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A9D" w:rsidRPr="00B938AA" w:rsidRDefault="006F1A9D" w:rsidP="00231AFA">
      <w:pPr>
        <w:pStyle w:val="dka"/>
        <w:spacing w:line="276" w:lineRule="auto"/>
        <w:jc w:val="center"/>
        <w:rPr>
          <w:rFonts w:ascii="Calibri" w:hAnsi="Calibri" w:cs="Bookman Old Style"/>
          <w:b/>
          <w:caps/>
          <w:sz w:val="28"/>
          <w:szCs w:val="28"/>
        </w:rPr>
      </w:pPr>
      <w:r w:rsidRPr="00B938AA">
        <w:rPr>
          <w:rFonts w:ascii="Calibri" w:hAnsi="Calibri" w:cs="Bookman Old Style"/>
          <w:b/>
          <w:caps/>
          <w:sz w:val="28"/>
          <w:szCs w:val="28"/>
        </w:rPr>
        <w:t xml:space="preserve">smlouva </w:t>
      </w:r>
      <w:r w:rsidR="001B2D11">
        <w:rPr>
          <w:rFonts w:ascii="Calibri" w:hAnsi="Calibri" w:cs="Bookman Old Style"/>
          <w:b/>
          <w:caps/>
          <w:sz w:val="28"/>
          <w:szCs w:val="28"/>
        </w:rPr>
        <w:t>o nájmu a koupi najaté věci</w:t>
      </w:r>
    </w:p>
    <w:p w:rsidR="006F1A9D" w:rsidRPr="00B938AA" w:rsidRDefault="006F1A9D" w:rsidP="00231AFA">
      <w:pPr>
        <w:pStyle w:val="dka"/>
        <w:spacing w:line="276" w:lineRule="auto"/>
        <w:jc w:val="center"/>
        <w:rPr>
          <w:rFonts w:ascii="Calibri" w:hAnsi="Calibri" w:cs="Bookman Old Style"/>
          <w:i/>
          <w:sz w:val="22"/>
          <w:szCs w:val="22"/>
        </w:rPr>
      </w:pPr>
      <w:r w:rsidRPr="00B938AA">
        <w:rPr>
          <w:rFonts w:ascii="Calibri" w:hAnsi="Calibri" w:cs="Bookman Old Style"/>
          <w:i/>
          <w:sz w:val="22"/>
          <w:szCs w:val="22"/>
        </w:rPr>
        <w:t xml:space="preserve">uzavřena podle § </w:t>
      </w:r>
      <w:r w:rsidR="001B2D11">
        <w:rPr>
          <w:rFonts w:ascii="Calibri" w:hAnsi="Calibri" w:cs="Bookman Old Style"/>
          <w:i/>
          <w:sz w:val="22"/>
          <w:szCs w:val="22"/>
        </w:rPr>
        <w:t>1746, odst. 2</w:t>
      </w:r>
      <w:r w:rsidRPr="00B938AA">
        <w:rPr>
          <w:rFonts w:ascii="Calibri" w:hAnsi="Calibri" w:cs="Bookman Old Style"/>
          <w:i/>
          <w:sz w:val="22"/>
          <w:szCs w:val="22"/>
        </w:rPr>
        <w:t>. zákona č. 89/2012 Sb., občanského zákoníku, ve znění pozdějších předpisů a souvisejících předpisů (dále jen „</w:t>
      </w:r>
      <w:r w:rsidR="00210888" w:rsidRPr="00210888">
        <w:rPr>
          <w:rFonts w:ascii="Calibri" w:hAnsi="Calibri" w:cs="Bookman Old Style"/>
          <w:b/>
          <w:i/>
          <w:sz w:val="22"/>
          <w:szCs w:val="22"/>
        </w:rPr>
        <w:t>Smlouva</w:t>
      </w:r>
      <w:r w:rsidRPr="00B938AA">
        <w:rPr>
          <w:rFonts w:ascii="Calibri" w:hAnsi="Calibri" w:cs="Bookman Old Style"/>
          <w:i/>
          <w:sz w:val="22"/>
          <w:szCs w:val="22"/>
        </w:rPr>
        <w:t>“)</w:t>
      </w:r>
      <w:r w:rsidR="00210888">
        <w:rPr>
          <w:rFonts w:ascii="Calibri" w:hAnsi="Calibri" w:cs="Bookman Old Style"/>
          <w:i/>
          <w:sz w:val="22"/>
          <w:szCs w:val="22"/>
        </w:rPr>
        <w:t>.</w:t>
      </w:r>
    </w:p>
    <w:p w:rsidR="006F1A9D" w:rsidRDefault="006F1A9D" w:rsidP="00231AFA">
      <w:pPr>
        <w:pStyle w:val="Nadpis2"/>
        <w:numPr>
          <w:ilvl w:val="0"/>
          <w:numId w:val="0"/>
        </w:numPr>
        <w:spacing w:line="276" w:lineRule="auto"/>
        <w:rPr>
          <w:rFonts w:ascii="Calibri" w:hAnsi="Calibri" w:cs="Bookman Old Style"/>
          <w:bCs/>
          <w:sz w:val="22"/>
          <w:szCs w:val="22"/>
        </w:rPr>
      </w:pPr>
    </w:p>
    <w:p w:rsidR="00D34307" w:rsidRPr="00D34307" w:rsidRDefault="00D34307" w:rsidP="00231AFA">
      <w:pPr>
        <w:spacing w:line="276" w:lineRule="auto"/>
      </w:pPr>
    </w:p>
    <w:p w:rsidR="006F1A9D" w:rsidRPr="00B938AA" w:rsidRDefault="006F1A9D" w:rsidP="00231AFA">
      <w:pPr>
        <w:spacing w:line="276" w:lineRule="auto"/>
        <w:jc w:val="center"/>
        <w:rPr>
          <w:rFonts w:ascii="Calibri" w:hAnsi="Calibri"/>
          <w:b/>
          <w:bCs/>
          <w:sz w:val="22"/>
          <w:szCs w:val="22"/>
        </w:rPr>
      </w:pPr>
      <w:r w:rsidRPr="00B938AA">
        <w:rPr>
          <w:rFonts w:ascii="Calibri" w:hAnsi="Calibri"/>
          <w:b/>
          <w:bCs/>
          <w:sz w:val="22"/>
          <w:szCs w:val="22"/>
        </w:rPr>
        <w:t>I.</w:t>
      </w:r>
    </w:p>
    <w:p w:rsidR="006F1A9D" w:rsidRPr="00B938AA" w:rsidRDefault="00210888" w:rsidP="00231AFA">
      <w:pPr>
        <w:spacing w:line="276" w:lineRule="auto"/>
        <w:jc w:val="center"/>
        <w:rPr>
          <w:rFonts w:ascii="Calibri" w:hAnsi="Calibri" w:cs="Bookman Old Style"/>
          <w:b/>
          <w:sz w:val="22"/>
          <w:szCs w:val="22"/>
          <w:u w:val="single"/>
        </w:rPr>
      </w:pPr>
      <w:r>
        <w:rPr>
          <w:rFonts w:ascii="Calibri" w:hAnsi="Calibri" w:cs="Bookman Old Style"/>
          <w:b/>
          <w:sz w:val="22"/>
          <w:szCs w:val="22"/>
          <w:u w:val="single"/>
        </w:rPr>
        <w:t>Účastníci S</w:t>
      </w:r>
      <w:r w:rsidR="006F1A9D" w:rsidRPr="00B938AA">
        <w:rPr>
          <w:rFonts w:ascii="Calibri" w:hAnsi="Calibri" w:cs="Bookman Old Style"/>
          <w:b/>
          <w:sz w:val="22"/>
          <w:szCs w:val="22"/>
          <w:u w:val="single"/>
        </w:rPr>
        <w:t>mlouvy</w:t>
      </w:r>
    </w:p>
    <w:p w:rsidR="006F1A9D" w:rsidRPr="00B938AA" w:rsidRDefault="006F1A9D" w:rsidP="00231AFA">
      <w:pPr>
        <w:spacing w:line="276" w:lineRule="auto"/>
        <w:jc w:val="center"/>
        <w:rPr>
          <w:rFonts w:ascii="Calibri" w:hAnsi="Calibri" w:cs="Bookman Old Style"/>
          <w:sz w:val="22"/>
          <w:szCs w:val="22"/>
          <w:u w:val="single"/>
        </w:rPr>
      </w:pPr>
    </w:p>
    <w:p w:rsidR="00BE689D" w:rsidRPr="007547B1" w:rsidRDefault="001B2D11" w:rsidP="0096544E">
      <w:pPr>
        <w:pStyle w:val="Osnova2"/>
        <w:numPr>
          <w:ilvl w:val="1"/>
          <w:numId w:val="2"/>
        </w:numPr>
        <w:tabs>
          <w:tab w:val="clear" w:pos="1140"/>
          <w:tab w:val="left" w:pos="426"/>
          <w:tab w:val="left" w:pos="567"/>
        </w:tabs>
        <w:spacing w:after="0" w:line="276" w:lineRule="auto"/>
        <w:rPr>
          <w:rFonts w:ascii="Calibri" w:hAnsi="Calibri" w:cs="Bookman Old Style"/>
          <w:b/>
          <w:sz w:val="22"/>
          <w:szCs w:val="22"/>
        </w:rPr>
      </w:pPr>
      <w:r w:rsidRPr="00BE689D">
        <w:rPr>
          <w:rFonts w:ascii="Calibri" w:hAnsi="Calibri" w:cs="Bookman Old Style"/>
          <w:b/>
          <w:sz w:val="22"/>
          <w:szCs w:val="22"/>
        </w:rPr>
        <w:t xml:space="preserve">  </w:t>
      </w:r>
      <w:r w:rsidR="007547B1" w:rsidRPr="007547B1">
        <w:rPr>
          <w:rFonts w:ascii="Calibri" w:hAnsi="Calibri" w:cs="Bookman Old Style"/>
          <w:b/>
          <w:color w:val="auto"/>
          <w:sz w:val="22"/>
          <w:szCs w:val="22"/>
        </w:rPr>
        <w:t xml:space="preserve">Vodní zdroje </w:t>
      </w:r>
      <w:proofErr w:type="spellStart"/>
      <w:r w:rsidR="007547B1" w:rsidRPr="007547B1">
        <w:rPr>
          <w:rFonts w:ascii="Calibri" w:hAnsi="Calibri" w:cs="Bookman Old Style"/>
          <w:b/>
          <w:color w:val="auto"/>
          <w:sz w:val="22"/>
          <w:szCs w:val="22"/>
        </w:rPr>
        <w:t>Ekomonitor</w:t>
      </w:r>
      <w:proofErr w:type="spellEnd"/>
      <w:r w:rsidR="007547B1" w:rsidRPr="007547B1">
        <w:rPr>
          <w:rFonts w:ascii="Calibri" w:hAnsi="Calibri" w:cs="Bookman Old Style"/>
          <w:b/>
          <w:color w:val="auto"/>
          <w:sz w:val="22"/>
          <w:szCs w:val="22"/>
        </w:rPr>
        <w:t xml:space="preserve"> spol. s r.o.</w:t>
      </w:r>
    </w:p>
    <w:p w:rsidR="001B2D11" w:rsidRPr="00BE689D" w:rsidRDefault="001B2D11" w:rsidP="00831A11">
      <w:pPr>
        <w:pStyle w:val="Osnova2"/>
        <w:tabs>
          <w:tab w:val="clear" w:pos="1140"/>
          <w:tab w:val="left" w:pos="426"/>
          <w:tab w:val="left" w:pos="567"/>
        </w:tabs>
        <w:spacing w:after="0" w:line="276" w:lineRule="auto"/>
        <w:ind w:left="480"/>
        <w:rPr>
          <w:rFonts w:ascii="Calibri" w:hAnsi="Calibri" w:cs="Bookman Old Style"/>
          <w:sz w:val="22"/>
          <w:szCs w:val="22"/>
        </w:rPr>
      </w:pPr>
      <w:r w:rsidRPr="00BE689D">
        <w:rPr>
          <w:rFonts w:ascii="Calibri" w:hAnsi="Calibri" w:cs="Bookman Old Style"/>
          <w:b/>
          <w:sz w:val="22"/>
          <w:szCs w:val="22"/>
        </w:rPr>
        <w:t xml:space="preserve"> IČO: </w:t>
      </w:r>
      <w:r w:rsidR="00BE689D">
        <w:rPr>
          <w:rFonts w:ascii="Calibri" w:hAnsi="Calibri" w:cs="Bookman Old Style"/>
          <w:b/>
          <w:sz w:val="22"/>
          <w:szCs w:val="22"/>
        </w:rPr>
        <w:t xml:space="preserve"> </w:t>
      </w:r>
      <w:proofErr w:type="gramStart"/>
      <w:r w:rsidR="007547B1" w:rsidRPr="007547B1">
        <w:rPr>
          <w:rFonts w:ascii="Calibri" w:hAnsi="Calibri" w:cs="Bookman Old Style"/>
          <w:color w:val="auto"/>
          <w:sz w:val="22"/>
          <w:szCs w:val="18"/>
        </w:rPr>
        <w:t>15053695</w:t>
      </w:r>
      <w:r w:rsidR="00BE689D" w:rsidRPr="007547B1">
        <w:rPr>
          <w:rFonts w:ascii="Calibri" w:hAnsi="Calibri" w:cs="Bookman Old Style"/>
          <w:b/>
          <w:color w:val="auto"/>
          <w:sz w:val="22"/>
          <w:szCs w:val="22"/>
        </w:rPr>
        <w:t xml:space="preserve">   </w:t>
      </w:r>
      <w:r w:rsidRPr="007547B1">
        <w:rPr>
          <w:rFonts w:ascii="Calibri" w:hAnsi="Calibri" w:cs="Bookman Old Style"/>
          <w:b/>
          <w:color w:val="auto"/>
          <w:sz w:val="22"/>
          <w:szCs w:val="22"/>
        </w:rPr>
        <w:t>, DIČ</w:t>
      </w:r>
      <w:proofErr w:type="gramEnd"/>
      <w:r w:rsidRPr="007547B1">
        <w:rPr>
          <w:rFonts w:ascii="Calibri" w:hAnsi="Calibri" w:cs="Bookman Old Style"/>
          <w:b/>
          <w:color w:val="auto"/>
          <w:sz w:val="22"/>
          <w:szCs w:val="22"/>
        </w:rPr>
        <w:t xml:space="preserve">: </w:t>
      </w:r>
      <w:r w:rsidR="00BE689D" w:rsidRPr="007547B1">
        <w:rPr>
          <w:rFonts w:ascii="Calibri" w:hAnsi="Calibri" w:cs="Bookman Old Style"/>
          <w:b/>
          <w:color w:val="auto"/>
          <w:sz w:val="22"/>
          <w:szCs w:val="22"/>
        </w:rPr>
        <w:t xml:space="preserve">    </w:t>
      </w:r>
      <w:r w:rsidR="007547B1" w:rsidRPr="007547B1">
        <w:rPr>
          <w:rFonts w:ascii="Calibri" w:hAnsi="Calibri" w:cs="Bookman Old Style"/>
          <w:color w:val="auto"/>
          <w:sz w:val="22"/>
          <w:szCs w:val="18"/>
        </w:rPr>
        <w:t>CZ15053695</w:t>
      </w:r>
    </w:p>
    <w:p w:rsidR="006F1A9D" w:rsidRDefault="00A424DE" w:rsidP="005412FC">
      <w:pPr>
        <w:pStyle w:val="Osnova2"/>
        <w:tabs>
          <w:tab w:val="clear" w:pos="1140"/>
          <w:tab w:val="left" w:pos="426"/>
          <w:tab w:val="left" w:pos="567"/>
        </w:tabs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 xml:space="preserve">  </w:t>
      </w:r>
      <w:r w:rsidR="005412FC">
        <w:rPr>
          <w:rFonts w:ascii="Calibri" w:hAnsi="Calibri" w:cs="Bookman Old Style"/>
          <w:sz w:val="22"/>
          <w:szCs w:val="22"/>
        </w:rPr>
        <w:tab/>
      </w:r>
      <w:r w:rsidR="005412FC">
        <w:rPr>
          <w:rFonts w:ascii="Calibri" w:hAnsi="Calibri" w:cs="Bookman Old Style"/>
          <w:sz w:val="22"/>
          <w:szCs w:val="22"/>
        </w:rPr>
        <w:tab/>
      </w:r>
      <w:r w:rsidR="001B2D11">
        <w:rPr>
          <w:rFonts w:ascii="Calibri" w:hAnsi="Calibri" w:cs="Bookman Old Style"/>
          <w:sz w:val="22"/>
          <w:szCs w:val="22"/>
        </w:rPr>
        <w:t>Se sídlem</w:t>
      </w:r>
      <w:r w:rsidR="006F1A9D" w:rsidRPr="00B938AA">
        <w:rPr>
          <w:rFonts w:ascii="Calibri" w:hAnsi="Calibri" w:cs="Bookman Old Style"/>
          <w:sz w:val="22"/>
          <w:szCs w:val="22"/>
        </w:rPr>
        <w:t xml:space="preserve">: </w:t>
      </w:r>
      <w:r w:rsidR="00BE689D">
        <w:rPr>
          <w:rFonts w:ascii="Calibri" w:hAnsi="Calibri" w:cs="Bookman Old Style"/>
          <w:sz w:val="22"/>
          <w:szCs w:val="22"/>
        </w:rPr>
        <w:t xml:space="preserve"> </w:t>
      </w:r>
      <w:proofErr w:type="spellStart"/>
      <w:r w:rsidR="007547B1" w:rsidRPr="007547B1">
        <w:rPr>
          <w:rFonts w:ascii="Calibri" w:hAnsi="Calibri" w:cs="Bookman Old Style"/>
          <w:color w:val="auto"/>
          <w:sz w:val="22"/>
          <w:szCs w:val="22"/>
        </w:rPr>
        <w:t>Píšťovy</w:t>
      </w:r>
      <w:proofErr w:type="spellEnd"/>
      <w:r w:rsidR="007547B1" w:rsidRPr="007547B1">
        <w:rPr>
          <w:rFonts w:ascii="Calibri" w:hAnsi="Calibri" w:cs="Bookman Old Style"/>
          <w:color w:val="auto"/>
          <w:sz w:val="22"/>
          <w:szCs w:val="22"/>
        </w:rPr>
        <w:t xml:space="preserve"> 820, 537 01 Chrudim</w:t>
      </w:r>
    </w:p>
    <w:p w:rsidR="001B2D11" w:rsidRPr="005412FC" w:rsidRDefault="001B2D11" w:rsidP="007F1E84">
      <w:pPr>
        <w:pStyle w:val="Osnova2"/>
        <w:tabs>
          <w:tab w:val="clear" w:pos="1140"/>
          <w:tab w:val="left" w:pos="426"/>
          <w:tab w:val="left" w:pos="567"/>
        </w:tabs>
        <w:spacing w:after="0" w:line="276" w:lineRule="auto"/>
        <w:ind w:left="567"/>
        <w:rPr>
          <w:rFonts w:ascii="Calibri" w:hAnsi="Calibri" w:cs="Bookman Old Style"/>
          <w:sz w:val="22"/>
          <w:szCs w:val="22"/>
        </w:rPr>
      </w:pPr>
      <w:r w:rsidRPr="005412FC">
        <w:rPr>
          <w:rFonts w:ascii="Calibri" w:hAnsi="Calibri" w:cs="Bookman Old Style"/>
          <w:sz w:val="22"/>
          <w:szCs w:val="22"/>
        </w:rPr>
        <w:t xml:space="preserve">společnost </w:t>
      </w:r>
      <w:proofErr w:type="gramStart"/>
      <w:r w:rsidRPr="005412FC">
        <w:rPr>
          <w:rFonts w:ascii="Calibri" w:hAnsi="Calibri" w:cs="Bookman Old Style"/>
          <w:sz w:val="22"/>
          <w:szCs w:val="22"/>
        </w:rPr>
        <w:t xml:space="preserve">zastoupena </w:t>
      </w:r>
      <w:r w:rsidR="00BE689D" w:rsidRPr="005412FC">
        <w:rPr>
          <w:rFonts w:ascii="Calibri" w:hAnsi="Calibri" w:cs="Bookman Old Style"/>
          <w:sz w:val="22"/>
          <w:szCs w:val="22"/>
        </w:rPr>
        <w:t xml:space="preserve"> </w:t>
      </w:r>
      <w:r w:rsidR="007547B1" w:rsidRPr="007547B1">
        <w:rPr>
          <w:rFonts w:ascii="Calibri" w:hAnsi="Calibri" w:cs="Bookman Old Style"/>
          <w:color w:val="auto"/>
          <w:sz w:val="22"/>
          <w:szCs w:val="22"/>
        </w:rPr>
        <w:t>Mgr.</w:t>
      </w:r>
      <w:proofErr w:type="gramEnd"/>
      <w:r w:rsidR="007547B1" w:rsidRPr="007547B1">
        <w:rPr>
          <w:rFonts w:ascii="Calibri" w:hAnsi="Calibri" w:cs="Bookman Old Style"/>
          <w:color w:val="auto"/>
          <w:sz w:val="22"/>
          <w:szCs w:val="22"/>
        </w:rPr>
        <w:t xml:space="preserve"> Pavlem Vančurou</w:t>
      </w:r>
      <w:r w:rsidR="007F1E84">
        <w:rPr>
          <w:rFonts w:ascii="Calibri" w:hAnsi="Calibri" w:cs="Bookman Old Style"/>
          <w:color w:val="auto"/>
          <w:sz w:val="22"/>
          <w:szCs w:val="22"/>
        </w:rPr>
        <w:t>, jednatelem a</w:t>
      </w:r>
      <w:r w:rsidR="00BE689D" w:rsidRPr="007547B1">
        <w:rPr>
          <w:rFonts w:ascii="Calibri" w:hAnsi="Calibri" w:cs="Bookman Old Style"/>
          <w:color w:val="auto"/>
          <w:sz w:val="22"/>
          <w:szCs w:val="22"/>
        </w:rPr>
        <w:t xml:space="preserve"> </w:t>
      </w:r>
      <w:r w:rsidR="007547B1">
        <w:rPr>
          <w:rFonts w:ascii="Calibri" w:hAnsi="Calibri" w:cs="Bookman Old Style"/>
          <w:sz w:val="22"/>
          <w:szCs w:val="22"/>
        </w:rPr>
        <w:t>Ing. Josefem Drahokoupilem</w:t>
      </w:r>
      <w:r w:rsidR="007F1E84">
        <w:rPr>
          <w:rFonts w:ascii="Calibri" w:hAnsi="Calibri" w:cs="Bookman Old Style"/>
          <w:sz w:val="22"/>
          <w:szCs w:val="22"/>
        </w:rPr>
        <w:t>,  jednatelem</w:t>
      </w:r>
    </w:p>
    <w:p w:rsidR="001B2D11" w:rsidRPr="007547B1" w:rsidRDefault="001B2D11" w:rsidP="007547B1">
      <w:pPr>
        <w:pStyle w:val="Osnova2"/>
        <w:tabs>
          <w:tab w:val="clear" w:pos="1140"/>
          <w:tab w:val="left" w:pos="426"/>
          <w:tab w:val="left" w:pos="567"/>
        </w:tabs>
        <w:spacing w:after="0" w:line="276" w:lineRule="auto"/>
        <w:ind w:left="567"/>
        <w:rPr>
          <w:rFonts w:ascii="Calibri" w:hAnsi="Calibri" w:cs="Bookman Old Style"/>
          <w:color w:val="auto"/>
          <w:sz w:val="22"/>
          <w:szCs w:val="22"/>
        </w:rPr>
      </w:pPr>
      <w:r w:rsidRPr="005412FC">
        <w:rPr>
          <w:rFonts w:ascii="Calibri" w:hAnsi="Calibri" w:cs="Bookman Old Style"/>
          <w:sz w:val="22"/>
          <w:szCs w:val="22"/>
        </w:rPr>
        <w:t xml:space="preserve">společnost je zapsána v obchodním rejstříku vedeném </w:t>
      </w:r>
      <w:r w:rsidR="007547B1" w:rsidRPr="007547B1">
        <w:rPr>
          <w:rFonts w:ascii="Calibri" w:hAnsi="Calibri" w:cs="Bookman Old Style"/>
          <w:color w:val="auto"/>
          <w:sz w:val="22"/>
          <w:szCs w:val="22"/>
        </w:rPr>
        <w:t>u Krajského soudu v Hradci Králové,  C1036</w:t>
      </w:r>
    </w:p>
    <w:p w:rsidR="001B2D11" w:rsidRDefault="001B2D11" w:rsidP="00231AFA">
      <w:pPr>
        <w:pStyle w:val="Osnova2"/>
        <w:tabs>
          <w:tab w:val="clear" w:pos="1140"/>
          <w:tab w:val="left" w:pos="426"/>
          <w:tab w:val="left" w:pos="567"/>
        </w:tabs>
        <w:spacing w:after="0" w:line="276" w:lineRule="auto"/>
        <w:ind w:left="426"/>
        <w:rPr>
          <w:rFonts w:ascii="Calibri" w:hAnsi="Calibri" w:cs="Bookman Old Style"/>
          <w:sz w:val="22"/>
          <w:szCs w:val="22"/>
        </w:rPr>
      </w:pPr>
    </w:p>
    <w:p w:rsidR="006F1A9D" w:rsidRDefault="001B2D11" w:rsidP="00231AFA">
      <w:pPr>
        <w:pStyle w:val="Osnova2"/>
        <w:tabs>
          <w:tab w:val="clear" w:pos="1140"/>
          <w:tab w:val="left" w:pos="426"/>
          <w:tab w:val="left" w:pos="567"/>
        </w:tabs>
        <w:spacing w:after="0" w:line="276" w:lineRule="auto"/>
        <w:ind w:left="426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 xml:space="preserve">  bankovní spojení</w:t>
      </w:r>
      <w:r w:rsidR="0076131A">
        <w:rPr>
          <w:rFonts w:ascii="Calibri" w:hAnsi="Calibri" w:cs="Bookman Old Style"/>
          <w:sz w:val="22"/>
          <w:szCs w:val="22"/>
        </w:rPr>
        <w:t>:</w:t>
      </w:r>
    </w:p>
    <w:p w:rsidR="0076131A" w:rsidRPr="007547B1" w:rsidRDefault="0076131A" w:rsidP="00231AFA">
      <w:pPr>
        <w:pStyle w:val="Osnova2"/>
        <w:tabs>
          <w:tab w:val="clear" w:pos="1140"/>
          <w:tab w:val="left" w:pos="426"/>
          <w:tab w:val="left" w:pos="567"/>
        </w:tabs>
        <w:spacing w:after="0" w:line="276" w:lineRule="auto"/>
        <w:ind w:left="426"/>
        <w:rPr>
          <w:rFonts w:ascii="Calibri" w:hAnsi="Calibri" w:cs="Bookman Old Style"/>
          <w:color w:val="auto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 xml:space="preserve">  číslo </w:t>
      </w:r>
      <w:r w:rsidRPr="007547B1">
        <w:rPr>
          <w:rFonts w:ascii="Calibri" w:hAnsi="Calibri" w:cs="Bookman Old Style"/>
          <w:color w:val="auto"/>
          <w:sz w:val="22"/>
          <w:szCs w:val="22"/>
        </w:rPr>
        <w:t>účtu:</w:t>
      </w:r>
      <w:r w:rsidR="00BE689D" w:rsidRPr="007547B1">
        <w:rPr>
          <w:rFonts w:ascii="Calibri" w:hAnsi="Calibri" w:cs="Bookman Old Style"/>
          <w:color w:val="auto"/>
          <w:sz w:val="18"/>
          <w:szCs w:val="18"/>
        </w:rPr>
        <w:t xml:space="preserve"> </w:t>
      </w:r>
      <w:r w:rsidR="007547B1" w:rsidRPr="007547B1">
        <w:rPr>
          <w:rFonts w:ascii="Calibri" w:hAnsi="Calibri" w:cs="Bookman Old Style"/>
          <w:color w:val="auto"/>
          <w:sz w:val="22"/>
          <w:szCs w:val="22"/>
        </w:rPr>
        <w:t>272199033/0300</w:t>
      </w:r>
      <w:r w:rsidRPr="007547B1">
        <w:rPr>
          <w:rFonts w:ascii="Calibri" w:hAnsi="Calibri" w:cs="Bookman Old Style"/>
          <w:color w:val="auto"/>
          <w:sz w:val="22"/>
          <w:szCs w:val="22"/>
        </w:rPr>
        <w:t xml:space="preserve"> vedený u:</w:t>
      </w:r>
      <w:r w:rsidR="00BE689D" w:rsidRPr="007547B1">
        <w:rPr>
          <w:rFonts w:ascii="Calibri" w:hAnsi="Calibri" w:cs="Bookman Old Style"/>
          <w:color w:val="auto"/>
          <w:sz w:val="18"/>
          <w:szCs w:val="18"/>
        </w:rPr>
        <w:t xml:space="preserve"> </w:t>
      </w:r>
      <w:r w:rsidR="007547B1" w:rsidRPr="007547B1">
        <w:rPr>
          <w:rFonts w:ascii="Calibri" w:hAnsi="Calibri" w:cs="Bookman Old Style"/>
          <w:color w:val="auto"/>
          <w:sz w:val="22"/>
          <w:szCs w:val="22"/>
        </w:rPr>
        <w:t xml:space="preserve">ČSOB, a.s. </w:t>
      </w:r>
    </w:p>
    <w:p w:rsidR="006F1A9D" w:rsidRPr="00B938AA" w:rsidRDefault="006F1A9D" w:rsidP="00231AFA">
      <w:pPr>
        <w:pStyle w:val="Osnova2"/>
        <w:tabs>
          <w:tab w:val="clear" w:pos="1140"/>
          <w:tab w:val="left" w:pos="426"/>
          <w:tab w:val="left" w:pos="567"/>
        </w:tabs>
        <w:spacing w:after="0" w:line="276" w:lineRule="auto"/>
        <w:ind w:left="426"/>
        <w:rPr>
          <w:rFonts w:ascii="Calibri" w:hAnsi="Calibri" w:cs="Bookman Old Style"/>
          <w:sz w:val="22"/>
          <w:szCs w:val="22"/>
        </w:rPr>
      </w:pPr>
    </w:p>
    <w:p w:rsidR="006F1A9D" w:rsidRPr="00B938AA" w:rsidRDefault="006F1A9D" w:rsidP="00231AFA">
      <w:pPr>
        <w:pStyle w:val="Osnova2"/>
        <w:tabs>
          <w:tab w:val="clear" w:pos="1140"/>
          <w:tab w:val="left" w:pos="426"/>
          <w:tab w:val="left" w:pos="567"/>
        </w:tabs>
        <w:spacing w:after="0" w:line="276" w:lineRule="auto"/>
        <w:ind w:left="426"/>
        <w:rPr>
          <w:rFonts w:ascii="Calibri" w:hAnsi="Calibri" w:cs="Bookman Old Style"/>
          <w:sz w:val="22"/>
          <w:szCs w:val="22"/>
        </w:rPr>
      </w:pPr>
      <w:r w:rsidRPr="00B938AA">
        <w:rPr>
          <w:rFonts w:ascii="Calibri" w:hAnsi="Calibri" w:cs="Bookman Old Style"/>
          <w:sz w:val="22"/>
          <w:szCs w:val="22"/>
        </w:rPr>
        <w:t xml:space="preserve">  (dále jen „</w:t>
      </w:r>
      <w:r w:rsidRPr="00B938AA">
        <w:rPr>
          <w:rFonts w:ascii="Calibri" w:hAnsi="Calibri" w:cs="Bookman Old Style"/>
          <w:b/>
          <w:sz w:val="22"/>
          <w:szCs w:val="22"/>
        </w:rPr>
        <w:t>Pronajímatel“</w:t>
      </w:r>
      <w:r w:rsidRPr="00B938AA">
        <w:rPr>
          <w:rFonts w:ascii="Calibri" w:hAnsi="Calibri" w:cs="Bookman Old Style"/>
          <w:sz w:val="22"/>
          <w:szCs w:val="22"/>
        </w:rPr>
        <w:t>)</w:t>
      </w:r>
    </w:p>
    <w:p w:rsidR="006F1A9D" w:rsidRPr="00B938AA" w:rsidRDefault="006F1A9D" w:rsidP="00231AFA">
      <w:pPr>
        <w:pStyle w:val="Osnova2"/>
        <w:tabs>
          <w:tab w:val="left" w:pos="567"/>
        </w:tabs>
        <w:spacing w:after="0" w:line="276" w:lineRule="auto"/>
        <w:ind w:left="426"/>
        <w:rPr>
          <w:rFonts w:ascii="Calibri" w:hAnsi="Calibri" w:cs="Bookman Old Style"/>
          <w:sz w:val="22"/>
          <w:szCs w:val="22"/>
        </w:rPr>
      </w:pPr>
    </w:p>
    <w:p w:rsidR="00B938AA" w:rsidRPr="001B2D11" w:rsidRDefault="006F1A9D" w:rsidP="00231AFA">
      <w:pPr>
        <w:pStyle w:val="Osnova2"/>
        <w:tabs>
          <w:tab w:val="clear" w:pos="1140"/>
          <w:tab w:val="left" w:pos="426"/>
          <w:tab w:val="left" w:pos="567"/>
        </w:tabs>
        <w:spacing w:after="0" w:line="276" w:lineRule="auto"/>
        <w:ind w:left="0"/>
        <w:rPr>
          <w:rFonts w:ascii="Calibri" w:hAnsi="Calibri" w:cs="Bookman Old Style"/>
          <w:b/>
          <w:sz w:val="22"/>
          <w:szCs w:val="22"/>
        </w:rPr>
      </w:pPr>
      <w:proofErr w:type="gramStart"/>
      <w:r w:rsidRPr="00AB0F83">
        <w:rPr>
          <w:rFonts w:ascii="Calibri" w:hAnsi="Calibri" w:cs="Bookman Old Style"/>
          <w:b/>
          <w:sz w:val="22"/>
          <w:szCs w:val="22"/>
        </w:rPr>
        <w:t>1.</w:t>
      </w:r>
      <w:r w:rsidR="00831A11">
        <w:rPr>
          <w:rFonts w:ascii="Calibri" w:hAnsi="Calibri" w:cs="Bookman Old Style"/>
          <w:b/>
          <w:sz w:val="22"/>
          <w:szCs w:val="22"/>
        </w:rPr>
        <w:t>2</w:t>
      </w:r>
      <w:r w:rsidR="00A424DE">
        <w:rPr>
          <w:rFonts w:ascii="Calibri" w:hAnsi="Calibri" w:cs="Bookman Old Style"/>
          <w:b/>
          <w:sz w:val="22"/>
          <w:szCs w:val="22"/>
        </w:rPr>
        <w:t xml:space="preserve">     </w:t>
      </w:r>
      <w:r w:rsidR="00BE689D">
        <w:rPr>
          <w:rFonts w:ascii="Calibri" w:hAnsi="Calibri" w:cs="Bookman Old Style"/>
          <w:b/>
          <w:sz w:val="22"/>
          <w:szCs w:val="22"/>
        </w:rPr>
        <w:t>Rehabilitační</w:t>
      </w:r>
      <w:proofErr w:type="gramEnd"/>
      <w:r w:rsidR="00BE689D">
        <w:rPr>
          <w:rFonts w:ascii="Calibri" w:hAnsi="Calibri" w:cs="Bookman Old Style"/>
          <w:b/>
          <w:sz w:val="22"/>
          <w:szCs w:val="22"/>
        </w:rPr>
        <w:t xml:space="preserve"> ústav Brandýs nad Orlicí</w:t>
      </w:r>
      <w:r w:rsidR="00B938AA" w:rsidRPr="001B2D11">
        <w:rPr>
          <w:rFonts w:ascii="Calibri" w:hAnsi="Calibri" w:cs="Bookman Old Style"/>
          <w:b/>
          <w:sz w:val="22"/>
          <w:szCs w:val="22"/>
        </w:rPr>
        <w:t xml:space="preserve">, </w:t>
      </w:r>
    </w:p>
    <w:p w:rsidR="001B2D11" w:rsidRPr="001B2D11" w:rsidRDefault="00A424DE" w:rsidP="00231AFA">
      <w:pPr>
        <w:pStyle w:val="Osnova2"/>
        <w:tabs>
          <w:tab w:val="clear" w:pos="1140"/>
          <w:tab w:val="left" w:pos="426"/>
          <w:tab w:val="left" w:pos="567"/>
        </w:tabs>
        <w:spacing w:after="0" w:line="276" w:lineRule="auto"/>
        <w:ind w:left="0"/>
        <w:rPr>
          <w:rFonts w:ascii="Calibri" w:hAnsi="Calibri" w:cs="Bookman Old Style"/>
          <w:b/>
          <w:sz w:val="22"/>
          <w:szCs w:val="22"/>
        </w:rPr>
      </w:pPr>
      <w:r>
        <w:rPr>
          <w:rFonts w:ascii="Calibri" w:hAnsi="Calibri" w:cs="Bookman Old Style"/>
          <w:b/>
          <w:sz w:val="22"/>
          <w:szCs w:val="22"/>
        </w:rPr>
        <w:t xml:space="preserve">        </w:t>
      </w:r>
      <w:r w:rsidR="001B2D11" w:rsidRPr="001B2D11">
        <w:rPr>
          <w:rFonts w:ascii="Calibri" w:hAnsi="Calibri" w:cs="Bookman Old Style"/>
          <w:b/>
          <w:sz w:val="22"/>
          <w:szCs w:val="22"/>
        </w:rPr>
        <w:t xml:space="preserve">   IČO:</w:t>
      </w:r>
      <w:r w:rsidR="00BE689D">
        <w:rPr>
          <w:rFonts w:ascii="Calibri" w:hAnsi="Calibri" w:cs="Bookman Old Style"/>
          <w:b/>
          <w:sz w:val="22"/>
          <w:szCs w:val="22"/>
        </w:rPr>
        <w:t xml:space="preserve"> </w:t>
      </w:r>
      <w:proofErr w:type="gramStart"/>
      <w:r w:rsidR="00BE689D">
        <w:rPr>
          <w:rFonts w:ascii="Calibri" w:hAnsi="Calibri" w:cs="Bookman Old Style"/>
          <w:b/>
          <w:sz w:val="22"/>
          <w:szCs w:val="22"/>
        </w:rPr>
        <w:t xml:space="preserve">00853879    </w:t>
      </w:r>
      <w:r w:rsidR="001B2D11" w:rsidRPr="001B2D11">
        <w:rPr>
          <w:rFonts w:ascii="Calibri" w:hAnsi="Calibri" w:cs="Bookman Old Style"/>
          <w:b/>
          <w:sz w:val="22"/>
          <w:szCs w:val="22"/>
        </w:rPr>
        <w:t>DIČ</w:t>
      </w:r>
      <w:proofErr w:type="gramEnd"/>
      <w:r w:rsidR="001B2D11" w:rsidRPr="001B2D11">
        <w:rPr>
          <w:rFonts w:ascii="Calibri" w:hAnsi="Calibri" w:cs="Bookman Old Style"/>
          <w:b/>
          <w:sz w:val="22"/>
          <w:szCs w:val="22"/>
        </w:rPr>
        <w:t>:</w:t>
      </w:r>
      <w:r w:rsidR="00BE689D">
        <w:rPr>
          <w:rFonts w:ascii="Calibri" w:hAnsi="Calibri" w:cs="Bookman Old Style"/>
          <w:b/>
          <w:sz w:val="22"/>
          <w:szCs w:val="22"/>
        </w:rPr>
        <w:t>CZ00853879</w:t>
      </w:r>
    </w:p>
    <w:p w:rsidR="004E0224" w:rsidRDefault="001B2D11" w:rsidP="00231AFA">
      <w:pPr>
        <w:pStyle w:val="Osnova2"/>
        <w:tabs>
          <w:tab w:val="clear" w:pos="1140"/>
          <w:tab w:val="left" w:pos="426"/>
          <w:tab w:val="left" w:pos="567"/>
        </w:tabs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 xml:space="preserve">           Se sídlem</w:t>
      </w:r>
      <w:r w:rsidR="004E0224" w:rsidRPr="00B938AA">
        <w:rPr>
          <w:rFonts w:ascii="Calibri" w:hAnsi="Calibri" w:cs="Bookman Old Style"/>
          <w:sz w:val="22"/>
          <w:szCs w:val="22"/>
        </w:rPr>
        <w:t xml:space="preserve">: </w:t>
      </w:r>
      <w:r w:rsidR="00BE689D">
        <w:rPr>
          <w:rFonts w:ascii="Calibri" w:hAnsi="Calibri" w:cs="Bookman Old Style"/>
          <w:sz w:val="22"/>
          <w:szCs w:val="22"/>
        </w:rPr>
        <w:t>Lázeňská 58, 561 12 Brandýs nad Orlicí</w:t>
      </w:r>
    </w:p>
    <w:p w:rsidR="004E5EEB" w:rsidRPr="00B938AA" w:rsidRDefault="004E5EEB" w:rsidP="00231AFA">
      <w:pPr>
        <w:pStyle w:val="Osnova2"/>
        <w:tabs>
          <w:tab w:val="clear" w:pos="1140"/>
          <w:tab w:val="left" w:pos="426"/>
          <w:tab w:val="left" w:pos="567"/>
        </w:tabs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ab/>
      </w:r>
      <w:r>
        <w:rPr>
          <w:rFonts w:ascii="Calibri" w:hAnsi="Calibri" w:cs="Bookman Old Style"/>
          <w:sz w:val="22"/>
          <w:szCs w:val="22"/>
        </w:rPr>
        <w:tab/>
        <w:t>Společnost zastoupena prim. MUDr. Michaelou Tomanovou, MBA, Ph.D., ředitelkou</w:t>
      </w:r>
    </w:p>
    <w:p w:rsidR="001B2D11" w:rsidRDefault="001B2D11" w:rsidP="00231AFA">
      <w:pPr>
        <w:pStyle w:val="Osnova2"/>
        <w:tabs>
          <w:tab w:val="left" w:pos="3828"/>
        </w:tabs>
        <w:spacing w:after="0" w:line="276" w:lineRule="auto"/>
        <w:ind w:left="284" w:firstLine="76"/>
        <w:rPr>
          <w:rFonts w:ascii="Calibri" w:hAnsi="Calibri" w:cs="Bookman Old Style"/>
          <w:sz w:val="22"/>
          <w:szCs w:val="22"/>
        </w:rPr>
      </w:pPr>
    </w:p>
    <w:p w:rsidR="006F1A9D" w:rsidRPr="00B938AA" w:rsidRDefault="00A424DE" w:rsidP="00231AFA">
      <w:pPr>
        <w:pStyle w:val="Osnova2"/>
        <w:tabs>
          <w:tab w:val="left" w:pos="3828"/>
        </w:tabs>
        <w:spacing w:after="0" w:line="276" w:lineRule="auto"/>
        <w:ind w:left="284" w:firstLine="76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bCs/>
          <w:sz w:val="22"/>
          <w:szCs w:val="22"/>
        </w:rPr>
        <w:t xml:space="preserve">    </w:t>
      </w:r>
      <w:r w:rsidR="006F1A9D" w:rsidRPr="00B938AA">
        <w:rPr>
          <w:rFonts w:ascii="Calibri" w:hAnsi="Calibri" w:cs="Bookman Old Style"/>
          <w:bCs/>
          <w:sz w:val="22"/>
          <w:szCs w:val="22"/>
        </w:rPr>
        <w:t>(dále jen „</w:t>
      </w:r>
      <w:r w:rsidR="006F1A9D" w:rsidRPr="00B938AA">
        <w:rPr>
          <w:rFonts w:ascii="Calibri" w:hAnsi="Calibri" w:cs="Bookman Old Style"/>
          <w:b/>
          <w:bCs/>
          <w:sz w:val="22"/>
          <w:szCs w:val="22"/>
        </w:rPr>
        <w:t>Nájemce“</w:t>
      </w:r>
      <w:r w:rsidR="006F1A9D" w:rsidRPr="00B938AA">
        <w:rPr>
          <w:rFonts w:ascii="Calibri" w:hAnsi="Calibri" w:cs="Bookman Old Style"/>
          <w:sz w:val="22"/>
          <w:szCs w:val="22"/>
        </w:rPr>
        <w:t>)</w:t>
      </w:r>
    </w:p>
    <w:p w:rsidR="006F1A9D" w:rsidRDefault="00AB0F83" w:rsidP="00231AFA">
      <w:pPr>
        <w:pStyle w:val="Osnova2"/>
        <w:tabs>
          <w:tab w:val="left" w:pos="3828"/>
        </w:tabs>
        <w:spacing w:after="0" w:line="276" w:lineRule="auto"/>
        <w:ind w:left="284" w:firstLine="76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 xml:space="preserve">    (Pronajímatel a Nájemce dále společně také jen „</w:t>
      </w:r>
      <w:r w:rsidRPr="00AB0F83">
        <w:rPr>
          <w:rFonts w:ascii="Calibri" w:hAnsi="Calibri" w:cs="Bookman Old Style"/>
          <w:b/>
          <w:sz w:val="22"/>
          <w:szCs w:val="22"/>
        </w:rPr>
        <w:t>Smluvní strany</w:t>
      </w:r>
      <w:r>
        <w:rPr>
          <w:rFonts w:ascii="Calibri" w:hAnsi="Calibri" w:cs="Bookman Old Style"/>
          <w:sz w:val="22"/>
          <w:szCs w:val="22"/>
        </w:rPr>
        <w:t>“ či jednotlivě „</w:t>
      </w:r>
      <w:r w:rsidRPr="00AB0F83">
        <w:rPr>
          <w:rFonts w:ascii="Calibri" w:hAnsi="Calibri" w:cs="Bookman Old Style"/>
          <w:b/>
          <w:sz w:val="22"/>
          <w:szCs w:val="22"/>
        </w:rPr>
        <w:t>Strana</w:t>
      </w:r>
      <w:r>
        <w:rPr>
          <w:rFonts w:ascii="Calibri" w:hAnsi="Calibri" w:cs="Bookman Old Style"/>
          <w:sz w:val="22"/>
          <w:szCs w:val="22"/>
        </w:rPr>
        <w:t>“)</w:t>
      </w:r>
    </w:p>
    <w:p w:rsidR="0076131A" w:rsidRDefault="0076131A" w:rsidP="00231AFA">
      <w:pPr>
        <w:pStyle w:val="Osnova2"/>
        <w:tabs>
          <w:tab w:val="left" w:pos="3828"/>
        </w:tabs>
        <w:spacing w:after="0" w:line="276" w:lineRule="auto"/>
        <w:ind w:left="284" w:firstLine="76"/>
        <w:rPr>
          <w:rFonts w:ascii="Calibri" w:hAnsi="Calibri" w:cs="Bookman Old Style"/>
          <w:sz w:val="22"/>
          <w:szCs w:val="22"/>
        </w:rPr>
      </w:pPr>
    </w:p>
    <w:p w:rsidR="00D34307" w:rsidRPr="00B938AA" w:rsidRDefault="00D34307" w:rsidP="00231AFA">
      <w:pPr>
        <w:pStyle w:val="Osnova2"/>
        <w:tabs>
          <w:tab w:val="left" w:pos="3828"/>
        </w:tabs>
        <w:spacing w:after="0" w:line="276" w:lineRule="auto"/>
        <w:ind w:left="284" w:firstLine="76"/>
        <w:rPr>
          <w:rFonts w:ascii="Calibri" w:hAnsi="Calibri" w:cs="Bookman Old Style"/>
          <w:sz w:val="22"/>
          <w:szCs w:val="22"/>
        </w:rPr>
      </w:pPr>
    </w:p>
    <w:p w:rsidR="006F1A9D" w:rsidRPr="00B938AA" w:rsidRDefault="006F1A9D" w:rsidP="00231AFA">
      <w:pPr>
        <w:pStyle w:val="Osnova2"/>
        <w:spacing w:after="0" w:line="276" w:lineRule="auto"/>
        <w:ind w:hanging="453"/>
        <w:jc w:val="center"/>
        <w:rPr>
          <w:rFonts w:ascii="Calibri" w:hAnsi="Calibri" w:cs="Bookman Old Style"/>
          <w:b/>
          <w:sz w:val="22"/>
          <w:szCs w:val="22"/>
        </w:rPr>
      </w:pPr>
      <w:r w:rsidRPr="00B938AA">
        <w:rPr>
          <w:rFonts w:ascii="Calibri" w:hAnsi="Calibri" w:cs="Bookman Old Style"/>
          <w:b/>
          <w:sz w:val="22"/>
          <w:szCs w:val="22"/>
        </w:rPr>
        <w:t>I</w:t>
      </w:r>
      <w:r w:rsidR="00894AC6">
        <w:rPr>
          <w:rFonts w:ascii="Calibri" w:hAnsi="Calibri" w:cs="Bookman Old Style"/>
          <w:b/>
          <w:sz w:val="22"/>
          <w:szCs w:val="22"/>
        </w:rPr>
        <w:t>I</w:t>
      </w:r>
      <w:r w:rsidRPr="00B938AA">
        <w:rPr>
          <w:rFonts w:ascii="Calibri" w:hAnsi="Calibri" w:cs="Bookman Old Style"/>
          <w:b/>
          <w:sz w:val="22"/>
          <w:szCs w:val="22"/>
        </w:rPr>
        <w:t>.</w:t>
      </w:r>
    </w:p>
    <w:p w:rsidR="006F1A9D" w:rsidRPr="00B938AA" w:rsidRDefault="00894AC6" w:rsidP="00231AFA">
      <w:pPr>
        <w:spacing w:line="276" w:lineRule="auto"/>
        <w:jc w:val="center"/>
        <w:rPr>
          <w:rFonts w:ascii="Calibri" w:hAnsi="Calibri" w:cs="Bookman Old Style"/>
          <w:b/>
          <w:sz w:val="22"/>
          <w:szCs w:val="22"/>
          <w:u w:val="single"/>
        </w:rPr>
      </w:pPr>
      <w:r>
        <w:rPr>
          <w:rFonts w:ascii="Calibri" w:hAnsi="Calibri" w:cs="Bookman Old Style"/>
          <w:b/>
          <w:sz w:val="22"/>
          <w:szCs w:val="22"/>
          <w:u w:val="single"/>
        </w:rPr>
        <w:t>O</w:t>
      </w:r>
      <w:r w:rsidR="001B2D11">
        <w:rPr>
          <w:rFonts w:ascii="Calibri" w:hAnsi="Calibri" w:cs="Bookman Old Style"/>
          <w:b/>
          <w:sz w:val="22"/>
          <w:szCs w:val="22"/>
          <w:u w:val="single"/>
        </w:rPr>
        <w:t>becná ustanovení</w:t>
      </w:r>
    </w:p>
    <w:p w:rsidR="006F1A9D" w:rsidRDefault="006F1A9D" w:rsidP="00231AFA">
      <w:pPr>
        <w:spacing w:line="276" w:lineRule="auto"/>
        <w:jc w:val="center"/>
        <w:rPr>
          <w:rFonts w:ascii="Calibri" w:hAnsi="Calibri" w:cs="Bookman Old Style"/>
          <w:sz w:val="22"/>
          <w:szCs w:val="22"/>
          <w:u w:val="single"/>
        </w:rPr>
      </w:pPr>
    </w:p>
    <w:p w:rsidR="00894AC6" w:rsidRDefault="00894AC6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 w:rsidRPr="00AB0F83">
        <w:rPr>
          <w:rFonts w:ascii="Calibri" w:hAnsi="Calibri" w:cs="Bookman Old Style"/>
          <w:b/>
          <w:sz w:val="22"/>
          <w:szCs w:val="22"/>
        </w:rPr>
        <w:t>2.1</w:t>
      </w:r>
      <w:r>
        <w:rPr>
          <w:rFonts w:ascii="Calibri" w:hAnsi="Calibri" w:cs="Bookman Old Style"/>
          <w:sz w:val="22"/>
          <w:szCs w:val="22"/>
        </w:rPr>
        <w:t xml:space="preserve"> Pronajímatel prohlašuje, že je </w:t>
      </w:r>
      <w:r w:rsidR="001D66A9">
        <w:rPr>
          <w:rFonts w:ascii="Calibri" w:hAnsi="Calibri" w:cs="Bookman Old Style"/>
          <w:sz w:val="22"/>
          <w:szCs w:val="22"/>
        </w:rPr>
        <w:t>společností zabývající se vývojem, výrobou a dodávkami zařízení pro ekologii, zaměřených zejména na oblast čištění a úpravu vody</w:t>
      </w:r>
      <w:r w:rsidR="00960924">
        <w:rPr>
          <w:rFonts w:ascii="Calibri" w:hAnsi="Calibri" w:cs="Bookman Old Style"/>
          <w:sz w:val="22"/>
          <w:szCs w:val="22"/>
        </w:rPr>
        <w:t>.</w:t>
      </w:r>
    </w:p>
    <w:p w:rsidR="00894AC6" w:rsidRDefault="00894AC6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F15BAD" w:rsidRDefault="00894AC6" w:rsidP="00166FD7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 w:rsidRPr="00894AC6">
        <w:rPr>
          <w:rFonts w:ascii="Calibri" w:hAnsi="Calibri" w:cs="Bookman Old Style"/>
          <w:b/>
          <w:sz w:val="22"/>
          <w:szCs w:val="22"/>
        </w:rPr>
        <w:t xml:space="preserve">2.2 </w:t>
      </w:r>
      <w:r w:rsidR="00166FD7" w:rsidRPr="00166FD7">
        <w:rPr>
          <w:rFonts w:ascii="Calibri" w:hAnsi="Calibri" w:cs="Bookman Old Style"/>
          <w:sz w:val="22"/>
          <w:szCs w:val="22"/>
        </w:rPr>
        <w:t>Nájemce prohlašuje, že má zájem za podmínek uvedených v této Smlouvě o pronájem níže specifikovaného výrobku předmětu nájmu, tedy výrobku Pronajímatele.</w:t>
      </w:r>
      <w:r w:rsidR="00FD1F3A">
        <w:rPr>
          <w:rFonts w:ascii="Calibri" w:hAnsi="Calibri" w:cs="Bookman Old Style"/>
          <w:sz w:val="22"/>
          <w:szCs w:val="22"/>
        </w:rPr>
        <w:t xml:space="preserve"> </w:t>
      </w:r>
    </w:p>
    <w:p w:rsidR="00E239F4" w:rsidRDefault="00E239F4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E50F95" w:rsidRDefault="00F15BAD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 w:rsidRPr="00670C78">
        <w:rPr>
          <w:rFonts w:ascii="Calibri" w:hAnsi="Calibri" w:cs="Bookman Old Style"/>
          <w:b/>
          <w:sz w:val="22"/>
          <w:szCs w:val="22"/>
        </w:rPr>
        <w:t>2.3</w:t>
      </w:r>
      <w:r w:rsidR="00A424DE">
        <w:rPr>
          <w:rFonts w:ascii="Calibri" w:hAnsi="Calibri" w:cs="Bookman Old Style"/>
          <w:sz w:val="22"/>
          <w:szCs w:val="22"/>
        </w:rPr>
        <w:t xml:space="preserve"> </w:t>
      </w:r>
      <w:r w:rsidR="005E2A24" w:rsidRPr="005E2A24">
        <w:rPr>
          <w:rFonts w:ascii="Calibri" w:hAnsi="Calibri" w:cs="Bookman Old Style"/>
          <w:sz w:val="22"/>
          <w:szCs w:val="22"/>
        </w:rPr>
        <w:t>Pronajímatel prohlašuje, že</w:t>
      </w:r>
      <w:r w:rsidR="00CB0308">
        <w:rPr>
          <w:rFonts w:ascii="Calibri" w:hAnsi="Calibri" w:cs="Bookman Old Style"/>
          <w:sz w:val="22"/>
          <w:szCs w:val="22"/>
        </w:rPr>
        <w:t xml:space="preserve"> jeho nabídka je v souladu se zadávací</w:t>
      </w:r>
      <w:r w:rsidR="005E2A24">
        <w:rPr>
          <w:rFonts w:ascii="Calibri" w:hAnsi="Calibri" w:cs="Bookman Old Style"/>
          <w:sz w:val="22"/>
          <w:szCs w:val="22"/>
        </w:rPr>
        <w:t xml:space="preserve"> dokumentací veřejné zakázky malého rozsahu číslo 02 017/2018</w:t>
      </w:r>
      <w:r>
        <w:rPr>
          <w:rFonts w:ascii="Calibri" w:hAnsi="Calibri" w:cs="Bookman Old Style"/>
          <w:sz w:val="22"/>
          <w:szCs w:val="22"/>
        </w:rPr>
        <w:t xml:space="preserve">. </w:t>
      </w:r>
    </w:p>
    <w:p w:rsidR="00E50F95" w:rsidRDefault="00E50F95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3634C2" w:rsidRDefault="003634C2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151B9A" w:rsidRDefault="00151B9A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151B9A" w:rsidRDefault="00151B9A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151B9A" w:rsidRDefault="00151B9A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894AC6" w:rsidRPr="00B938AA" w:rsidRDefault="00894AC6" w:rsidP="00231AFA">
      <w:pPr>
        <w:pStyle w:val="Osnova2"/>
        <w:spacing w:after="0" w:line="276" w:lineRule="auto"/>
        <w:ind w:hanging="453"/>
        <w:jc w:val="center"/>
        <w:rPr>
          <w:rFonts w:ascii="Calibri" w:hAnsi="Calibri" w:cs="Bookman Old Style"/>
          <w:b/>
          <w:sz w:val="22"/>
          <w:szCs w:val="22"/>
        </w:rPr>
      </w:pPr>
      <w:r>
        <w:rPr>
          <w:rFonts w:ascii="Calibri" w:hAnsi="Calibri" w:cs="Bookman Old Style"/>
          <w:b/>
          <w:sz w:val="22"/>
          <w:szCs w:val="22"/>
        </w:rPr>
        <w:lastRenderedPageBreak/>
        <w:t>II</w:t>
      </w:r>
      <w:r w:rsidRPr="00B938AA">
        <w:rPr>
          <w:rFonts w:ascii="Calibri" w:hAnsi="Calibri" w:cs="Bookman Old Style"/>
          <w:b/>
          <w:sz w:val="22"/>
          <w:szCs w:val="22"/>
        </w:rPr>
        <w:t>I.</w:t>
      </w:r>
    </w:p>
    <w:p w:rsidR="00894AC6" w:rsidRPr="00B938AA" w:rsidRDefault="00894AC6" w:rsidP="00231AFA">
      <w:pPr>
        <w:spacing w:line="276" w:lineRule="auto"/>
        <w:jc w:val="center"/>
        <w:rPr>
          <w:rFonts w:ascii="Calibri" w:hAnsi="Calibri" w:cs="Bookman Old Style"/>
          <w:b/>
          <w:sz w:val="22"/>
          <w:szCs w:val="22"/>
          <w:u w:val="single"/>
        </w:rPr>
      </w:pPr>
      <w:r w:rsidRPr="00B938AA">
        <w:rPr>
          <w:rFonts w:ascii="Calibri" w:hAnsi="Calibri" w:cs="Bookman Old Style"/>
          <w:b/>
          <w:sz w:val="22"/>
          <w:szCs w:val="22"/>
          <w:u w:val="single"/>
        </w:rPr>
        <w:t xml:space="preserve">Předmět </w:t>
      </w:r>
      <w:r>
        <w:rPr>
          <w:rFonts w:ascii="Calibri" w:hAnsi="Calibri" w:cs="Bookman Old Style"/>
          <w:b/>
          <w:sz w:val="22"/>
          <w:szCs w:val="22"/>
          <w:u w:val="single"/>
        </w:rPr>
        <w:t>smlouvy</w:t>
      </w:r>
    </w:p>
    <w:p w:rsidR="00894AC6" w:rsidRPr="00B938AA" w:rsidRDefault="00894AC6" w:rsidP="00231AFA">
      <w:pPr>
        <w:spacing w:line="276" w:lineRule="auto"/>
        <w:jc w:val="center"/>
        <w:rPr>
          <w:rFonts w:ascii="Calibri" w:hAnsi="Calibri" w:cs="Bookman Old Style"/>
          <w:sz w:val="22"/>
          <w:szCs w:val="22"/>
          <w:u w:val="single"/>
        </w:rPr>
      </w:pPr>
    </w:p>
    <w:p w:rsidR="006F1A9D" w:rsidRDefault="00894AC6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b/>
          <w:sz w:val="22"/>
          <w:szCs w:val="22"/>
        </w:rPr>
        <w:t>3</w:t>
      </w:r>
      <w:r w:rsidR="00210888" w:rsidRPr="00AB0F83">
        <w:rPr>
          <w:rFonts w:ascii="Calibri" w:hAnsi="Calibri" w:cs="Bookman Old Style"/>
          <w:b/>
          <w:sz w:val="22"/>
          <w:szCs w:val="22"/>
        </w:rPr>
        <w:t>.1</w:t>
      </w:r>
      <w:r w:rsidR="00210888">
        <w:rPr>
          <w:rFonts w:ascii="Calibri" w:hAnsi="Calibri" w:cs="Bookman Old Style"/>
          <w:sz w:val="22"/>
          <w:szCs w:val="22"/>
        </w:rPr>
        <w:t xml:space="preserve"> Předmětem této S</w:t>
      </w:r>
      <w:r w:rsidR="006F1A9D" w:rsidRPr="00B938AA">
        <w:rPr>
          <w:rFonts w:ascii="Calibri" w:hAnsi="Calibri" w:cs="Bookman Old Style"/>
          <w:sz w:val="22"/>
          <w:szCs w:val="22"/>
        </w:rPr>
        <w:t xml:space="preserve">mlouvy je </w:t>
      </w:r>
      <w:r w:rsidR="001B2D11">
        <w:rPr>
          <w:rFonts w:ascii="Calibri" w:hAnsi="Calibri" w:cs="Bookman Old Style"/>
          <w:sz w:val="22"/>
          <w:szCs w:val="22"/>
        </w:rPr>
        <w:t>závazek Pronajímatele přenechat níže specifikovaný předmět nájmu Nájemci, aby jej dočasně užíval a provozoval na vlastní náklady a nebezpečí</w:t>
      </w:r>
      <w:r w:rsidR="00210888">
        <w:rPr>
          <w:rFonts w:ascii="Calibri" w:hAnsi="Calibri" w:cs="Bookman Old Style"/>
          <w:sz w:val="22"/>
          <w:szCs w:val="22"/>
        </w:rPr>
        <w:t>, pokud není dále ve S</w:t>
      </w:r>
      <w:r w:rsidR="001B2D11">
        <w:rPr>
          <w:rFonts w:ascii="Calibri" w:hAnsi="Calibri" w:cs="Bookman Old Style"/>
          <w:sz w:val="22"/>
          <w:szCs w:val="22"/>
        </w:rPr>
        <w:t xml:space="preserve">mlouvě stanoveno jinak, platil za to Pronajímateli nájemné a za podmínek stanovených v této </w:t>
      </w:r>
      <w:r w:rsidR="00210888">
        <w:rPr>
          <w:rFonts w:ascii="Calibri" w:hAnsi="Calibri" w:cs="Bookman Old Style"/>
          <w:sz w:val="22"/>
          <w:szCs w:val="22"/>
        </w:rPr>
        <w:t>S</w:t>
      </w:r>
      <w:r w:rsidR="001B2D11">
        <w:rPr>
          <w:rFonts w:ascii="Calibri" w:hAnsi="Calibri" w:cs="Bookman Old Style"/>
          <w:sz w:val="22"/>
          <w:szCs w:val="22"/>
        </w:rPr>
        <w:t>mlouvě Nájemce předmět nájmu koupil a nabyl tím k němu vlastnické právo.</w:t>
      </w:r>
    </w:p>
    <w:p w:rsidR="006F1A9D" w:rsidRPr="00B938AA" w:rsidRDefault="006F1A9D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210888" w:rsidRPr="00210888" w:rsidRDefault="00894AC6" w:rsidP="0033295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b/>
          <w:sz w:val="22"/>
          <w:szCs w:val="22"/>
        </w:rPr>
        <w:t>3</w:t>
      </w:r>
      <w:r w:rsidR="006F1A9D" w:rsidRPr="00AB0F83">
        <w:rPr>
          <w:rFonts w:ascii="Calibri" w:hAnsi="Calibri" w:cs="Bookman Old Style"/>
          <w:b/>
          <w:sz w:val="22"/>
          <w:szCs w:val="22"/>
        </w:rPr>
        <w:t>.2</w:t>
      </w:r>
      <w:r w:rsidR="00E239F4">
        <w:rPr>
          <w:rFonts w:ascii="Calibri" w:hAnsi="Calibri" w:cs="Bookman Old Style"/>
          <w:b/>
          <w:sz w:val="22"/>
          <w:szCs w:val="22"/>
        </w:rPr>
        <w:t xml:space="preserve"> </w:t>
      </w:r>
      <w:r w:rsidR="00210888">
        <w:rPr>
          <w:rFonts w:ascii="Calibri" w:hAnsi="Calibri" w:cs="Bookman Old Style"/>
          <w:sz w:val="22"/>
          <w:szCs w:val="22"/>
        </w:rPr>
        <w:t>Předmětem nájmu dle této Smlouvy je Úpravna pitné vody</w:t>
      </w:r>
      <w:r w:rsidR="0033295A">
        <w:rPr>
          <w:rFonts w:ascii="Calibri" w:hAnsi="Calibri" w:cs="Bookman Old Style"/>
          <w:sz w:val="22"/>
          <w:szCs w:val="22"/>
        </w:rPr>
        <w:t xml:space="preserve"> </w:t>
      </w:r>
      <w:r w:rsidR="006226C6">
        <w:rPr>
          <w:rFonts w:ascii="Calibri" w:hAnsi="Calibri" w:cs="Bookman Old Style"/>
          <w:sz w:val="22"/>
          <w:szCs w:val="22"/>
        </w:rPr>
        <w:t xml:space="preserve">stanovená v projektové dokumentaci ve veřejné zakázce malého rozsahu číslo </w:t>
      </w:r>
      <w:r w:rsidR="006226C6" w:rsidRPr="005E2A24">
        <w:rPr>
          <w:rFonts w:ascii="Calibri" w:hAnsi="Calibri" w:cs="Bookman Old Style"/>
          <w:sz w:val="22"/>
          <w:szCs w:val="22"/>
        </w:rPr>
        <w:t>02 0</w:t>
      </w:r>
      <w:r w:rsidR="005E2A24" w:rsidRPr="005E2A24">
        <w:rPr>
          <w:rFonts w:ascii="Calibri" w:hAnsi="Calibri" w:cs="Bookman Old Style"/>
          <w:sz w:val="22"/>
          <w:szCs w:val="22"/>
        </w:rPr>
        <w:t>17</w:t>
      </w:r>
      <w:r w:rsidR="006226C6" w:rsidRPr="005E2A24">
        <w:rPr>
          <w:rFonts w:ascii="Calibri" w:hAnsi="Calibri" w:cs="Bookman Old Style"/>
          <w:sz w:val="22"/>
          <w:szCs w:val="22"/>
        </w:rPr>
        <w:t>/2018</w:t>
      </w:r>
      <w:r w:rsidR="00724D30">
        <w:rPr>
          <w:rFonts w:ascii="Calibri" w:hAnsi="Calibri" w:cs="Bookman Old Style"/>
          <w:sz w:val="22"/>
          <w:szCs w:val="22"/>
        </w:rPr>
        <w:t>.</w:t>
      </w:r>
    </w:p>
    <w:p w:rsidR="00210888" w:rsidRDefault="00210888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6F1A9D" w:rsidRDefault="00524C13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b/>
          <w:sz w:val="22"/>
          <w:szCs w:val="22"/>
        </w:rPr>
        <w:t>3</w:t>
      </w:r>
      <w:r w:rsidR="006F1A9D" w:rsidRPr="00AB0F83">
        <w:rPr>
          <w:rFonts w:ascii="Calibri" w:hAnsi="Calibri" w:cs="Bookman Old Style"/>
          <w:b/>
          <w:sz w:val="22"/>
          <w:szCs w:val="22"/>
        </w:rPr>
        <w:t>.3</w:t>
      </w:r>
      <w:r w:rsidR="00E239F4">
        <w:rPr>
          <w:rFonts w:ascii="Calibri" w:hAnsi="Calibri" w:cs="Bookman Old Style"/>
          <w:b/>
          <w:sz w:val="22"/>
          <w:szCs w:val="22"/>
        </w:rPr>
        <w:t xml:space="preserve"> </w:t>
      </w:r>
      <w:r w:rsidR="00210888">
        <w:rPr>
          <w:rFonts w:ascii="Calibri" w:hAnsi="Calibri" w:cs="Bookman Old Style"/>
          <w:sz w:val="22"/>
          <w:szCs w:val="22"/>
        </w:rPr>
        <w:t>Pronajímatel a Nájemce shodně prohlašují, že shora uvedený Předmět nájmu je dostatečně, srozumitelně a určitě popsán.</w:t>
      </w:r>
    </w:p>
    <w:p w:rsidR="00AB0F83" w:rsidRDefault="00AB0F83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AB0F83" w:rsidRDefault="00524C13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b/>
          <w:sz w:val="22"/>
          <w:szCs w:val="22"/>
        </w:rPr>
        <w:t>3</w:t>
      </w:r>
      <w:r w:rsidR="00AB0F83" w:rsidRPr="00AB0F83">
        <w:rPr>
          <w:rFonts w:ascii="Calibri" w:hAnsi="Calibri" w:cs="Bookman Old Style"/>
          <w:b/>
          <w:sz w:val="22"/>
          <w:szCs w:val="22"/>
        </w:rPr>
        <w:t>.4</w:t>
      </w:r>
      <w:r w:rsidR="00AB0F83">
        <w:rPr>
          <w:rFonts w:ascii="Calibri" w:hAnsi="Calibri" w:cs="Bookman Old Style"/>
          <w:sz w:val="22"/>
          <w:szCs w:val="22"/>
        </w:rPr>
        <w:t xml:space="preserve"> Pronajímatel, jako osoba oprávněná k dispozici s Předmětem nájmu, se zavazuje přenechat Nájemci Předmět nájmu dle této Smlouvy k dočasnému užívání a provozování za účelem obvyklým, tj</w:t>
      </w:r>
      <w:r w:rsidR="002D0A24">
        <w:rPr>
          <w:rFonts w:ascii="Calibri" w:hAnsi="Calibri" w:cs="Bookman Old Style"/>
          <w:sz w:val="22"/>
          <w:szCs w:val="22"/>
        </w:rPr>
        <w:t>. využití vlastnosti navrženého systému k odstranění železa (</w:t>
      </w:r>
      <w:proofErr w:type="spellStart"/>
      <w:r w:rsidR="002D0A24">
        <w:rPr>
          <w:rFonts w:ascii="Calibri" w:hAnsi="Calibri" w:cs="Bookman Old Style"/>
          <w:sz w:val="22"/>
          <w:szCs w:val="22"/>
        </w:rPr>
        <w:t>Fe</w:t>
      </w:r>
      <w:proofErr w:type="spellEnd"/>
      <w:r w:rsidR="002D0A24">
        <w:rPr>
          <w:rFonts w:ascii="Calibri" w:hAnsi="Calibri" w:cs="Bookman Old Style"/>
          <w:sz w:val="22"/>
          <w:szCs w:val="22"/>
        </w:rPr>
        <w:t>) ze surové vody tak, aby voda upravená splňovala vyhlášku č. 252/2004 Sb.</w:t>
      </w:r>
      <w:r w:rsidR="00C0305B">
        <w:rPr>
          <w:rFonts w:ascii="Calibri" w:hAnsi="Calibri" w:cs="Bookman Old Style"/>
          <w:sz w:val="22"/>
          <w:szCs w:val="22"/>
        </w:rPr>
        <w:t xml:space="preserve">, který vychází z Informací </w:t>
      </w:r>
      <w:r w:rsidR="00AB0F83">
        <w:rPr>
          <w:rFonts w:ascii="Calibri" w:hAnsi="Calibri" w:cs="Bookman Old Style"/>
          <w:sz w:val="22"/>
          <w:szCs w:val="22"/>
        </w:rPr>
        <w:t xml:space="preserve">a řádně jej Nájemci předat. </w:t>
      </w:r>
    </w:p>
    <w:p w:rsidR="00AB0F83" w:rsidRDefault="00AB0F83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AB0F83" w:rsidRDefault="00524C13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b/>
          <w:sz w:val="22"/>
          <w:szCs w:val="22"/>
        </w:rPr>
        <w:t>3</w:t>
      </w:r>
      <w:r w:rsidR="00AB0F83">
        <w:rPr>
          <w:rFonts w:ascii="Calibri" w:hAnsi="Calibri" w:cs="Bookman Old Style"/>
          <w:b/>
          <w:sz w:val="22"/>
          <w:szCs w:val="22"/>
        </w:rPr>
        <w:t>.5</w:t>
      </w:r>
      <w:r w:rsidR="00AB0F83">
        <w:rPr>
          <w:rFonts w:ascii="Calibri" w:hAnsi="Calibri" w:cs="Bookman Old Style"/>
          <w:sz w:val="22"/>
          <w:szCs w:val="22"/>
        </w:rPr>
        <w:t xml:space="preserve"> Nájemce se zavazuje Předmět nájmu užívat pouze za účelem uvedeným v předchozím odstavci </w:t>
      </w:r>
      <w:r w:rsidR="009516CE">
        <w:rPr>
          <w:rFonts w:ascii="Calibri" w:hAnsi="Calibri" w:cs="Bookman Old Style"/>
          <w:sz w:val="22"/>
          <w:szCs w:val="22"/>
        </w:rPr>
        <w:t>3</w:t>
      </w:r>
      <w:r w:rsidR="00AB0F83">
        <w:rPr>
          <w:rFonts w:ascii="Calibri" w:hAnsi="Calibri" w:cs="Bookman Old Style"/>
          <w:sz w:val="22"/>
          <w:szCs w:val="22"/>
        </w:rPr>
        <w:t>.4 tohoto článku Smlouvy, od Pronajímatele jej převzít a platit Pronajímateli dohodnuté nájemné.</w:t>
      </w:r>
      <w:r w:rsidR="00C0305B">
        <w:rPr>
          <w:rFonts w:ascii="Calibri" w:hAnsi="Calibri" w:cs="Bookman Old Style"/>
          <w:sz w:val="22"/>
          <w:szCs w:val="22"/>
        </w:rPr>
        <w:t xml:space="preserve"> </w:t>
      </w:r>
    </w:p>
    <w:p w:rsidR="00AB0F83" w:rsidRDefault="00AB0F83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AB0F83" w:rsidRPr="00AB0F83" w:rsidRDefault="00524C13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b/>
          <w:sz w:val="22"/>
          <w:szCs w:val="22"/>
        </w:rPr>
        <w:t>3</w:t>
      </w:r>
      <w:r w:rsidR="00AB0F83" w:rsidRPr="00AB0F83">
        <w:rPr>
          <w:rFonts w:ascii="Calibri" w:hAnsi="Calibri" w:cs="Bookman Old Style"/>
          <w:b/>
          <w:sz w:val="22"/>
          <w:szCs w:val="22"/>
        </w:rPr>
        <w:t xml:space="preserve">.6 </w:t>
      </w:r>
      <w:r w:rsidR="00AB0F83">
        <w:rPr>
          <w:rFonts w:ascii="Calibri" w:hAnsi="Calibri" w:cs="Bookman Old Style"/>
          <w:sz w:val="22"/>
          <w:szCs w:val="22"/>
        </w:rPr>
        <w:t>Pronajímatel touto Smlouvou a za podmínek v ní uvedených Předmět nájmu Nájemci přenechává k dočasnému užívání, Nájemce Předmět nájmu přijímá od Pronajímatel</w:t>
      </w:r>
      <w:r w:rsidR="00960924">
        <w:rPr>
          <w:rFonts w:ascii="Calibri" w:hAnsi="Calibri" w:cs="Bookman Old Style"/>
          <w:sz w:val="22"/>
          <w:szCs w:val="22"/>
        </w:rPr>
        <w:t>e</w:t>
      </w:r>
      <w:r w:rsidR="00AB0F83">
        <w:rPr>
          <w:rFonts w:ascii="Calibri" w:hAnsi="Calibri" w:cs="Bookman Old Style"/>
          <w:sz w:val="22"/>
          <w:szCs w:val="22"/>
        </w:rPr>
        <w:t xml:space="preserve"> do nájmu, přičemž tak oba činí ve shodě, aby Nájemce Předmět nájmu v případě, kdy bude mít zájem, mohl koupit a nabýt tím k němu vlastnické právo postupem níže uvedeným. </w:t>
      </w:r>
    </w:p>
    <w:p w:rsidR="006F1A9D" w:rsidRDefault="006F1A9D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D34307" w:rsidRDefault="00D34307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E716FB" w:rsidRPr="00B938AA" w:rsidRDefault="00E716FB" w:rsidP="00231AFA">
      <w:pPr>
        <w:pStyle w:val="Osnova2"/>
        <w:spacing w:line="276" w:lineRule="auto"/>
        <w:ind w:left="0"/>
        <w:jc w:val="center"/>
        <w:rPr>
          <w:rFonts w:ascii="Calibri" w:hAnsi="Calibri" w:cs="Bookman Old Style"/>
          <w:b/>
          <w:sz w:val="22"/>
          <w:szCs w:val="22"/>
        </w:rPr>
      </w:pPr>
      <w:r>
        <w:rPr>
          <w:rFonts w:ascii="Calibri" w:hAnsi="Calibri" w:cs="Bookman Old Style"/>
          <w:b/>
          <w:sz w:val="22"/>
          <w:szCs w:val="22"/>
        </w:rPr>
        <w:t>IV</w:t>
      </w:r>
      <w:r w:rsidRPr="00B938AA">
        <w:rPr>
          <w:rFonts w:ascii="Calibri" w:hAnsi="Calibri" w:cs="Bookman Old Style"/>
          <w:b/>
          <w:sz w:val="22"/>
          <w:szCs w:val="22"/>
        </w:rPr>
        <w:t>.</w:t>
      </w:r>
    </w:p>
    <w:p w:rsidR="00E716FB" w:rsidRPr="00B938AA" w:rsidRDefault="00E716FB" w:rsidP="00231AFA">
      <w:pPr>
        <w:pStyle w:val="nzevlnku"/>
        <w:spacing w:after="0" w:line="276" w:lineRule="auto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Předání Předmětu nájmu</w:t>
      </w:r>
    </w:p>
    <w:p w:rsidR="00E716FB" w:rsidRDefault="00E716FB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524C13" w:rsidRDefault="00524C13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b/>
          <w:sz w:val="22"/>
          <w:szCs w:val="22"/>
        </w:rPr>
        <w:t>4</w:t>
      </w:r>
      <w:r w:rsidRPr="00AB0F83">
        <w:rPr>
          <w:rFonts w:ascii="Calibri" w:hAnsi="Calibri" w:cs="Bookman Old Style"/>
          <w:b/>
          <w:sz w:val="22"/>
          <w:szCs w:val="22"/>
        </w:rPr>
        <w:t>.1</w:t>
      </w:r>
      <w:r>
        <w:rPr>
          <w:rFonts w:ascii="Calibri" w:hAnsi="Calibri" w:cs="Bookman Old Style"/>
          <w:sz w:val="22"/>
          <w:szCs w:val="22"/>
        </w:rPr>
        <w:t xml:space="preserve"> Předmět nájmu bude Nájemci předán do</w:t>
      </w:r>
      <w:r w:rsidR="0033295A">
        <w:rPr>
          <w:rFonts w:ascii="Calibri" w:hAnsi="Calibri" w:cs="Bookman Old Style"/>
          <w:sz w:val="22"/>
          <w:szCs w:val="22"/>
        </w:rPr>
        <w:t xml:space="preserve"> </w:t>
      </w:r>
      <w:r w:rsidR="000C4CED">
        <w:rPr>
          <w:rFonts w:ascii="Calibri" w:hAnsi="Calibri" w:cs="Bookman Old Style"/>
          <w:sz w:val="22"/>
          <w:szCs w:val="22"/>
        </w:rPr>
        <w:t>1</w:t>
      </w:r>
      <w:r w:rsidR="006226C6">
        <w:rPr>
          <w:rFonts w:ascii="Calibri" w:hAnsi="Calibri" w:cs="Bookman Old Style"/>
          <w:sz w:val="22"/>
          <w:szCs w:val="22"/>
        </w:rPr>
        <w:t>0</w:t>
      </w:r>
      <w:r w:rsidR="000C4CED">
        <w:rPr>
          <w:rFonts w:ascii="Calibri" w:hAnsi="Calibri" w:cs="Bookman Old Style"/>
          <w:sz w:val="22"/>
          <w:szCs w:val="22"/>
        </w:rPr>
        <w:t xml:space="preserve">0 </w:t>
      </w:r>
      <w:r w:rsidR="00960924">
        <w:rPr>
          <w:rFonts w:ascii="Calibri" w:hAnsi="Calibri" w:cs="Bookman Old Style"/>
          <w:sz w:val="22"/>
          <w:szCs w:val="22"/>
        </w:rPr>
        <w:t>dní po podpisu této S</w:t>
      </w:r>
      <w:r>
        <w:rPr>
          <w:rFonts w:ascii="Calibri" w:hAnsi="Calibri" w:cs="Bookman Old Style"/>
          <w:sz w:val="22"/>
          <w:szCs w:val="22"/>
        </w:rPr>
        <w:t>mlouvy</w:t>
      </w:r>
      <w:r w:rsidR="00C9693C">
        <w:rPr>
          <w:rFonts w:ascii="Calibri" w:hAnsi="Calibri" w:cs="Bookman Old Style"/>
          <w:sz w:val="22"/>
          <w:szCs w:val="22"/>
        </w:rPr>
        <w:t>. Předmět nájmu bude</w:t>
      </w:r>
      <w:r>
        <w:rPr>
          <w:rFonts w:ascii="Calibri" w:hAnsi="Calibri" w:cs="Bookman Old Style"/>
          <w:sz w:val="22"/>
          <w:szCs w:val="22"/>
        </w:rPr>
        <w:t xml:space="preserve"> předán v</w:t>
      </w:r>
      <w:r w:rsidR="0033295A">
        <w:rPr>
          <w:rFonts w:ascii="Calibri" w:hAnsi="Calibri" w:cs="Bookman Old Style"/>
          <w:sz w:val="22"/>
          <w:szCs w:val="22"/>
        </w:rPr>
        <w:t> </w:t>
      </w:r>
      <w:r>
        <w:rPr>
          <w:rFonts w:ascii="Calibri" w:hAnsi="Calibri" w:cs="Bookman Old Style"/>
          <w:sz w:val="22"/>
          <w:szCs w:val="22"/>
        </w:rPr>
        <w:t>místě</w:t>
      </w:r>
      <w:r w:rsidR="0033295A">
        <w:rPr>
          <w:rFonts w:ascii="Calibri" w:hAnsi="Calibri" w:cs="Bookman Old Style"/>
          <w:sz w:val="22"/>
          <w:szCs w:val="22"/>
        </w:rPr>
        <w:t xml:space="preserve"> </w:t>
      </w:r>
      <w:r w:rsidR="000C4CED">
        <w:rPr>
          <w:rFonts w:ascii="Calibri" w:hAnsi="Calibri" w:cs="Bookman Old Style"/>
          <w:sz w:val="22"/>
          <w:szCs w:val="22"/>
        </w:rPr>
        <w:t xml:space="preserve">Lázeňská 58, 561 12 Brandýs nad Orlicí </w:t>
      </w:r>
      <w:r>
        <w:rPr>
          <w:rFonts w:ascii="Calibri" w:hAnsi="Calibri" w:cs="Bookman Old Style"/>
          <w:sz w:val="22"/>
          <w:szCs w:val="22"/>
        </w:rPr>
        <w:t>a umístěn na náklady</w:t>
      </w:r>
      <w:r w:rsidR="0033295A">
        <w:rPr>
          <w:rFonts w:ascii="Calibri" w:hAnsi="Calibri" w:cs="Bookman Old Style"/>
          <w:sz w:val="22"/>
          <w:szCs w:val="22"/>
        </w:rPr>
        <w:t xml:space="preserve"> Pronajímatele</w:t>
      </w:r>
      <w:r w:rsidR="000C4CED">
        <w:rPr>
          <w:rFonts w:ascii="Calibri" w:hAnsi="Calibri" w:cs="Bookman Old Style"/>
          <w:sz w:val="22"/>
          <w:szCs w:val="22"/>
        </w:rPr>
        <w:t xml:space="preserve"> </w:t>
      </w:r>
      <w:r>
        <w:rPr>
          <w:rFonts w:ascii="Calibri" w:hAnsi="Calibri" w:cs="Bookman Old Style"/>
          <w:sz w:val="22"/>
          <w:szCs w:val="22"/>
        </w:rPr>
        <w:t>v budově</w:t>
      </w:r>
      <w:r w:rsidR="00C9693C">
        <w:rPr>
          <w:rFonts w:ascii="Calibri" w:hAnsi="Calibri" w:cs="Bookman Old Style"/>
          <w:sz w:val="22"/>
          <w:szCs w:val="22"/>
        </w:rPr>
        <w:t xml:space="preserve"> bez </w:t>
      </w:r>
      <w:proofErr w:type="gramStart"/>
      <w:r w:rsidR="00C9693C">
        <w:rPr>
          <w:rFonts w:ascii="Calibri" w:hAnsi="Calibri" w:cs="Bookman Old Style"/>
          <w:sz w:val="22"/>
          <w:szCs w:val="22"/>
        </w:rPr>
        <w:t>č.p.</w:t>
      </w:r>
      <w:proofErr w:type="gramEnd"/>
      <w:r w:rsidR="00C9693C">
        <w:rPr>
          <w:rFonts w:ascii="Calibri" w:hAnsi="Calibri" w:cs="Bookman Old Style"/>
          <w:sz w:val="22"/>
          <w:szCs w:val="22"/>
        </w:rPr>
        <w:t xml:space="preserve"> /</w:t>
      </w:r>
      <w:proofErr w:type="spellStart"/>
      <w:r w:rsidR="00C9693C">
        <w:rPr>
          <w:rFonts w:ascii="Calibri" w:hAnsi="Calibri" w:cs="Bookman Old Style"/>
          <w:sz w:val="22"/>
          <w:szCs w:val="22"/>
        </w:rPr>
        <w:t>č.e</w:t>
      </w:r>
      <w:proofErr w:type="spellEnd"/>
      <w:r w:rsidR="00C9693C">
        <w:rPr>
          <w:rFonts w:ascii="Calibri" w:hAnsi="Calibri" w:cs="Bookman Old Style"/>
          <w:sz w:val="22"/>
          <w:szCs w:val="22"/>
        </w:rPr>
        <w:t xml:space="preserve">, stavba technického vybavení, která je součástí pozemku </w:t>
      </w:r>
      <w:proofErr w:type="spellStart"/>
      <w:r w:rsidR="00C9693C">
        <w:rPr>
          <w:rFonts w:ascii="Calibri" w:hAnsi="Calibri" w:cs="Bookman Old Style"/>
          <w:sz w:val="22"/>
          <w:szCs w:val="22"/>
        </w:rPr>
        <w:t>parc</w:t>
      </w:r>
      <w:proofErr w:type="spellEnd"/>
      <w:r w:rsidR="00C9693C">
        <w:rPr>
          <w:rFonts w:ascii="Calibri" w:hAnsi="Calibri" w:cs="Bookman Old Style"/>
          <w:sz w:val="22"/>
          <w:szCs w:val="22"/>
        </w:rPr>
        <w:t>. č. St. 452 v obci a katastrálním území Brandýs nad Orlicí</w:t>
      </w:r>
      <w:r>
        <w:rPr>
          <w:rFonts w:ascii="Calibri" w:hAnsi="Calibri" w:cs="Bookman Old Style"/>
          <w:sz w:val="22"/>
          <w:szCs w:val="22"/>
        </w:rPr>
        <w:t xml:space="preserve">, kde bude také ze strany Pronajímatele </w:t>
      </w:r>
      <w:r w:rsidR="0033295A">
        <w:rPr>
          <w:rFonts w:ascii="Calibri" w:hAnsi="Calibri" w:cs="Bookman Old Style"/>
          <w:sz w:val="22"/>
          <w:szCs w:val="22"/>
        </w:rPr>
        <w:t xml:space="preserve">a </w:t>
      </w:r>
      <w:r>
        <w:rPr>
          <w:rFonts w:ascii="Calibri" w:hAnsi="Calibri" w:cs="Bookman Old Style"/>
          <w:sz w:val="22"/>
          <w:szCs w:val="22"/>
        </w:rPr>
        <w:t xml:space="preserve">na </w:t>
      </w:r>
      <w:r w:rsidR="0033295A">
        <w:rPr>
          <w:rFonts w:ascii="Calibri" w:hAnsi="Calibri" w:cs="Bookman Old Style"/>
          <w:sz w:val="22"/>
          <w:szCs w:val="22"/>
        </w:rPr>
        <w:t xml:space="preserve">jeho </w:t>
      </w:r>
      <w:r>
        <w:rPr>
          <w:rFonts w:ascii="Calibri" w:hAnsi="Calibri" w:cs="Bookman Old Style"/>
          <w:sz w:val="22"/>
          <w:szCs w:val="22"/>
        </w:rPr>
        <w:t>náklady</w:t>
      </w:r>
      <w:r w:rsidR="0033295A">
        <w:rPr>
          <w:rFonts w:ascii="Calibri" w:hAnsi="Calibri" w:cs="Bookman Old Style"/>
          <w:sz w:val="22"/>
          <w:szCs w:val="22"/>
        </w:rPr>
        <w:t xml:space="preserve"> uveden </w:t>
      </w:r>
      <w:r w:rsidR="000C4CED">
        <w:rPr>
          <w:rFonts w:ascii="Calibri" w:hAnsi="Calibri" w:cs="Bookman Old Style"/>
          <w:sz w:val="22"/>
          <w:szCs w:val="22"/>
        </w:rPr>
        <w:t xml:space="preserve"> </w:t>
      </w:r>
      <w:r>
        <w:rPr>
          <w:rFonts w:ascii="Calibri" w:hAnsi="Calibri" w:cs="Bookman Old Style"/>
          <w:sz w:val="22"/>
          <w:szCs w:val="22"/>
        </w:rPr>
        <w:t xml:space="preserve">do provozu. </w:t>
      </w:r>
    </w:p>
    <w:p w:rsidR="006A2339" w:rsidRDefault="006A2339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6A2339" w:rsidRDefault="006A2339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 w:rsidRPr="00831A11">
        <w:rPr>
          <w:rFonts w:ascii="Calibri" w:hAnsi="Calibri" w:cs="Bookman Old Style"/>
          <w:b/>
          <w:sz w:val="22"/>
          <w:szCs w:val="22"/>
        </w:rPr>
        <w:t>4.2</w:t>
      </w:r>
      <w:r>
        <w:rPr>
          <w:rFonts w:ascii="Calibri" w:hAnsi="Calibri" w:cs="Bookman Old Style"/>
          <w:sz w:val="22"/>
          <w:szCs w:val="22"/>
        </w:rPr>
        <w:t xml:space="preserve"> Časová náročnost instalace Předmětu nájmu v budově uvedené v předchozím odstavci tohoto článku Smlouvy se předpokládá v rozsahu cca 14</w:t>
      </w:r>
      <w:r w:rsidR="00DB0FE1">
        <w:rPr>
          <w:rFonts w:ascii="Calibri" w:hAnsi="Calibri" w:cs="Bookman Old Style"/>
          <w:sz w:val="22"/>
          <w:szCs w:val="22"/>
        </w:rPr>
        <w:t xml:space="preserve"> dnů</w:t>
      </w:r>
      <w:r>
        <w:rPr>
          <w:rFonts w:ascii="Calibri" w:hAnsi="Calibri" w:cs="Bookman Old Style"/>
          <w:sz w:val="22"/>
          <w:szCs w:val="22"/>
        </w:rPr>
        <w:t>. O přesném termínu zahájení ins</w:t>
      </w:r>
      <w:r w:rsidR="00DB0FE1">
        <w:rPr>
          <w:rFonts w:ascii="Calibri" w:hAnsi="Calibri" w:cs="Bookman Old Style"/>
          <w:sz w:val="22"/>
          <w:szCs w:val="22"/>
        </w:rPr>
        <w:t xml:space="preserve">talace bude </w:t>
      </w:r>
      <w:r>
        <w:rPr>
          <w:rFonts w:ascii="Calibri" w:hAnsi="Calibri" w:cs="Bookman Old Style"/>
          <w:sz w:val="22"/>
          <w:szCs w:val="22"/>
        </w:rPr>
        <w:t>Pronajímatel informovat</w:t>
      </w:r>
      <w:r w:rsidR="00DB0FE1">
        <w:rPr>
          <w:rFonts w:ascii="Calibri" w:hAnsi="Calibri" w:cs="Bookman Old Style"/>
          <w:sz w:val="22"/>
          <w:szCs w:val="22"/>
        </w:rPr>
        <w:t xml:space="preserve"> N</w:t>
      </w:r>
      <w:r>
        <w:rPr>
          <w:rFonts w:ascii="Calibri" w:hAnsi="Calibri" w:cs="Bookman Old Style"/>
          <w:sz w:val="22"/>
          <w:szCs w:val="22"/>
        </w:rPr>
        <w:t>ájemce alespoň</w:t>
      </w:r>
      <w:r w:rsidR="00DB0FE1">
        <w:rPr>
          <w:rFonts w:ascii="Calibri" w:hAnsi="Calibri" w:cs="Bookman Old Style"/>
          <w:sz w:val="22"/>
          <w:szCs w:val="22"/>
        </w:rPr>
        <w:t xml:space="preserve"> 5 dnů</w:t>
      </w:r>
      <w:r>
        <w:rPr>
          <w:rFonts w:ascii="Calibri" w:hAnsi="Calibri" w:cs="Bookman Old Style"/>
          <w:sz w:val="22"/>
          <w:szCs w:val="22"/>
        </w:rPr>
        <w:t xml:space="preserve"> předem. Nájemce se zavazuje umožnit Pronajímateli přístup do budovy uvedené v pře</w:t>
      </w:r>
      <w:r w:rsidR="00DB0FE1">
        <w:rPr>
          <w:rFonts w:ascii="Calibri" w:hAnsi="Calibri" w:cs="Bookman Old Style"/>
          <w:sz w:val="22"/>
          <w:szCs w:val="22"/>
        </w:rPr>
        <w:t>dchozím odstavci tohoto článku S</w:t>
      </w:r>
      <w:r>
        <w:rPr>
          <w:rFonts w:ascii="Calibri" w:hAnsi="Calibri" w:cs="Bookman Old Style"/>
          <w:sz w:val="22"/>
          <w:szCs w:val="22"/>
        </w:rPr>
        <w:t>mlouvy za účelem instalace Předmětu nájmu</w:t>
      </w:r>
      <w:r w:rsidR="00143570">
        <w:rPr>
          <w:rFonts w:ascii="Calibri" w:hAnsi="Calibri" w:cs="Bookman Old Style"/>
          <w:sz w:val="22"/>
          <w:szCs w:val="22"/>
        </w:rPr>
        <w:t xml:space="preserve"> a současně se zavazuje mít vyklizený prostor pro umístění Předmětu nájmu</w:t>
      </w:r>
      <w:r>
        <w:rPr>
          <w:rFonts w:ascii="Calibri" w:hAnsi="Calibri" w:cs="Bookman Old Style"/>
          <w:sz w:val="22"/>
          <w:szCs w:val="22"/>
        </w:rPr>
        <w:t>.</w:t>
      </w:r>
      <w:r w:rsidR="00143570">
        <w:rPr>
          <w:rFonts w:ascii="Calibri" w:hAnsi="Calibri" w:cs="Bookman Old Style"/>
          <w:sz w:val="22"/>
          <w:szCs w:val="22"/>
        </w:rPr>
        <w:t xml:space="preserve"> O požadavcích na umístění Předmětu nájmu byl Nájemce informován ze strany Pronajímatele v dostatečném předstihu před podpisem této Smlouvy. </w:t>
      </w:r>
      <w:r>
        <w:rPr>
          <w:rFonts w:ascii="Calibri" w:hAnsi="Calibri" w:cs="Bookman Old Style"/>
          <w:sz w:val="22"/>
          <w:szCs w:val="22"/>
        </w:rPr>
        <w:t xml:space="preserve"> Nájemce si je současně vědom, že instalace Předmětu nájmu bude vyžadovat na minimálně </w:t>
      </w:r>
      <w:r w:rsidRPr="006226C6">
        <w:rPr>
          <w:rFonts w:ascii="Calibri" w:hAnsi="Calibri" w:cs="Bookman Old Style"/>
          <w:sz w:val="22"/>
          <w:szCs w:val="22"/>
        </w:rPr>
        <w:t xml:space="preserve">1 až </w:t>
      </w:r>
      <w:r w:rsidR="002D0A24" w:rsidRPr="006226C6">
        <w:rPr>
          <w:rFonts w:ascii="Calibri" w:hAnsi="Calibri" w:cs="Bookman Old Style"/>
          <w:sz w:val="22"/>
          <w:szCs w:val="22"/>
        </w:rPr>
        <w:t>4</w:t>
      </w:r>
      <w:r w:rsidRPr="006226C6">
        <w:rPr>
          <w:rFonts w:ascii="Calibri" w:hAnsi="Calibri" w:cs="Bookman Old Style"/>
          <w:sz w:val="22"/>
          <w:szCs w:val="22"/>
        </w:rPr>
        <w:t xml:space="preserve"> </w:t>
      </w:r>
      <w:r w:rsidR="00DB0FE1" w:rsidRPr="006226C6">
        <w:rPr>
          <w:rFonts w:ascii="Calibri" w:hAnsi="Calibri" w:cs="Bookman Old Style"/>
          <w:sz w:val="22"/>
          <w:szCs w:val="22"/>
        </w:rPr>
        <w:t>d</w:t>
      </w:r>
      <w:r w:rsidRPr="006226C6">
        <w:rPr>
          <w:rFonts w:ascii="Calibri" w:hAnsi="Calibri" w:cs="Bookman Old Style"/>
          <w:sz w:val="22"/>
          <w:szCs w:val="22"/>
        </w:rPr>
        <w:t>ny</w:t>
      </w:r>
      <w:r>
        <w:rPr>
          <w:rFonts w:ascii="Calibri" w:hAnsi="Calibri" w:cs="Bookman Old Style"/>
          <w:sz w:val="22"/>
          <w:szCs w:val="22"/>
        </w:rPr>
        <w:t xml:space="preserve"> přerušení dodávky vody do objektu </w:t>
      </w:r>
      <w:r w:rsidR="002D0A24">
        <w:rPr>
          <w:rFonts w:ascii="Calibri" w:hAnsi="Calibri" w:cs="Bookman Old Style"/>
          <w:sz w:val="22"/>
          <w:szCs w:val="22"/>
        </w:rPr>
        <w:lastRenderedPageBreak/>
        <w:t>Rehabilitačního ústavu.</w:t>
      </w:r>
      <w:r>
        <w:rPr>
          <w:rFonts w:ascii="Calibri" w:hAnsi="Calibri" w:cs="Bookman Old Style"/>
          <w:sz w:val="22"/>
          <w:szCs w:val="22"/>
        </w:rPr>
        <w:t xml:space="preserve"> Přesný termín potřeby přerušení dodávky vody během instalace Pře</w:t>
      </w:r>
      <w:r w:rsidR="00DB0FE1">
        <w:rPr>
          <w:rFonts w:ascii="Calibri" w:hAnsi="Calibri" w:cs="Bookman Old Style"/>
          <w:sz w:val="22"/>
          <w:szCs w:val="22"/>
        </w:rPr>
        <w:t>dmětu nájmu sdělí Pronajímatel N</w:t>
      </w:r>
      <w:r>
        <w:rPr>
          <w:rFonts w:ascii="Calibri" w:hAnsi="Calibri" w:cs="Bookman Old Style"/>
          <w:sz w:val="22"/>
          <w:szCs w:val="22"/>
        </w:rPr>
        <w:t xml:space="preserve">ájemci s předstihem alespoň 2 dnů. </w:t>
      </w:r>
    </w:p>
    <w:p w:rsidR="00524C13" w:rsidRDefault="00524C13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524C13" w:rsidRDefault="00524C13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 w:rsidRPr="00524C13">
        <w:rPr>
          <w:rFonts w:ascii="Calibri" w:hAnsi="Calibri" w:cs="Bookman Old Style"/>
          <w:b/>
          <w:sz w:val="22"/>
          <w:szCs w:val="22"/>
        </w:rPr>
        <w:t>4.</w:t>
      </w:r>
      <w:r w:rsidR="006A2339">
        <w:rPr>
          <w:rFonts w:ascii="Calibri" w:hAnsi="Calibri" w:cs="Bookman Old Style"/>
          <w:b/>
          <w:sz w:val="22"/>
          <w:szCs w:val="22"/>
        </w:rPr>
        <w:t>3</w:t>
      </w:r>
      <w:r w:rsidR="006A2339">
        <w:rPr>
          <w:rFonts w:ascii="Calibri" w:hAnsi="Calibri" w:cs="Bookman Old Style"/>
          <w:sz w:val="22"/>
          <w:szCs w:val="22"/>
        </w:rPr>
        <w:t xml:space="preserve"> </w:t>
      </w:r>
      <w:r>
        <w:rPr>
          <w:rFonts w:ascii="Calibri" w:hAnsi="Calibri" w:cs="Bookman Old Style"/>
          <w:sz w:val="22"/>
          <w:szCs w:val="22"/>
        </w:rPr>
        <w:t>Předmět nájmu bude po celou dobu nájemního vztahu</w:t>
      </w:r>
      <w:r w:rsidR="000B37A6">
        <w:rPr>
          <w:rFonts w:ascii="Calibri" w:hAnsi="Calibri" w:cs="Bookman Old Style"/>
          <w:sz w:val="22"/>
          <w:szCs w:val="22"/>
        </w:rPr>
        <w:t>,</w:t>
      </w:r>
      <w:r>
        <w:rPr>
          <w:rFonts w:ascii="Calibri" w:hAnsi="Calibri" w:cs="Bookman Old Style"/>
          <w:sz w:val="22"/>
          <w:szCs w:val="22"/>
        </w:rPr>
        <w:t xml:space="preserve"> dle této Smlouvy</w:t>
      </w:r>
      <w:r w:rsidR="000B37A6">
        <w:rPr>
          <w:rFonts w:ascii="Calibri" w:hAnsi="Calibri" w:cs="Bookman Old Style"/>
          <w:sz w:val="22"/>
          <w:szCs w:val="22"/>
        </w:rPr>
        <w:t>,</w:t>
      </w:r>
      <w:r>
        <w:rPr>
          <w:rFonts w:ascii="Calibri" w:hAnsi="Calibri" w:cs="Bookman Old Style"/>
          <w:sz w:val="22"/>
          <w:szCs w:val="22"/>
        </w:rPr>
        <w:t xml:space="preserve"> umístěn </w:t>
      </w:r>
      <w:r w:rsidR="00C9693C">
        <w:rPr>
          <w:rFonts w:ascii="Calibri" w:hAnsi="Calibri" w:cs="Bookman Old Style"/>
          <w:sz w:val="22"/>
          <w:szCs w:val="22"/>
        </w:rPr>
        <w:t xml:space="preserve">v budově bez </w:t>
      </w:r>
      <w:proofErr w:type="gramStart"/>
      <w:r w:rsidR="00C9693C">
        <w:rPr>
          <w:rFonts w:ascii="Calibri" w:hAnsi="Calibri" w:cs="Bookman Old Style"/>
          <w:sz w:val="22"/>
          <w:szCs w:val="22"/>
        </w:rPr>
        <w:t>č.p.</w:t>
      </w:r>
      <w:proofErr w:type="gramEnd"/>
      <w:r w:rsidR="00C9693C">
        <w:rPr>
          <w:rFonts w:ascii="Calibri" w:hAnsi="Calibri" w:cs="Bookman Old Style"/>
          <w:sz w:val="22"/>
          <w:szCs w:val="22"/>
        </w:rPr>
        <w:t>/</w:t>
      </w:r>
      <w:proofErr w:type="spellStart"/>
      <w:r w:rsidR="00C9693C">
        <w:rPr>
          <w:rFonts w:ascii="Calibri" w:hAnsi="Calibri" w:cs="Bookman Old Style"/>
          <w:sz w:val="22"/>
          <w:szCs w:val="22"/>
        </w:rPr>
        <w:t>č.e</w:t>
      </w:r>
      <w:proofErr w:type="spellEnd"/>
      <w:r w:rsidR="00C9693C">
        <w:rPr>
          <w:rFonts w:ascii="Calibri" w:hAnsi="Calibri" w:cs="Bookman Old Style"/>
          <w:sz w:val="22"/>
          <w:szCs w:val="22"/>
        </w:rPr>
        <w:t xml:space="preserve">, stavba technického vybavení, která je součástí pozemku </w:t>
      </w:r>
      <w:proofErr w:type="spellStart"/>
      <w:r w:rsidR="00C9693C">
        <w:rPr>
          <w:rFonts w:ascii="Calibri" w:hAnsi="Calibri" w:cs="Bookman Old Style"/>
          <w:sz w:val="22"/>
          <w:szCs w:val="22"/>
        </w:rPr>
        <w:t>parc</w:t>
      </w:r>
      <w:proofErr w:type="spellEnd"/>
      <w:r w:rsidR="00C9693C">
        <w:rPr>
          <w:rFonts w:ascii="Calibri" w:hAnsi="Calibri" w:cs="Bookman Old Style"/>
          <w:sz w:val="22"/>
          <w:szCs w:val="22"/>
        </w:rPr>
        <w:t xml:space="preserve">. č. St. 452 v obci a katastrálním území Brandýs nad Orlicí </w:t>
      </w:r>
      <w:r>
        <w:rPr>
          <w:rFonts w:ascii="Calibri" w:hAnsi="Calibri" w:cs="Bookman Old Style"/>
          <w:sz w:val="22"/>
          <w:szCs w:val="22"/>
        </w:rPr>
        <w:t>na adrese</w:t>
      </w:r>
      <w:r w:rsidR="0033295A">
        <w:rPr>
          <w:rFonts w:ascii="Calibri" w:hAnsi="Calibri" w:cs="Bookman Old Style"/>
          <w:sz w:val="22"/>
          <w:szCs w:val="22"/>
        </w:rPr>
        <w:t xml:space="preserve"> </w:t>
      </w:r>
      <w:r w:rsidR="000C4CED">
        <w:rPr>
          <w:rFonts w:ascii="Calibri" w:hAnsi="Calibri" w:cs="Bookman Old Style"/>
          <w:sz w:val="22"/>
          <w:szCs w:val="22"/>
        </w:rPr>
        <w:t>Lázeňská 58</w:t>
      </w:r>
      <w:r w:rsidR="006A2339">
        <w:rPr>
          <w:rFonts w:ascii="Calibri" w:hAnsi="Calibri" w:cs="Bookman Old Style"/>
          <w:sz w:val="22"/>
          <w:szCs w:val="22"/>
        </w:rPr>
        <w:t>, 561 12 Brandýs nad Orlicí</w:t>
      </w:r>
      <w:r w:rsidR="000C4CED">
        <w:rPr>
          <w:rFonts w:ascii="Calibri" w:hAnsi="Calibri" w:cs="Bookman Old Style"/>
          <w:sz w:val="22"/>
          <w:szCs w:val="22"/>
        </w:rPr>
        <w:t xml:space="preserve">. </w:t>
      </w:r>
    </w:p>
    <w:p w:rsidR="00C9693C" w:rsidRDefault="00C9693C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C9693C" w:rsidRPr="00C9693C" w:rsidRDefault="00C9693C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 w:rsidRPr="00C9693C">
        <w:rPr>
          <w:rFonts w:ascii="Calibri" w:hAnsi="Calibri" w:cs="Bookman Old Style"/>
          <w:b/>
          <w:sz w:val="22"/>
          <w:szCs w:val="22"/>
        </w:rPr>
        <w:t>4.</w:t>
      </w:r>
      <w:r w:rsidR="006A2339">
        <w:rPr>
          <w:rFonts w:ascii="Calibri" w:hAnsi="Calibri" w:cs="Bookman Old Style"/>
          <w:b/>
          <w:sz w:val="22"/>
          <w:szCs w:val="22"/>
        </w:rPr>
        <w:t>4</w:t>
      </w:r>
      <w:r w:rsidR="007A3073">
        <w:rPr>
          <w:rFonts w:ascii="Calibri" w:hAnsi="Calibri" w:cs="Bookman Old Style"/>
          <w:b/>
          <w:sz w:val="22"/>
          <w:szCs w:val="22"/>
        </w:rPr>
        <w:t xml:space="preserve"> </w:t>
      </w:r>
      <w:r>
        <w:rPr>
          <w:rFonts w:ascii="Calibri" w:hAnsi="Calibri" w:cs="Bookman Old Style"/>
          <w:sz w:val="22"/>
          <w:szCs w:val="22"/>
        </w:rPr>
        <w:t xml:space="preserve">Nájemce prohlašuje, že je a po celou dobu nájemního vztahu </w:t>
      </w:r>
      <w:r w:rsidR="00E764D2">
        <w:rPr>
          <w:rFonts w:ascii="Calibri" w:hAnsi="Calibri" w:cs="Bookman Old Style"/>
          <w:sz w:val="22"/>
          <w:szCs w:val="22"/>
        </w:rPr>
        <w:t xml:space="preserve">dle této Smlouvy </w:t>
      </w:r>
      <w:r>
        <w:rPr>
          <w:rFonts w:ascii="Calibri" w:hAnsi="Calibri" w:cs="Bookman Old Style"/>
          <w:sz w:val="22"/>
          <w:szCs w:val="22"/>
        </w:rPr>
        <w:t>bude oprávněným uživatelem budovy, ve které bude umístěn Předmět nájmu.</w:t>
      </w:r>
    </w:p>
    <w:p w:rsidR="00524C13" w:rsidRDefault="00524C13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524C13" w:rsidRDefault="00524C13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b/>
          <w:sz w:val="22"/>
          <w:szCs w:val="22"/>
        </w:rPr>
        <w:t>4.</w:t>
      </w:r>
      <w:r w:rsidR="006A2339">
        <w:rPr>
          <w:rFonts w:ascii="Calibri" w:hAnsi="Calibri" w:cs="Bookman Old Style"/>
          <w:b/>
          <w:sz w:val="22"/>
          <w:szCs w:val="22"/>
        </w:rPr>
        <w:t>5</w:t>
      </w:r>
      <w:r>
        <w:rPr>
          <w:rFonts w:ascii="Calibri" w:hAnsi="Calibri" w:cs="Bookman Old Style"/>
          <w:sz w:val="22"/>
          <w:szCs w:val="22"/>
        </w:rPr>
        <w:t xml:space="preserve"> O předání Předmětu nájmu Nájemci bude mezi Smluvními stranami sepsán předávací protokol.</w:t>
      </w:r>
    </w:p>
    <w:p w:rsidR="000B37A6" w:rsidRDefault="000B37A6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0B37A6" w:rsidRDefault="00C9693C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 w:rsidRPr="00C9693C">
        <w:rPr>
          <w:rFonts w:ascii="Calibri" w:hAnsi="Calibri" w:cs="Bookman Old Style"/>
          <w:b/>
          <w:sz w:val="22"/>
          <w:szCs w:val="22"/>
        </w:rPr>
        <w:t>4.</w:t>
      </w:r>
      <w:r w:rsidR="006A2339">
        <w:rPr>
          <w:rFonts w:ascii="Calibri" w:hAnsi="Calibri" w:cs="Bookman Old Style"/>
          <w:b/>
          <w:sz w:val="22"/>
          <w:szCs w:val="22"/>
        </w:rPr>
        <w:t xml:space="preserve">6 </w:t>
      </w:r>
      <w:r w:rsidR="000B37A6">
        <w:rPr>
          <w:rFonts w:ascii="Calibri" w:hAnsi="Calibri" w:cs="Bookman Old Style"/>
          <w:sz w:val="22"/>
          <w:szCs w:val="22"/>
        </w:rPr>
        <w:t>Při předání Předmětu nájmu Nájemci bude Nájemce proškolen k obsluze a užívání Předmětu nájmu</w:t>
      </w:r>
      <w:r w:rsidR="00DB0FE1">
        <w:rPr>
          <w:rFonts w:ascii="Calibri" w:hAnsi="Calibri" w:cs="Bookman Old Style"/>
          <w:sz w:val="22"/>
          <w:szCs w:val="22"/>
        </w:rPr>
        <w:t xml:space="preserve"> a</w:t>
      </w:r>
      <w:r w:rsidR="00466FF0">
        <w:rPr>
          <w:rFonts w:ascii="Calibri" w:hAnsi="Calibri" w:cs="Bookman Old Style"/>
          <w:sz w:val="22"/>
          <w:szCs w:val="22"/>
        </w:rPr>
        <w:t xml:space="preserve"> bude mu předána technická dokumentace k Předmětu nájmu</w:t>
      </w:r>
      <w:r w:rsidR="008D1182">
        <w:rPr>
          <w:rFonts w:ascii="Calibri" w:hAnsi="Calibri" w:cs="Bookman Old Style"/>
          <w:sz w:val="22"/>
          <w:szCs w:val="22"/>
        </w:rPr>
        <w:t xml:space="preserve">. S technickou dokumentací a provozním řádem, měl Nájemce možnost seznámit se v dostatečném předstihu před podpisem této Smlouvy. </w:t>
      </w:r>
    </w:p>
    <w:p w:rsidR="00524C13" w:rsidRDefault="00524C13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524C13" w:rsidRDefault="00524C13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 w:rsidRPr="00524C13">
        <w:rPr>
          <w:rFonts w:ascii="Calibri" w:hAnsi="Calibri" w:cs="Bookman Old Style"/>
          <w:b/>
          <w:sz w:val="22"/>
          <w:szCs w:val="22"/>
        </w:rPr>
        <w:t>4.</w:t>
      </w:r>
      <w:r w:rsidR="006A2339">
        <w:rPr>
          <w:rFonts w:ascii="Calibri" w:hAnsi="Calibri" w:cs="Bookman Old Style"/>
          <w:b/>
          <w:sz w:val="22"/>
          <w:szCs w:val="22"/>
        </w:rPr>
        <w:t>7</w:t>
      </w:r>
      <w:r>
        <w:rPr>
          <w:rFonts w:ascii="Calibri" w:hAnsi="Calibri" w:cs="Bookman Old Style"/>
          <w:sz w:val="22"/>
          <w:szCs w:val="22"/>
        </w:rPr>
        <w:t xml:space="preserve"> Předáním Předmětu nájmu Nájemci přechází na Nájemce nebezpečí vzniku škody na Předmětu nájmu.</w:t>
      </w:r>
    </w:p>
    <w:p w:rsidR="00C0305B" w:rsidRDefault="00C0305B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C0305B" w:rsidRDefault="007A3073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b/>
          <w:sz w:val="22"/>
          <w:szCs w:val="22"/>
        </w:rPr>
        <w:t>4.</w:t>
      </w:r>
      <w:r w:rsidR="006A2339">
        <w:rPr>
          <w:rFonts w:ascii="Calibri" w:hAnsi="Calibri" w:cs="Bookman Old Style"/>
          <w:b/>
          <w:sz w:val="22"/>
          <w:szCs w:val="22"/>
        </w:rPr>
        <w:t>8</w:t>
      </w:r>
      <w:r w:rsidR="00C0305B">
        <w:rPr>
          <w:rFonts w:ascii="Calibri" w:hAnsi="Calibri" w:cs="Bookman Old Style"/>
          <w:sz w:val="22"/>
          <w:szCs w:val="22"/>
        </w:rPr>
        <w:t xml:space="preserve"> Nájemce je povinen provádět</w:t>
      </w:r>
      <w:r w:rsidR="008D1182">
        <w:rPr>
          <w:rFonts w:ascii="Calibri" w:hAnsi="Calibri" w:cs="Bookman Old Style"/>
          <w:sz w:val="22"/>
          <w:szCs w:val="22"/>
        </w:rPr>
        <w:t xml:space="preserve"> po celou dobu užívání Předmětu nájmu jeho</w:t>
      </w:r>
      <w:r w:rsidR="00C0305B">
        <w:rPr>
          <w:rFonts w:ascii="Calibri" w:hAnsi="Calibri" w:cs="Bookman Old Style"/>
          <w:sz w:val="22"/>
          <w:szCs w:val="22"/>
        </w:rPr>
        <w:t xml:space="preserve"> </w:t>
      </w:r>
      <w:r w:rsidR="00C4619D">
        <w:rPr>
          <w:rFonts w:ascii="Calibri" w:hAnsi="Calibri" w:cs="Bookman Old Style"/>
          <w:sz w:val="22"/>
          <w:szCs w:val="22"/>
        </w:rPr>
        <w:t>servis a údržbu v souladu s proškolením a v souladu s provozním řádem</w:t>
      </w:r>
      <w:r w:rsidR="004B4A1D">
        <w:rPr>
          <w:rFonts w:ascii="Calibri" w:hAnsi="Calibri" w:cs="Bookman Old Style"/>
          <w:sz w:val="22"/>
          <w:szCs w:val="22"/>
        </w:rPr>
        <w:t>, ale i údržbu, která vyplývá z povahy Předmětu nájmu a jeho využití</w:t>
      </w:r>
      <w:r w:rsidR="0049088A">
        <w:rPr>
          <w:rFonts w:ascii="Calibri" w:hAnsi="Calibri" w:cs="Bookman Old Style"/>
          <w:sz w:val="22"/>
          <w:szCs w:val="22"/>
        </w:rPr>
        <w:t>.</w:t>
      </w:r>
    </w:p>
    <w:p w:rsidR="00C0305B" w:rsidRDefault="00C0305B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C0305B" w:rsidRDefault="00C0305B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 w:rsidRPr="007A3073">
        <w:rPr>
          <w:rFonts w:ascii="Calibri" w:hAnsi="Calibri" w:cs="Bookman Old Style"/>
          <w:b/>
          <w:sz w:val="22"/>
          <w:szCs w:val="22"/>
        </w:rPr>
        <w:t>4.</w:t>
      </w:r>
      <w:r w:rsidR="006A2339">
        <w:rPr>
          <w:rFonts w:ascii="Calibri" w:hAnsi="Calibri" w:cs="Bookman Old Style"/>
          <w:b/>
          <w:sz w:val="22"/>
          <w:szCs w:val="22"/>
        </w:rPr>
        <w:t>9</w:t>
      </w:r>
      <w:r>
        <w:rPr>
          <w:rFonts w:ascii="Calibri" w:hAnsi="Calibri" w:cs="Bookman Old Style"/>
          <w:sz w:val="22"/>
          <w:szCs w:val="22"/>
        </w:rPr>
        <w:t xml:space="preserve"> Pronajímatel je povinen provádět</w:t>
      </w:r>
      <w:r w:rsidR="005E2A24">
        <w:rPr>
          <w:rFonts w:ascii="Calibri" w:hAnsi="Calibri" w:cs="Bookman Old Style"/>
          <w:sz w:val="22"/>
          <w:szCs w:val="22"/>
        </w:rPr>
        <w:t xml:space="preserve"> po dobu záruční lhůty</w:t>
      </w:r>
      <w:r>
        <w:rPr>
          <w:rFonts w:ascii="Calibri" w:hAnsi="Calibri" w:cs="Bookman Old Style"/>
          <w:sz w:val="22"/>
          <w:szCs w:val="22"/>
        </w:rPr>
        <w:t xml:space="preserve"> </w:t>
      </w:r>
      <w:r w:rsidR="00C4619D">
        <w:rPr>
          <w:rFonts w:ascii="Calibri" w:hAnsi="Calibri" w:cs="Bookman Old Style"/>
          <w:sz w:val="22"/>
          <w:szCs w:val="22"/>
        </w:rPr>
        <w:t>servis a údržbu v souladu s provozním řádem.</w:t>
      </w:r>
    </w:p>
    <w:p w:rsidR="00524C13" w:rsidRDefault="00524C13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6F1A9D" w:rsidRPr="00B938AA" w:rsidRDefault="00524C13" w:rsidP="00231AFA">
      <w:pPr>
        <w:pStyle w:val="Osnova2"/>
        <w:spacing w:line="276" w:lineRule="auto"/>
        <w:ind w:left="0"/>
        <w:jc w:val="center"/>
        <w:rPr>
          <w:rFonts w:ascii="Calibri" w:hAnsi="Calibri" w:cs="Bookman Old Style"/>
          <w:b/>
          <w:sz w:val="22"/>
          <w:szCs w:val="22"/>
        </w:rPr>
      </w:pPr>
      <w:r>
        <w:rPr>
          <w:rFonts w:ascii="Calibri" w:hAnsi="Calibri" w:cs="Bookman Old Style"/>
          <w:b/>
          <w:sz w:val="22"/>
          <w:szCs w:val="22"/>
        </w:rPr>
        <w:t>V</w:t>
      </w:r>
      <w:r w:rsidR="006F1A9D" w:rsidRPr="00B938AA">
        <w:rPr>
          <w:rFonts w:ascii="Calibri" w:hAnsi="Calibri" w:cs="Bookman Old Style"/>
          <w:b/>
          <w:sz w:val="22"/>
          <w:szCs w:val="22"/>
        </w:rPr>
        <w:t>.</w:t>
      </w:r>
    </w:p>
    <w:p w:rsidR="006F1A9D" w:rsidRPr="00B938AA" w:rsidRDefault="0076131A" w:rsidP="00231AFA">
      <w:pPr>
        <w:pStyle w:val="nzevlnku"/>
        <w:spacing w:after="0" w:line="276" w:lineRule="auto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Výše nájmu</w:t>
      </w:r>
    </w:p>
    <w:p w:rsidR="006F1A9D" w:rsidRPr="00B938AA" w:rsidRDefault="006F1A9D" w:rsidP="00231AFA">
      <w:pPr>
        <w:pStyle w:val="Osnova2"/>
        <w:spacing w:line="276" w:lineRule="auto"/>
        <w:rPr>
          <w:sz w:val="22"/>
          <w:szCs w:val="22"/>
        </w:rPr>
      </w:pPr>
    </w:p>
    <w:p w:rsidR="006F1A9D" w:rsidRDefault="00524C13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 w:rsidRPr="00670C78">
        <w:rPr>
          <w:rFonts w:ascii="Calibri" w:hAnsi="Calibri" w:cs="Bookman Old Style"/>
          <w:b/>
          <w:sz w:val="22"/>
          <w:szCs w:val="22"/>
        </w:rPr>
        <w:t>5</w:t>
      </w:r>
      <w:r w:rsidR="006F1A9D" w:rsidRPr="00670C78">
        <w:rPr>
          <w:rFonts w:ascii="Calibri" w:hAnsi="Calibri" w:cs="Bookman Old Style"/>
          <w:b/>
          <w:sz w:val="22"/>
          <w:szCs w:val="22"/>
        </w:rPr>
        <w:t>.1</w:t>
      </w:r>
      <w:r w:rsidR="006F1A9D" w:rsidRPr="00B938AA">
        <w:rPr>
          <w:rFonts w:ascii="Calibri" w:hAnsi="Calibri" w:cs="Bookman Old Style"/>
          <w:sz w:val="22"/>
          <w:szCs w:val="22"/>
        </w:rPr>
        <w:t xml:space="preserve"> </w:t>
      </w:r>
      <w:r w:rsidR="0076131A">
        <w:rPr>
          <w:rFonts w:ascii="Calibri" w:hAnsi="Calibri" w:cs="Bookman Old Style"/>
          <w:sz w:val="22"/>
          <w:szCs w:val="22"/>
        </w:rPr>
        <w:t>Smluvní strany se dohodly, že nájemné za Předmět nájmu činí měsíčně částku ve výši</w:t>
      </w:r>
      <w:r w:rsidR="008D1182">
        <w:rPr>
          <w:rFonts w:ascii="Calibri" w:hAnsi="Calibri" w:cs="Bookman Old Style"/>
          <w:sz w:val="22"/>
          <w:szCs w:val="22"/>
        </w:rPr>
        <w:t>:</w:t>
      </w:r>
      <w:r w:rsidR="00F90218">
        <w:rPr>
          <w:rFonts w:ascii="Calibri" w:hAnsi="Calibri" w:cs="Bookman Old Style"/>
          <w:sz w:val="22"/>
          <w:szCs w:val="22"/>
        </w:rPr>
        <w:t xml:space="preserve"> </w:t>
      </w:r>
      <w:r w:rsidR="008D1182">
        <w:rPr>
          <w:rFonts w:ascii="Calibri" w:hAnsi="Calibri" w:cs="Bookman Old Style"/>
          <w:sz w:val="22"/>
          <w:szCs w:val="22"/>
        </w:rPr>
        <w:t xml:space="preserve"> </w:t>
      </w:r>
      <w:r w:rsidR="007547B1" w:rsidRPr="007547B1">
        <w:rPr>
          <w:rFonts w:ascii="Calibri" w:hAnsi="Calibri" w:cs="Bookman Old Style"/>
          <w:b/>
          <w:color w:val="auto"/>
          <w:sz w:val="22"/>
          <w:szCs w:val="22"/>
        </w:rPr>
        <w:t>16250</w:t>
      </w:r>
      <w:r w:rsidR="00F90218" w:rsidRPr="007547B1">
        <w:rPr>
          <w:rFonts w:ascii="Calibri" w:hAnsi="Calibri" w:cs="Bookman Old Style"/>
          <w:b/>
          <w:color w:val="auto"/>
          <w:sz w:val="22"/>
          <w:szCs w:val="22"/>
        </w:rPr>
        <w:t>,</w:t>
      </w:r>
      <w:r w:rsidR="00F90218" w:rsidRPr="008D1182">
        <w:rPr>
          <w:rFonts w:ascii="Calibri" w:hAnsi="Calibri" w:cs="Bookman Old Style"/>
          <w:b/>
          <w:sz w:val="22"/>
          <w:szCs w:val="22"/>
        </w:rPr>
        <w:t>- Kč</w:t>
      </w:r>
      <w:r w:rsidR="008D1182">
        <w:rPr>
          <w:rFonts w:ascii="Calibri" w:hAnsi="Calibri" w:cs="Bookman Old Style"/>
          <w:sz w:val="22"/>
          <w:szCs w:val="22"/>
        </w:rPr>
        <w:t xml:space="preserve"> (slovy: </w:t>
      </w:r>
      <w:proofErr w:type="spellStart"/>
      <w:r w:rsidR="007547B1" w:rsidRPr="007547B1">
        <w:rPr>
          <w:rFonts w:ascii="Calibri" w:hAnsi="Calibri" w:cs="Bookman Old Style"/>
          <w:b/>
          <w:color w:val="auto"/>
          <w:sz w:val="22"/>
          <w:szCs w:val="22"/>
        </w:rPr>
        <w:t>šestnácttisícdvěstěpadesát</w:t>
      </w:r>
      <w:proofErr w:type="spellEnd"/>
      <w:r w:rsidR="008D1182" w:rsidRPr="007547B1">
        <w:rPr>
          <w:rFonts w:ascii="Calibri" w:hAnsi="Calibri" w:cs="Bookman Old Style"/>
          <w:color w:val="auto"/>
          <w:sz w:val="22"/>
          <w:szCs w:val="22"/>
        </w:rPr>
        <w:t xml:space="preserve"> k</w:t>
      </w:r>
      <w:r w:rsidR="008D1182">
        <w:rPr>
          <w:rFonts w:ascii="Calibri" w:hAnsi="Calibri" w:cs="Bookman Old Style"/>
          <w:sz w:val="22"/>
          <w:szCs w:val="22"/>
        </w:rPr>
        <w:t>orun českých)</w:t>
      </w:r>
      <w:r w:rsidR="0076131A">
        <w:rPr>
          <w:rFonts w:ascii="Calibri" w:hAnsi="Calibri" w:cs="Bookman Old Style"/>
          <w:sz w:val="22"/>
          <w:szCs w:val="22"/>
        </w:rPr>
        <w:t>, kt</w:t>
      </w:r>
      <w:r w:rsidR="00F90218">
        <w:rPr>
          <w:rFonts w:ascii="Calibri" w:hAnsi="Calibri" w:cs="Bookman Old Style"/>
          <w:sz w:val="22"/>
          <w:szCs w:val="22"/>
        </w:rPr>
        <w:t xml:space="preserve">erá bude navýšena o částku DPH </w:t>
      </w:r>
      <w:r w:rsidR="0076131A">
        <w:rPr>
          <w:rFonts w:ascii="Calibri" w:hAnsi="Calibri" w:cs="Bookman Old Style"/>
          <w:sz w:val="22"/>
          <w:szCs w:val="22"/>
        </w:rPr>
        <w:t>v souladu s aktuálními právními předpisy</w:t>
      </w:r>
      <w:r w:rsidR="006F1A9D" w:rsidRPr="00B938AA">
        <w:rPr>
          <w:rFonts w:ascii="Calibri" w:hAnsi="Calibri" w:cs="Bookman Old Style"/>
          <w:sz w:val="22"/>
          <w:szCs w:val="22"/>
        </w:rPr>
        <w:t>.</w:t>
      </w:r>
    </w:p>
    <w:p w:rsidR="0076131A" w:rsidRDefault="0076131A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0B37A6" w:rsidRPr="005E2A24" w:rsidRDefault="00524C13" w:rsidP="00C137D6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 w:rsidRPr="00670C78">
        <w:rPr>
          <w:rFonts w:ascii="Calibri" w:hAnsi="Calibri" w:cs="Bookman Old Style"/>
          <w:b/>
          <w:sz w:val="22"/>
          <w:szCs w:val="22"/>
        </w:rPr>
        <w:t>5</w:t>
      </w:r>
      <w:r w:rsidR="004C4899" w:rsidRPr="00670C78">
        <w:rPr>
          <w:rFonts w:ascii="Calibri" w:hAnsi="Calibri" w:cs="Bookman Old Style"/>
          <w:b/>
          <w:sz w:val="22"/>
          <w:szCs w:val="22"/>
        </w:rPr>
        <w:t>.2</w:t>
      </w:r>
      <w:r w:rsidR="004C4899" w:rsidRPr="00B938AA">
        <w:rPr>
          <w:rFonts w:ascii="Calibri" w:hAnsi="Calibri" w:cs="Bookman Old Style"/>
          <w:sz w:val="22"/>
          <w:szCs w:val="22"/>
        </w:rPr>
        <w:t xml:space="preserve"> </w:t>
      </w:r>
      <w:r w:rsidR="000B37A6">
        <w:rPr>
          <w:rFonts w:ascii="Calibri" w:hAnsi="Calibri" w:cs="Bookman Old Style"/>
          <w:sz w:val="22"/>
          <w:szCs w:val="22"/>
        </w:rPr>
        <w:t>V ceně nájmu je zahrnuta úplata za</w:t>
      </w:r>
      <w:r w:rsidR="005E2A24" w:rsidRPr="005E2A24">
        <w:rPr>
          <w:rFonts w:ascii="Calibri" w:hAnsi="Calibri" w:cs="Bookman Old Style"/>
          <w:sz w:val="22"/>
          <w:szCs w:val="22"/>
        </w:rPr>
        <w:t xml:space="preserve"> </w:t>
      </w:r>
      <w:r w:rsidR="005E2A24">
        <w:rPr>
          <w:rFonts w:ascii="Calibri" w:hAnsi="Calibri" w:cs="Bookman Old Style"/>
          <w:sz w:val="22"/>
          <w:szCs w:val="22"/>
        </w:rPr>
        <w:t>užívání Předmětu nájmu</w:t>
      </w:r>
    </w:p>
    <w:p w:rsidR="00524C13" w:rsidRDefault="00524C13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6F1A9D" w:rsidRDefault="00524C13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 w:rsidRPr="00670C78">
        <w:rPr>
          <w:rFonts w:ascii="Calibri" w:hAnsi="Calibri" w:cs="Bookman Old Style"/>
          <w:b/>
          <w:sz w:val="22"/>
          <w:szCs w:val="22"/>
        </w:rPr>
        <w:t>5.3</w:t>
      </w:r>
      <w:r>
        <w:rPr>
          <w:rFonts w:ascii="Calibri" w:hAnsi="Calibri" w:cs="Bookman Old Style"/>
          <w:sz w:val="22"/>
          <w:szCs w:val="22"/>
        </w:rPr>
        <w:t xml:space="preserve"> </w:t>
      </w:r>
      <w:r w:rsidR="0076131A">
        <w:rPr>
          <w:rFonts w:ascii="Calibri" w:hAnsi="Calibri" w:cs="Bookman Old Style"/>
          <w:sz w:val="22"/>
          <w:szCs w:val="22"/>
        </w:rPr>
        <w:t>Nájemce je povinen hradit měsíční nájemné bezhotovostním převodem na účet Pronajímatele uvedený v záhlaví této smlouvy</w:t>
      </w:r>
      <w:r w:rsidR="00002052">
        <w:rPr>
          <w:rFonts w:ascii="Calibri" w:hAnsi="Calibri" w:cs="Bookman Old Style"/>
          <w:sz w:val="22"/>
          <w:szCs w:val="22"/>
        </w:rPr>
        <w:t>, a to v</w:t>
      </w:r>
      <w:r w:rsidR="00F90218">
        <w:rPr>
          <w:rFonts w:ascii="Calibri" w:hAnsi="Calibri" w:cs="Bookman Old Style"/>
          <w:sz w:val="22"/>
          <w:szCs w:val="22"/>
        </w:rPr>
        <w:t xml:space="preserve"> souladu s platebním kalendářem, který je Přílohou </w:t>
      </w:r>
      <w:r w:rsidR="00002052">
        <w:rPr>
          <w:rFonts w:ascii="Calibri" w:hAnsi="Calibri" w:cs="Bookman Old Style"/>
          <w:sz w:val="22"/>
          <w:szCs w:val="22"/>
        </w:rPr>
        <w:t xml:space="preserve">č. </w:t>
      </w:r>
      <w:r w:rsidR="00387A3B">
        <w:rPr>
          <w:rFonts w:ascii="Calibri" w:hAnsi="Calibri" w:cs="Bookman Old Style"/>
          <w:sz w:val="22"/>
          <w:szCs w:val="22"/>
        </w:rPr>
        <w:t>1</w:t>
      </w:r>
      <w:r w:rsidR="00002052">
        <w:rPr>
          <w:rFonts w:ascii="Calibri" w:hAnsi="Calibri" w:cs="Bookman Old Style"/>
          <w:sz w:val="22"/>
          <w:szCs w:val="22"/>
        </w:rPr>
        <w:t xml:space="preserve"> této Smlouvy. </w:t>
      </w:r>
    </w:p>
    <w:p w:rsidR="006226C6" w:rsidRDefault="005F1F06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 xml:space="preserve"> </w:t>
      </w:r>
    </w:p>
    <w:p w:rsidR="00E24D4B" w:rsidRDefault="00E24D4B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E24D4B" w:rsidRDefault="00E24D4B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E24D4B" w:rsidRDefault="00E24D4B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E24D4B" w:rsidRDefault="00E24D4B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E24D4B" w:rsidRDefault="00E24D4B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1E1CFB" w:rsidRPr="00B938AA" w:rsidRDefault="001E1CFB" w:rsidP="00231AFA">
      <w:pPr>
        <w:pStyle w:val="Osnova2"/>
        <w:spacing w:line="276" w:lineRule="auto"/>
        <w:ind w:left="0"/>
        <w:jc w:val="center"/>
        <w:rPr>
          <w:rFonts w:ascii="Calibri" w:hAnsi="Calibri" w:cs="Bookman Old Style"/>
          <w:b/>
          <w:sz w:val="22"/>
          <w:szCs w:val="22"/>
        </w:rPr>
      </w:pPr>
      <w:r>
        <w:rPr>
          <w:rFonts w:ascii="Calibri" w:hAnsi="Calibri" w:cs="Bookman Old Style"/>
          <w:b/>
          <w:sz w:val="22"/>
          <w:szCs w:val="22"/>
        </w:rPr>
        <w:lastRenderedPageBreak/>
        <w:t>VI</w:t>
      </w:r>
      <w:r w:rsidRPr="00B938AA">
        <w:rPr>
          <w:rFonts w:ascii="Calibri" w:hAnsi="Calibri" w:cs="Bookman Old Style"/>
          <w:b/>
          <w:sz w:val="22"/>
          <w:szCs w:val="22"/>
        </w:rPr>
        <w:t>.</w:t>
      </w:r>
    </w:p>
    <w:p w:rsidR="001E1CFB" w:rsidRPr="00B938AA" w:rsidRDefault="001E1CFB" w:rsidP="00231AFA">
      <w:pPr>
        <w:pStyle w:val="nzevlnku"/>
        <w:spacing w:after="0" w:line="276" w:lineRule="auto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Vlastnictví k Předmětu nájmu</w:t>
      </w:r>
    </w:p>
    <w:p w:rsidR="001E1CFB" w:rsidRPr="00B938AA" w:rsidRDefault="001E1CFB" w:rsidP="00231AFA">
      <w:pPr>
        <w:pStyle w:val="Osnova2"/>
        <w:spacing w:line="276" w:lineRule="auto"/>
        <w:rPr>
          <w:sz w:val="22"/>
          <w:szCs w:val="22"/>
        </w:rPr>
      </w:pPr>
    </w:p>
    <w:p w:rsidR="001E1CFB" w:rsidRDefault="001E1CFB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 w:rsidRPr="00670C78">
        <w:rPr>
          <w:rFonts w:ascii="Calibri" w:hAnsi="Calibri" w:cs="Bookman Old Style"/>
          <w:b/>
          <w:sz w:val="22"/>
          <w:szCs w:val="22"/>
        </w:rPr>
        <w:t>6.1</w:t>
      </w:r>
      <w:r w:rsidRPr="00B938AA">
        <w:rPr>
          <w:rFonts w:ascii="Calibri" w:hAnsi="Calibri" w:cs="Bookman Old Style"/>
          <w:sz w:val="22"/>
          <w:szCs w:val="22"/>
        </w:rPr>
        <w:t xml:space="preserve"> </w:t>
      </w:r>
      <w:r>
        <w:rPr>
          <w:rFonts w:ascii="Calibri" w:hAnsi="Calibri" w:cs="Bookman Old Style"/>
          <w:sz w:val="22"/>
          <w:szCs w:val="22"/>
        </w:rPr>
        <w:t xml:space="preserve">Předmět nájmu je po celou dobu nájemního vztahu </w:t>
      </w:r>
      <w:r w:rsidR="00E764D2">
        <w:rPr>
          <w:rFonts w:ascii="Calibri" w:hAnsi="Calibri" w:cs="Bookman Old Style"/>
          <w:sz w:val="22"/>
          <w:szCs w:val="22"/>
        </w:rPr>
        <w:t>ve vlastnictví</w:t>
      </w:r>
      <w:r w:rsidR="008759F6">
        <w:rPr>
          <w:rFonts w:ascii="Calibri" w:hAnsi="Calibri" w:cs="Bookman Old Style"/>
          <w:sz w:val="22"/>
          <w:szCs w:val="22"/>
        </w:rPr>
        <w:t xml:space="preserve"> </w:t>
      </w:r>
      <w:r w:rsidR="00E764D2">
        <w:rPr>
          <w:rFonts w:ascii="Calibri" w:hAnsi="Calibri" w:cs="Bookman Old Style"/>
          <w:sz w:val="22"/>
          <w:szCs w:val="22"/>
        </w:rPr>
        <w:t>P</w:t>
      </w:r>
      <w:r>
        <w:rPr>
          <w:rFonts w:ascii="Calibri" w:hAnsi="Calibri" w:cs="Bookman Old Style"/>
          <w:sz w:val="22"/>
          <w:szCs w:val="22"/>
        </w:rPr>
        <w:t>ronajímatele</w:t>
      </w:r>
      <w:r w:rsidRPr="00B938AA">
        <w:rPr>
          <w:rFonts w:ascii="Calibri" w:hAnsi="Calibri" w:cs="Bookman Old Style"/>
          <w:sz w:val="22"/>
          <w:szCs w:val="22"/>
        </w:rPr>
        <w:t>.</w:t>
      </w:r>
      <w:r>
        <w:rPr>
          <w:rFonts w:ascii="Calibri" w:hAnsi="Calibri" w:cs="Bookman Old Style"/>
          <w:sz w:val="22"/>
          <w:szCs w:val="22"/>
        </w:rPr>
        <w:t xml:space="preserve"> Smluvní strany pro vyloučení všech pochybností prohlašují, že</w:t>
      </w:r>
      <w:r w:rsidR="008759F6">
        <w:rPr>
          <w:rFonts w:ascii="Calibri" w:hAnsi="Calibri" w:cs="Bookman Old Style"/>
          <w:sz w:val="22"/>
          <w:szCs w:val="22"/>
        </w:rPr>
        <w:t xml:space="preserve"> </w:t>
      </w:r>
      <w:r>
        <w:rPr>
          <w:rFonts w:ascii="Calibri" w:hAnsi="Calibri" w:cs="Bookman Old Style"/>
          <w:sz w:val="22"/>
          <w:szCs w:val="22"/>
        </w:rPr>
        <w:t xml:space="preserve">umístěním Předmětu nájmu </w:t>
      </w:r>
      <w:r w:rsidR="00E764D2">
        <w:rPr>
          <w:rFonts w:ascii="Calibri" w:hAnsi="Calibri" w:cs="Bookman Old Style"/>
          <w:sz w:val="22"/>
          <w:szCs w:val="22"/>
        </w:rPr>
        <w:t xml:space="preserve">v budově bez </w:t>
      </w:r>
      <w:proofErr w:type="gramStart"/>
      <w:r w:rsidR="00E764D2">
        <w:rPr>
          <w:rFonts w:ascii="Calibri" w:hAnsi="Calibri" w:cs="Bookman Old Style"/>
          <w:sz w:val="22"/>
          <w:szCs w:val="22"/>
        </w:rPr>
        <w:t>č.p.</w:t>
      </w:r>
      <w:proofErr w:type="gramEnd"/>
      <w:r w:rsidR="00E764D2">
        <w:rPr>
          <w:rFonts w:ascii="Calibri" w:hAnsi="Calibri" w:cs="Bookman Old Style"/>
          <w:sz w:val="22"/>
          <w:szCs w:val="22"/>
        </w:rPr>
        <w:t xml:space="preserve"> /</w:t>
      </w:r>
      <w:proofErr w:type="spellStart"/>
      <w:r w:rsidR="00E764D2">
        <w:rPr>
          <w:rFonts w:ascii="Calibri" w:hAnsi="Calibri" w:cs="Bookman Old Style"/>
          <w:sz w:val="22"/>
          <w:szCs w:val="22"/>
        </w:rPr>
        <w:t>č.e</w:t>
      </w:r>
      <w:proofErr w:type="spellEnd"/>
      <w:r w:rsidR="00E764D2">
        <w:rPr>
          <w:rFonts w:ascii="Calibri" w:hAnsi="Calibri" w:cs="Bookman Old Style"/>
          <w:sz w:val="22"/>
          <w:szCs w:val="22"/>
        </w:rPr>
        <w:t xml:space="preserve">, stavba technického vybavení, která je součástí pozemku </w:t>
      </w:r>
      <w:proofErr w:type="spellStart"/>
      <w:r w:rsidR="00E764D2">
        <w:rPr>
          <w:rFonts w:ascii="Calibri" w:hAnsi="Calibri" w:cs="Bookman Old Style"/>
          <w:sz w:val="22"/>
          <w:szCs w:val="22"/>
        </w:rPr>
        <w:t>parc</w:t>
      </w:r>
      <w:proofErr w:type="spellEnd"/>
      <w:r w:rsidR="00E764D2">
        <w:rPr>
          <w:rFonts w:ascii="Calibri" w:hAnsi="Calibri" w:cs="Bookman Old Style"/>
          <w:sz w:val="22"/>
          <w:szCs w:val="22"/>
        </w:rPr>
        <w:t>. č. St. 452 v obci a katastrálním území Brandýs nad Orlicí, se nestává Předmět nájmu součástí této budovy.</w:t>
      </w:r>
    </w:p>
    <w:p w:rsidR="001917FA" w:rsidRDefault="001917FA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E9015C" w:rsidRDefault="00E9015C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 w:rsidRPr="00670C78">
        <w:rPr>
          <w:rFonts w:ascii="Calibri" w:hAnsi="Calibri" w:cs="Bookman Old Style"/>
          <w:b/>
          <w:sz w:val="22"/>
          <w:szCs w:val="22"/>
        </w:rPr>
        <w:t>6.2</w:t>
      </w:r>
      <w:r>
        <w:rPr>
          <w:rFonts w:ascii="Calibri" w:hAnsi="Calibri" w:cs="Bookman Old Style"/>
          <w:sz w:val="22"/>
          <w:szCs w:val="22"/>
        </w:rPr>
        <w:t xml:space="preserve"> Nájemce nesmí postoupit právo nájmu k Předmětu nájmu třetím osobám, užívat ho jinde, než v místě</w:t>
      </w:r>
      <w:r w:rsidR="007A3073">
        <w:rPr>
          <w:rFonts w:ascii="Calibri" w:hAnsi="Calibri" w:cs="Bookman Old Style"/>
          <w:sz w:val="22"/>
          <w:szCs w:val="22"/>
        </w:rPr>
        <w:t xml:space="preserve"> uvedeném v článku IV. odst. 4.</w:t>
      </w:r>
      <w:r w:rsidR="00C137D6">
        <w:rPr>
          <w:rFonts w:ascii="Calibri" w:hAnsi="Calibri" w:cs="Bookman Old Style"/>
          <w:sz w:val="22"/>
          <w:szCs w:val="22"/>
        </w:rPr>
        <w:t>3</w:t>
      </w:r>
      <w:r>
        <w:rPr>
          <w:rFonts w:ascii="Calibri" w:hAnsi="Calibri" w:cs="Bookman Old Style"/>
          <w:sz w:val="22"/>
          <w:szCs w:val="22"/>
        </w:rPr>
        <w:t xml:space="preserve"> této Smlouvy, používat ho jako zástavu, záruku apod. k zajištění svých závazků. Nájemce je současně povinen upozornit všechny třetí osoby, které uplatňují svá vlastnická práva </w:t>
      </w:r>
      <w:r w:rsidR="00034751">
        <w:rPr>
          <w:rFonts w:ascii="Calibri" w:hAnsi="Calibri" w:cs="Bookman Old Style"/>
          <w:sz w:val="22"/>
          <w:szCs w:val="22"/>
        </w:rPr>
        <w:t xml:space="preserve">na majetek Předmětu nájmu, že Předmět nájmu nemůže být předmětem zástavních práv, protože není ve vlastnictví Nájemce. </w:t>
      </w:r>
    </w:p>
    <w:p w:rsidR="00353688" w:rsidRDefault="00353688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E764D2" w:rsidRDefault="00F90218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 w:rsidRPr="00670C78">
        <w:rPr>
          <w:rFonts w:ascii="Calibri" w:hAnsi="Calibri" w:cs="Bookman Old Style"/>
          <w:b/>
          <w:sz w:val="22"/>
          <w:szCs w:val="22"/>
        </w:rPr>
        <w:t>6.</w:t>
      </w:r>
      <w:r w:rsidR="005E2A24">
        <w:rPr>
          <w:rFonts w:ascii="Calibri" w:hAnsi="Calibri" w:cs="Bookman Old Style"/>
          <w:b/>
          <w:sz w:val="22"/>
          <w:szCs w:val="22"/>
        </w:rPr>
        <w:t>3</w:t>
      </w:r>
      <w:r>
        <w:rPr>
          <w:rFonts w:ascii="Calibri" w:hAnsi="Calibri" w:cs="Bookman Old Style"/>
          <w:sz w:val="22"/>
          <w:szCs w:val="22"/>
        </w:rPr>
        <w:t xml:space="preserve"> </w:t>
      </w:r>
      <w:r w:rsidR="002A245D">
        <w:rPr>
          <w:rFonts w:ascii="Calibri" w:hAnsi="Calibri" w:cs="Bookman Old Style"/>
          <w:sz w:val="22"/>
          <w:szCs w:val="22"/>
        </w:rPr>
        <w:t>V případě, kdy by se některá z prohlášení Nájemce, uvedená v tomto odstavci</w:t>
      </w:r>
      <w:r w:rsidR="006C7A8A">
        <w:rPr>
          <w:rFonts w:ascii="Calibri" w:hAnsi="Calibri" w:cs="Bookman Old Style"/>
          <w:sz w:val="22"/>
          <w:szCs w:val="22"/>
        </w:rPr>
        <w:t xml:space="preserve"> 6.2 </w:t>
      </w:r>
      <w:r w:rsidR="002A245D">
        <w:rPr>
          <w:rFonts w:ascii="Calibri" w:hAnsi="Calibri" w:cs="Bookman Old Style"/>
          <w:sz w:val="22"/>
          <w:szCs w:val="22"/>
        </w:rPr>
        <w:t xml:space="preserve">článku VI. Smlouvy ukázala jako nepravdivá, </w:t>
      </w:r>
      <w:r w:rsidR="006C7A8A">
        <w:rPr>
          <w:rFonts w:ascii="Calibri" w:hAnsi="Calibri" w:cs="Bookman Old Style"/>
          <w:sz w:val="22"/>
          <w:szCs w:val="22"/>
        </w:rPr>
        <w:t xml:space="preserve">byla porušena </w:t>
      </w:r>
      <w:r w:rsidR="002A245D">
        <w:rPr>
          <w:rFonts w:ascii="Calibri" w:hAnsi="Calibri" w:cs="Bookman Old Style"/>
          <w:sz w:val="22"/>
          <w:szCs w:val="22"/>
        </w:rPr>
        <w:t>či nebyla naplněna, je Pronajímatel oprávněn od této Smlouvy odstoupit. V případě odstoupení dle věty předchozí se zavazuje uhradit Nájemce Pronajímateli veškeré náklady</w:t>
      </w:r>
      <w:r w:rsidR="00F20AF8">
        <w:rPr>
          <w:rFonts w:ascii="Calibri" w:hAnsi="Calibri" w:cs="Bookman Old Style"/>
          <w:sz w:val="22"/>
          <w:szCs w:val="22"/>
        </w:rPr>
        <w:t xml:space="preserve"> a škody</w:t>
      </w:r>
      <w:r w:rsidR="002A245D">
        <w:rPr>
          <w:rFonts w:ascii="Calibri" w:hAnsi="Calibri" w:cs="Bookman Old Style"/>
          <w:sz w:val="22"/>
          <w:szCs w:val="22"/>
        </w:rPr>
        <w:t xml:space="preserve">, které mu v souvislosti s odstoupením vznikly (zejména demontáž a odvoz </w:t>
      </w:r>
      <w:r w:rsidR="00F20AF8">
        <w:rPr>
          <w:rFonts w:ascii="Calibri" w:hAnsi="Calibri" w:cs="Bookman Old Style"/>
          <w:sz w:val="22"/>
          <w:szCs w:val="22"/>
        </w:rPr>
        <w:t>Předmětu nájmu</w:t>
      </w:r>
      <w:r w:rsidR="005E2A24">
        <w:rPr>
          <w:rFonts w:ascii="Calibri" w:hAnsi="Calibri" w:cs="Bookman Old Style"/>
          <w:sz w:val="22"/>
          <w:szCs w:val="22"/>
        </w:rPr>
        <w:t>, ztráta hodnoty zařízení aj</w:t>
      </w:r>
      <w:r w:rsidR="002A245D">
        <w:rPr>
          <w:rFonts w:ascii="Calibri" w:hAnsi="Calibri" w:cs="Bookman Old Style"/>
          <w:sz w:val="22"/>
          <w:szCs w:val="22"/>
        </w:rPr>
        <w:t xml:space="preserve">). Smluvní strany určují po vzájemné dohodě náklady dle věty předchozí </w:t>
      </w:r>
      <w:r w:rsidR="002033C7">
        <w:rPr>
          <w:rFonts w:ascii="Calibri" w:hAnsi="Calibri" w:cs="Bookman Old Style"/>
          <w:sz w:val="22"/>
          <w:szCs w:val="22"/>
        </w:rPr>
        <w:t xml:space="preserve">na </w:t>
      </w:r>
      <w:r w:rsidR="002A245D">
        <w:rPr>
          <w:rFonts w:ascii="Calibri" w:hAnsi="Calibri" w:cs="Bookman Old Style"/>
          <w:sz w:val="22"/>
          <w:szCs w:val="22"/>
        </w:rPr>
        <w:t>částk</w:t>
      </w:r>
      <w:r w:rsidR="002033C7">
        <w:rPr>
          <w:rFonts w:ascii="Calibri" w:hAnsi="Calibri" w:cs="Bookman Old Style"/>
          <w:sz w:val="22"/>
          <w:szCs w:val="22"/>
        </w:rPr>
        <w:t>u</w:t>
      </w:r>
      <w:r w:rsidR="002A245D">
        <w:rPr>
          <w:rFonts w:ascii="Calibri" w:hAnsi="Calibri" w:cs="Bookman Old Style"/>
          <w:sz w:val="22"/>
          <w:szCs w:val="22"/>
        </w:rPr>
        <w:t xml:space="preserve"> </w:t>
      </w:r>
      <w:r w:rsidR="002033C7">
        <w:rPr>
          <w:rFonts w:ascii="Calibri" w:hAnsi="Calibri" w:cs="Bookman Old Style"/>
          <w:sz w:val="22"/>
          <w:szCs w:val="22"/>
        </w:rPr>
        <w:t>v hodnotě</w:t>
      </w:r>
      <w:r w:rsidR="005E2A24">
        <w:rPr>
          <w:rFonts w:ascii="Calibri" w:hAnsi="Calibri" w:cs="Bookman Old Style"/>
          <w:sz w:val="22"/>
          <w:szCs w:val="22"/>
        </w:rPr>
        <w:t xml:space="preserve"> počtů nájmů</w:t>
      </w:r>
      <w:r w:rsidR="00193345">
        <w:rPr>
          <w:rFonts w:ascii="Calibri" w:hAnsi="Calibri" w:cs="Bookman Old Style"/>
          <w:sz w:val="22"/>
          <w:szCs w:val="22"/>
        </w:rPr>
        <w:t xml:space="preserve"> + DPH v zákonné výši</w:t>
      </w:r>
      <w:r w:rsidR="005E2A24">
        <w:rPr>
          <w:rFonts w:ascii="Calibri" w:hAnsi="Calibri" w:cs="Bookman Old Style"/>
          <w:sz w:val="22"/>
          <w:szCs w:val="22"/>
        </w:rPr>
        <w:t xml:space="preserve">, které </w:t>
      </w:r>
      <w:r w:rsidR="00F979D2">
        <w:rPr>
          <w:rFonts w:ascii="Calibri" w:hAnsi="Calibri" w:cs="Bookman Old Style"/>
          <w:sz w:val="22"/>
          <w:szCs w:val="22"/>
        </w:rPr>
        <w:t xml:space="preserve">ke dni odstoupení od smlouvy </w:t>
      </w:r>
      <w:r w:rsidR="005E2A24">
        <w:rPr>
          <w:rFonts w:ascii="Calibri" w:hAnsi="Calibri" w:cs="Bookman Old Style"/>
          <w:sz w:val="22"/>
          <w:szCs w:val="22"/>
        </w:rPr>
        <w:t>zbývá doplatit při předpokládané době nájmu 60 měsíců</w:t>
      </w:r>
      <w:r w:rsidR="00C137D6">
        <w:rPr>
          <w:rFonts w:ascii="Calibri" w:hAnsi="Calibri" w:cs="Bookman Old Style"/>
          <w:sz w:val="22"/>
          <w:szCs w:val="22"/>
        </w:rPr>
        <w:t>.</w:t>
      </w:r>
      <w:r w:rsidR="000C4CED">
        <w:rPr>
          <w:rFonts w:ascii="Calibri" w:hAnsi="Calibri" w:cs="Bookman Old Style"/>
          <w:sz w:val="22"/>
          <w:szCs w:val="22"/>
        </w:rPr>
        <w:t xml:space="preserve"> </w:t>
      </w:r>
      <w:r w:rsidR="002A245D">
        <w:rPr>
          <w:rFonts w:ascii="Calibri" w:hAnsi="Calibri" w:cs="Bookman Old Style"/>
          <w:sz w:val="22"/>
          <w:szCs w:val="22"/>
        </w:rPr>
        <w:t>Tut</w:t>
      </w:r>
      <w:r w:rsidR="00F20AF8">
        <w:rPr>
          <w:rFonts w:ascii="Calibri" w:hAnsi="Calibri" w:cs="Bookman Old Style"/>
          <w:sz w:val="22"/>
          <w:szCs w:val="22"/>
        </w:rPr>
        <w:t xml:space="preserve">o částku se zavazuje uhradit Nájemce pronajímateli nejpozději do 30 dnů po té, co mu bude odstoupení od Smlouvy doručeno. </w:t>
      </w:r>
      <w:r w:rsidR="00F20AF8">
        <w:rPr>
          <w:rFonts w:ascii="Calibri" w:hAnsi="Calibri" w:cs="Bookman Old Style"/>
          <w:sz w:val="22"/>
          <w:szCs w:val="22"/>
        </w:rPr>
        <w:tab/>
      </w:r>
    </w:p>
    <w:p w:rsidR="00D34307" w:rsidRDefault="00D34307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034751" w:rsidRPr="00034751" w:rsidRDefault="00034751" w:rsidP="00231AFA">
      <w:pPr>
        <w:pStyle w:val="Osnova2"/>
        <w:spacing w:line="276" w:lineRule="auto"/>
        <w:ind w:left="0"/>
        <w:jc w:val="center"/>
        <w:rPr>
          <w:rFonts w:ascii="Calibri" w:hAnsi="Calibri" w:cs="Bookman Old Style"/>
          <w:b/>
          <w:sz w:val="22"/>
          <w:szCs w:val="22"/>
        </w:rPr>
      </w:pPr>
      <w:r w:rsidRPr="00034751">
        <w:rPr>
          <w:rFonts w:ascii="Calibri" w:hAnsi="Calibri" w:cs="Bookman Old Style"/>
          <w:b/>
          <w:sz w:val="22"/>
          <w:szCs w:val="22"/>
        </w:rPr>
        <w:t>VII.</w:t>
      </w:r>
    </w:p>
    <w:p w:rsidR="00034751" w:rsidRPr="00034751" w:rsidRDefault="00034751" w:rsidP="00231AFA">
      <w:pPr>
        <w:pStyle w:val="nzevlnku"/>
        <w:spacing w:after="0" w:line="276" w:lineRule="auto"/>
        <w:rPr>
          <w:rFonts w:ascii="Calibri" w:hAnsi="Calibri" w:cs="Bookman Old Style"/>
          <w:sz w:val="22"/>
          <w:szCs w:val="22"/>
        </w:rPr>
      </w:pPr>
      <w:r w:rsidRPr="00034751">
        <w:rPr>
          <w:rFonts w:ascii="Calibri" w:hAnsi="Calibri" w:cs="Bookman Old Style"/>
          <w:sz w:val="22"/>
          <w:szCs w:val="22"/>
        </w:rPr>
        <w:t>Doba trvání nájmu, kupní smlouva</w:t>
      </w:r>
    </w:p>
    <w:p w:rsidR="001E1CFB" w:rsidRPr="00034751" w:rsidRDefault="001E1CFB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1E1CFB" w:rsidRPr="00034751" w:rsidRDefault="00034751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 w:rsidRPr="00670C78">
        <w:rPr>
          <w:rFonts w:ascii="Calibri" w:hAnsi="Calibri" w:cs="Bookman Old Style"/>
          <w:b/>
          <w:sz w:val="22"/>
          <w:szCs w:val="22"/>
        </w:rPr>
        <w:t>7.1</w:t>
      </w:r>
      <w:r w:rsidRPr="00034751">
        <w:rPr>
          <w:rFonts w:ascii="Calibri" w:hAnsi="Calibri" w:cs="Bookman Old Style"/>
          <w:sz w:val="22"/>
          <w:szCs w:val="22"/>
        </w:rPr>
        <w:t xml:space="preserve"> Tato Smlouva je uzavřena na dobu určitou, a to od </w:t>
      </w:r>
      <w:proofErr w:type="gramStart"/>
      <w:r w:rsidR="001A54AB" w:rsidRPr="001A54AB">
        <w:rPr>
          <w:rFonts w:ascii="Calibri" w:hAnsi="Calibri" w:cs="Bookman Old Style"/>
          <w:color w:val="auto"/>
          <w:sz w:val="22"/>
          <w:szCs w:val="22"/>
        </w:rPr>
        <w:t>1.1.201</w:t>
      </w:r>
      <w:r w:rsidR="00A71009">
        <w:rPr>
          <w:rFonts w:ascii="Calibri" w:hAnsi="Calibri" w:cs="Bookman Old Style"/>
          <w:color w:val="auto"/>
          <w:sz w:val="22"/>
          <w:szCs w:val="22"/>
        </w:rPr>
        <w:t>9</w:t>
      </w:r>
      <w:proofErr w:type="gramEnd"/>
      <w:r w:rsidR="001A54AB">
        <w:rPr>
          <w:rFonts w:ascii="Calibri" w:hAnsi="Calibri" w:cs="Bookman Old Style"/>
          <w:color w:val="FF0000"/>
          <w:sz w:val="22"/>
          <w:szCs w:val="22"/>
        </w:rPr>
        <w:t xml:space="preserve"> </w:t>
      </w:r>
      <w:r w:rsidRPr="00034751">
        <w:rPr>
          <w:rFonts w:ascii="Calibri" w:hAnsi="Calibri" w:cs="Bookman Old Style"/>
          <w:sz w:val="22"/>
          <w:szCs w:val="22"/>
        </w:rPr>
        <w:t>do</w:t>
      </w:r>
      <w:r w:rsidR="001A54AB">
        <w:rPr>
          <w:rFonts w:ascii="Calibri" w:hAnsi="Calibri" w:cs="Bookman Old Style"/>
          <w:sz w:val="22"/>
          <w:szCs w:val="22"/>
        </w:rPr>
        <w:t xml:space="preserve"> 3</w:t>
      </w:r>
      <w:r w:rsidR="00A71009">
        <w:rPr>
          <w:rFonts w:ascii="Calibri" w:hAnsi="Calibri" w:cs="Bookman Old Style"/>
          <w:sz w:val="22"/>
          <w:szCs w:val="22"/>
        </w:rPr>
        <w:t>1</w:t>
      </w:r>
      <w:r w:rsidR="001A54AB">
        <w:rPr>
          <w:rFonts w:ascii="Calibri" w:hAnsi="Calibri" w:cs="Bookman Old Style"/>
          <w:sz w:val="22"/>
          <w:szCs w:val="22"/>
        </w:rPr>
        <w:t>.1</w:t>
      </w:r>
      <w:r w:rsidR="00A71009">
        <w:rPr>
          <w:rFonts w:ascii="Calibri" w:hAnsi="Calibri" w:cs="Bookman Old Style"/>
          <w:sz w:val="22"/>
          <w:szCs w:val="22"/>
        </w:rPr>
        <w:t>2</w:t>
      </w:r>
      <w:r w:rsidR="001A54AB">
        <w:rPr>
          <w:rFonts w:ascii="Calibri" w:hAnsi="Calibri" w:cs="Bookman Old Style"/>
          <w:sz w:val="22"/>
          <w:szCs w:val="22"/>
        </w:rPr>
        <w:t>.202</w:t>
      </w:r>
      <w:r w:rsidR="00C31F74">
        <w:rPr>
          <w:rFonts w:ascii="Calibri" w:hAnsi="Calibri" w:cs="Bookman Old Style"/>
          <w:sz w:val="22"/>
          <w:szCs w:val="22"/>
        </w:rPr>
        <w:t>3</w:t>
      </w:r>
      <w:r w:rsidRPr="00034751">
        <w:rPr>
          <w:rFonts w:ascii="Calibri" w:hAnsi="Calibri" w:cs="Bookman Old Style"/>
          <w:sz w:val="22"/>
          <w:szCs w:val="22"/>
        </w:rPr>
        <w:t xml:space="preserve">, tj. celkem na </w:t>
      </w:r>
      <w:r w:rsidR="00FC20F5">
        <w:rPr>
          <w:rFonts w:ascii="Calibri" w:hAnsi="Calibri" w:cs="Bookman Old Style"/>
          <w:sz w:val="22"/>
          <w:szCs w:val="22"/>
        </w:rPr>
        <w:t xml:space="preserve">60 </w:t>
      </w:r>
      <w:r w:rsidRPr="00034751">
        <w:rPr>
          <w:rFonts w:ascii="Calibri" w:hAnsi="Calibri" w:cs="Bookman Old Style"/>
          <w:sz w:val="22"/>
          <w:szCs w:val="22"/>
        </w:rPr>
        <w:t>měsíců.</w:t>
      </w:r>
    </w:p>
    <w:p w:rsidR="00034751" w:rsidRPr="00034751" w:rsidRDefault="00034751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8759F6" w:rsidRDefault="00034751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 w:rsidRPr="00670C78">
        <w:rPr>
          <w:rFonts w:ascii="Calibri" w:hAnsi="Calibri" w:cs="Bookman Old Style"/>
          <w:b/>
          <w:sz w:val="22"/>
          <w:szCs w:val="22"/>
        </w:rPr>
        <w:t>7.2</w:t>
      </w:r>
      <w:r w:rsidRPr="00034751">
        <w:rPr>
          <w:rFonts w:ascii="Calibri" w:hAnsi="Calibri" w:cs="Bookman Old Style"/>
          <w:sz w:val="22"/>
          <w:szCs w:val="22"/>
        </w:rPr>
        <w:t xml:space="preserve"> V případě, že Nájem</w:t>
      </w:r>
      <w:r>
        <w:rPr>
          <w:rFonts w:ascii="Calibri" w:hAnsi="Calibri" w:cs="Bookman Old Style"/>
          <w:sz w:val="22"/>
          <w:szCs w:val="22"/>
        </w:rPr>
        <w:t>ce</w:t>
      </w:r>
      <w:r w:rsidR="00DE0EBC">
        <w:rPr>
          <w:rFonts w:ascii="Calibri" w:hAnsi="Calibri" w:cs="Bookman Old Style"/>
          <w:sz w:val="22"/>
          <w:szCs w:val="22"/>
        </w:rPr>
        <w:t xml:space="preserve"> uhradil řádně a včas veškeré své závazky vůči Pronajímateli vyplývající z této Smlouvy, je ve lhůtě minimálně jednoho měsíce před ukončením této Smlouvy, oprávněn písemně oznámit Pronajímateli</w:t>
      </w:r>
      <w:r w:rsidR="008759F6">
        <w:rPr>
          <w:rFonts w:ascii="Calibri" w:hAnsi="Calibri" w:cs="Bookman Old Style"/>
          <w:sz w:val="22"/>
          <w:szCs w:val="22"/>
        </w:rPr>
        <w:t xml:space="preserve"> (dále také jako „Oznámení“)</w:t>
      </w:r>
      <w:r w:rsidR="00DE0EBC">
        <w:rPr>
          <w:rFonts w:ascii="Calibri" w:hAnsi="Calibri" w:cs="Bookman Old Style"/>
          <w:sz w:val="22"/>
          <w:szCs w:val="22"/>
        </w:rPr>
        <w:t xml:space="preserve">, že Předmět nájmu kupuje. Doručením tohoto </w:t>
      </w:r>
      <w:r w:rsidR="008759F6">
        <w:rPr>
          <w:rFonts w:ascii="Calibri" w:hAnsi="Calibri" w:cs="Bookman Old Style"/>
          <w:sz w:val="22"/>
          <w:szCs w:val="22"/>
        </w:rPr>
        <w:t>O</w:t>
      </w:r>
      <w:r w:rsidR="00DE0EBC">
        <w:rPr>
          <w:rFonts w:ascii="Calibri" w:hAnsi="Calibri" w:cs="Bookman Old Style"/>
          <w:sz w:val="22"/>
          <w:szCs w:val="22"/>
        </w:rPr>
        <w:t>známení Pronajímateli</w:t>
      </w:r>
      <w:r w:rsidR="007F5F68">
        <w:rPr>
          <w:rFonts w:ascii="Calibri" w:hAnsi="Calibri" w:cs="Bookman Old Style"/>
          <w:sz w:val="22"/>
          <w:szCs w:val="22"/>
        </w:rPr>
        <w:t xml:space="preserve"> a</w:t>
      </w:r>
      <w:r w:rsidR="008759F6">
        <w:rPr>
          <w:rFonts w:ascii="Calibri" w:hAnsi="Calibri" w:cs="Bookman Old Style"/>
          <w:sz w:val="22"/>
          <w:szCs w:val="22"/>
        </w:rPr>
        <w:t xml:space="preserve"> </w:t>
      </w:r>
      <w:r w:rsidR="00DE0EBC">
        <w:rPr>
          <w:rFonts w:ascii="Calibri" w:hAnsi="Calibri" w:cs="Bookman Old Style"/>
          <w:sz w:val="22"/>
          <w:szCs w:val="22"/>
        </w:rPr>
        <w:t xml:space="preserve">uhrazením poslední splátky nájemného dle splátkového kalendáře, který je </w:t>
      </w:r>
      <w:r w:rsidR="007F5F68">
        <w:rPr>
          <w:rFonts w:ascii="Calibri" w:hAnsi="Calibri" w:cs="Bookman Old Style"/>
          <w:sz w:val="22"/>
          <w:szCs w:val="22"/>
        </w:rPr>
        <w:t>P</w:t>
      </w:r>
      <w:r w:rsidR="00DE0EBC">
        <w:rPr>
          <w:rFonts w:ascii="Calibri" w:hAnsi="Calibri" w:cs="Bookman Old Style"/>
          <w:sz w:val="22"/>
          <w:szCs w:val="22"/>
        </w:rPr>
        <w:t xml:space="preserve">řílohou č. </w:t>
      </w:r>
      <w:r w:rsidR="00387A3B">
        <w:rPr>
          <w:rFonts w:ascii="Calibri" w:hAnsi="Calibri" w:cs="Bookman Old Style"/>
          <w:sz w:val="22"/>
          <w:szCs w:val="22"/>
        </w:rPr>
        <w:t>1</w:t>
      </w:r>
      <w:r w:rsidR="00DE0EBC">
        <w:rPr>
          <w:rFonts w:ascii="Calibri" w:hAnsi="Calibri" w:cs="Bookman Old Style"/>
          <w:sz w:val="22"/>
          <w:szCs w:val="22"/>
        </w:rPr>
        <w:t xml:space="preserve"> této Smlouvy</w:t>
      </w:r>
      <w:r w:rsidR="008759F6">
        <w:rPr>
          <w:rFonts w:ascii="Calibri" w:hAnsi="Calibri" w:cs="Bookman Old Style"/>
          <w:sz w:val="22"/>
          <w:szCs w:val="22"/>
        </w:rPr>
        <w:t xml:space="preserve"> a marným uplynutím lhůty dle věty následující</w:t>
      </w:r>
      <w:r w:rsidR="00DE0EBC">
        <w:rPr>
          <w:rFonts w:ascii="Calibri" w:hAnsi="Calibri" w:cs="Bookman Old Style"/>
          <w:sz w:val="22"/>
          <w:szCs w:val="22"/>
        </w:rPr>
        <w:t xml:space="preserve">, vzniká mezi Pronajímatelem, jakožto prodávajícím a Nájemcem, jakožto kupujícím, kupní smlouva, jejímž předmětem je Předmět nájmu, za kupní cenu uvedenou </w:t>
      </w:r>
      <w:r w:rsidR="00FC20F5">
        <w:rPr>
          <w:rFonts w:ascii="Calibri" w:hAnsi="Calibri" w:cs="Bookman Old Style"/>
          <w:sz w:val="22"/>
          <w:szCs w:val="22"/>
        </w:rPr>
        <w:t xml:space="preserve">v odstavci </w:t>
      </w:r>
      <w:proofErr w:type="gramStart"/>
      <w:r w:rsidR="00FC20F5">
        <w:rPr>
          <w:rFonts w:ascii="Calibri" w:hAnsi="Calibri" w:cs="Bookman Old Style"/>
          <w:sz w:val="22"/>
          <w:szCs w:val="22"/>
        </w:rPr>
        <w:t xml:space="preserve">7.4  </w:t>
      </w:r>
      <w:r w:rsidR="00F73CFA">
        <w:rPr>
          <w:rFonts w:ascii="Calibri" w:hAnsi="Calibri" w:cs="Bookman Old Style"/>
          <w:sz w:val="22"/>
          <w:szCs w:val="22"/>
        </w:rPr>
        <w:t>písm.</w:t>
      </w:r>
      <w:proofErr w:type="gramEnd"/>
      <w:r w:rsidR="00F73CFA">
        <w:rPr>
          <w:rFonts w:ascii="Calibri" w:hAnsi="Calibri" w:cs="Bookman Old Style"/>
          <w:sz w:val="22"/>
          <w:szCs w:val="22"/>
        </w:rPr>
        <w:t xml:space="preserve"> a) </w:t>
      </w:r>
      <w:r w:rsidR="00FC20F5">
        <w:rPr>
          <w:rFonts w:ascii="Calibri" w:hAnsi="Calibri" w:cs="Bookman Old Style"/>
          <w:sz w:val="22"/>
          <w:szCs w:val="22"/>
        </w:rPr>
        <w:t xml:space="preserve">tohoto článku Smlouvy </w:t>
      </w:r>
      <w:r w:rsidR="00DE0EBC">
        <w:rPr>
          <w:rFonts w:ascii="Calibri" w:hAnsi="Calibri" w:cs="Bookman Old Style"/>
          <w:sz w:val="22"/>
          <w:szCs w:val="22"/>
        </w:rPr>
        <w:t xml:space="preserve">  (dále jen „</w:t>
      </w:r>
      <w:r w:rsidR="00DE0EBC" w:rsidRPr="007F5F68">
        <w:rPr>
          <w:rFonts w:ascii="Calibri" w:hAnsi="Calibri" w:cs="Bookman Old Style"/>
          <w:b/>
          <w:sz w:val="22"/>
          <w:szCs w:val="22"/>
        </w:rPr>
        <w:t>Kupní smlouva</w:t>
      </w:r>
      <w:r w:rsidR="00DE0EBC">
        <w:rPr>
          <w:rFonts w:ascii="Calibri" w:hAnsi="Calibri" w:cs="Bookman Old Style"/>
          <w:sz w:val="22"/>
          <w:szCs w:val="22"/>
        </w:rPr>
        <w:t xml:space="preserve">“). </w:t>
      </w:r>
    </w:p>
    <w:p w:rsidR="00DE0EBC" w:rsidRDefault="00DE0EBC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3345AF" w:rsidRDefault="00FC20F5" w:rsidP="003345AF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 w:rsidRPr="00670C78">
        <w:rPr>
          <w:rFonts w:ascii="Calibri" w:hAnsi="Calibri" w:cs="Bookman Old Style"/>
          <w:b/>
          <w:sz w:val="22"/>
          <w:szCs w:val="22"/>
        </w:rPr>
        <w:t>7.3</w:t>
      </w:r>
      <w:r>
        <w:rPr>
          <w:rFonts w:ascii="Calibri" w:hAnsi="Calibri" w:cs="Bookman Old Style"/>
          <w:sz w:val="22"/>
          <w:szCs w:val="22"/>
        </w:rPr>
        <w:t xml:space="preserve"> Nájemce může současně projevit zájem </w:t>
      </w:r>
      <w:r w:rsidR="00F73CFA">
        <w:rPr>
          <w:rFonts w:ascii="Calibri" w:hAnsi="Calibri" w:cs="Bookman Old Style"/>
          <w:sz w:val="22"/>
          <w:szCs w:val="22"/>
        </w:rPr>
        <w:t>o koupi Předmětu nájmu v období platnosti této Smlouvy. Nájemce je oprávněn oznámit Pronajímateli, že Předmět nájmu kupuje, nejdříve po 12 měsících od začátku platnosti této Smlouvy</w:t>
      </w:r>
      <w:r w:rsidR="00A424DE">
        <w:rPr>
          <w:rFonts w:ascii="Calibri" w:hAnsi="Calibri" w:cs="Bookman Old Style"/>
          <w:sz w:val="22"/>
          <w:szCs w:val="22"/>
        </w:rPr>
        <w:t>,</w:t>
      </w:r>
      <w:r w:rsidR="00F73CFA">
        <w:rPr>
          <w:rFonts w:ascii="Calibri" w:hAnsi="Calibri" w:cs="Bookman Old Style"/>
          <w:sz w:val="22"/>
          <w:szCs w:val="22"/>
        </w:rPr>
        <w:t xml:space="preserve"> a to za podmínky, že má řádně a včas uhrazené veškeré své závazky vůči Pronajímateli, zejména veškeré platby nájemného za předchozí období. Doručením tohoto oznámení Pronajímateli</w:t>
      </w:r>
      <w:r w:rsidR="003345AF">
        <w:rPr>
          <w:rFonts w:ascii="Calibri" w:hAnsi="Calibri" w:cs="Bookman Old Style"/>
          <w:sz w:val="22"/>
          <w:szCs w:val="22"/>
        </w:rPr>
        <w:t xml:space="preserve"> a marným uplynutím lhůty dle věty následující,</w:t>
      </w:r>
      <w:r w:rsidR="00F73CFA">
        <w:rPr>
          <w:rFonts w:ascii="Calibri" w:hAnsi="Calibri" w:cs="Bookman Old Style"/>
          <w:sz w:val="22"/>
          <w:szCs w:val="22"/>
        </w:rPr>
        <w:t xml:space="preserve"> vzniká mezi Pronajímatelem, </w:t>
      </w:r>
      <w:r w:rsidR="00F73CFA">
        <w:rPr>
          <w:rFonts w:ascii="Calibri" w:hAnsi="Calibri" w:cs="Bookman Old Style"/>
          <w:sz w:val="22"/>
          <w:szCs w:val="22"/>
        </w:rPr>
        <w:lastRenderedPageBreak/>
        <w:t xml:space="preserve">jakožto prodávajícím a Nájemcem, jakožto kupujícím, kupní smlouva, jejímž předmětem je Předmět nájmu, za kupní cenu </w:t>
      </w:r>
      <w:r w:rsidR="008E6692">
        <w:rPr>
          <w:rFonts w:ascii="Calibri" w:hAnsi="Calibri" w:cs="Bookman Old Style"/>
          <w:sz w:val="22"/>
          <w:szCs w:val="22"/>
        </w:rPr>
        <w:t xml:space="preserve">stanovenou </w:t>
      </w:r>
      <w:r w:rsidR="00F73CFA">
        <w:rPr>
          <w:rFonts w:ascii="Calibri" w:hAnsi="Calibri" w:cs="Bookman Old Style"/>
          <w:sz w:val="22"/>
          <w:szCs w:val="22"/>
        </w:rPr>
        <w:t>v odstavci 7.4 písm. b) tohoto článku Smlouvy.</w:t>
      </w:r>
      <w:r w:rsidR="008759F6">
        <w:rPr>
          <w:rFonts w:ascii="Calibri" w:hAnsi="Calibri" w:cs="Bookman Old Style"/>
          <w:sz w:val="22"/>
          <w:szCs w:val="22"/>
        </w:rPr>
        <w:t xml:space="preserve"> </w:t>
      </w:r>
    </w:p>
    <w:p w:rsidR="00DE0EBC" w:rsidRDefault="00DE0EBC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9224AC" w:rsidRDefault="00DE0EBC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 w:rsidRPr="00670C78">
        <w:rPr>
          <w:rFonts w:ascii="Calibri" w:hAnsi="Calibri" w:cs="Bookman Old Style"/>
          <w:b/>
          <w:sz w:val="22"/>
          <w:szCs w:val="22"/>
        </w:rPr>
        <w:t>7.</w:t>
      </w:r>
      <w:r w:rsidR="00FC20F5" w:rsidRPr="00670C78">
        <w:rPr>
          <w:rFonts w:ascii="Calibri" w:hAnsi="Calibri" w:cs="Bookman Old Style"/>
          <w:b/>
          <w:sz w:val="22"/>
          <w:szCs w:val="22"/>
        </w:rPr>
        <w:t>4</w:t>
      </w:r>
      <w:r>
        <w:rPr>
          <w:rFonts w:ascii="Calibri" w:hAnsi="Calibri" w:cs="Bookman Old Style"/>
          <w:sz w:val="22"/>
          <w:szCs w:val="22"/>
        </w:rPr>
        <w:t xml:space="preserve"> V případě, kdy </w:t>
      </w:r>
      <w:r w:rsidR="00F20AF8">
        <w:rPr>
          <w:rFonts w:ascii="Calibri" w:hAnsi="Calibri" w:cs="Bookman Old Style"/>
          <w:sz w:val="22"/>
          <w:szCs w:val="22"/>
        </w:rPr>
        <w:t>projeví Nájemce dle podmínek této Smlouvy</w:t>
      </w:r>
      <w:r w:rsidR="006C7A8A">
        <w:rPr>
          <w:rFonts w:ascii="Calibri" w:hAnsi="Calibri" w:cs="Bookman Old Style"/>
          <w:sz w:val="22"/>
          <w:szCs w:val="22"/>
        </w:rPr>
        <w:t xml:space="preserve"> zájem</w:t>
      </w:r>
      <w:r w:rsidR="00F20AF8">
        <w:rPr>
          <w:rFonts w:ascii="Calibri" w:hAnsi="Calibri" w:cs="Bookman Old Style"/>
          <w:sz w:val="22"/>
          <w:szCs w:val="22"/>
        </w:rPr>
        <w:t xml:space="preserve"> o koupi Př</w:t>
      </w:r>
      <w:r w:rsidR="00FC20F5">
        <w:rPr>
          <w:rFonts w:ascii="Calibri" w:hAnsi="Calibri" w:cs="Bookman Old Style"/>
          <w:sz w:val="22"/>
          <w:szCs w:val="22"/>
        </w:rPr>
        <w:t>edmětu nájmu a dojde ke vzniku K</w:t>
      </w:r>
      <w:r w:rsidR="00F20AF8">
        <w:rPr>
          <w:rFonts w:ascii="Calibri" w:hAnsi="Calibri" w:cs="Bookman Old Style"/>
          <w:sz w:val="22"/>
          <w:szCs w:val="22"/>
        </w:rPr>
        <w:t>upní smlouvy</w:t>
      </w:r>
      <w:r w:rsidR="00FA69A1">
        <w:rPr>
          <w:rFonts w:ascii="Calibri" w:hAnsi="Calibri" w:cs="Bookman Old Style"/>
          <w:sz w:val="22"/>
          <w:szCs w:val="22"/>
        </w:rPr>
        <w:t xml:space="preserve"> k Předmětu nájmu, prodává Pronajímatel jako prodávající Předmět nájmu Nájemci jako Kupujícímu a ten jej kupuje a nabývá do svého vlastnictví ve stavu, jak stojí a leží za </w:t>
      </w:r>
      <w:r w:rsidR="009224AC">
        <w:rPr>
          <w:rFonts w:ascii="Calibri" w:hAnsi="Calibri" w:cs="Bookman Old Style"/>
          <w:sz w:val="22"/>
          <w:szCs w:val="22"/>
        </w:rPr>
        <w:t>kupní cenu v</w:t>
      </w:r>
      <w:r w:rsidR="00FA69A1">
        <w:rPr>
          <w:rFonts w:ascii="Calibri" w:hAnsi="Calibri" w:cs="Bookman Old Style"/>
          <w:sz w:val="22"/>
          <w:szCs w:val="22"/>
        </w:rPr>
        <w:t>e výši</w:t>
      </w:r>
      <w:r w:rsidR="009224AC">
        <w:rPr>
          <w:rFonts w:ascii="Calibri" w:hAnsi="Calibri" w:cs="Bookman Old Style"/>
          <w:sz w:val="22"/>
          <w:szCs w:val="22"/>
        </w:rPr>
        <w:t>:</w:t>
      </w:r>
    </w:p>
    <w:p w:rsidR="00BC5892" w:rsidRDefault="00BC5892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FC20F5" w:rsidRDefault="009224AC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a)</w:t>
      </w:r>
      <w:r w:rsidR="00FA69A1">
        <w:rPr>
          <w:rFonts w:ascii="Calibri" w:hAnsi="Calibri" w:cs="Bookman Old Style"/>
          <w:sz w:val="22"/>
          <w:szCs w:val="22"/>
        </w:rPr>
        <w:t xml:space="preserve"> </w:t>
      </w:r>
      <w:r w:rsidR="00193345" w:rsidRPr="0089086A">
        <w:rPr>
          <w:rFonts w:ascii="Calibri" w:hAnsi="Calibri" w:cs="Bookman Old Style"/>
          <w:color w:val="0D0D0D" w:themeColor="text1" w:themeTint="F2"/>
          <w:sz w:val="22"/>
          <w:szCs w:val="22"/>
        </w:rPr>
        <w:t>100</w:t>
      </w:r>
      <w:r w:rsidR="00FA69A1" w:rsidRPr="0089086A">
        <w:rPr>
          <w:rFonts w:ascii="Calibri" w:hAnsi="Calibri" w:cs="Bookman Old Style"/>
          <w:color w:val="0D0D0D" w:themeColor="text1" w:themeTint="F2"/>
          <w:sz w:val="22"/>
          <w:szCs w:val="22"/>
        </w:rPr>
        <w:t>,-</w:t>
      </w:r>
      <w:r w:rsidR="00FA69A1" w:rsidRPr="00193345">
        <w:rPr>
          <w:rFonts w:ascii="Calibri" w:hAnsi="Calibri" w:cs="Bookman Old Style"/>
          <w:color w:val="0D0D0D" w:themeColor="text1" w:themeTint="F2"/>
          <w:sz w:val="22"/>
          <w:szCs w:val="22"/>
        </w:rPr>
        <w:t xml:space="preserve"> </w:t>
      </w:r>
      <w:r w:rsidR="00FA69A1">
        <w:rPr>
          <w:rFonts w:ascii="Calibri" w:hAnsi="Calibri" w:cs="Bookman Old Style"/>
          <w:sz w:val="22"/>
          <w:szCs w:val="22"/>
        </w:rPr>
        <w:t>Kč</w:t>
      </w:r>
      <w:r w:rsidR="00FC20F5">
        <w:rPr>
          <w:rFonts w:ascii="Calibri" w:hAnsi="Calibri" w:cs="Bookman Old Style"/>
          <w:sz w:val="22"/>
          <w:szCs w:val="22"/>
        </w:rPr>
        <w:t xml:space="preserve"> </w:t>
      </w:r>
      <w:r w:rsidR="0089086A">
        <w:rPr>
          <w:rFonts w:ascii="Calibri" w:hAnsi="Calibri" w:cs="Bookman Old Style"/>
          <w:sz w:val="22"/>
          <w:szCs w:val="22"/>
        </w:rPr>
        <w:t>včetně</w:t>
      </w:r>
      <w:r w:rsidR="00FC20F5">
        <w:rPr>
          <w:rFonts w:ascii="Calibri" w:hAnsi="Calibri" w:cs="Bookman Old Style"/>
          <w:sz w:val="22"/>
          <w:szCs w:val="22"/>
        </w:rPr>
        <w:t xml:space="preserve"> DPH</w:t>
      </w:r>
      <w:r>
        <w:rPr>
          <w:rFonts w:ascii="Calibri" w:hAnsi="Calibri" w:cs="Bookman Old Style"/>
          <w:sz w:val="22"/>
          <w:szCs w:val="22"/>
        </w:rPr>
        <w:t xml:space="preserve"> v případě, kdy projeví Nájemce, jako kupující zájem o koupi Předmětu nájmu ve smyslu ustanovení článku VII., odst. </w:t>
      </w:r>
      <w:r w:rsidR="00F9056F">
        <w:rPr>
          <w:rFonts w:ascii="Calibri" w:hAnsi="Calibri" w:cs="Bookman Old Style"/>
          <w:sz w:val="22"/>
          <w:szCs w:val="22"/>
        </w:rPr>
        <w:t xml:space="preserve">7.2 této Smlouvy, tedy ke dni skončení </w:t>
      </w:r>
      <w:r w:rsidR="00FC20F5">
        <w:rPr>
          <w:rFonts w:ascii="Calibri" w:hAnsi="Calibri" w:cs="Bookman Old Style"/>
          <w:sz w:val="22"/>
          <w:szCs w:val="22"/>
        </w:rPr>
        <w:t>doby nájmu</w:t>
      </w:r>
      <w:r w:rsidR="003345AF">
        <w:rPr>
          <w:rFonts w:ascii="Calibri" w:hAnsi="Calibri" w:cs="Bookman Old Style"/>
          <w:sz w:val="22"/>
          <w:szCs w:val="22"/>
        </w:rPr>
        <w:t xml:space="preserve"> uvedené v odst. 7.1 tohoto článku Smlouvy</w:t>
      </w:r>
      <w:r w:rsidR="0089086A">
        <w:rPr>
          <w:rFonts w:ascii="Calibri" w:hAnsi="Calibri" w:cs="Bookman Old Style"/>
          <w:sz w:val="22"/>
          <w:szCs w:val="22"/>
        </w:rPr>
        <w:t>. Pronajímatel je povinen na ukončení předmětu nájmu a možnost odkoupení Předmětu nájmu za výše uvedenou cenu Nájemce písemně upozornit</w:t>
      </w:r>
      <w:r w:rsidR="00F42857">
        <w:rPr>
          <w:rFonts w:ascii="Calibri" w:hAnsi="Calibri" w:cs="Bookman Old Style"/>
          <w:sz w:val="22"/>
          <w:szCs w:val="22"/>
        </w:rPr>
        <w:t>, a to</w:t>
      </w:r>
      <w:r w:rsidR="0089086A">
        <w:rPr>
          <w:rFonts w:ascii="Calibri" w:hAnsi="Calibri" w:cs="Bookman Old Style"/>
          <w:sz w:val="22"/>
          <w:szCs w:val="22"/>
        </w:rPr>
        <w:t xml:space="preserve"> </w:t>
      </w:r>
      <w:r w:rsidR="00F42857">
        <w:rPr>
          <w:rFonts w:ascii="Calibri" w:hAnsi="Calibri" w:cs="Bookman Old Style"/>
          <w:sz w:val="22"/>
          <w:szCs w:val="22"/>
        </w:rPr>
        <w:t xml:space="preserve">nejméně 30 dní a nejvýše 60 dní před ukončením </w:t>
      </w:r>
      <w:r w:rsidR="00F42857" w:rsidRPr="00F42857">
        <w:rPr>
          <w:rFonts w:ascii="Calibri" w:hAnsi="Calibri" w:cs="Bookman Old Style"/>
          <w:sz w:val="22"/>
          <w:szCs w:val="22"/>
        </w:rPr>
        <w:t xml:space="preserve">doby nájmu uvedené v </w:t>
      </w:r>
      <w:r w:rsidR="00F42857">
        <w:rPr>
          <w:rFonts w:ascii="Calibri" w:hAnsi="Calibri" w:cs="Bookman Old Style"/>
          <w:sz w:val="22"/>
          <w:szCs w:val="22"/>
        </w:rPr>
        <w:t>odst. 7.1 tohoto článku Smlouvy;</w:t>
      </w:r>
      <w:r w:rsidR="0089086A">
        <w:rPr>
          <w:rFonts w:ascii="Calibri" w:hAnsi="Calibri" w:cs="Bookman Old Style"/>
          <w:sz w:val="22"/>
          <w:szCs w:val="22"/>
        </w:rPr>
        <w:t xml:space="preserve"> </w:t>
      </w:r>
    </w:p>
    <w:p w:rsidR="007F5F68" w:rsidRDefault="007F5F68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8E6692" w:rsidRDefault="008E6692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b</w:t>
      </w:r>
      <w:r w:rsidR="003345AF">
        <w:rPr>
          <w:rFonts w:ascii="Calibri" w:hAnsi="Calibri" w:cs="Bookman Old Style"/>
          <w:sz w:val="22"/>
          <w:szCs w:val="22"/>
        </w:rPr>
        <w:t xml:space="preserve">) </w:t>
      </w:r>
      <w:r w:rsidR="00193345" w:rsidRPr="0089086A">
        <w:rPr>
          <w:rFonts w:ascii="Calibri" w:hAnsi="Calibri" w:cs="Bookman Old Style"/>
          <w:sz w:val="22"/>
          <w:szCs w:val="22"/>
        </w:rPr>
        <w:t>hodnoty počtů nájmů</w:t>
      </w:r>
      <w:r w:rsidR="004C01A2" w:rsidRPr="0089086A">
        <w:rPr>
          <w:rFonts w:ascii="Calibri" w:hAnsi="Calibri" w:cs="Bookman Old Style"/>
          <w:sz w:val="22"/>
          <w:szCs w:val="22"/>
        </w:rPr>
        <w:t xml:space="preserve"> </w:t>
      </w:r>
      <w:r w:rsidR="00193345">
        <w:rPr>
          <w:rFonts w:ascii="Calibri" w:hAnsi="Calibri" w:cs="Bookman Old Style"/>
          <w:sz w:val="22"/>
          <w:szCs w:val="22"/>
        </w:rPr>
        <w:t>+ DPH v zákonné výši</w:t>
      </w:r>
      <w:r w:rsidR="00193345" w:rsidRPr="0089086A">
        <w:rPr>
          <w:rFonts w:ascii="Calibri" w:hAnsi="Calibri" w:cs="Bookman Old Style"/>
          <w:sz w:val="22"/>
          <w:szCs w:val="22"/>
        </w:rPr>
        <w:t xml:space="preserve">, které ke dni </w:t>
      </w:r>
      <w:r w:rsidR="004C01A2" w:rsidRPr="0089086A">
        <w:rPr>
          <w:rFonts w:ascii="Calibri" w:hAnsi="Calibri" w:cs="Bookman Old Style"/>
          <w:sz w:val="22"/>
          <w:szCs w:val="22"/>
        </w:rPr>
        <w:t>prodeje</w:t>
      </w:r>
      <w:r w:rsidR="00193345" w:rsidRPr="0089086A">
        <w:rPr>
          <w:rFonts w:ascii="Calibri" w:hAnsi="Calibri" w:cs="Bookman Old Style"/>
          <w:sz w:val="22"/>
          <w:szCs w:val="22"/>
        </w:rPr>
        <w:t xml:space="preserve"> zbývá doplatit při</w:t>
      </w:r>
      <w:r w:rsidR="004E5EEB" w:rsidRPr="004E5EEB">
        <w:rPr>
          <w:rFonts w:ascii="Calibri" w:hAnsi="Calibri" w:cs="Bookman Old Style"/>
          <w:sz w:val="22"/>
          <w:szCs w:val="22"/>
        </w:rPr>
        <w:t xml:space="preserve"> době nájmu dle Článku VII., odst. 7.1 této Smlouvy</w:t>
      </w:r>
      <w:r>
        <w:rPr>
          <w:rFonts w:ascii="Calibri" w:hAnsi="Calibri" w:cs="Bookman Old Style"/>
          <w:sz w:val="22"/>
          <w:szCs w:val="22"/>
        </w:rPr>
        <w:t xml:space="preserve">, v případě, kdy projeví Nájemce, jako kupující zájem o koupi Předmětu nájmu </w:t>
      </w:r>
      <w:r w:rsidR="0089086A">
        <w:rPr>
          <w:rFonts w:ascii="Calibri" w:hAnsi="Calibri" w:cs="Bookman Old Style"/>
          <w:sz w:val="22"/>
          <w:szCs w:val="22"/>
        </w:rPr>
        <w:t>v průběhu doby nájmu</w:t>
      </w:r>
      <w:r>
        <w:rPr>
          <w:rFonts w:ascii="Calibri" w:hAnsi="Calibri" w:cs="Bookman Old Style"/>
          <w:sz w:val="22"/>
          <w:szCs w:val="22"/>
        </w:rPr>
        <w:t xml:space="preserve">. </w:t>
      </w:r>
    </w:p>
    <w:p w:rsidR="008E6692" w:rsidRDefault="008E6692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DE0EBC" w:rsidRDefault="00FA69A1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Kupující se zavazuje uhradit prodávající</w:t>
      </w:r>
      <w:r w:rsidR="00FC20F5">
        <w:rPr>
          <w:rFonts w:ascii="Calibri" w:hAnsi="Calibri" w:cs="Bookman Old Style"/>
          <w:sz w:val="22"/>
          <w:szCs w:val="22"/>
        </w:rPr>
        <w:t>mu kupní cenu dle tohoto odstavce</w:t>
      </w:r>
      <w:r w:rsidR="00A3662A">
        <w:rPr>
          <w:rFonts w:ascii="Calibri" w:hAnsi="Calibri" w:cs="Bookman Old Style"/>
          <w:sz w:val="22"/>
          <w:szCs w:val="22"/>
        </w:rPr>
        <w:t xml:space="preserve"> do 14</w:t>
      </w:r>
      <w:r>
        <w:rPr>
          <w:rFonts w:ascii="Calibri" w:hAnsi="Calibri" w:cs="Bookman Old Style"/>
          <w:sz w:val="22"/>
          <w:szCs w:val="22"/>
        </w:rPr>
        <w:t xml:space="preserve"> dnů od dne vzniku </w:t>
      </w:r>
      <w:r w:rsidR="008E6692">
        <w:rPr>
          <w:rFonts w:ascii="Calibri" w:hAnsi="Calibri" w:cs="Bookman Old Style"/>
          <w:sz w:val="22"/>
          <w:szCs w:val="22"/>
        </w:rPr>
        <w:t>K</w:t>
      </w:r>
      <w:r>
        <w:rPr>
          <w:rFonts w:ascii="Calibri" w:hAnsi="Calibri" w:cs="Bookman Old Style"/>
          <w:sz w:val="22"/>
          <w:szCs w:val="22"/>
        </w:rPr>
        <w:t>upní smlouvy</w:t>
      </w:r>
      <w:r w:rsidR="00FC20F5">
        <w:rPr>
          <w:rFonts w:ascii="Calibri" w:hAnsi="Calibri" w:cs="Bookman Old Style"/>
          <w:sz w:val="22"/>
          <w:szCs w:val="22"/>
        </w:rPr>
        <w:t xml:space="preserve"> a to na základě faktury vystavené Pronajímatelem jako prodávajíc</w:t>
      </w:r>
      <w:r w:rsidR="00F90218">
        <w:rPr>
          <w:rFonts w:ascii="Calibri" w:hAnsi="Calibri" w:cs="Bookman Old Style"/>
          <w:sz w:val="22"/>
          <w:szCs w:val="22"/>
        </w:rPr>
        <w:t>í</w:t>
      </w:r>
      <w:r w:rsidR="00FC20F5">
        <w:rPr>
          <w:rFonts w:ascii="Calibri" w:hAnsi="Calibri" w:cs="Bookman Old Style"/>
          <w:sz w:val="22"/>
          <w:szCs w:val="22"/>
        </w:rPr>
        <w:t>m.</w:t>
      </w:r>
      <w:r w:rsidR="007F5F68">
        <w:rPr>
          <w:rFonts w:ascii="Calibri" w:hAnsi="Calibri" w:cs="Bookman Old Style"/>
          <w:sz w:val="22"/>
          <w:szCs w:val="22"/>
        </w:rPr>
        <w:t xml:space="preserve"> </w:t>
      </w:r>
      <w:r>
        <w:rPr>
          <w:rFonts w:ascii="Calibri" w:hAnsi="Calibri" w:cs="Bookman Old Style"/>
          <w:sz w:val="22"/>
          <w:szCs w:val="22"/>
        </w:rPr>
        <w:t>Kupující se stává vlastníkem Předmětu nájmu, jakožto předmětu</w:t>
      </w:r>
      <w:r w:rsidR="008E6692">
        <w:rPr>
          <w:rFonts w:ascii="Calibri" w:hAnsi="Calibri" w:cs="Bookman Old Style"/>
          <w:sz w:val="22"/>
          <w:szCs w:val="22"/>
        </w:rPr>
        <w:t xml:space="preserve"> K</w:t>
      </w:r>
      <w:r>
        <w:rPr>
          <w:rFonts w:ascii="Calibri" w:hAnsi="Calibri" w:cs="Bookman Old Style"/>
          <w:sz w:val="22"/>
          <w:szCs w:val="22"/>
        </w:rPr>
        <w:t>upní smlouvy zaplacením kupní ceny.</w:t>
      </w:r>
      <w:r w:rsidR="008D52A5">
        <w:rPr>
          <w:rFonts w:ascii="Calibri" w:hAnsi="Calibri" w:cs="Bookman Old Style"/>
          <w:sz w:val="22"/>
          <w:szCs w:val="22"/>
        </w:rPr>
        <w:t xml:space="preserve"> Za škodu na Předmětu nájmu odpovídá Nájemce do okamžiku, kdy se stává vlastníkem dle věty předchozí.</w:t>
      </w:r>
    </w:p>
    <w:p w:rsidR="008E6692" w:rsidRDefault="008E6692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C0328A" w:rsidRDefault="004F60F2" w:rsidP="00C0328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 w:rsidRPr="00670C78">
        <w:rPr>
          <w:rFonts w:ascii="Calibri" w:hAnsi="Calibri" w:cs="Bookman Old Style"/>
          <w:b/>
          <w:sz w:val="22"/>
          <w:szCs w:val="22"/>
        </w:rPr>
        <w:t>7.5</w:t>
      </w:r>
      <w:r>
        <w:rPr>
          <w:rFonts w:ascii="Calibri" w:hAnsi="Calibri" w:cs="Bookman Old Style"/>
          <w:sz w:val="22"/>
          <w:szCs w:val="22"/>
        </w:rPr>
        <w:t xml:space="preserve"> V případě, kdy se Nájemce stane vlastníkem Předmětu nájmu v souladu s touto Smlouv</w:t>
      </w:r>
      <w:r w:rsidR="00ED74B4">
        <w:rPr>
          <w:rFonts w:ascii="Calibri" w:hAnsi="Calibri" w:cs="Bookman Old Style"/>
          <w:sz w:val="22"/>
          <w:szCs w:val="22"/>
        </w:rPr>
        <w:t>o</w:t>
      </w:r>
      <w:r>
        <w:rPr>
          <w:rFonts w:ascii="Calibri" w:hAnsi="Calibri" w:cs="Bookman Old Style"/>
          <w:sz w:val="22"/>
          <w:szCs w:val="22"/>
        </w:rPr>
        <w:t>u, tak se Smluvní strany dohodly, že Nájemce nemá práva z vad, která spočívají v opotřebení věci způsobené jejím užíváním či ostatních vad, které měl Předmět nájmu v</w:t>
      </w:r>
      <w:r w:rsidR="008E6692">
        <w:rPr>
          <w:rFonts w:ascii="Calibri" w:hAnsi="Calibri" w:cs="Bookman Old Style"/>
          <w:sz w:val="22"/>
          <w:szCs w:val="22"/>
        </w:rPr>
        <w:t> </w:t>
      </w:r>
      <w:r>
        <w:rPr>
          <w:rFonts w:ascii="Calibri" w:hAnsi="Calibri" w:cs="Bookman Old Style"/>
          <w:sz w:val="22"/>
          <w:szCs w:val="22"/>
        </w:rPr>
        <w:t>době</w:t>
      </w:r>
      <w:r w:rsidR="008E6692">
        <w:rPr>
          <w:rFonts w:ascii="Calibri" w:hAnsi="Calibri" w:cs="Bookman Old Style"/>
          <w:sz w:val="22"/>
          <w:szCs w:val="22"/>
        </w:rPr>
        <w:t>,</w:t>
      </w:r>
      <w:r>
        <w:rPr>
          <w:rFonts w:ascii="Calibri" w:hAnsi="Calibri" w:cs="Bookman Old Style"/>
          <w:sz w:val="22"/>
          <w:szCs w:val="22"/>
        </w:rPr>
        <w:t xml:space="preserve"> kdy se stal Nájemce jeho vlastníkem. </w:t>
      </w:r>
      <w:r w:rsidR="00C0328A">
        <w:rPr>
          <w:rFonts w:ascii="Calibri" w:hAnsi="Calibri" w:cs="Bookman Old Style"/>
          <w:sz w:val="22"/>
          <w:szCs w:val="22"/>
        </w:rPr>
        <w:t xml:space="preserve">Pronajímatel dále neodpovídá za vady, které vznikly porušením povinností vyplývajících pro Nájemce z obecně závazných právních předpisů, této Smlouvy, jejích příloh, provozního řádu, či proškolení. Smluvní strany výslovně uvádějí, že za vady dle věty předchozí, budou považovány i vady, které vzniknou v důsledku opomenutí, či nekonání Nájemce, spočívající v porušení povinnosti včasného oznámení vady Pronajímateli, tak aby mohl Pronajímatel tyto vady řádně a včas odstranit. </w:t>
      </w:r>
    </w:p>
    <w:p w:rsidR="00F20AF8" w:rsidRDefault="00F20AF8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4F60F2" w:rsidRDefault="004F60F2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4F60F2" w:rsidRDefault="00FA69A1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 w:rsidRPr="00670C78">
        <w:rPr>
          <w:rFonts w:ascii="Calibri" w:hAnsi="Calibri" w:cs="Bookman Old Style"/>
          <w:b/>
          <w:sz w:val="22"/>
          <w:szCs w:val="22"/>
        </w:rPr>
        <w:t>7.</w:t>
      </w:r>
      <w:r w:rsidR="004F60F2" w:rsidRPr="00670C78">
        <w:rPr>
          <w:rFonts w:ascii="Calibri" w:hAnsi="Calibri" w:cs="Bookman Old Style"/>
          <w:b/>
          <w:sz w:val="22"/>
          <w:szCs w:val="22"/>
        </w:rPr>
        <w:t>6</w:t>
      </w:r>
      <w:r w:rsidR="00F20AF8">
        <w:rPr>
          <w:rFonts w:ascii="Calibri" w:hAnsi="Calibri" w:cs="Bookman Old Style"/>
          <w:sz w:val="22"/>
          <w:szCs w:val="22"/>
        </w:rPr>
        <w:t xml:space="preserve"> V případě, kdy ke vzniku </w:t>
      </w:r>
      <w:r w:rsidR="008E6692">
        <w:rPr>
          <w:rFonts w:ascii="Calibri" w:hAnsi="Calibri" w:cs="Bookman Old Style"/>
          <w:sz w:val="22"/>
          <w:szCs w:val="22"/>
        </w:rPr>
        <w:t>K</w:t>
      </w:r>
      <w:r w:rsidR="00F20AF8">
        <w:rPr>
          <w:rFonts w:ascii="Calibri" w:hAnsi="Calibri" w:cs="Bookman Old Style"/>
          <w:sz w:val="22"/>
          <w:szCs w:val="22"/>
        </w:rPr>
        <w:t>upní smlouvy mezi Pronajímatelem a Nájemce</w:t>
      </w:r>
      <w:r w:rsidR="00953D2D">
        <w:rPr>
          <w:rFonts w:ascii="Calibri" w:hAnsi="Calibri" w:cs="Bookman Old Style"/>
          <w:sz w:val="22"/>
          <w:szCs w:val="22"/>
        </w:rPr>
        <w:t>m</w:t>
      </w:r>
      <w:r w:rsidR="00F20AF8">
        <w:rPr>
          <w:rFonts w:ascii="Calibri" w:hAnsi="Calibri" w:cs="Bookman Old Style"/>
          <w:sz w:val="22"/>
          <w:szCs w:val="22"/>
        </w:rPr>
        <w:t xml:space="preserve"> dle této Smlouvy nedojde, </w:t>
      </w:r>
      <w:r w:rsidR="00C342FF">
        <w:rPr>
          <w:rFonts w:ascii="Calibri" w:hAnsi="Calibri" w:cs="Bookman Old Style"/>
          <w:sz w:val="22"/>
          <w:szCs w:val="22"/>
        </w:rPr>
        <w:t xml:space="preserve">či dojde k ukončení této Smlouvy, </w:t>
      </w:r>
      <w:r w:rsidR="00F20AF8">
        <w:rPr>
          <w:rFonts w:ascii="Calibri" w:hAnsi="Calibri" w:cs="Bookman Old Style"/>
          <w:sz w:val="22"/>
          <w:szCs w:val="22"/>
        </w:rPr>
        <w:t>je Nájemce povinen</w:t>
      </w:r>
      <w:r>
        <w:rPr>
          <w:rFonts w:ascii="Calibri" w:hAnsi="Calibri" w:cs="Bookman Old Style"/>
          <w:sz w:val="22"/>
          <w:szCs w:val="22"/>
        </w:rPr>
        <w:t xml:space="preserve"> po skončení doby nájmu Předmět nájmu vrátit Pronajímateli a umožnit mu jeho </w:t>
      </w:r>
      <w:r w:rsidR="00174D64">
        <w:rPr>
          <w:rFonts w:ascii="Calibri" w:hAnsi="Calibri" w:cs="Bookman Old Style"/>
          <w:sz w:val="22"/>
          <w:szCs w:val="22"/>
        </w:rPr>
        <w:t xml:space="preserve">demontáž a </w:t>
      </w:r>
      <w:r>
        <w:rPr>
          <w:rFonts w:ascii="Calibri" w:hAnsi="Calibri" w:cs="Bookman Old Style"/>
          <w:sz w:val="22"/>
          <w:szCs w:val="22"/>
        </w:rPr>
        <w:t>odvoz</w:t>
      </w:r>
      <w:r w:rsidR="008E6692">
        <w:rPr>
          <w:rFonts w:ascii="Calibri" w:hAnsi="Calibri" w:cs="Bookman Old Style"/>
          <w:sz w:val="22"/>
          <w:szCs w:val="22"/>
        </w:rPr>
        <w:t xml:space="preserve"> a to nejpozději do 5 pracovních dní po skončení nájemního vztahu. O předání bude pořízen protokol, v němž bude popsán stav předmětu nájmu a to včetně uvedení případných škod způsobených Nájemcem</w:t>
      </w:r>
      <w:r w:rsidR="00174D64">
        <w:rPr>
          <w:rFonts w:ascii="Calibri" w:hAnsi="Calibri" w:cs="Bookman Old Style"/>
          <w:sz w:val="22"/>
          <w:szCs w:val="22"/>
        </w:rPr>
        <w:t xml:space="preserve"> na Předmětu nájmu</w:t>
      </w:r>
      <w:r w:rsidR="008E6692">
        <w:rPr>
          <w:rFonts w:ascii="Calibri" w:hAnsi="Calibri" w:cs="Bookman Old Style"/>
          <w:sz w:val="22"/>
          <w:szCs w:val="22"/>
        </w:rPr>
        <w:t xml:space="preserve">. </w:t>
      </w:r>
    </w:p>
    <w:p w:rsidR="00670C78" w:rsidRDefault="00670C78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D34307" w:rsidRDefault="00D34307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4F60F2" w:rsidRPr="00034751" w:rsidRDefault="004F60F2" w:rsidP="00231AFA">
      <w:pPr>
        <w:pStyle w:val="Osnova2"/>
        <w:spacing w:line="276" w:lineRule="auto"/>
        <w:ind w:left="0"/>
        <w:jc w:val="center"/>
        <w:rPr>
          <w:rFonts w:ascii="Calibri" w:hAnsi="Calibri" w:cs="Bookman Old Style"/>
          <w:b/>
          <w:sz w:val="22"/>
          <w:szCs w:val="22"/>
        </w:rPr>
      </w:pPr>
      <w:r w:rsidRPr="00034751">
        <w:rPr>
          <w:rFonts w:ascii="Calibri" w:hAnsi="Calibri" w:cs="Bookman Old Style"/>
          <w:b/>
          <w:sz w:val="22"/>
          <w:szCs w:val="22"/>
        </w:rPr>
        <w:t>VII</w:t>
      </w:r>
      <w:r>
        <w:rPr>
          <w:rFonts w:ascii="Calibri" w:hAnsi="Calibri" w:cs="Bookman Old Style"/>
          <w:b/>
          <w:sz w:val="22"/>
          <w:szCs w:val="22"/>
        </w:rPr>
        <w:t>I</w:t>
      </w:r>
      <w:r w:rsidRPr="00034751">
        <w:rPr>
          <w:rFonts w:ascii="Calibri" w:hAnsi="Calibri" w:cs="Bookman Old Style"/>
          <w:b/>
          <w:sz w:val="22"/>
          <w:szCs w:val="22"/>
        </w:rPr>
        <w:t>.</w:t>
      </w:r>
    </w:p>
    <w:p w:rsidR="004F60F2" w:rsidRPr="00034751" w:rsidRDefault="004F60F2" w:rsidP="00231AFA">
      <w:pPr>
        <w:pStyle w:val="nzevlnku"/>
        <w:spacing w:after="0" w:line="276" w:lineRule="auto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Sankční ujednání</w:t>
      </w:r>
    </w:p>
    <w:p w:rsidR="004F60F2" w:rsidRDefault="004F60F2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A3662A" w:rsidRDefault="00A3662A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 w:rsidRPr="00670C78">
        <w:rPr>
          <w:rFonts w:ascii="Calibri" w:hAnsi="Calibri" w:cs="Bookman Old Style"/>
          <w:b/>
          <w:sz w:val="22"/>
          <w:szCs w:val="22"/>
        </w:rPr>
        <w:t>8.1</w:t>
      </w:r>
      <w:r>
        <w:rPr>
          <w:rFonts w:ascii="Calibri" w:hAnsi="Calibri" w:cs="Bookman Old Style"/>
          <w:sz w:val="22"/>
          <w:szCs w:val="22"/>
        </w:rPr>
        <w:t xml:space="preserve"> Smluvní strany této Smlouvy si sjednávají pro případ prodlení Nájemce s úhradou nájemného dle článku V. této Smlouvy a platebním kalendářem, který je její Přílohou č. </w:t>
      </w:r>
      <w:r w:rsidR="00387A3B">
        <w:rPr>
          <w:rFonts w:ascii="Calibri" w:hAnsi="Calibri" w:cs="Bookman Old Style"/>
          <w:sz w:val="22"/>
          <w:szCs w:val="22"/>
        </w:rPr>
        <w:t>1</w:t>
      </w:r>
      <w:r w:rsidR="00174D64">
        <w:rPr>
          <w:rFonts w:ascii="Calibri" w:hAnsi="Calibri" w:cs="Bookman Old Style"/>
          <w:sz w:val="22"/>
          <w:szCs w:val="22"/>
        </w:rPr>
        <w:t xml:space="preserve"> této Smlouvy</w:t>
      </w:r>
      <w:r>
        <w:rPr>
          <w:rFonts w:ascii="Calibri" w:hAnsi="Calibri" w:cs="Bookman Old Style"/>
          <w:sz w:val="22"/>
          <w:szCs w:val="22"/>
        </w:rPr>
        <w:t xml:space="preserve">, povinnost </w:t>
      </w:r>
      <w:r>
        <w:rPr>
          <w:rFonts w:ascii="Calibri" w:hAnsi="Calibri" w:cs="Bookman Old Style"/>
          <w:sz w:val="22"/>
          <w:szCs w:val="22"/>
        </w:rPr>
        <w:lastRenderedPageBreak/>
        <w:t>Nájemce zaplatit Pronajímateli smluvní pokutu ve výši 0,05 % z dlužné částky za každý i započatý den prodlení</w:t>
      </w:r>
      <w:r w:rsidR="00174D64">
        <w:rPr>
          <w:rFonts w:ascii="Calibri" w:hAnsi="Calibri" w:cs="Bookman Old Style"/>
          <w:sz w:val="22"/>
          <w:szCs w:val="22"/>
        </w:rPr>
        <w:t xml:space="preserve"> s úhradou</w:t>
      </w:r>
      <w:r>
        <w:rPr>
          <w:rFonts w:ascii="Calibri" w:hAnsi="Calibri" w:cs="Bookman Old Style"/>
          <w:sz w:val="22"/>
          <w:szCs w:val="22"/>
        </w:rPr>
        <w:t xml:space="preserve">. </w:t>
      </w:r>
    </w:p>
    <w:p w:rsidR="00A3662A" w:rsidRDefault="00A3662A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A3662A" w:rsidRDefault="00A3662A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 w:rsidRPr="00670C78">
        <w:rPr>
          <w:rFonts w:ascii="Calibri" w:hAnsi="Calibri" w:cs="Bookman Old Style"/>
          <w:b/>
          <w:sz w:val="22"/>
          <w:szCs w:val="22"/>
        </w:rPr>
        <w:t>8.2</w:t>
      </w:r>
      <w:r>
        <w:rPr>
          <w:rFonts w:ascii="Calibri" w:hAnsi="Calibri" w:cs="Bookman Old Style"/>
          <w:sz w:val="22"/>
          <w:szCs w:val="22"/>
        </w:rPr>
        <w:t xml:space="preserve"> Smluvní strany této Smlouvy si sjednávají pro případ prodlení Nájemce s úhradou kupní ceny dle článku VII., odst. </w:t>
      </w:r>
      <w:proofErr w:type="gramStart"/>
      <w:r>
        <w:rPr>
          <w:rFonts w:ascii="Calibri" w:hAnsi="Calibri" w:cs="Bookman Old Style"/>
          <w:sz w:val="22"/>
          <w:szCs w:val="22"/>
        </w:rPr>
        <w:t>7.4. této</w:t>
      </w:r>
      <w:proofErr w:type="gramEnd"/>
      <w:r>
        <w:rPr>
          <w:rFonts w:ascii="Calibri" w:hAnsi="Calibri" w:cs="Bookman Old Style"/>
          <w:sz w:val="22"/>
          <w:szCs w:val="22"/>
        </w:rPr>
        <w:t xml:space="preserve"> Smlouvy smluvní pokutu ve výši 0,05 % z dlužné částky za každý i započatý den prodlení</w:t>
      </w:r>
      <w:r w:rsidR="00174D64">
        <w:rPr>
          <w:rFonts w:ascii="Calibri" w:hAnsi="Calibri" w:cs="Bookman Old Style"/>
          <w:sz w:val="22"/>
          <w:szCs w:val="22"/>
        </w:rPr>
        <w:t xml:space="preserve">  s úhradou</w:t>
      </w:r>
      <w:r>
        <w:rPr>
          <w:rFonts w:ascii="Calibri" w:hAnsi="Calibri" w:cs="Bookman Old Style"/>
          <w:sz w:val="22"/>
          <w:szCs w:val="22"/>
        </w:rPr>
        <w:t xml:space="preserve">. </w:t>
      </w:r>
    </w:p>
    <w:p w:rsidR="00A3662A" w:rsidRDefault="00A3662A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670C78" w:rsidRDefault="00670C78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 w:rsidRPr="00670C78">
        <w:rPr>
          <w:rFonts w:ascii="Calibri" w:hAnsi="Calibri" w:cs="Bookman Old Style"/>
          <w:b/>
          <w:sz w:val="22"/>
          <w:szCs w:val="22"/>
        </w:rPr>
        <w:t>8.3</w:t>
      </w:r>
      <w:r w:rsidR="00A3662A" w:rsidRPr="00670C78">
        <w:rPr>
          <w:rFonts w:ascii="Calibri" w:hAnsi="Calibri" w:cs="Bookman Old Style"/>
          <w:b/>
          <w:sz w:val="22"/>
          <w:szCs w:val="22"/>
        </w:rPr>
        <w:t xml:space="preserve"> </w:t>
      </w:r>
      <w:r>
        <w:rPr>
          <w:rFonts w:ascii="Calibri" w:hAnsi="Calibri" w:cs="Bookman Old Style"/>
          <w:sz w:val="22"/>
          <w:szCs w:val="22"/>
        </w:rPr>
        <w:t>Smluvní strany této Smlouvy sjednávají smluvní pokutu ve výši 5.000,- Kč a to za každý den prodlení se splněním kterékoliv povinnosti uvedené v článku VII., odst. 7.6 této Smlouvy.</w:t>
      </w:r>
    </w:p>
    <w:p w:rsidR="00986DAF" w:rsidRDefault="00986DAF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A3662A" w:rsidRDefault="00986DAF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 w:rsidRPr="00986DAF">
        <w:rPr>
          <w:rFonts w:ascii="Calibri" w:hAnsi="Calibri" w:cs="Bookman Old Style"/>
          <w:b/>
          <w:sz w:val="22"/>
          <w:szCs w:val="22"/>
        </w:rPr>
        <w:t>8.4</w:t>
      </w:r>
      <w:r>
        <w:rPr>
          <w:rFonts w:ascii="Calibri" w:hAnsi="Calibri" w:cs="Bookman Old Style"/>
          <w:sz w:val="22"/>
          <w:szCs w:val="22"/>
        </w:rPr>
        <w:t xml:space="preserve"> </w:t>
      </w:r>
      <w:r w:rsidR="00A3662A">
        <w:rPr>
          <w:rFonts w:ascii="Calibri" w:hAnsi="Calibri" w:cs="Bookman Old Style"/>
          <w:sz w:val="22"/>
          <w:szCs w:val="22"/>
        </w:rPr>
        <w:t>Smluvní pokut</w:t>
      </w:r>
      <w:r w:rsidR="00670C78">
        <w:rPr>
          <w:rFonts w:ascii="Calibri" w:hAnsi="Calibri" w:cs="Bookman Old Style"/>
          <w:sz w:val="22"/>
          <w:szCs w:val="22"/>
        </w:rPr>
        <w:t>y</w:t>
      </w:r>
      <w:r w:rsidR="00A3662A">
        <w:rPr>
          <w:rFonts w:ascii="Calibri" w:hAnsi="Calibri" w:cs="Bookman Old Style"/>
          <w:sz w:val="22"/>
          <w:szCs w:val="22"/>
        </w:rPr>
        <w:t xml:space="preserve"> </w:t>
      </w:r>
      <w:r w:rsidR="00670C78">
        <w:rPr>
          <w:rFonts w:ascii="Calibri" w:hAnsi="Calibri" w:cs="Bookman Old Style"/>
          <w:sz w:val="22"/>
          <w:szCs w:val="22"/>
        </w:rPr>
        <w:t xml:space="preserve">sjednané touto Smlouvu </w:t>
      </w:r>
      <w:r w:rsidR="00A3662A">
        <w:rPr>
          <w:rFonts w:ascii="Calibri" w:hAnsi="Calibri" w:cs="Bookman Old Style"/>
          <w:sz w:val="22"/>
          <w:szCs w:val="22"/>
        </w:rPr>
        <w:t>j</w:t>
      </w:r>
      <w:r w:rsidR="00670C78">
        <w:rPr>
          <w:rFonts w:ascii="Calibri" w:hAnsi="Calibri" w:cs="Bookman Old Style"/>
          <w:sz w:val="22"/>
          <w:szCs w:val="22"/>
        </w:rPr>
        <w:t>sou</w:t>
      </w:r>
      <w:r w:rsidR="00A3662A">
        <w:rPr>
          <w:rFonts w:ascii="Calibri" w:hAnsi="Calibri" w:cs="Bookman Old Style"/>
          <w:sz w:val="22"/>
          <w:szCs w:val="22"/>
        </w:rPr>
        <w:t xml:space="preserve"> splatn</w:t>
      </w:r>
      <w:r w:rsidR="00670C78">
        <w:rPr>
          <w:rFonts w:ascii="Calibri" w:hAnsi="Calibri" w:cs="Bookman Old Style"/>
          <w:sz w:val="22"/>
          <w:szCs w:val="22"/>
        </w:rPr>
        <w:t>é</w:t>
      </w:r>
      <w:r w:rsidR="00A3662A">
        <w:rPr>
          <w:rFonts w:ascii="Calibri" w:hAnsi="Calibri" w:cs="Bookman Old Style"/>
          <w:sz w:val="22"/>
          <w:szCs w:val="22"/>
        </w:rPr>
        <w:t xml:space="preserve"> do 10 dnů od doručení písemné výzvy k jejímu zaplacení Nájemci.</w:t>
      </w:r>
    </w:p>
    <w:p w:rsidR="00A3662A" w:rsidRDefault="00A3662A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A3662A" w:rsidRDefault="00670C78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 w:rsidRPr="00670C78">
        <w:rPr>
          <w:rFonts w:ascii="Calibri" w:hAnsi="Calibri" w:cs="Bookman Old Style"/>
          <w:b/>
          <w:sz w:val="22"/>
          <w:szCs w:val="22"/>
        </w:rPr>
        <w:t>8.</w:t>
      </w:r>
      <w:r w:rsidR="00157252">
        <w:rPr>
          <w:rFonts w:ascii="Calibri" w:hAnsi="Calibri" w:cs="Bookman Old Style"/>
          <w:b/>
          <w:sz w:val="22"/>
          <w:szCs w:val="22"/>
        </w:rPr>
        <w:t>5</w:t>
      </w:r>
      <w:r w:rsidR="00A3662A">
        <w:rPr>
          <w:rFonts w:ascii="Calibri" w:hAnsi="Calibri" w:cs="Bookman Old Style"/>
          <w:sz w:val="22"/>
          <w:szCs w:val="22"/>
        </w:rPr>
        <w:t xml:space="preserve"> Smluvní pokuty, sjednané touto Smlouvou, hradí povinná Strana nezávisle na jejím zavinění a na tom, zda a v jaké výši vznikne druhé Smluvní straně v této souvislosti škoda, kterou lze vymáhat samostatně a v plné výši vedle smluvní pokuty a bez jakéhokoliv zohlednění již zaplacené smluvní pokuty. </w:t>
      </w:r>
    </w:p>
    <w:p w:rsidR="00A3662A" w:rsidRDefault="00A3662A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A3662A" w:rsidRDefault="00A3662A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A3662A" w:rsidRPr="00034751" w:rsidRDefault="00A3662A" w:rsidP="00231AFA">
      <w:pPr>
        <w:pStyle w:val="Osnova2"/>
        <w:spacing w:line="276" w:lineRule="auto"/>
        <w:ind w:left="0"/>
        <w:jc w:val="center"/>
        <w:rPr>
          <w:rFonts w:ascii="Calibri" w:hAnsi="Calibri" w:cs="Bookman Old Style"/>
          <w:b/>
          <w:sz w:val="22"/>
          <w:szCs w:val="22"/>
        </w:rPr>
      </w:pPr>
      <w:r>
        <w:rPr>
          <w:rFonts w:ascii="Calibri" w:hAnsi="Calibri" w:cs="Bookman Old Style"/>
          <w:b/>
          <w:sz w:val="22"/>
          <w:szCs w:val="22"/>
        </w:rPr>
        <w:t>IX</w:t>
      </w:r>
      <w:r w:rsidRPr="00034751">
        <w:rPr>
          <w:rFonts w:ascii="Calibri" w:hAnsi="Calibri" w:cs="Bookman Old Style"/>
          <w:b/>
          <w:sz w:val="22"/>
          <w:szCs w:val="22"/>
        </w:rPr>
        <w:t>.</w:t>
      </w:r>
    </w:p>
    <w:p w:rsidR="00A3662A" w:rsidRPr="00034751" w:rsidRDefault="00A3662A" w:rsidP="00231AFA">
      <w:pPr>
        <w:pStyle w:val="nzevlnku"/>
        <w:spacing w:after="0" w:line="276" w:lineRule="auto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 xml:space="preserve">Odpovědnost za vady Předmětu nájmu </w:t>
      </w:r>
    </w:p>
    <w:p w:rsidR="00A3662A" w:rsidRPr="00034751" w:rsidRDefault="00A3662A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A3662A" w:rsidRDefault="00A3662A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 w:rsidRPr="00670C78">
        <w:rPr>
          <w:rFonts w:ascii="Calibri" w:hAnsi="Calibri" w:cs="Bookman Old Style"/>
          <w:b/>
          <w:sz w:val="22"/>
          <w:szCs w:val="22"/>
        </w:rPr>
        <w:t>9.1</w:t>
      </w:r>
      <w:r>
        <w:rPr>
          <w:rFonts w:ascii="Calibri" w:hAnsi="Calibri" w:cs="Bookman Old Style"/>
          <w:sz w:val="22"/>
          <w:szCs w:val="22"/>
        </w:rPr>
        <w:t xml:space="preserve"> </w:t>
      </w:r>
      <w:r w:rsidR="00A60BA8">
        <w:rPr>
          <w:rFonts w:ascii="Calibri" w:hAnsi="Calibri" w:cs="Bookman Old Style"/>
          <w:sz w:val="22"/>
          <w:szCs w:val="22"/>
        </w:rPr>
        <w:t xml:space="preserve">V období trvání nájemního vztahu dle této Smlouvy je Nájemce povinen </w:t>
      </w:r>
      <w:r w:rsidR="008D52A5">
        <w:rPr>
          <w:rFonts w:ascii="Calibri" w:hAnsi="Calibri" w:cs="Bookman Old Style"/>
          <w:sz w:val="22"/>
          <w:szCs w:val="22"/>
        </w:rPr>
        <w:t xml:space="preserve">oznámit Pronajímateli </w:t>
      </w:r>
      <w:r w:rsidR="00A60BA8">
        <w:rPr>
          <w:rFonts w:ascii="Calibri" w:hAnsi="Calibri" w:cs="Bookman Old Style"/>
          <w:sz w:val="22"/>
          <w:szCs w:val="22"/>
        </w:rPr>
        <w:t xml:space="preserve">vady Předmětu nájmu </w:t>
      </w:r>
      <w:r w:rsidR="008D52A5">
        <w:rPr>
          <w:rFonts w:ascii="Calibri" w:hAnsi="Calibri" w:cs="Bookman Old Style"/>
          <w:sz w:val="22"/>
          <w:szCs w:val="22"/>
        </w:rPr>
        <w:t xml:space="preserve">a to bez zbytečného odkladu </w:t>
      </w:r>
      <w:r w:rsidR="00A60BA8">
        <w:rPr>
          <w:rFonts w:ascii="Calibri" w:hAnsi="Calibri" w:cs="Bookman Old Style"/>
          <w:sz w:val="22"/>
          <w:szCs w:val="22"/>
        </w:rPr>
        <w:t>po jejich výskytu</w:t>
      </w:r>
      <w:r w:rsidR="008D52A5">
        <w:rPr>
          <w:rFonts w:ascii="Calibri" w:hAnsi="Calibri" w:cs="Bookman Old Style"/>
          <w:sz w:val="22"/>
          <w:szCs w:val="22"/>
        </w:rPr>
        <w:t>, nejpozději do 1 pracovního dne</w:t>
      </w:r>
      <w:r w:rsidR="00670C78">
        <w:rPr>
          <w:rFonts w:ascii="Calibri" w:hAnsi="Calibri" w:cs="Bookman Old Style"/>
          <w:sz w:val="22"/>
          <w:szCs w:val="22"/>
        </w:rPr>
        <w:t xml:space="preserve"> po té,</w:t>
      </w:r>
      <w:r w:rsidR="008D52A5">
        <w:rPr>
          <w:rFonts w:ascii="Calibri" w:hAnsi="Calibri" w:cs="Bookman Old Style"/>
          <w:sz w:val="22"/>
          <w:szCs w:val="22"/>
        </w:rPr>
        <w:t xml:space="preserve"> co je Nájemce zjistil anebo mohl zjistit. V případě porušen</w:t>
      </w:r>
      <w:r w:rsidR="00670C78">
        <w:rPr>
          <w:rFonts w:ascii="Calibri" w:hAnsi="Calibri" w:cs="Bookman Old Style"/>
          <w:sz w:val="22"/>
          <w:szCs w:val="22"/>
        </w:rPr>
        <w:t>í povinnosti dle věty předchozí,</w:t>
      </w:r>
      <w:r w:rsidR="008D52A5">
        <w:rPr>
          <w:rFonts w:ascii="Calibri" w:hAnsi="Calibri" w:cs="Bookman Old Style"/>
          <w:sz w:val="22"/>
          <w:szCs w:val="22"/>
        </w:rPr>
        <w:t xml:space="preserve"> odpovídá nájemce za škodu tímto porušením vzniklou</w:t>
      </w:r>
      <w:r w:rsidR="00143570">
        <w:rPr>
          <w:rFonts w:ascii="Calibri" w:hAnsi="Calibri" w:cs="Bookman Old Style"/>
          <w:sz w:val="22"/>
          <w:szCs w:val="22"/>
        </w:rPr>
        <w:t>.</w:t>
      </w:r>
    </w:p>
    <w:p w:rsidR="00A60BA8" w:rsidRDefault="00A60BA8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A60BA8" w:rsidRDefault="00A60BA8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 w:rsidRPr="001E3A66">
        <w:rPr>
          <w:rFonts w:ascii="Calibri" w:hAnsi="Calibri" w:cs="Bookman Old Style"/>
          <w:b/>
          <w:sz w:val="22"/>
          <w:szCs w:val="22"/>
        </w:rPr>
        <w:t>9.2</w:t>
      </w:r>
      <w:r>
        <w:rPr>
          <w:rFonts w:ascii="Calibri" w:hAnsi="Calibri" w:cs="Bookman Old Style"/>
          <w:sz w:val="22"/>
          <w:szCs w:val="22"/>
        </w:rPr>
        <w:t xml:space="preserve"> Pronajímatel je povinen po dobu nájmu dle této Smlouvy bezplatně odstranit oprávněně </w:t>
      </w:r>
      <w:r w:rsidR="008D52A5">
        <w:rPr>
          <w:rFonts w:ascii="Calibri" w:hAnsi="Calibri" w:cs="Bookman Old Style"/>
          <w:sz w:val="22"/>
          <w:szCs w:val="22"/>
        </w:rPr>
        <w:t xml:space="preserve">uplatněnou </w:t>
      </w:r>
      <w:r>
        <w:rPr>
          <w:rFonts w:ascii="Calibri" w:hAnsi="Calibri" w:cs="Bookman Old Style"/>
          <w:sz w:val="22"/>
          <w:szCs w:val="22"/>
        </w:rPr>
        <w:t xml:space="preserve">vadu. Pronajímatel není povinen bezplatně odstranit vadu, která byla zapříčiněna: </w:t>
      </w:r>
      <w:r w:rsidR="00143570">
        <w:rPr>
          <w:rFonts w:ascii="Calibri" w:hAnsi="Calibri" w:cs="Bookman Old Style"/>
          <w:sz w:val="22"/>
          <w:szCs w:val="22"/>
        </w:rPr>
        <w:t>nedodržením či nevhodným způsobem</w:t>
      </w:r>
      <w:r>
        <w:rPr>
          <w:rFonts w:ascii="Calibri" w:hAnsi="Calibri" w:cs="Bookman Old Style"/>
          <w:sz w:val="22"/>
          <w:szCs w:val="22"/>
        </w:rPr>
        <w:t xml:space="preserve"> užívání Předmětu nájmu, užíváním Předmětu nájmu v rozporu s </w:t>
      </w:r>
      <w:r w:rsidR="00143570">
        <w:rPr>
          <w:rFonts w:ascii="Calibri" w:hAnsi="Calibri" w:cs="Bookman Old Style"/>
          <w:sz w:val="22"/>
          <w:szCs w:val="22"/>
        </w:rPr>
        <w:t> provozním řádem či touto Smlouvou</w:t>
      </w:r>
      <w:r>
        <w:rPr>
          <w:rFonts w:ascii="Calibri" w:hAnsi="Calibri" w:cs="Bookman Old Style"/>
          <w:sz w:val="22"/>
          <w:szCs w:val="22"/>
        </w:rPr>
        <w:t xml:space="preserve">, neodborným zásahem nepovolané osoby, nepřiměřeným zacházením či přetěžováním Předmětu nájmu, živelnou pohromou, </w:t>
      </w:r>
      <w:r w:rsidR="008D52A5">
        <w:rPr>
          <w:rFonts w:ascii="Calibri" w:hAnsi="Calibri" w:cs="Bookman Old Style"/>
          <w:sz w:val="22"/>
          <w:szCs w:val="22"/>
        </w:rPr>
        <w:t>vadou, kterou je povinen odstranit Nájemce dle článku IV odst. 4.</w:t>
      </w:r>
      <w:r w:rsidR="00143570">
        <w:rPr>
          <w:rFonts w:ascii="Calibri" w:hAnsi="Calibri" w:cs="Bookman Old Style"/>
          <w:sz w:val="22"/>
          <w:szCs w:val="22"/>
        </w:rPr>
        <w:t>8</w:t>
      </w:r>
      <w:r>
        <w:rPr>
          <w:rFonts w:ascii="Calibri" w:hAnsi="Calibri" w:cs="Bookman Old Style"/>
          <w:sz w:val="22"/>
          <w:szCs w:val="22"/>
        </w:rPr>
        <w:t xml:space="preserve"> </w:t>
      </w:r>
    </w:p>
    <w:p w:rsidR="004F60F2" w:rsidRDefault="004F60F2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D34307" w:rsidRPr="00034751" w:rsidRDefault="00D34307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C545A6" w:rsidRPr="00034751" w:rsidRDefault="00C545A6" w:rsidP="00231AFA">
      <w:pPr>
        <w:pStyle w:val="Osnova2"/>
        <w:spacing w:line="276" w:lineRule="auto"/>
        <w:ind w:left="0"/>
        <w:jc w:val="center"/>
        <w:rPr>
          <w:rFonts w:ascii="Calibri" w:hAnsi="Calibri" w:cs="Bookman Old Style"/>
          <w:b/>
          <w:sz w:val="22"/>
          <w:szCs w:val="22"/>
        </w:rPr>
      </w:pPr>
      <w:r>
        <w:rPr>
          <w:rFonts w:ascii="Calibri" w:hAnsi="Calibri" w:cs="Bookman Old Style"/>
          <w:b/>
          <w:sz w:val="22"/>
          <w:szCs w:val="22"/>
        </w:rPr>
        <w:t>X</w:t>
      </w:r>
      <w:r w:rsidRPr="00034751">
        <w:rPr>
          <w:rFonts w:ascii="Calibri" w:hAnsi="Calibri" w:cs="Bookman Old Style"/>
          <w:b/>
          <w:sz w:val="22"/>
          <w:szCs w:val="22"/>
        </w:rPr>
        <w:t>.</w:t>
      </w:r>
    </w:p>
    <w:p w:rsidR="00C545A6" w:rsidRPr="00034751" w:rsidRDefault="00C545A6" w:rsidP="00231AFA">
      <w:pPr>
        <w:pStyle w:val="nzevlnku"/>
        <w:spacing w:after="0" w:line="276" w:lineRule="auto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Skončení nájmu</w:t>
      </w:r>
    </w:p>
    <w:p w:rsidR="006F1A9D" w:rsidRPr="00B938AA" w:rsidRDefault="006F1A9D" w:rsidP="00231AFA">
      <w:pPr>
        <w:spacing w:line="276" w:lineRule="auto"/>
        <w:jc w:val="center"/>
        <w:rPr>
          <w:rFonts w:ascii="Calibri" w:hAnsi="Calibri" w:cs="Bookman Old Style"/>
          <w:sz w:val="22"/>
          <w:szCs w:val="22"/>
          <w:u w:val="single"/>
        </w:rPr>
      </w:pPr>
    </w:p>
    <w:p w:rsidR="006F1A9D" w:rsidRPr="00B938AA" w:rsidRDefault="00BD70F9" w:rsidP="00231AFA">
      <w:pPr>
        <w:pStyle w:val="Zkladntext31"/>
        <w:widowControl/>
        <w:spacing w:line="276" w:lineRule="auto"/>
        <w:rPr>
          <w:rFonts w:ascii="Calibri" w:hAnsi="Calibri" w:cs="Bookman Old Style"/>
          <w:szCs w:val="22"/>
          <w:lang w:val="cs-CZ"/>
        </w:rPr>
      </w:pPr>
      <w:r w:rsidRPr="001E3A66">
        <w:rPr>
          <w:rFonts w:ascii="Calibri" w:hAnsi="Calibri" w:cs="Bookman Old Style"/>
          <w:b/>
          <w:szCs w:val="22"/>
          <w:lang w:val="cs-CZ"/>
        </w:rPr>
        <w:t>10</w:t>
      </w:r>
      <w:r w:rsidR="006F1A9D" w:rsidRPr="001E3A66">
        <w:rPr>
          <w:rFonts w:ascii="Calibri" w:hAnsi="Calibri" w:cs="Bookman Old Style"/>
          <w:b/>
          <w:szCs w:val="22"/>
          <w:lang w:val="cs-CZ"/>
        </w:rPr>
        <w:t>.1</w:t>
      </w:r>
      <w:r w:rsidR="006F1A9D" w:rsidRPr="00B938AA">
        <w:rPr>
          <w:rFonts w:ascii="Calibri" w:hAnsi="Calibri" w:cs="Bookman Old Style"/>
          <w:szCs w:val="22"/>
          <w:lang w:val="cs-CZ"/>
        </w:rPr>
        <w:t xml:space="preserve"> Nájem založený touto </w:t>
      </w:r>
      <w:r w:rsidR="00F90218">
        <w:rPr>
          <w:rFonts w:ascii="Calibri" w:hAnsi="Calibri" w:cs="Bookman Old Style"/>
          <w:szCs w:val="22"/>
          <w:lang w:val="cs-CZ"/>
        </w:rPr>
        <w:t>S</w:t>
      </w:r>
      <w:r w:rsidR="006F1A9D" w:rsidRPr="00B938AA">
        <w:rPr>
          <w:rFonts w:ascii="Calibri" w:hAnsi="Calibri" w:cs="Bookman Old Style"/>
          <w:szCs w:val="22"/>
          <w:lang w:val="cs-CZ"/>
        </w:rPr>
        <w:t xml:space="preserve">mlouvou zanikne uplynutím doby nájmu uvedené v </w:t>
      </w:r>
      <w:proofErr w:type="spellStart"/>
      <w:r w:rsidR="006F1A9D" w:rsidRPr="00B938AA">
        <w:rPr>
          <w:rFonts w:ascii="Calibri" w:hAnsi="Calibri" w:cs="Bookman Old Style"/>
          <w:szCs w:val="22"/>
          <w:lang w:val="cs-CZ"/>
        </w:rPr>
        <w:t>ust</w:t>
      </w:r>
      <w:proofErr w:type="spellEnd"/>
      <w:r w:rsidR="006F1A9D" w:rsidRPr="00B938AA">
        <w:rPr>
          <w:rFonts w:ascii="Calibri" w:hAnsi="Calibri" w:cs="Bookman Old Style"/>
          <w:szCs w:val="22"/>
          <w:lang w:val="cs-CZ"/>
        </w:rPr>
        <w:t xml:space="preserve">. </w:t>
      </w:r>
      <w:r>
        <w:rPr>
          <w:rFonts w:ascii="Calibri" w:hAnsi="Calibri" w:cs="Bookman Old Style"/>
          <w:szCs w:val="22"/>
          <w:lang w:val="cs-CZ"/>
        </w:rPr>
        <w:t>Článku VII., odst. 7.1 této S</w:t>
      </w:r>
      <w:r w:rsidR="006F1A9D" w:rsidRPr="00B938AA">
        <w:rPr>
          <w:rFonts w:ascii="Calibri" w:hAnsi="Calibri" w:cs="Bookman Old Style"/>
          <w:szCs w:val="22"/>
          <w:lang w:val="cs-CZ"/>
        </w:rPr>
        <w:t>mlouvy, před je</w:t>
      </w:r>
      <w:r>
        <w:rPr>
          <w:rFonts w:ascii="Calibri" w:hAnsi="Calibri" w:cs="Bookman Old Style"/>
          <w:szCs w:val="22"/>
          <w:lang w:val="cs-CZ"/>
        </w:rPr>
        <w:t>jím uplynutím písemnou dohodou Smluvních stran,</w:t>
      </w:r>
      <w:r w:rsidR="006F1A9D" w:rsidRPr="00B938AA">
        <w:rPr>
          <w:rFonts w:ascii="Calibri" w:hAnsi="Calibri" w:cs="Bookman Old Style"/>
          <w:szCs w:val="22"/>
          <w:lang w:val="cs-CZ"/>
        </w:rPr>
        <w:t xml:space="preserve"> písemnou výpovědí </w:t>
      </w:r>
      <w:r>
        <w:rPr>
          <w:rFonts w:ascii="Calibri" w:hAnsi="Calibri" w:cs="Bookman Old Style"/>
          <w:szCs w:val="22"/>
          <w:lang w:val="cs-CZ"/>
        </w:rPr>
        <w:t>či odstoupením</w:t>
      </w:r>
      <w:r w:rsidR="006F1A9D" w:rsidRPr="00B938AA">
        <w:rPr>
          <w:rFonts w:ascii="Calibri" w:hAnsi="Calibri" w:cs="Bookman Old Style"/>
          <w:szCs w:val="22"/>
          <w:lang w:val="cs-CZ"/>
        </w:rPr>
        <w:t>.</w:t>
      </w:r>
      <w:r w:rsidR="00143570">
        <w:rPr>
          <w:rFonts w:ascii="Calibri" w:hAnsi="Calibri" w:cs="Bookman Old Style"/>
          <w:szCs w:val="22"/>
          <w:lang w:val="cs-CZ"/>
        </w:rPr>
        <w:t xml:space="preserve"> Nájem zaniká také okamžikem vzniku kupní smlouvy k Předmětu nájmu, k její</w:t>
      </w:r>
      <w:r w:rsidR="00BC6F1C">
        <w:rPr>
          <w:rFonts w:ascii="Calibri" w:hAnsi="Calibri" w:cs="Bookman Old Style"/>
          <w:szCs w:val="22"/>
          <w:lang w:val="cs-CZ"/>
        </w:rPr>
        <w:t>mu</w:t>
      </w:r>
      <w:r w:rsidR="00143570">
        <w:rPr>
          <w:rFonts w:ascii="Calibri" w:hAnsi="Calibri" w:cs="Bookman Old Style"/>
          <w:szCs w:val="22"/>
          <w:lang w:val="cs-CZ"/>
        </w:rPr>
        <w:t xml:space="preserve">ž uzavření dojde ve smyslu této Smlouvy. </w:t>
      </w:r>
    </w:p>
    <w:p w:rsidR="006F1A9D" w:rsidRPr="00B938AA" w:rsidRDefault="006F1A9D" w:rsidP="00231AFA">
      <w:pPr>
        <w:spacing w:line="276" w:lineRule="auto"/>
        <w:jc w:val="both"/>
        <w:rPr>
          <w:rFonts w:ascii="Calibri" w:hAnsi="Calibri" w:cs="Bookman Old Style"/>
          <w:sz w:val="22"/>
          <w:szCs w:val="22"/>
        </w:rPr>
      </w:pPr>
    </w:p>
    <w:p w:rsidR="00986C22" w:rsidRDefault="00986C22" w:rsidP="00231AFA">
      <w:pPr>
        <w:spacing w:line="276" w:lineRule="auto"/>
        <w:jc w:val="both"/>
        <w:rPr>
          <w:rFonts w:ascii="Calibri" w:hAnsi="Calibri" w:cs="Bookman Old Style"/>
          <w:sz w:val="22"/>
          <w:szCs w:val="22"/>
        </w:rPr>
      </w:pPr>
      <w:r w:rsidRPr="001E3A66">
        <w:rPr>
          <w:rFonts w:ascii="Calibri" w:hAnsi="Calibri" w:cs="Bookman Old Style"/>
          <w:b/>
          <w:sz w:val="22"/>
          <w:szCs w:val="22"/>
        </w:rPr>
        <w:t>10</w:t>
      </w:r>
      <w:r w:rsidR="006F1A9D" w:rsidRPr="001E3A66">
        <w:rPr>
          <w:rFonts w:ascii="Calibri" w:hAnsi="Calibri" w:cs="Bookman Old Style"/>
          <w:b/>
          <w:sz w:val="22"/>
          <w:szCs w:val="22"/>
        </w:rPr>
        <w:t>.2</w:t>
      </w:r>
      <w:r w:rsidR="006F1A9D" w:rsidRPr="00B938AA">
        <w:rPr>
          <w:rFonts w:ascii="Calibri" w:hAnsi="Calibri" w:cs="Bookman Old Style"/>
          <w:sz w:val="22"/>
          <w:szCs w:val="22"/>
        </w:rPr>
        <w:t xml:space="preserve"> </w:t>
      </w:r>
      <w:r w:rsidR="008D52A5">
        <w:rPr>
          <w:rFonts w:ascii="Calibri" w:hAnsi="Calibri" w:cs="Bookman Old Style"/>
          <w:sz w:val="22"/>
          <w:szCs w:val="22"/>
        </w:rPr>
        <w:t xml:space="preserve">Nájemce je oprávněn tuto Smlouvu vypovědět a to z jakéhokoliv důvodu. Výpovědní doba činí </w:t>
      </w:r>
      <w:r w:rsidR="00ED74B4">
        <w:rPr>
          <w:rFonts w:ascii="Calibri" w:hAnsi="Calibri" w:cs="Bookman Old Style"/>
          <w:sz w:val="22"/>
          <w:szCs w:val="22"/>
        </w:rPr>
        <w:t xml:space="preserve">4 </w:t>
      </w:r>
      <w:r w:rsidR="008D52A5">
        <w:rPr>
          <w:rFonts w:ascii="Calibri" w:hAnsi="Calibri" w:cs="Bookman Old Style"/>
          <w:sz w:val="22"/>
          <w:szCs w:val="22"/>
        </w:rPr>
        <w:t>měsíce</w:t>
      </w:r>
      <w:r w:rsidR="00FA5859">
        <w:rPr>
          <w:rFonts w:ascii="Calibri" w:hAnsi="Calibri" w:cs="Bookman Old Style"/>
          <w:sz w:val="22"/>
          <w:szCs w:val="22"/>
        </w:rPr>
        <w:t xml:space="preserve"> a počíná běžet dnem následujícím po</w:t>
      </w:r>
      <w:r w:rsidR="008D52A5">
        <w:rPr>
          <w:rFonts w:ascii="Calibri" w:hAnsi="Calibri" w:cs="Bookman Old Style"/>
          <w:sz w:val="22"/>
          <w:szCs w:val="22"/>
        </w:rPr>
        <w:t xml:space="preserve"> doručení </w:t>
      </w:r>
      <w:r w:rsidR="00FA5859">
        <w:rPr>
          <w:rFonts w:ascii="Calibri" w:hAnsi="Calibri" w:cs="Bookman Old Style"/>
          <w:sz w:val="22"/>
          <w:szCs w:val="22"/>
        </w:rPr>
        <w:t xml:space="preserve">písemné </w:t>
      </w:r>
      <w:r w:rsidR="008D52A5">
        <w:rPr>
          <w:rFonts w:ascii="Calibri" w:hAnsi="Calibri" w:cs="Bookman Old Style"/>
          <w:sz w:val="22"/>
          <w:szCs w:val="22"/>
        </w:rPr>
        <w:t xml:space="preserve">výpovědi Pronajímateli. </w:t>
      </w:r>
    </w:p>
    <w:p w:rsidR="008D52A5" w:rsidRDefault="008D52A5" w:rsidP="00231AFA">
      <w:pPr>
        <w:spacing w:line="276" w:lineRule="auto"/>
        <w:jc w:val="both"/>
        <w:rPr>
          <w:rFonts w:ascii="Calibri" w:hAnsi="Calibri" w:cs="Bookman Old Style"/>
          <w:sz w:val="22"/>
          <w:szCs w:val="22"/>
        </w:rPr>
      </w:pPr>
    </w:p>
    <w:p w:rsidR="008D52A5" w:rsidRDefault="008D52A5" w:rsidP="00231AFA">
      <w:pPr>
        <w:spacing w:line="276" w:lineRule="auto"/>
        <w:jc w:val="both"/>
        <w:rPr>
          <w:rFonts w:ascii="Calibri" w:hAnsi="Calibri" w:cs="Bookman Old Style"/>
          <w:sz w:val="22"/>
          <w:szCs w:val="22"/>
        </w:rPr>
      </w:pPr>
      <w:r w:rsidRPr="001E3A66">
        <w:rPr>
          <w:rFonts w:ascii="Calibri" w:hAnsi="Calibri" w:cs="Bookman Old Style"/>
          <w:b/>
          <w:sz w:val="22"/>
          <w:szCs w:val="22"/>
        </w:rPr>
        <w:t>10.3</w:t>
      </w:r>
      <w:r>
        <w:rPr>
          <w:rFonts w:ascii="Calibri" w:hAnsi="Calibri" w:cs="Bookman Old Style"/>
          <w:sz w:val="22"/>
          <w:szCs w:val="22"/>
        </w:rPr>
        <w:t xml:space="preserve"> Vzhledem k tomu, že </w:t>
      </w:r>
      <w:r w:rsidR="00324DFC">
        <w:rPr>
          <w:rFonts w:ascii="Calibri" w:hAnsi="Calibri" w:cs="Bookman Old Style"/>
          <w:sz w:val="22"/>
          <w:szCs w:val="22"/>
        </w:rPr>
        <w:t>si Nájemce vyhradil právo ukončit tuto Smlouvu výpovědí dle odst. 10.2 tohoto článku</w:t>
      </w:r>
      <w:r w:rsidR="00154B35">
        <w:rPr>
          <w:rFonts w:ascii="Calibri" w:hAnsi="Calibri" w:cs="Bookman Old Style"/>
          <w:sz w:val="22"/>
          <w:szCs w:val="22"/>
        </w:rPr>
        <w:t xml:space="preserve"> Smlouvy</w:t>
      </w:r>
      <w:r w:rsidR="00324DFC">
        <w:rPr>
          <w:rFonts w:ascii="Calibri" w:hAnsi="Calibri" w:cs="Bookman Old Style"/>
          <w:sz w:val="22"/>
          <w:szCs w:val="22"/>
        </w:rPr>
        <w:t xml:space="preserve">, dohodly se smluvní strany na tom, že Nájemce uhradí Pronajímateli současně s výpovědí </w:t>
      </w:r>
      <w:r w:rsidR="00B40562">
        <w:rPr>
          <w:rFonts w:ascii="Calibri" w:hAnsi="Calibri" w:cs="Bookman Old Style"/>
          <w:sz w:val="22"/>
          <w:szCs w:val="22"/>
        </w:rPr>
        <w:t>i částku, která je závislá na skutečnosti</w:t>
      </w:r>
      <w:r w:rsidR="00324DFC">
        <w:rPr>
          <w:rFonts w:ascii="Calibri" w:hAnsi="Calibri" w:cs="Bookman Old Style"/>
          <w:sz w:val="22"/>
          <w:szCs w:val="22"/>
        </w:rPr>
        <w:t>, kdy došlo k výpovědi této Smlouvy.  Pro vyloučení pochybností strany uvádějí, že dojde-li k</w:t>
      </w:r>
      <w:r w:rsidR="004E5EEB">
        <w:rPr>
          <w:rFonts w:ascii="Calibri" w:hAnsi="Calibri" w:cs="Bookman Old Style"/>
          <w:sz w:val="22"/>
          <w:szCs w:val="22"/>
        </w:rPr>
        <w:t> </w:t>
      </w:r>
      <w:r w:rsidR="00324DFC">
        <w:rPr>
          <w:rFonts w:ascii="Calibri" w:hAnsi="Calibri" w:cs="Bookman Old Style"/>
          <w:sz w:val="22"/>
          <w:szCs w:val="22"/>
        </w:rPr>
        <w:t>výpovědi</w:t>
      </w:r>
      <w:r w:rsidR="004E5EEB">
        <w:rPr>
          <w:rFonts w:ascii="Calibri" w:hAnsi="Calibri" w:cs="Bookman Old Style"/>
          <w:sz w:val="22"/>
          <w:szCs w:val="22"/>
        </w:rPr>
        <w:t>,</w:t>
      </w:r>
      <w:r w:rsidR="00324DFC">
        <w:rPr>
          <w:rFonts w:ascii="Calibri" w:hAnsi="Calibri" w:cs="Bookman Old Style"/>
          <w:sz w:val="22"/>
          <w:szCs w:val="22"/>
        </w:rPr>
        <w:t xml:space="preserve"> </w:t>
      </w:r>
      <w:r w:rsidR="00B3437C">
        <w:rPr>
          <w:rFonts w:ascii="Calibri" w:hAnsi="Calibri" w:cs="Bookman Old Style"/>
          <w:sz w:val="22"/>
          <w:szCs w:val="22"/>
        </w:rPr>
        <w:t xml:space="preserve">je Nájemce povinen uhradit Pronajímateli částku v hodnotě </w:t>
      </w:r>
      <w:r w:rsidR="00B3437C" w:rsidRPr="00B3437C">
        <w:rPr>
          <w:rFonts w:ascii="Calibri" w:hAnsi="Calibri" w:cs="Bookman Old Style"/>
          <w:sz w:val="22"/>
          <w:szCs w:val="22"/>
        </w:rPr>
        <w:t xml:space="preserve">počtů nájmů + DPH v zákonné výši, které ke dni </w:t>
      </w:r>
      <w:r w:rsidR="00B3437C">
        <w:rPr>
          <w:rFonts w:ascii="Calibri" w:hAnsi="Calibri" w:cs="Bookman Old Style"/>
          <w:sz w:val="22"/>
          <w:szCs w:val="22"/>
        </w:rPr>
        <w:t>výpovědi</w:t>
      </w:r>
      <w:r w:rsidR="00B3437C" w:rsidRPr="00B3437C">
        <w:rPr>
          <w:rFonts w:ascii="Calibri" w:hAnsi="Calibri" w:cs="Bookman Old Style"/>
          <w:sz w:val="22"/>
          <w:szCs w:val="22"/>
        </w:rPr>
        <w:t xml:space="preserve"> zbývá doplatit při době nájmu</w:t>
      </w:r>
      <w:r w:rsidR="004E5EEB">
        <w:rPr>
          <w:rFonts w:ascii="Calibri" w:hAnsi="Calibri" w:cs="Bookman Old Style"/>
          <w:sz w:val="22"/>
          <w:szCs w:val="22"/>
        </w:rPr>
        <w:t xml:space="preserve"> dle</w:t>
      </w:r>
      <w:r w:rsidR="00B3437C" w:rsidRPr="00B3437C">
        <w:t xml:space="preserve"> </w:t>
      </w:r>
      <w:r w:rsidR="00B3437C" w:rsidRPr="00B3437C">
        <w:rPr>
          <w:rFonts w:ascii="Calibri" w:hAnsi="Calibri" w:cs="Bookman Old Style"/>
          <w:sz w:val="22"/>
          <w:szCs w:val="22"/>
        </w:rPr>
        <w:t xml:space="preserve">Článku VII., odst. 7.1 této Smlouvy </w:t>
      </w:r>
    </w:p>
    <w:p w:rsidR="006F1A9D" w:rsidRDefault="006F1A9D" w:rsidP="00231AFA">
      <w:pPr>
        <w:spacing w:line="276" w:lineRule="auto"/>
        <w:jc w:val="both"/>
        <w:rPr>
          <w:rFonts w:ascii="Calibri" w:hAnsi="Calibri" w:cs="Bookman Old Style"/>
          <w:sz w:val="22"/>
          <w:szCs w:val="22"/>
        </w:rPr>
      </w:pPr>
    </w:p>
    <w:p w:rsidR="003B2AD7" w:rsidRDefault="001E3A66" w:rsidP="00231AFA">
      <w:pPr>
        <w:spacing w:line="276" w:lineRule="auto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b/>
          <w:sz w:val="22"/>
          <w:szCs w:val="22"/>
        </w:rPr>
        <w:t>10.4</w:t>
      </w:r>
      <w:r w:rsidR="00324DFC">
        <w:rPr>
          <w:rFonts w:ascii="Calibri" w:hAnsi="Calibri" w:cs="Bookman Old Style"/>
          <w:sz w:val="22"/>
          <w:szCs w:val="22"/>
        </w:rPr>
        <w:t xml:space="preserve"> Nájemce i Pronajímatel jsou oprávněni od této Smlouvy odstoupit a to za podmínek stanovených touto smlouvou či obecně závaznými právními předpisy.</w:t>
      </w:r>
    </w:p>
    <w:p w:rsidR="00324DFC" w:rsidRDefault="00324DFC" w:rsidP="00231AFA">
      <w:pPr>
        <w:spacing w:line="276" w:lineRule="auto"/>
        <w:jc w:val="both"/>
        <w:rPr>
          <w:rFonts w:ascii="Calibri" w:hAnsi="Calibri" w:cs="Bookman Old Style"/>
          <w:sz w:val="22"/>
          <w:szCs w:val="22"/>
        </w:rPr>
      </w:pPr>
    </w:p>
    <w:p w:rsidR="00860F04" w:rsidRDefault="00324DFC" w:rsidP="00231AFA">
      <w:pPr>
        <w:spacing w:line="276" w:lineRule="auto"/>
        <w:jc w:val="both"/>
        <w:rPr>
          <w:rFonts w:ascii="Calibri" w:hAnsi="Calibri" w:cs="Bookman Old Style"/>
          <w:sz w:val="22"/>
          <w:szCs w:val="22"/>
        </w:rPr>
      </w:pPr>
      <w:r w:rsidRPr="001E3A66">
        <w:rPr>
          <w:rFonts w:ascii="Calibri" w:hAnsi="Calibri" w:cs="Bookman Old Style"/>
          <w:b/>
          <w:sz w:val="22"/>
          <w:szCs w:val="22"/>
        </w:rPr>
        <w:t>10.</w:t>
      </w:r>
      <w:r w:rsidR="001E3A66">
        <w:rPr>
          <w:rFonts w:ascii="Calibri" w:hAnsi="Calibri" w:cs="Bookman Old Style"/>
          <w:b/>
          <w:sz w:val="22"/>
          <w:szCs w:val="22"/>
        </w:rPr>
        <w:t>5</w:t>
      </w:r>
      <w:r>
        <w:rPr>
          <w:rFonts w:ascii="Calibri" w:hAnsi="Calibri" w:cs="Bookman Old Style"/>
          <w:sz w:val="22"/>
          <w:szCs w:val="22"/>
        </w:rPr>
        <w:t xml:space="preserve"> Pronajímatel je oprávněn od této Smlouvy odstoupit také </w:t>
      </w:r>
      <w:r w:rsidR="00FA5859">
        <w:rPr>
          <w:rFonts w:ascii="Calibri" w:hAnsi="Calibri" w:cs="Bookman Old Style"/>
          <w:sz w:val="22"/>
          <w:szCs w:val="22"/>
        </w:rPr>
        <w:t xml:space="preserve">v těchto případech, které se považují za </w:t>
      </w:r>
      <w:r w:rsidR="00F877CF">
        <w:rPr>
          <w:rFonts w:ascii="Calibri" w:hAnsi="Calibri" w:cs="Bookman Old Style"/>
          <w:sz w:val="22"/>
          <w:szCs w:val="22"/>
        </w:rPr>
        <w:t>podstatné porušení Smlouvy:</w:t>
      </w:r>
    </w:p>
    <w:p w:rsidR="005B5B71" w:rsidRDefault="005B5B71" w:rsidP="00231AFA">
      <w:pPr>
        <w:spacing w:line="276" w:lineRule="auto"/>
        <w:jc w:val="both"/>
        <w:rPr>
          <w:rFonts w:ascii="Calibri" w:hAnsi="Calibri" w:cs="Bookman Old Style"/>
          <w:sz w:val="22"/>
          <w:szCs w:val="22"/>
        </w:rPr>
      </w:pPr>
    </w:p>
    <w:p w:rsidR="003F1FF0" w:rsidRDefault="00860F04" w:rsidP="00231AFA">
      <w:pPr>
        <w:spacing w:line="276" w:lineRule="auto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-</w:t>
      </w:r>
      <w:r w:rsidR="003F1FF0">
        <w:rPr>
          <w:rFonts w:ascii="Calibri" w:hAnsi="Calibri" w:cs="Bookman Old Style"/>
          <w:sz w:val="22"/>
          <w:szCs w:val="22"/>
        </w:rPr>
        <w:t xml:space="preserve"> kdy Nájemce užívá </w:t>
      </w:r>
      <w:r w:rsidR="00B65804">
        <w:rPr>
          <w:rFonts w:ascii="Calibri" w:hAnsi="Calibri" w:cs="Bookman Old Style"/>
          <w:sz w:val="22"/>
          <w:szCs w:val="22"/>
        </w:rPr>
        <w:t xml:space="preserve">či provozuje </w:t>
      </w:r>
      <w:r w:rsidR="003F1FF0">
        <w:rPr>
          <w:rFonts w:ascii="Calibri" w:hAnsi="Calibri" w:cs="Bookman Old Style"/>
          <w:sz w:val="22"/>
          <w:szCs w:val="22"/>
        </w:rPr>
        <w:t xml:space="preserve">Předmět nájmu </w:t>
      </w:r>
      <w:r w:rsidR="00FB79CE">
        <w:rPr>
          <w:rFonts w:ascii="Calibri" w:hAnsi="Calibri" w:cs="Bookman Old Style"/>
          <w:sz w:val="22"/>
          <w:szCs w:val="22"/>
        </w:rPr>
        <w:t xml:space="preserve">opakovaně (myšleno minimálně ve dvou případech) </w:t>
      </w:r>
      <w:r w:rsidR="003F1FF0">
        <w:rPr>
          <w:rFonts w:ascii="Calibri" w:hAnsi="Calibri" w:cs="Bookman Old Style"/>
          <w:sz w:val="22"/>
          <w:szCs w:val="22"/>
        </w:rPr>
        <w:t>v rozporu s </w:t>
      </w:r>
      <w:r w:rsidR="0095506E">
        <w:rPr>
          <w:rFonts w:ascii="Calibri" w:hAnsi="Calibri" w:cs="Bookman Old Style"/>
          <w:sz w:val="22"/>
          <w:szCs w:val="22"/>
        </w:rPr>
        <w:t>provozním řádem</w:t>
      </w:r>
      <w:r w:rsidR="00DB0FE1">
        <w:rPr>
          <w:rFonts w:ascii="Calibri" w:hAnsi="Calibri" w:cs="Bookman Old Style"/>
          <w:sz w:val="22"/>
          <w:szCs w:val="22"/>
        </w:rPr>
        <w:t>, proškolením</w:t>
      </w:r>
      <w:r w:rsidR="0095506E">
        <w:rPr>
          <w:rFonts w:ascii="Calibri" w:hAnsi="Calibri" w:cs="Bookman Old Style"/>
          <w:sz w:val="22"/>
          <w:szCs w:val="22"/>
        </w:rPr>
        <w:t xml:space="preserve"> či touto Smlouvou,</w:t>
      </w:r>
    </w:p>
    <w:p w:rsidR="00860F04" w:rsidRDefault="003F1FF0" w:rsidP="00231AFA">
      <w:pPr>
        <w:spacing w:line="276" w:lineRule="auto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- kdy</w:t>
      </w:r>
      <w:r w:rsidR="00324DFC">
        <w:rPr>
          <w:rFonts w:ascii="Calibri" w:hAnsi="Calibri" w:cs="Bookman Old Style"/>
          <w:sz w:val="22"/>
          <w:szCs w:val="22"/>
        </w:rPr>
        <w:t xml:space="preserve"> Nájemce </w:t>
      </w:r>
      <w:r w:rsidR="00831909">
        <w:rPr>
          <w:rFonts w:ascii="Calibri" w:hAnsi="Calibri" w:cs="Bookman Old Style"/>
          <w:sz w:val="22"/>
          <w:szCs w:val="22"/>
        </w:rPr>
        <w:t xml:space="preserve">porušil </w:t>
      </w:r>
      <w:r w:rsidR="00FB79CE">
        <w:rPr>
          <w:rFonts w:ascii="Calibri" w:hAnsi="Calibri" w:cs="Bookman Old Style"/>
          <w:sz w:val="22"/>
          <w:szCs w:val="22"/>
        </w:rPr>
        <w:t>opakovaně (myšleno minimálně ve dvou případech) p</w:t>
      </w:r>
      <w:r w:rsidR="00831909">
        <w:rPr>
          <w:rFonts w:ascii="Calibri" w:hAnsi="Calibri" w:cs="Bookman Old Style"/>
          <w:sz w:val="22"/>
          <w:szCs w:val="22"/>
        </w:rPr>
        <w:t xml:space="preserve">ovinnosti stanovenému mu </w:t>
      </w:r>
      <w:r w:rsidR="00324DFC">
        <w:rPr>
          <w:rFonts w:ascii="Calibri" w:hAnsi="Calibri" w:cs="Bookman Old Style"/>
          <w:sz w:val="22"/>
          <w:szCs w:val="22"/>
        </w:rPr>
        <w:t>pro servis a údržbu</w:t>
      </w:r>
      <w:r w:rsidR="00860F04">
        <w:rPr>
          <w:rFonts w:ascii="Calibri" w:hAnsi="Calibri" w:cs="Bookman Old Style"/>
          <w:sz w:val="22"/>
          <w:szCs w:val="22"/>
        </w:rPr>
        <w:t xml:space="preserve"> Předmětu nájmu</w:t>
      </w:r>
      <w:r w:rsidR="00D25B97">
        <w:rPr>
          <w:rFonts w:ascii="Calibri" w:hAnsi="Calibri" w:cs="Bookman Old Style"/>
          <w:sz w:val="22"/>
          <w:szCs w:val="22"/>
        </w:rPr>
        <w:t xml:space="preserve"> </w:t>
      </w:r>
      <w:r w:rsidR="00B65804">
        <w:rPr>
          <w:rFonts w:ascii="Calibri" w:hAnsi="Calibri" w:cs="Bookman Old Style"/>
          <w:sz w:val="22"/>
          <w:szCs w:val="22"/>
        </w:rPr>
        <w:t>v provozním řádu</w:t>
      </w:r>
      <w:r w:rsidR="00DB0FE1">
        <w:rPr>
          <w:rFonts w:ascii="Calibri" w:hAnsi="Calibri" w:cs="Bookman Old Style"/>
          <w:sz w:val="22"/>
          <w:szCs w:val="22"/>
        </w:rPr>
        <w:t>, proškolení</w:t>
      </w:r>
      <w:r w:rsidR="00B65804">
        <w:rPr>
          <w:rFonts w:ascii="Calibri" w:hAnsi="Calibri" w:cs="Bookman Old Style"/>
          <w:sz w:val="22"/>
          <w:szCs w:val="22"/>
        </w:rPr>
        <w:t xml:space="preserve"> či této Smlouvě</w:t>
      </w:r>
      <w:r w:rsidR="00831909">
        <w:rPr>
          <w:rFonts w:ascii="Calibri" w:hAnsi="Calibri" w:cs="Bookman Old Style"/>
          <w:sz w:val="22"/>
          <w:szCs w:val="22"/>
        </w:rPr>
        <w:t>,</w:t>
      </w:r>
    </w:p>
    <w:p w:rsidR="00860F04" w:rsidRDefault="00860F04" w:rsidP="00231AFA">
      <w:pPr>
        <w:spacing w:line="276" w:lineRule="auto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 xml:space="preserve">- </w:t>
      </w:r>
      <w:r w:rsidR="00831909">
        <w:rPr>
          <w:rFonts w:ascii="Calibri" w:hAnsi="Calibri" w:cs="Bookman Old Style"/>
          <w:sz w:val="22"/>
          <w:szCs w:val="22"/>
        </w:rPr>
        <w:t>Nájemce</w:t>
      </w:r>
      <w:r w:rsidR="0095506E">
        <w:rPr>
          <w:rFonts w:ascii="Calibri" w:hAnsi="Calibri" w:cs="Bookman Old Style"/>
          <w:sz w:val="22"/>
          <w:szCs w:val="22"/>
        </w:rPr>
        <w:t xml:space="preserve"> bude</w:t>
      </w:r>
      <w:r w:rsidR="00831909">
        <w:rPr>
          <w:rFonts w:ascii="Calibri" w:hAnsi="Calibri" w:cs="Bookman Old Style"/>
          <w:sz w:val="22"/>
          <w:szCs w:val="22"/>
        </w:rPr>
        <w:t xml:space="preserve"> v prodlení delším než</w:t>
      </w:r>
      <w:r w:rsidR="0095506E">
        <w:rPr>
          <w:rFonts w:ascii="Calibri" w:hAnsi="Calibri" w:cs="Bookman Old Style"/>
          <w:sz w:val="22"/>
          <w:szCs w:val="22"/>
        </w:rPr>
        <w:t xml:space="preserve"> 30 dní </w:t>
      </w:r>
      <w:r w:rsidR="00831909">
        <w:rPr>
          <w:rFonts w:ascii="Calibri" w:hAnsi="Calibri" w:cs="Bookman Old Style"/>
          <w:sz w:val="22"/>
          <w:szCs w:val="22"/>
        </w:rPr>
        <w:t xml:space="preserve">s úhradou </w:t>
      </w:r>
      <w:r w:rsidR="0095506E">
        <w:rPr>
          <w:rFonts w:ascii="Calibri" w:hAnsi="Calibri" w:cs="Bookman Old Style"/>
          <w:sz w:val="22"/>
          <w:szCs w:val="22"/>
        </w:rPr>
        <w:t xml:space="preserve">byť jediné </w:t>
      </w:r>
      <w:r w:rsidR="00831909">
        <w:rPr>
          <w:rFonts w:ascii="Calibri" w:hAnsi="Calibri" w:cs="Bookman Old Style"/>
          <w:sz w:val="22"/>
          <w:szCs w:val="22"/>
        </w:rPr>
        <w:t>platby nájemného,</w:t>
      </w:r>
    </w:p>
    <w:p w:rsidR="009046A6" w:rsidRDefault="00860F04" w:rsidP="00231AFA">
      <w:pPr>
        <w:spacing w:line="276" w:lineRule="auto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 xml:space="preserve">- </w:t>
      </w:r>
      <w:r w:rsidR="009046A6">
        <w:rPr>
          <w:rFonts w:ascii="Calibri" w:hAnsi="Calibri" w:cs="Bookman Old Style"/>
          <w:sz w:val="22"/>
          <w:szCs w:val="22"/>
        </w:rPr>
        <w:t>Nájemce poruší některou z </w:t>
      </w:r>
      <w:r w:rsidR="008D5657">
        <w:rPr>
          <w:rFonts w:ascii="Calibri" w:hAnsi="Calibri" w:cs="Bookman Old Style"/>
          <w:sz w:val="22"/>
          <w:szCs w:val="22"/>
        </w:rPr>
        <w:t>povinností</w:t>
      </w:r>
      <w:r w:rsidR="009046A6">
        <w:rPr>
          <w:rFonts w:ascii="Calibri" w:hAnsi="Calibri" w:cs="Bookman Old Style"/>
          <w:sz w:val="22"/>
          <w:szCs w:val="22"/>
        </w:rPr>
        <w:t xml:space="preserve"> stanovených v článku IV. odst. 6.2 této Smlou</w:t>
      </w:r>
      <w:r w:rsidR="0084768B">
        <w:rPr>
          <w:rFonts w:ascii="Calibri" w:hAnsi="Calibri" w:cs="Bookman Old Style"/>
          <w:sz w:val="22"/>
          <w:szCs w:val="22"/>
        </w:rPr>
        <w:t>v</w:t>
      </w:r>
      <w:r w:rsidR="009046A6">
        <w:rPr>
          <w:rFonts w:ascii="Calibri" w:hAnsi="Calibri" w:cs="Bookman Old Style"/>
          <w:sz w:val="22"/>
          <w:szCs w:val="22"/>
        </w:rPr>
        <w:t>y,</w:t>
      </w:r>
    </w:p>
    <w:p w:rsidR="00BC6F1C" w:rsidRDefault="00BC6F1C" w:rsidP="00231AFA">
      <w:pPr>
        <w:spacing w:line="276" w:lineRule="auto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- Nájemce porušil opakovaně (myšleno minimálně ve dvou případech) povinnosti stanovené mu v článku IX., odst. 9.1 této Smlouvy.</w:t>
      </w:r>
    </w:p>
    <w:p w:rsidR="0095506E" w:rsidRDefault="0095506E" w:rsidP="00231AFA">
      <w:pPr>
        <w:spacing w:line="276" w:lineRule="auto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- Nájemce porušil opakovaně (myšleno minimálně ve dvou případech) povinnosti stanovené mu v článku XII.</w:t>
      </w:r>
      <w:r w:rsidR="00B65804">
        <w:rPr>
          <w:rFonts w:ascii="Calibri" w:hAnsi="Calibri" w:cs="Bookman Old Style"/>
          <w:sz w:val="22"/>
          <w:szCs w:val="22"/>
        </w:rPr>
        <w:t>, odst. 12.2 nebo 12.3 nebo 12.5 nebo 12.6</w:t>
      </w:r>
      <w:r>
        <w:rPr>
          <w:rFonts w:ascii="Calibri" w:hAnsi="Calibri" w:cs="Bookman Old Style"/>
          <w:sz w:val="22"/>
          <w:szCs w:val="22"/>
        </w:rPr>
        <w:t xml:space="preserve"> této Smlouvy, přičemž se nemusí jednat o porušení téže povinnosti.</w:t>
      </w:r>
    </w:p>
    <w:p w:rsidR="00324DFC" w:rsidRDefault="009046A6" w:rsidP="00231AFA">
      <w:pPr>
        <w:spacing w:line="276" w:lineRule="auto"/>
        <w:jc w:val="both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>-</w:t>
      </w:r>
      <w:r w:rsidR="0084768B">
        <w:rPr>
          <w:rFonts w:ascii="Calibri" w:hAnsi="Calibri" w:cs="Bookman Old Style"/>
          <w:sz w:val="22"/>
          <w:szCs w:val="22"/>
        </w:rPr>
        <w:t xml:space="preserve"> </w:t>
      </w:r>
      <w:r>
        <w:rPr>
          <w:rFonts w:ascii="Calibri" w:hAnsi="Calibri" w:cs="Bookman Old Style"/>
          <w:sz w:val="22"/>
          <w:szCs w:val="22"/>
        </w:rPr>
        <w:t>h</w:t>
      </w:r>
      <w:r w:rsidR="00324DFC">
        <w:rPr>
          <w:rFonts w:ascii="Calibri" w:hAnsi="Calibri" w:cs="Bookman Old Style"/>
          <w:sz w:val="22"/>
          <w:szCs w:val="22"/>
        </w:rPr>
        <w:t>rozí-li jednáním Ná</w:t>
      </w:r>
      <w:r w:rsidR="00860F04">
        <w:rPr>
          <w:rFonts w:ascii="Calibri" w:hAnsi="Calibri" w:cs="Bookman Old Style"/>
          <w:sz w:val="22"/>
          <w:szCs w:val="22"/>
        </w:rPr>
        <w:t>jemce Pronajímateli vznik škody</w:t>
      </w:r>
      <w:r w:rsidR="00831909">
        <w:rPr>
          <w:rFonts w:ascii="Calibri" w:hAnsi="Calibri" w:cs="Bookman Old Style"/>
          <w:sz w:val="22"/>
          <w:szCs w:val="22"/>
        </w:rPr>
        <w:t>,</w:t>
      </w:r>
    </w:p>
    <w:p w:rsidR="00C20569" w:rsidRDefault="00C20569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ED74B4" w:rsidRDefault="00ED74B4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576EE9" w:rsidRDefault="00157252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 w:rsidRPr="00157252">
        <w:rPr>
          <w:rFonts w:ascii="Calibri" w:hAnsi="Calibri" w:cs="Bookman Old Style"/>
          <w:b/>
          <w:sz w:val="22"/>
          <w:szCs w:val="22"/>
        </w:rPr>
        <w:t>10.6</w:t>
      </w:r>
      <w:r>
        <w:rPr>
          <w:rFonts w:ascii="Calibri" w:hAnsi="Calibri" w:cs="Bookman Old Style"/>
          <w:b/>
          <w:sz w:val="22"/>
          <w:szCs w:val="22"/>
        </w:rPr>
        <w:t xml:space="preserve"> </w:t>
      </w:r>
      <w:r>
        <w:rPr>
          <w:rFonts w:ascii="Calibri" w:hAnsi="Calibri" w:cs="Bookman Old Style"/>
          <w:sz w:val="22"/>
          <w:szCs w:val="22"/>
        </w:rPr>
        <w:t>V případě, kdy</w:t>
      </w:r>
      <w:r w:rsidR="0095506E">
        <w:rPr>
          <w:rFonts w:ascii="Calibri" w:hAnsi="Calibri" w:cs="Bookman Old Style"/>
          <w:sz w:val="22"/>
          <w:szCs w:val="22"/>
        </w:rPr>
        <w:t xml:space="preserve"> se</w:t>
      </w:r>
      <w:r>
        <w:rPr>
          <w:rFonts w:ascii="Calibri" w:hAnsi="Calibri" w:cs="Bookman Old Style"/>
          <w:sz w:val="22"/>
          <w:szCs w:val="22"/>
        </w:rPr>
        <w:t xml:space="preserve"> </w:t>
      </w:r>
      <w:r w:rsidR="00226B8D">
        <w:rPr>
          <w:rFonts w:ascii="Calibri" w:hAnsi="Calibri" w:cs="Bookman Old Style"/>
          <w:sz w:val="22"/>
          <w:szCs w:val="22"/>
        </w:rPr>
        <w:t xml:space="preserve">Nájemce </w:t>
      </w:r>
      <w:r w:rsidR="0095506E">
        <w:rPr>
          <w:rFonts w:ascii="Calibri" w:hAnsi="Calibri" w:cs="Bookman Old Style"/>
          <w:sz w:val="22"/>
          <w:szCs w:val="22"/>
        </w:rPr>
        <w:t xml:space="preserve">dopustí jednání, které je považováno dle předchozího odstavce 10.5 tohoto článku Smlouvy za podstatné </w:t>
      </w:r>
      <w:r w:rsidR="001B5343">
        <w:rPr>
          <w:rFonts w:ascii="Calibri" w:hAnsi="Calibri" w:cs="Bookman Old Style"/>
          <w:sz w:val="22"/>
          <w:szCs w:val="22"/>
        </w:rPr>
        <w:t xml:space="preserve">porušení Smlouvy, či je ze zákona spojováno s možností odstoupit od </w:t>
      </w:r>
      <w:r w:rsidR="00831A11">
        <w:rPr>
          <w:rFonts w:ascii="Calibri" w:hAnsi="Calibri" w:cs="Bookman Old Style"/>
          <w:sz w:val="22"/>
          <w:szCs w:val="22"/>
        </w:rPr>
        <w:t>smlouvy a Pronajímatel</w:t>
      </w:r>
      <w:r w:rsidR="00226B8D">
        <w:rPr>
          <w:rFonts w:ascii="Calibri" w:hAnsi="Calibri" w:cs="Bookman Old Style"/>
          <w:sz w:val="22"/>
          <w:szCs w:val="22"/>
        </w:rPr>
        <w:t xml:space="preserve"> současně využije svého práva </w:t>
      </w:r>
      <w:r w:rsidR="001B5343">
        <w:rPr>
          <w:rFonts w:ascii="Calibri" w:hAnsi="Calibri" w:cs="Bookman Old Style"/>
          <w:sz w:val="22"/>
          <w:szCs w:val="22"/>
        </w:rPr>
        <w:t xml:space="preserve">a odstoupí </w:t>
      </w:r>
      <w:r w:rsidR="00226B8D">
        <w:rPr>
          <w:rFonts w:ascii="Calibri" w:hAnsi="Calibri" w:cs="Bookman Old Style"/>
          <w:sz w:val="22"/>
          <w:szCs w:val="22"/>
        </w:rPr>
        <w:t>od Smlouvy, zavazuje se Nájemce zaplatit pronajímateli</w:t>
      </w:r>
      <w:r w:rsidR="00576EE9">
        <w:rPr>
          <w:rFonts w:ascii="Calibri" w:hAnsi="Calibri" w:cs="Bookman Old Style"/>
          <w:sz w:val="22"/>
          <w:szCs w:val="22"/>
        </w:rPr>
        <w:t xml:space="preserve"> </w:t>
      </w:r>
      <w:r w:rsidR="001B5343">
        <w:rPr>
          <w:rFonts w:ascii="Calibri" w:hAnsi="Calibri" w:cs="Bookman Old Style"/>
          <w:sz w:val="22"/>
          <w:szCs w:val="22"/>
        </w:rPr>
        <w:t xml:space="preserve">částku, jejíž výše je závislá na skutečnosti, </w:t>
      </w:r>
      <w:r w:rsidR="00160BCB">
        <w:rPr>
          <w:rFonts w:ascii="Calibri" w:hAnsi="Calibri" w:cs="Bookman Old Style"/>
          <w:sz w:val="22"/>
          <w:szCs w:val="22"/>
        </w:rPr>
        <w:t>v jakém časovém období došlo k odstoupení od</w:t>
      </w:r>
      <w:r w:rsidR="001B5343">
        <w:rPr>
          <w:rFonts w:ascii="Calibri" w:hAnsi="Calibri" w:cs="Bookman Old Style"/>
          <w:sz w:val="22"/>
          <w:szCs w:val="22"/>
        </w:rPr>
        <w:t xml:space="preserve"> této Smlouvy. Pro určení výše této částky se použije ustanovení odstavce 10.3 tohoto článku </w:t>
      </w:r>
      <w:r w:rsidR="00576EE9">
        <w:rPr>
          <w:rFonts w:ascii="Calibri" w:hAnsi="Calibri" w:cs="Bookman Old Style"/>
          <w:sz w:val="22"/>
          <w:szCs w:val="22"/>
        </w:rPr>
        <w:t>S</w:t>
      </w:r>
      <w:r w:rsidR="001B5343">
        <w:rPr>
          <w:rFonts w:ascii="Calibri" w:hAnsi="Calibri" w:cs="Bookman Old Style"/>
          <w:sz w:val="22"/>
          <w:szCs w:val="22"/>
        </w:rPr>
        <w:t>mlouvy, a částky uvedené v ustanovení 10.3</w:t>
      </w:r>
      <w:r w:rsidR="00160BCB">
        <w:rPr>
          <w:rFonts w:ascii="Calibri" w:hAnsi="Calibri" w:cs="Bookman Old Style"/>
          <w:sz w:val="22"/>
          <w:szCs w:val="22"/>
        </w:rPr>
        <w:t>,</w:t>
      </w:r>
      <w:r w:rsidR="001B5343">
        <w:rPr>
          <w:rFonts w:ascii="Calibri" w:hAnsi="Calibri" w:cs="Bookman Old Style"/>
          <w:sz w:val="22"/>
          <w:szCs w:val="22"/>
        </w:rPr>
        <w:t xml:space="preserve"> odvislé od doby ukončení Smlouvy, se </w:t>
      </w:r>
      <w:r w:rsidR="00576EE9">
        <w:rPr>
          <w:rFonts w:ascii="Calibri" w:hAnsi="Calibri" w:cs="Bookman Old Style"/>
          <w:sz w:val="22"/>
          <w:szCs w:val="22"/>
        </w:rPr>
        <w:t xml:space="preserve">tedy </w:t>
      </w:r>
      <w:r w:rsidR="001B5343">
        <w:rPr>
          <w:rFonts w:ascii="Calibri" w:hAnsi="Calibri" w:cs="Bookman Old Style"/>
          <w:sz w:val="22"/>
          <w:szCs w:val="22"/>
        </w:rPr>
        <w:t>uplatní i při odstoupení od Smlouvy</w:t>
      </w:r>
      <w:r w:rsidR="00160BCB">
        <w:rPr>
          <w:rFonts w:ascii="Calibri" w:hAnsi="Calibri" w:cs="Bookman Old Style"/>
          <w:sz w:val="22"/>
          <w:szCs w:val="22"/>
        </w:rPr>
        <w:t xml:space="preserve"> ze strany Pronajímatele.  </w:t>
      </w:r>
    </w:p>
    <w:p w:rsidR="00576EE9" w:rsidRDefault="00576EE9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FA5859" w:rsidRDefault="00576EE9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 w:rsidRPr="008D5657">
        <w:rPr>
          <w:rFonts w:ascii="Calibri" w:hAnsi="Calibri" w:cs="Bookman Old Style"/>
          <w:b/>
          <w:sz w:val="22"/>
          <w:szCs w:val="22"/>
        </w:rPr>
        <w:t>10.7</w:t>
      </w:r>
      <w:r>
        <w:rPr>
          <w:rFonts w:ascii="Calibri" w:hAnsi="Calibri" w:cs="Bookman Old Style"/>
          <w:sz w:val="22"/>
          <w:szCs w:val="22"/>
        </w:rPr>
        <w:t xml:space="preserve"> </w:t>
      </w:r>
      <w:r w:rsidR="00160BCB">
        <w:rPr>
          <w:rFonts w:ascii="Calibri" w:hAnsi="Calibri" w:cs="Bookman Old Style"/>
          <w:sz w:val="22"/>
          <w:szCs w:val="22"/>
        </w:rPr>
        <w:t xml:space="preserve">Důvodem úhrady </w:t>
      </w:r>
      <w:r w:rsidR="00160BCB" w:rsidRPr="004E5EEB">
        <w:rPr>
          <w:rFonts w:ascii="Calibri" w:hAnsi="Calibri" w:cs="Bookman Old Style"/>
          <w:sz w:val="22"/>
          <w:szCs w:val="22"/>
        </w:rPr>
        <w:t>částky</w:t>
      </w:r>
      <w:r w:rsidRPr="004E5EEB">
        <w:rPr>
          <w:rFonts w:ascii="Calibri" w:hAnsi="Calibri" w:cs="Bookman Old Style"/>
          <w:sz w:val="22"/>
          <w:szCs w:val="22"/>
        </w:rPr>
        <w:t>,</w:t>
      </w:r>
      <w:r w:rsidR="00160BCB">
        <w:rPr>
          <w:rFonts w:ascii="Calibri" w:hAnsi="Calibri" w:cs="Bookman Old Style"/>
          <w:sz w:val="22"/>
          <w:szCs w:val="22"/>
        </w:rPr>
        <w:t xml:space="preserve"> </w:t>
      </w:r>
      <w:r>
        <w:rPr>
          <w:rFonts w:ascii="Calibri" w:hAnsi="Calibri" w:cs="Bookman Old Style"/>
          <w:sz w:val="22"/>
          <w:szCs w:val="22"/>
        </w:rPr>
        <w:t xml:space="preserve">ve smyslu ustanovení odstavce 10.3 či 10.6 této Smlouvy, </w:t>
      </w:r>
      <w:r w:rsidR="00160BCB">
        <w:rPr>
          <w:rFonts w:ascii="Calibri" w:hAnsi="Calibri" w:cs="Bookman Old Style"/>
          <w:sz w:val="22"/>
          <w:szCs w:val="22"/>
        </w:rPr>
        <w:t>spojené s</w:t>
      </w:r>
      <w:r>
        <w:rPr>
          <w:rFonts w:ascii="Calibri" w:hAnsi="Calibri" w:cs="Bookman Old Style"/>
          <w:sz w:val="22"/>
          <w:szCs w:val="22"/>
        </w:rPr>
        <w:t> výpovědí Smlouvy ze strany Nájemce, či</w:t>
      </w:r>
      <w:r w:rsidR="00160BCB">
        <w:rPr>
          <w:rFonts w:ascii="Calibri" w:hAnsi="Calibri" w:cs="Bookman Old Style"/>
          <w:sz w:val="22"/>
          <w:szCs w:val="22"/>
        </w:rPr>
        <w:t xml:space="preserve"> odstoupením od Smlouvy ze strany Pronajímatele je </w:t>
      </w:r>
      <w:r>
        <w:rPr>
          <w:rFonts w:ascii="Calibri" w:hAnsi="Calibri" w:cs="Bookman Old Style"/>
          <w:sz w:val="22"/>
          <w:szCs w:val="22"/>
        </w:rPr>
        <w:t xml:space="preserve">mimo jiné </w:t>
      </w:r>
      <w:r w:rsidR="00EA6242">
        <w:rPr>
          <w:rFonts w:ascii="Calibri" w:hAnsi="Calibri" w:cs="Bookman Old Style"/>
          <w:sz w:val="22"/>
          <w:szCs w:val="22"/>
        </w:rPr>
        <w:t xml:space="preserve">refundace nákladů Pronajímatele s dodáním </w:t>
      </w:r>
      <w:r w:rsidR="00160BCB">
        <w:rPr>
          <w:rFonts w:ascii="Calibri" w:hAnsi="Calibri" w:cs="Bookman Old Style"/>
          <w:sz w:val="22"/>
          <w:szCs w:val="22"/>
        </w:rPr>
        <w:t>Předmětu nájmu</w:t>
      </w:r>
      <w:r w:rsidR="00965D81">
        <w:rPr>
          <w:rFonts w:ascii="Calibri" w:hAnsi="Calibri" w:cs="Bookman Old Style"/>
          <w:sz w:val="22"/>
          <w:szCs w:val="22"/>
        </w:rPr>
        <w:t>, jeho instalací a odvozem</w:t>
      </w:r>
      <w:r>
        <w:rPr>
          <w:rFonts w:ascii="Calibri" w:hAnsi="Calibri" w:cs="Bookman Old Style"/>
          <w:sz w:val="22"/>
          <w:szCs w:val="22"/>
        </w:rPr>
        <w:t xml:space="preserve">, </w:t>
      </w:r>
      <w:r w:rsidR="00554E6B">
        <w:rPr>
          <w:rFonts w:ascii="Calibri" w:hAnsi="Calibri" w:cs="Bookman Old Style"/>
          <w:sz w:val="22"/>
          <w:szCs w:val="22"/>
        </w:rPr>
        <w:t>omezená možnost</w:t>
      </w:r>
      <w:r>
        <w:rPr>
          <w:rFonts w:ascii="Calibri" w:hAnsi="Calibri" w:cs="Bookman Old Style"/>
          <w:sz w:val="22"/>
          <w:szCs w:val="22"/>
        </w:rPr>
        <w:t xml:space="preserve"> dalšího využití Předmětu nájmu</w:t>
      </w:r>
      <w:r w:rsidR="00965D81">
        <w:rPr>
          <w:rFonts w:ascii="Calibri" w:hAnsi="Calibri" w:cs="Bookman Old Style"/>
          <w:sz w:val="22"/>
          <w:szCs w:val="22"/>
        </w:rPr>
        <w:t>,</w:t>
      </w:r>
      <w:r>
        <w:rPr>
          <w:rFonts w:ascii="Calibri" w:hAnsi="Calibri" w:cs="Bookman Old Style"/>
          <w:sz w:val="22"/>
          <w:szCs w:val="22"/>
        </w:rPr>
        <w:t xml:space="preserve"> </w:t>
      </w:r>
      <w:r w:rsidR="00554E6B">
        <w:rPr>
          <w:rFonts w:ascii="Calibri" w:hAnsi="Calibri" w:cs="Bookman Old Style"/>
          <w:sz w:val="22"/>
          <w:szCs w:val="22"/>
        </w:rPr>
        <w:t xml:space="preserve">omezená možnost </w:t>
      </w:r>
      <w:r>
        <w:rPr>
          <w:rFonts w:ascii="Calibri" w:hAnsi="Calibri" w:cs="Bookman Old Style"/>
          <w:sz w:val="22"/>
          <w:szCs w:val="22"/>
        </w:rPr>
        <w:t>upotřebiteln</w:t>
      </w:r>
      <w:r w:rsidR="00965D81">
        <w:rPr>
          <w:rFonts w:ascii="Calibri" w:hAnsi="Calibri" w:cs="Bookman Old Style"/>
          <w:sz w:val="22"/>
          <w:szCs w:val="22"/>
        </w:rPr>
        <w:t xml:space="preserve">osti a jeho opotřebení, když k úhradě a </w:t>
      </w:r>
      <w:r>
        <w:rPr>
          <w:rFonts w:ascii="Calibri" w:hAnsi="Calibri" w:cs="Bookman Old Style"/>
          <w:sz w:val="22"/>
          <w:szCs w:val="22"/>
        </w:rPr>
        <w:t xml:space="preserve">návratnosti </w:t>
      </w:r>
      <w:r w:rsidR="00965D81">
        <w:rPr>
          <w:rFonts w:ascii="Calibri" w:hAnsi="Calibri" w:cs="Bookman Old Style"/>
          <w:sz w:val="22"/>
          <w:szCs w:val="22"/>
        </w:rPr>
        <w:t xml:space="preserve">těchto nákladů </w:t>
      </w:r>
      <w:r>
        <w:rPr>
          <w:rFonts w:ascii="Calibri" w:hAnsi="Calibri" w:cs="Bookman Old Style"/>
          <w:sz w:val="22"/>
          <w:szCs w:val="22"/>
        </w:rPr>
        <w:t>nedošlo z důvodu předčasného ukončení nájemního vztahu prostřednictvím úhrady nájemného.</w:t>
      </w:r>
    </w:p>
    <w:p w:rsidR="00226B8D" w:rsidRPr="00157252" w:rsidRDefault="00226B8D" w:rsidP="00965D81">
      <w:pPr>
        <w:pStyle w:val="Osnova2"/>
        <w:spacing w:after="0" w:line="276" w:lineRule="auto"/>
        <w:ind w:left="0"/>
        <w:jc w:val="center"/>
        <w:rPr>
          <w:rFonts w:ascii="Calibri" w:hAnsi="Calibri" w:cs="Bookman Old Style"/>
          <w:sz w:val="22"/>
          <w:szCs w:val="22"/>
        </w:rPr>
      </w:pPr>
    </w:p>
    <w:p w:rsidR="00222175" w:rsidRDefault="001E3A66" w:rsidP="00231AFA">
      <w:pPr>
        <w:spacing w:line="276" w:lineRule="auto"/>
        <w:jc w:val="both"/>
        <w:rPr>
          <w:rFonts w:ascii="Calibri" w:hAnsi="Calibri" w:cs="Bookman Old Style"/>
          <w:sz w:val="22"/>
          <w:szCs w:val="22"/>
        </w:rPr>
      </w:pPr>
      <w:r w:rsidRPr="00831A11">
        <w:rPr>
          <w:rFonts w:ascii="Calibri" w:hAnsi="Calibri" w:cs="Bookman Old Style"/>
          <w:b/>
          <w:sz w:val="22"/>
          <w:szCs w:val="22"/>
        </w:rPr>
        <w:t>10.</w:t>
      </w:r>
      <w:r w:rsidR="00831A11" w:rsidRPr="00831A11">
        <w:rPr>
          <w:rFonts w:ascii="Calibri" w:hAnsi="Calibri" w:cs="Bookman Old Style"/>
          <w:b/>
          <w:sz w:val="22"/>
          <w:szCs w:val="22"/>
        </w:rPr>
        <w:t>8</w:t>
      </w:r>
      <w:r w:rsidRPr="00831A11">
        <w:rPr>
          <w:rFonts w:ascii="Calibri" w:hAnsi="Calibri" w:cs="Bookman Old Style"/>
          <w:b/>
          <w:sz w:val="22"/>
          <w:szCs w:val="22"/>
        </w:rPr>
        <w:t xml:space="preserve"> </w:t>
      </w:r>
      <w:r w:rsidRPr="00831A11">
        <w:rPr>
          <w:rFonts w:ascii="Calibri" w:hAnsi="Calibri" w:cs="Bookman Old Style"/>
          <w:sz w:val="22"/>
          <w:szCs w:val="22"/>
        </w:rPr>
        <w:t>Smluvní</w:t>
      </w:r>
      <w:r>
        <w:rPr>
          <w:rFonts w:ascii="Calibri" w:hAnsi="Calibri" w:cs="Bookman Old Style"/>
          <w:sz w:val="22"/>
          <w:szCs w:val="22"/>
        </w:rPr>
        <w:t xml:space="preserve"> strany prohlašují, že výpovědí, či odstoupením od této Smlouvy není dotčena platnost ustanovení o smluvních pokutách či ustanovení ukládající povinnost úhrady částek ve smyslu článku X., odst. 10.3</w:t>
      </w:r>
      <w:r w:rsidR="00965D81">
        <w:rPr>
          <w:rFonts w:ascii="Calibri" w:hAnsi="Calibri" w:cs="Bookman Old Style"/>
          <w:sz w:val="22"/>
          <w:szCs w:val="22"/>
        </w:rPr>
        <w:t xml:space="preserve"> či 10.6</w:t>
      </w:r>
      <w:r>
        <w:rPr>
          <w:rFonts w:ascii="Calibri" w:hAnsi="Calibri" w:cs="Bookman Old Style"/>
          <w:sz w:val="22"/>
          <w:szCs w:val="22"/>
        </w:rPr>
        <w:t xml:space="preserve"> této Smlouvy.</w:t>
      </w:r>
    </w:p>
    <w:p w:rsidR="006F1A9D" w:rsidRPr="00B938AA" w:rsidRDefault="00677567" w:rsidP="00231AFA">
      <w:pPr>
        <w:pStyle w:val="nzevlnku"/>
        <w:spacing w:after="0" w:line="276" w:lineRule="auto"/>
        <w:rPr>
          <w:rFonts w:ascii="Calibri" w:hAnsi="Calibri" w:cs="Bookman Old Style"/>
          <w:sz w:val="22"/>
          <w:szCs w:val="22"/>
          <w:u w:val="none"/>
        </w:rPr>
      </w:pPr>
      <w:r>
        <w:rPr>
          <w:rFonts w:ascii="Calibri" w:hAnsi="Calibri" w:cs="Bookman Old Style"/>
          <w:sz w:val="22"/>
          <w:szCs w:val="22"/>
          <w:u w:val="none"/>
        </w:rPr>
        <w:lastRenderedPageBreak/>
        <w:t>XI.</w:t>
      </w:r>
    </w:p>
    <w:p w:rsidR="006F1A9D" w:rsidRPr="00B938AA" w:rsidRDefault="006F1A9D" w:rsidP="00231AFA">
      <w:pPr>
        <w:spacing w:line="276" w:lineRule="auto"/>
        <w:jc w:val="center"/>
        <w:rPr>
          <w:rFonts w:ascii="Calibri" w:hAnsi="Calibri" w:cs="Bookman Old Style"/>
          <w:b/>
          <w:sz w:val="22"/>
          <w:szCs w:val="22"/>
          <w:u w:val="single"/>
        </w:rPr>
      </w:pPr>
      <w:r w:rsidRPr="00B938AA">
        <w:rPr>
          <w:rFonts w:ascii="Calibri" w:hAnsi="Calibri" w:cs="Bookman Old Style"/>
          <w:b/>
          <w:sz w:val="22"/>
          <w:szCs w:val="22"/>
          <w:u w:val="single"/>
        </w:rPr>
        <w:t>Povinnosti Pronajímatele</w:t>
      </w:r>
    </w:p>
    <w:p w:rsidR="00965D81" w:rsidRDefault="00965D81" w:rsidP="00965D81">
      <w:pPr>
        <w:spacing w:line="276" w:lineRule="auto"/>
        <w:rPr>
          <w:rFonts w:ascii="Calibri" w:hAnsi="Calibri" w:cs="Bookman Old Style"/>
          <w:sz w:val="22"/>
          <w:szCs w:val="22"/>
          <w:u w:val="single"/>
        </w:rPr>
      </w:pPr>
    </w:p>
    <w:p w:rsidR="006F1A9D" w:rsidRPr="0082116C" w:rsidRDefault="00965D81" w:rsidP="00965D81">
      <w:pPr>
        <w:spacing w:line="276" w:lineRule="auto"/>
        <w:rPr>
          <w:rFonts w:ascii="Calibri" w:hAnsi="Calibri" w:cs="Bookman Old Style"/>
          <w:sz w:val="22"/>
          <w:szCs w:val="22"/>
        </w:rPr>
      </w:pPr>
      <w:r w:rsidRPr="0082116C">
        <w:rPr>
          <w:rFonts w:ascii="Calibri" w:hAnsi="Calibri" w:cs="Bookman Old Style"/>
          <w:b/>
          <w:sz w:val="22"/>
          <w:szCs w:val="22"/>
        </w:rPr>
        <w:t>1</w:t>
      </w:r>
      <w:r w:rsidR="00D25B97" w:rsidRPr="0082116C">
        <w:rPr>
          <w:rFonts w:ascii="Calibri" w:hAnsi="Calibri" w:cs="Bookman Old Style"/>
          <w:b/>
          <w:sz w:val="22"/>
          <w:szCs w:val="22"/>
        </w:rPr>
        <w:t>1</w:t>
      </w:r>
      <w:r w:rsidRPr="0082116C">
        <w:rPr>
          <w:rFonts w:ascii="Calibri" w:hAnsi="Calibri" w:cs="Bookman Old Style"/>
          <w:b/>
          <w:sz w:val="22"/>
          <w:szCs w:val="22"/>
        </w:rPr>
        <w:t>.1</w:t>
      </w:r>
      <w:r w:rsidRPr="0082116C">
        <w:rPr>
          <w:rFonts w:ascii="Calibri" w:hAnsi="Calibri" w:cs="Bookman Old Style"/>
          <w:sz w:val="22"/>
          <w:szCs w:val="22"/>
        </w:rPr>
        <w:t xml:space="preserve"> </w:t>
      </w:r>
      <w:r w:rsidR="00D5188D" w:rsidRPr="0082116C">
        <w:rPr>
          <w:rFonts w:ascii="Calibri" w:hAnsi="Calibri" w:cs="Bookman Old Style"/>
          <w:sz w:val="22"/>
          <w:szCs w:val="22"/>
        </w:rPr>
        <w:t xml:space="preserve">Poskytnout </w:t>
      </w:r>
      <w:r w:rsidRPr="0082116C">
        <w:rPr>
          <w:rFonts w:ascii="Calibri" w:hAnsi="Calibri" w:cs="Bookman Old Style"/>
          <w:sz w:val="22"/>
          <w:szCs w:val="22"/>
        </w:rPr>
        <w:t xml:space="preserve">Nájemci </w:t>
      </w:r>
      <w:r w:rsidR="00D5188D" w:rsidRPr="0082116C">
        <w:rPr>
          <w:rFonts w:ascii="Calibri" w:hAnsi="Calibri" w:cs="Bookman Old Style"/>
          <w:sz w:val="22"/>
          <w:szCs w:val="22"/>
        </w:rPr>
        <w:t>proškolení</w:t>
      </w:r>
      <w:r w:rsidRPr="0082116C">
        <w:rPr>
          <w:rFonts w:ascii="Calibri" w:hAnsi="Calibri" w:cs="Bookman Old Style"/>
          <w:sz w:val="22"/>
          <w:szCs w:val="22"/>
        </w:rPr>
        <w:t xml:space="preserve"> k obsluze Předmětu nájmu</w:t>
      </w:r>
    </w:p>
    <w:p w:rsidR="00D5188D" w:rsidRPr="0082116C" w:rsidRDefault="00D25B97" w:rsidP="00965D81">
      <w:pPr>
        <w:spacing w:line="276" w:lineRule="auto"/>
        <w:rPr>
          <w:rFonts w:ascii="Calibri" w:hAnsi="Calibri" w:cs="Bookman Old Style"/>
          <w:sz w:val="22"/>
          <w:szCs w:val="22"/>
        </w:rPr>
      </w:pPr>
      <w:r w:rsidRPr="0082116C">
        <w:rPr>
          <w:rFonts w:ascii="Calibri" w:hAnsi="Calibri" w:cs="Bookman Old Style"/>
          <w:b/>
          <w:sz w:val="22"/>
          <w:szCs w:val="22"/>
        </w:rPr>
        <w:t>11</w:t>
      </w:r>
      <w:r w:rsidR="00BF43C3" w:rsidRPr="0082116C">
        <w:rPr>
          <w:rFonts w:ascii="Calibri" w:hAnsi="Calibri" w:cs="Bookman Old Style"/>
          <w:b/>
          <w:sz w:val="22"/>
          <w:szCs w:val="22"/>
        </w:rPr>
        <w:t>.2</w:t>
      </w:r>
      <w:r w:rsidR="00BF43C3" w:rsidRPr="0082116C">
        <w:rPr>
          <w:rFonts w:ascii="Calibri" w:hAnsi="Calibri" w:cs="Bookman Old Style"/>
          <w:sz w:val="22"/>
          <w:szCs w:val="22"/>
        </w:rPr>
        <w:t xml:space="preserve"> </w:t>
      </w:r>
      <w:r w:rsidR="00C43250" w:rsidRPr="0082116C">
        <w:rPr>
          <w:rFonts w:ascii="Calibri" w:hAnsi="Calibri" w:cs="Bookman Old Style"/>
          <w:sz w:val="22"/>
          <w:szCs w:val="22"/>
        </w:rPr>
        <w:t xml:space="preserve">Poskytnout </w:t>
      </w:r>
      <w:r w:rsidR="00BF43C3" w:rsidRPr="0082116C">
        <w:rPr>
          <w:rFonts w:ascii="Calibri" w:hAnsi="Calibri" w:cs="Bookman Old Style"/>
          <w:sz w:val="22"/>
          <w:szCs w:val="22"/>
        </w:rPr>
        <w:t xml:space="preserve">Nájemci </w:t>
      </w:r>
      <w:r w:rsidR="00C43250" w:rsidRPr="0082116C">
        <w:rPr>
          <w:rFonts w:ascii="Calibri" w:hAnsi="Calibri" w:cs="Bookman Old Style"/>
          <w:sz w:val="22"/>
          <w:szCs w:val="22"/>
        </w:rPr>
        <w:t>Provozní</w:t>
      </w:r>
      <w:r w:rsidR="00D5188D" w:rsidRPr="0082116C">
        <w:rPr>
          <w:rFonts w:ascii="Calibri" w:hAnsi="Calibri" w:cs="Bookman Old Style"/>
          <w:sz w:val="22"/>
          <w:szCs w:val="22"/>
        </w:rPr>
        <w:t xml:space="preserve"> řád</w:t>
      </w:r>
      <w:r w:rsidR="00BF43C3" w:rsidRPr="0082116C">
        <w:rPr>
          <w:rFonts w:ascii="Calibri" w:hAnsi="Calibri" w:cs="Bookman Old Style"/>
          <w:sz w:val="22"/>
          <w:szCs w:val="22"/>
        </w:rPr>
        <w:t xml:space="preserve"> k Předmětu nájmu</w:t>
      </w:r>
    </w:p>
    <w:p w:rsidR="00BF43C3" w:rsidRPr="0082116C" w:rsidRDefault="00D25B97" w:rsidP="00965D81">
      <w:pPr>
        <w:spacing w:line="276" w:lineRule="auto"/>
        <w:rPr>
          <w:rFonts w:ascii="Calibri" w:hAnsi="Calibri" w:cs="Bookman Old Style"/>
          <w:sz w:val="22"/>
          <w:szCs w:val="22"/>
        </w:rPr>
      </w:pPr>
      <w:r w:rsidRPr="0082116C">
        <w:rPr>
          <w:rFonts w:ascii="Calibri" w:hAnsi="Calibri" w:cs="Bookman Old Style"/>
          <w:b/>
          <w:sz w:val="22"/>
          <w:szCs w:val="22"/>
        </w:rPr>
        <w:t>11</w:t>
      </w:r>
      <w:r w:rsidR="00BF43C3" w:rsidRPr="0082116C">
        <w:rPr>
          <w:rFonts w:ascii="Calibri" w:hAnsi="Calibri" w:cs="Bookman Old Style"/>
          <w:b/>
          <w:sz w:val="22"/>
          <w:szCs w:val="22"/>
        </w:rPr>
        <w:t>.3</w:t>
      </w:r>
      <w:r w:rsidR="00BF43C3" w:rsidRPr="0082116C">
        <w:rPr>
          <w:rFonts w:ascii="Calibri" w:hAnsi="Calibri" w:cs="Bookman Old Style"/>
          <w:sz w:val="22"/>
          <w:szCs w:val="22"/>
        </w:rPr>
        <w:t xml:space="preserve"> Dodat Nájemci Předmět nájmu</w:t>
      </w:r>
    </w:p>
    <w:p w:rsidR="00D5188D" w:rsidRPr="0082116C" w:rsidRDefault="00D25B97" w:rsidP="00965D81">
      <w:pPr>
        <w:spacing w:line="276" w:lineRule="auto"/>
        <w:rPr>
          <w:rFonts w:ascii="Calibri" w:hAnsi="Calibri" w:cs="Bookman Old Style"/>
          <w:sz w:val="22"/>
          <w:szCs w:val="22"/>
        </w:rPr>
      </w:pPr>
      <w:r w:rsidRPr="0082116C">
        <w:rPr>
          <w:rFonts w:ascii="Calibri" w:hAnsi="Calibri" w:cs="Bookman Old Style"/>
          <w:b/>
          <w:sz w:val="22"/>
          <w:szCs w:val="22"/>
        </w:rPr>
        <w:t>11</w:t>
      </w:r>
      <w:r w:rsidR="0082116C" w:rsidRPr="0082116C">
        <w:rPr>
          <w:rFonts w:ascii="Calibri" w:hAnsi="Calibri" w:cs="Bookman Old Style"/>
          <w:b/>
          <w:sz w:val="22"/>
          <w:szCs w:val="22"/>
        </w:rPr>
        <w:t>.4</w:t>
      </w:r>
      <w:r w:rsidR="00BF43C3" w:rsidRPr="0082116C">
        <w:rPr>
          <w:rFonts w:ascii="Calibri" w:hAnsi="Calibri" w:cs="Bookman Old Style"/>
          <w:sz w:val="22"/>
          <w:szCs w:val="22"/>
        </w:rPr>
        <w:t xml:space="preserve"> </w:t>
      </w:r>
      <w:r w:rsidR="00D5188D" w:rsidRPr="0082116C">
        <w:rPr>
          <w:rFonts w:ascii="Calibri" w:hAnsi="Calibri" w:cs="Bookman Old Style"/>
          <w:sz w:val="22"/>
          <w:szCs w:val="22"/>
        </w:rPr>
        <w:t>Koordinovat spuštění technologie</w:t>
      </w:r>
    </w:p>
    <w:p w:rsidR="00D5188D" w:rsidRPr="0082116C" w:rsidRDefault="0082116C" w:rsidP="00965D81">
      <w:pPr>
        <w:spacing w:line="276" w:lineRule="auto"/>
        <w:rPr>
          <w:rFonts w:ascii="Calibri" w:hAnsi="Calibri" w:cs="Bookman Old Style"/>
          <w:sz w:val="22"/>
          <w:szCs w:val="22"/>
        </w:rPr>
      </w:pPr>
      <w:r w:rsidRPr="0082116C">
        <w:rPr>
          <w:rFonts w:ascii="Calibri" w:hAnsi="Calibri" w:cs="Bookman Old Style"/>
          <w:b/>
          <w:sz w:val="22"/>
          <w:szCs w:val="22"/>
        </w:rPr>
        <w:t>11.5</w:t>
      </w:r>
      <w:r w:rsidRPr="0082116C">
        <w:rPr>
          <w:rFonts w:ascii="Calibri" w:hAnsi="Calibri" w:cs="Bookman Old Style"/>
          <w:sz w:val="22"/>
          <w:szCs w:val="22"/>
        </w:rPr>
        <w:t xml:space="preserve"> Provádět</w:t>
      </w:r>
      <w:r w:rsidR="00D25B97" w:rsidRPr="0082116C">
        <w:rPr>
          <w:rFonts w:ascii="Calibri" w:hAnsi="Calibri" w:cs="Bookman Old Style"/>
          <w:sz w:val="22"/>
          <w:szCs w:val="22"/>
        </w:rPr>
        <w:t xml:space="preserve"> servis, k </w:t>
      </w:r>
      <w:r w:rsidRPr="0082116C">
        <w:rPr>
          <w:rFonts w:ascii="Calibri" w:hAnsi="Calibri" w:cs="Bookman Old Style"/>
          <w:sz w:val="22"/>
          <w:szCs w:val="22"/>
        </w:rPr>
        <w:t>němuž</w:t>
      </w:r>
      <w:r w:rsidR="00D25B97" w:rsidRPr="0082116C">
        <w:rPr>
          <w:rFonts w:ascii="Calibri" w:hAnsi="Calibri" w:cs="Bookman Old Style"/>
          <w:sz w:val="22"/>
          <w:szCs w:val="22"/>
        </w:rPr>
        <w:t xml:space="preserve"> je dle provozního řádu povinen</w:t>
      </w:r>
    </w:p>
    <w:p w:rsidR="00677567" w:rsidRPr="00B938AA" w:rsidRDefault="006F1A9D" w:rsidP="00965D81">
      <w:pPr>
        <w:pStyle w:val="Osnova2"/>
        <w:spacing w:after="0" w:line="276" w:lineRule="auto"/>
        <w:ind w:left="0"/>
        <w:jc w:val="left"/>
        <w:rPr>
          <w:rFonts w:ascii="Calibri" w:hAnsi="Calibri" w:cs="Bookman Old Style"/>
          <w:bCs/>
          <w:color w:val="auto"/>
          <w:sz w:val="22"/>
          <w:szCs w:val="22"/>
        </w:rPr>
      </w:pPr>
      <w:r w:rsidRPr="00B938AA">
        <w:rPr>
          <w:rFonts w:ascii="Calibri" w:hAnsi="Calibri" w:cs="Bookman Old Style"/>
          <w:bCs/>
          <w:color w:val="auto"/>
          <w:sz w:val="22"/>
          <w:szCs w:val="22"/>
        </w:rPr>
        <w:tab/>
      </w:r>
      <w:r w:rsidRPr="00B938AA">
        <w:rPr>
          <w:rFonts w:ascii="Calibri" w:hAnsi="Calibri" w:cs="Bookman Old Style"/>
          <w:bCs/>
          <w:color w:val="auto"/>
          <w:sz w:val="22"/>
          <w:szCs w:val="22"/>
        </w:rPr>
        <w:tab/>
      </w:r>
      <w:r w:rsidRPr="00B938AA">
        <w:rPr>
          <w:rFonts w:ascii="Calibri" w:hAnsi="Calibri" w:cs="Bookman Old Style"/>
          <w:bCs/>
          <w:color w:val="auto"/>
          <w:sz w:val="22"/>
          <w:szCs w:val="22"/>
        </w:rPr>
        <w:tab/>
      </w:r>
      <w:r w:rsidRPr="00B938AA">
        <w:rPr>
          <w:rFonts w:ascii="Calibri" w:hAnsi="Calibri" w:cs="Bookman Old Style"/>
          <w:bCs/>
          <w:color w:val="auto"/>
          <w:sz w:val="22"/>
          <w:szCs w:val="22"/>
        </w:rPr>
        <w:tab/>
      </w:r>
    </w:p>
    <w:p w:rsidR="006F1A9D" w:rsidRPr="00B938AA" w:rsidRDefault="00677567" w:rsidP="00231AFA">
      <w:pPr>
        <w:pStyle w:val="Osnova2"/>
        <w:spacing w:after="0" w:line="276" w:lineRule="auto"/>
        <w:ind w:left="0"/>
        <w:jc w:val="center"/>
        <w:rPr>
          <w:rFonts w:ascii="Calibri" w:hAnsi="Calibri" w:cs="Bookman Old Style"/>
          <w:b/>
          <w:bCs/>
          <w:sz w:val="22"/>
          <w:szCs w:val="22"/>
        </w:rPr>
      </w:pPr>
      <w:r>
        <w:rPr>
          <w:rFonts w:ascii="Calibri" w:hAnsi="Calibri" w:cs="Bookman Old Style"/>
          <w:b/>
          <w:bCs/>
          <w:sz w:val="22"/>
          <w:szCs w:val="22"/>
        </w:rPr>
        <w:t>XII.</w:t>
      </w:r>
    </w:p>
    <w:p w:rsidR="006F1A9D" w:rsidRPr="00B938AA" w:rsidRDefault="00D25B97" w:rsidP="00231AFA">
      <w:pPr>
        <w:pStyle w:val="Osnova2"/>
        <w:spacing w:after="0" w:line="276" w:lineRule="auto"/>
        <w:ind w:left="0"/>
        <w:jc w:val="center"/>
        <w:rPr>
          <w:rFonts w:ascii="Calibri" w:hAnsi="Calibri" w:cs="Bookman Old Style"/>
          <w:b/>
          <w:sz w:val="22"/>
          <w:szCs w:val="22"/>
          <w:u w:val="single"/>
        </w:rPr>
      </w:pPr>
      <w:r>
        <w:rPr>
          <w:rFonts w:ascii="Calibri" w:hAnsi="Calibri" w:cs="Bookman Old Style"/>
          <w:b/>
          <w:sz w:val="22"/>
          <w:szCs w:val="22"/>
          <w:u w:val="single"/>
        </w:rPr>
        <w:t>P</w:t>
      </w:r>
      <w:r w:rsidR="006F1A9D" w:rsidRPr="00B938AA">
        <w:rPr>
          <w:rFonts w:ascii="Calibri" w:hAnsi="Calibri" w:cs="Bookman Old Style"/>
          <w:b/>
          <w:sz w:val="22"/>
          <w:szCs w:val="22"/>
          <w:u w:val="single"/>
        </w:rPr>
        <w:t xml:space="preserve">ovinnosti Nájemce </w:t>
      </w:r>
    </w:p>
    <w:p w:rsidR="00D25B97" w:rsidRDefault="00D25B97" w:rsidP="00231AFA">
      <w:pPr>
        <w:pStyle w:val="Osnova2"/>
        <w:spacing w:after="0" w:line="276" w:lineRule="auto"/>
        <w:ind w:left="0"/>
        <w:rPr>
          <w:rFonts w:ascii="Calibri" w:hAnsi="Calibri" w:cs="Bookman Old Style"/>
          <w:bCs/>
          <w:sz w:val="22"/>
          <w:szCs w:val="22"/>
        </w:rPr>
      </w:pPr>
    </w:p>
    <w:p w:rsidR="00D25B97" w:rsidRDefault="00D25B97" w:rsidP="00231AFA">
      <w:pPr>
        <w:pStyle w:val="Osnova2"/>
        <w:spacing w:after="0" w:line="276" w:lineRule="auto"/>
        <w:ind w:left="0"/>
        <w:rPr>
          <w:rFonts w:ascii="Calibri" w:hAnsi="Calibri" w:cs="Bookman Old Style"/>
          <w:bCs/>
          <w:sz w:val="22"/>
          <w:szCs w:val="22"/>
        </w:rPr>
      </w:pPr>
      <w:r w:rsidRPr="0082116C">
        <w:rPr>
          <w:rFonts w:ascii="Calibri" w:hAnsi="Calibri" w:cs="Bookman Old Style"/>
          <w:b/>
          <w:bCs/>
          <w:sz w:val="22"/>
          <w:szCs w:val="22"/>
        </w:rPr>
        <w:t xml:space="preserve">12.1 </w:t>
      </w:r>
      <w:r>
        <w:rPr>
          <w:rFonts w:ascii="Calibri" w:hAnsi="Calibri" w:cs="Bookman Old Style"/>
          <w:bCs/>
          <w:sz w:val="22"/>
          <w:szCs w:val="22"/>
        </w:rPr>
        <w:t>Nájemce se zavazuje hradit řádně a včas nájemné za užití Předmětu Nájmu</w:t>
      </w:r>
    </w:p>
    <w:p w:rsidR="006F1A9D" w:rsidRDefault="00D25B97" w:rsidP="00231AFA">
      <w:pPr>
        <w:pStyle w:val="Osnova2"/>
        <w:spacing w:after="0" w:line="276" w:lineRule="auto"/>
        <w:ind w:left="0"/>
        <w:rPr>
          <w:rFonts w:ascii="Calibri" w:hAnsi="Calibri" w:cs="Bookman Old Style"/>
          <w:bCs/>
          <w:sz w:val="22"/>
          <w:szCs w:val="22"/>
        </w:rPr>
      </w:pPr>
      <w:r w:rsidRPr="0082116C">
        <w:rPr>
          <w:rFonts w:ascii="Calibri" w:hAnsi="Calibri" w:cs="Bookman Old Style"/>
          <w:b/>
          <w:bCs/>
          <w:sz w:val="22"/>
          <w:szCs w:val="22"/>
        </w:rPr>
        <w:t xml:space="preserve">12.2 </w:t>
      </w:r>
      <w:r>
        <w:rPr>
          <w:rFonts w:ascii="Calibri" w:hAnsi="Calibri" w:cs="Bookman Old Style"/>
          <w:bCs/>
          <w:sz w:val="22"/>
          <w:szCs w:val="22"/>
        </w:rPr>
        <w:t xml:space="preserve">Nájemce se zavazuje </w:t>
      </w:r>
      <w:r w:rsidR="00D5188D">
        <w:rPr>
          <w:rFonts w:ascii="Calibri" w:hAnsi="Calibri" w:cs="Bookman Old Style"/>
          <w:bCs/>
          <w:sz w:val="22"/>
          <w:szCs w:val="22"/>
        </w:rPr>
        <w:t>Informovat pronajímatele o stavu zařízení</w:t>
      </w:r>
      <w:r>
        <w:rPr>
          <w:rFonts w:ascii="Calibri" w:hAnsi="Calibri" w:cs="Bookman Old Style"/>
          <w:bCs/>
          <w:sz w:val="22"/>
          <w:szCs w:val="22"/>
        </w:rPr>
        <w:t xml:space="preserve"> v souladu s provozním řádem</w:t>
      </w:r>
      <w:r w:rsidR="0099262B">
        <w:rPr>
          <w:rFonts w:ascii="Calibri" w:hAnsi="Calibri" w:cs="Bookman Old Style"/>
          <w:bCs/>
          <w:sz w:val="22"/>
          <w:szCs w:val="22"/>
        </w:rPr>
        <w:t>, proškolením a touto Smlouvou</w:t>
      </w:r>
    </w:p>
    <w:p w:rsidR="00D5188D" w:rsidRDefault="00D25B97" w:rsidP="00231AFA">
      <w:pPr>
        <w:pStyle w:val="Osnova2"/>
        <w:spacing w:after="0" w:line="276" w:lineRule="auto"/>
        <w:ind w:left="0"/>
        <w:rPr>
          <w:rFonts w:ascii="Calibri" w:hAnsi="Calibri" w:cs="Bookman Old Style"/>
          <w:bCs/>
          <w:sz w:val="22"/>
          <w:szCs w:val="22"/>
        </w:rPr>
      </w:pPr>
      <w:r w:rsidRPr="0082116C">
        <w:rPr>
          <w:rFonts w:ascii="Calibri" w:hAnsi="Calibri" w:cs="Bookman Old Style"/>
          <w:b/>
          <w:bCs/>
          <w:sz w:val="22"/>
          <w:szCs w:val="22"/>
        </w:rPr>
        <w:t>12.3</w:t>
      </w:r>
      <w:r>
        <w:rPr>
          <w:rFonts w:ascii="Calibri" w:hAnsi="Calibri" w:cs="Bookman Old Style"/>
          <w:bCs/>
          <w:sz w:val="22"/>
          <w:szCs w:val="22"/>
        </w:rPr>
        <w:t xml:space="preserve"> Nájemce se zavazuje </w:t>
      </w:r>
      <w:r w:rsidR="00D5188D">
        <w:rPr>
          <w:rFonts w:ascii="Calibri" w:hAnsi="Calibri" w:cs="Bookman Old Style"/>
          <w:bCs/>
          <w:sz w:val="22"/>
          <w:szCs w:val="22"/>
        </w:rPr>
        <w:t>Informovat pronajímatele o případných závadách</w:t>
      </w:r>
      <w:r>
        <w:rPr>
          <w:rFonts w:ascii="Calibri" w:hAnsi="Calibri" w:cs="Bookman Old Style"/>
          <w:bCs/>
          <w:sz w:val="22"/>
          <w:szCs w:val="22"/>
        </w:rPr>
        <w:t xml:space="preserve"> v souladu s provozním řádem</w:t>
      </w:r>
      <w:r w:rsidR="0099262B" w:rsidRPr="0099262B">
        <w:rPr>
          <w:rFonts w:ascii="Calibri" w:hAnsi="Calibri" w:cs="Bookman Old Style"/>
          <w:bCs/>
          <w:sz w:val="22"/>
          <w:szCs w:val="22"/>
        </w:rPr>
        <w:t>, proškolením a touto Smlouvou</w:t>
      </w:r>
    </w:p>
    <w:p w:rsidR="00D5188D" w:rsidRDefault="00D25B97" w:rsidP="00231AFA">
      <w:pPr>
        <w:pStyle w:val="Osnova2"/>
        <w:spacing w:after="0" w:line="276" w:lineRule="auto"/>
        <w:ind w:left="0"/>
        <w:rPr>
          <w:rFonts w:ascii="Calibri" w:hAnsi="Calibri" w:cs="Bookman Old Style"/>
          <w:bCs/>
          <w:sz w:val="22"/>
          <w:szCs w:val="22"/>
        </w:rPr>
      </w:pPr>
      <w:r w:rsidRPr="0082116C">
        <w:rPr>
          <w:rFonts w:ascii="Calibri" w:hAnsi="Calibri" w:cs="Bookman Old Style"/>
          <w:b/>
          <w:bCs/>
          <w:sz w:val="22"/>
          <w:szCs w:val="22"/>
        </w:rPr>
        <w:t>12.4</w:t>
      </w:r>
      <w:r w:rsidR="00B65804">
        <w:rPr>
          <w:rFonts w:ascii="Calibri" w:hAnsi="Calibri" w:cs="Bookman Old Style"/>
          <w:bCs/>
          <w:sz w:val="22"/>
          <w:szCs w:val="22"/>
        </w:rPr>
        <w:t xml:space="preserve"> Nájemce se zavazuje p</w:t>
      </w:r>
      <w:r w:rsidR="00D5188D">
        <w:rPr>
          <w:rFonts w:ascii="Calibri" w:hAnsi="Calibri" w:cs="Bookman Old Style"/>
          <w:bCs/>
          <w:sz w:val="22"/>
          <w:szCs w:val="22"/>
        </w:rPr>
        <w:t>rovozovat</w:t>
      </w:r>
      <w:r w:rsidR="00B65804">
        <w:rPr>
          <w:rFonts w:ascii="Calibri" w:hAnsi="Calibri" w:cs="Bookman Old Style"/>
          <w:bCs/>
          <w:sz w:val="22"/>
          <w:szCs w:val="22"/>
        </w:rPr>
        <w:t xml:space="preserve"> Předmět nájmu</w:t>
      </w:r>
      <w:r w:rsidR="00C43250">
        <w:rPr>
          <w:rFonts w:ascii="Calibri" w:hAnsi="Calibri" w:cs="Bookman Old Style"/>
          <w:bCs/>
          <w:sz w:val="22"/>
          <w:szCs w:val="22"/>
        </w:rPr>
        <w:t xml:space="preserve"> </w:t>
      </w:r>
      <w:r w:rsidR="00D5188D">
        <w:rPr>
          <w:rFonts w:ascii="Calibri" w:hAnsi="Calibri" w:cs="Bookman Old Style"/>
          <w:bCs/>
          <w:sz w:val="22"/>
          <w:szCs w:val="22"/>
        </w:rPr>
        <w:t>v souladu s provozním řádem</w:t>
      </w:r>
      <w:r w:rsidR="0099262B" w:rsidRPr="0099262B">
        <w:rPr>
          <w:rFonts w:ascii="Calibri" w:hAnsi="Calibri" w:cs="Bookman Old Style"/>
          <w:bCs/>
          <w:sz w:val="22"/>
          <w:szCs w:val="22"/>
        </w:rPr>
        <w:t>, proškolením a touto Smlouvou</w:t>
      </w:r>
    </w:p>
    <w:p w:rsidR="00C43250" w:rsidRDefault="00B65804" w:rsidP="00231AFA">
      <w:pPr>
        <w:pStyle w:val="Osnova2"/>
        <w:spacing w:after="0" w:line="276" w:lineRule="auto"/>
        <w:ind w:left="0"/>
        <w:rPr>
          <w:rFonts w:ascii="Calibri" w:hAnsi="Calibri" w:cs="Bookman Old Style"/>
          <w:bCs/>
          <w:sz w:val="22"/>
          <w:szCs w:val="22"/>
        </w:rPr>
      </w:pPr>
      <w:r w:rsidRPr="0082116C">
        <w:rPr>
          <w:rFonts w:ascii="Calibri" w:hAnsi="Calibri" w:cs="Bookman Old Style"/>
          <w:b/>
          <w:bCs/>
          <w:sz w:val="22"/>
          <w:szCs w:val="22"/>
        </w:rPr>
        <w:t>12.5</w:t>
      </w:r>
      <w:r>
        <w:rPr>
          <w:rFonts w:ascii="Calibri" w:hAnsi="Calibri" w:cs="Bookman Old Style"/>
          <w:bCs/>
          <w:sz w:val="22"/>
          <w:szCs w:val="22"/>
        </w:rPr>
        <w:t xml:space="preserve"> Nájemce se zavazuje </w:t>
      </w:r>
      <w:r w:rsidR="00C43250">
        <w:rPr>
          <w:rFonts w:ascii="Calibri" w:hAnsi="Calibri" w:cs="Bookman Old Style"/>
          <w:bCs/>
          <w:sz w:val="22"/>
          <w:szCs w:val="22"/>
        </w:rPr>
        <w:t xml:space="preserve"> průběhu nájmu </w:t>
      </w:r>
      <w:r w:rsidR="001255BA">
        <w:rPr>
          <w:rFonts w:ascii="Calibri" w:hAnsi="Calibri" w:cs="Bookman Old Style"/>
          <w:bCs/>
          <w:sz w:val="22"/>
          <w:szCs w:val="22"/>
        </w:rPr>
        <w:t xml:space="preserve">poskytovat informace o chodu </w:t>
      </w:r>
      <w:r>
        <w:rPr>
          <w:rFonts w:ascii="Calibri" w:hAnsi="Calibri" w:cs="Bookman Old Style"/>
          <w:bCs/>
          <w:sz w:val="22"/>
          <w:szCs w:val="22"/>
        </w:rPr>
        <w:t xml:space="preserve">Předmětu nájmu </w:t>
      </w:r>
      <w:r w:rsidR="001255BA">
        <w:rPr>
          <w:rFonts w:ascii="Calibri" w:hAnsi="Calibri" w:cs="Bookman Old Style"/>
          <w:bCs/>
          <w:sz w:val="22"/>
          <w:szCs w:val="22"/>
        </w:rPr>
        <w:t>a zároveň poskytnout přístup k provozním hodnotám</w:t>
      </w:r>
      <w:r>
        <w:rPr>
          <w:rFonts w:ascii="Calibri" w:hAnsi="Calibri" w:cs="Bookman Old Style"/>
          <w:bCs/>
          <w:sz w:val="22"/>
          <w:szCs w:val="22"/>
        </w:rPr>
        <w:t xml:space="preserve"> v souladu s provozním řádem</w:t>
      </w:r>
    </w:p>
    <w:p w:rsidR="00B65804" w:rsidRDefault="00B65804" w:rsidP="00231AFA">
      <w:pPr>
        <w:pStyle w:val="Osnova2"/>
        <w:spacing w:after="0" w:line="276" w:lineRule="auto"/>
        <w:ind w:left="0"/>
        <w:rPr>
          <w:rFonts w:ascii="Calibri" w:hAnsi="Calibri" w:cs="Bookman Old Style"/>
          <w:bCs/>
          <w:sz w:val="22"/>
          <w:szCs w:val="22"/>
        </w:rPr>
      </w:pPr>
      <w:r w:rsidRPr="0082116C">
        <w:rPr>
          <w:rFonts w:ascii="Calibri" w:hAnsi="Calibri" w:cs="Bookman Old Style"/>
          <w:b/>
          <w:bCs/>
          <w:sz w:val="22"/>
          <w:szCs w:val="22"/>
        </w:rPr>
        <w:t>12.6</w:t>
      </w:r>
      <w:r>
        <w:rPr>
          <w:rFonts w:ascii="Calibri" w:hAnsi="Calibri" w:cs="Bookman Old Style"/>
          <w:bCs/>
          <w:sz w:val="22"/>
          <w:szCs w:val="22"/>
        </w:rPr>
        <w:t xml:space="preserve"> Nájemce se zavazuje po předchozí výzvě Pronajímatele umožnit přístup k Předmětu nájmu a to </w:t>
      </w:r>
      <w:r w:rsidR="0082116C">
        <w:rPr>
          <w:rFonts w:ascii="Calibri" w:hAnsi="Calibri" w:cs="Bookman Old Style"/>
          <w:bCs/>
          <w:sz w:val="22"/>
          <w:szCs w:val="22"/>
        </w:rPr>
        <w:t>v jakémkoli případě, v době platnosti této smlouvy</w:t>
      </w:r>
    </w:p>
    <w:p w:rsidR="00D5188D" w:rsidRPr="00B938AA" w:rsidRDefault="00D5188D" w:rsidP="00231AFA">
      <w:pPr>
        <w:pStyle w:val="Osnova2"/>
        <w:spacing w:after="0" w:line="276" w:lineRule="auto"/>
        <w:ind w:left="0"/>
        <w:rPr>
          <w:rFonts w:ascii="Calibri" w:hAnsi="Calibri" w:cs="Bookman Old Style"/>
          <w:bCs/>
          <w:sz w:val="22"/>
          <w:szCs w:val="22"/>
        </w:rPr>
      </w:pPr>
    </w:p>
    <w:p w:rsidR="00677567" w:rsidRPr="00B938AA" w:rsidRDefault="00677567" w:rsidP="00231AFA">
      <w:pPr>
        <w:tabs>
          <w:tab w:val="left" w:pos="-4"/>
        </w:tabs>
        <w:spacing w:line="276" w:lineRule="auto"/>
        <w:jc w:val="both"/>
        <w:rPr>
          <w:rFonts w:ascii="Calibri" w:hAnsi="Calibri" w:cs="Bookman Old Style"/>
          <w:bCs/>
          <w:sz w:val="22"/>
          <w:szCs w:val="22"/>
        </w:rPr>
      </w:pPr>
    </w:p>
    <w:p w:rsidR="006F1A9D" w:rsidRPr="00B938AA" w:rsidRDefault="006F1A9D" w:rsidP="00231AFA">
      <w:pPr>
        <w:spacing w:line="276" w:lineRule="auto"/>
        <w:jc w:val="center"/>
        <w:rPr>
          <w:rFonts w:ascii="Calibri" w:hAnsi="Calibri" w:cs="Bookman Old Style"/>
          <w:b/>
          <w:bCs/>
          <w:sz w:val="22"/>
          <w:szCs w:val="22"/>
        </w:rPr>
      </w:pPr>
      <w:r w:rsidRPr="00B938AA">
        <w:rPr>
          <w:rFonts w:ascii="Calibri" w:hAnsi="Calibri" w:cs="Bookman Old Style"/>
          <w:b/>
          <w:bCs/>
          <w:sz w:val="22"/>
          <w:szCs w:val="22"/>
        </w:rPr>
        <w:t>X</w:t>
      </w:r>
      <w:r w:rsidR="00596799">
        <w:rPr>
          <w:rFonts w:ascii="Calibri" w:hAnsi="Calibri" w:cs="Bookman Old Style"/>
          <w:b/>
          <w:bCs/>
          <w:sz w:val="22"/>
          <w:szCs w:val="22"/>
        </w:rPr>
        <w:t>III</w:t>
      </w:r>
      <w:r w:rsidRPr="00B938AA">
        <w:rPr>
          <w:rFonts w:ascii="Calibri" w:hAnsi="Calibri" w:cs="Bookman Old Style"/>
          <w:b/>
          <w:bCs/>
          <w:sz w:val="22"/>
          <w:szCs w:val="22"/>
        </w:rPr>
        <w:t>.</w:t>
      </w:r>
    </w:p>
    <w:p w:rsidR="006F1A9D" w:rsidRPr="00B938AA" w:rsidRDefault="006F1A9D" w:rsidP="00231AFA">
      <w:pPr>
        <w:spacing w:line="276" w:lineRule="auto"/>
        <w:jc w:val="center"/>
        <w:rPr>
          <w:rFonts w:ascii="Calibri" w:hAnsi="Calibri" w:cs="Bookman Old Style"/>
          <w:b/>
          <w:bCs/>
          <w:sz w:val="22"/>
          <w:szCs w:val="22"/>
          <w:u w:val="single"/>
        </w:rPr>
      </w:pPr>
      <w:r w:rsidRPr="00B938AA">
        <w:rPr>
          <w:rFonts w:ascii="Calibri" w:hAnsi="Calibri" w:cs="Bookman Old Style"/>
          <w:b/>
          <w:bCs/>
          <w:sz w:val="22"/>
          <w:szCs w:val="22"/>
          <w:u w:val="single"/>
        </w:rPr>
        <w:t>Závěrečná ustanovení</w:t>
      </w:r>
    </w:p>
    <w:p w:rsidR="00231AFA" w:rsidRPr="00B938AA" w:rsidRDefault="00231AFA" w:rsidP="00231AFA">
      <w:pPr>
        <w:spacing w:line="276" w:lineRule="auto"/>
        <w:ind w:left="708" w:firstLine="708"/>
        <w:jc w:val="center"/>
        <w:rPr>
          <w:rFonts w:ascii="Calibri" w:hAnsi="Calibri" w:cs="Bookman Old Style"/>
          <w:bCs/>
          <w:sz w:val="22"/>
          <w:szCs w:val="22"/>
          <w:u w:val="single"/>
        </w:rPr>
      </w:pPr>
    </w:p>
    <w:p w:rsidR="006F1A9D" w:rsidRDefault="00596799" w:rsidP="00231AFA">
      <w:pPr>
        <w:pStyle w:val="Osnova2"/>
        <w:spacing w:after="0" w:line="276" w:lineRule="auto"/>
        <w:ind w:left="0"/>
        <w:rPr>
          <w:rFonts w:ascii="Calibri" w:hAnsi="Calibri" w:cs="Bookman Old Style"/>
          <w:bCs/>
          <w:sz w:val="22"/>
          <w:szCs w:val="22"/>
        </w:rPr>
      </w:pPr>
      <w:r w:rsidRPr="00831A11">
        <w:rPr>
          <w:rFonts w:ascii="Calibri" w:hAnsi="Calibri" w:cs="Bookman Old Style"/>
          <w:b/>
          <w:bCs/>
          <w:sz w:val="22"/>
          <w:szCs w:val="22"/>
        </w:rPr>
        <w:t>13</w:t>
      </w:r>
      <w:r w:rsidR="006F1A9D" w:rsidRPr="00831A11">
        <w:rPr>
          <w:rFonts w:ascii="Calibri" w:hAnsi="Calibri" w:cs="Bookman Old Style"/>
          <w:b/>
          <w:bCs/>
          <w:sz w:val="22"/>
          <w:szCs w:val="22"/>
        </w:rPr>
        <w:t>.1</w:t>
      </w:r>
      <w:r w:rsidR="006F1A9D" w:rsidRPr="00831A11">
        <w:rPr>
          <w:rFonts w:ascii="Calibri" w:hAnsi="Calibri" w:cs="Bookman Old Style"/>
          <w:bCs/>
          <w:sz w:val="22"/>
          <w:szCs w:val="22"/>
        </w:rPr>
        <w:t xml:space="preserve"> </w:t>
      </w:r>
      <w:r w:rsidR="006F1A9D" w:rsidRPr="00B938AA">
        <w:rPr>
          <w:rFonts w:ascii="Calibri" w:hAnsi="Calibri" w:cs="Bookman Old Style"/>
          <w:bCs/>
          <w:sz w:val="22"/>
          <w:szCs w:val="22"/>
        </w:rPr>
        <w:t>Práva a povinnosti,</w:t>
      </w:r>
      <w:r w:rsidR="00677567">
        <w:rPr>
          <w:rFonts w:ascii="Calibri" w:hAnsi="Calibri" w:cs="Bookman Old Style"/>
          <w:bCs/>
          <w:sz w:val="22"/>
          <w:szCs w:val="22"/>
        </w:rPr>
        <w:t xml:space="preserve"> které nejsou stanoveny v této S</w:t>
      </w:r>
      <w:r w:rsidR="006F1A9D" w:rsidRPr="00B938AA">
        <w:rPr>
          <w:rFonts w:ascii="Calibri" w:hAnsi="Calibri" w:cs="Bookman Old Style"/>
          <w:bCs/>
          <w:sz w:val="22"/>
          <w:szCs w:val="22"/>
        </w:rPr>
        <w:t>mlouvě, se řídí právním řádem České republiky, zejména NOZ v platném znění.</w:t>
      </w:r>
    </w:p>
    <w:p w:rsidR="00EE0257" w:rsidRDefault="00EE0257" w:rsidP="00231AFA">
      <w:pPr>
        <w:pStyle w:val="Osnova2"/>
        <w:spacing w:after="0" w:line="276" w:lineRule="auto"/>
        <w:ind w:left="0"/>
        <w:rPr>
          <w:rFonts w:ascii="Calibri" w:hAnsi="Calibri" w:cs="Bookman Old Style"/>
          <w:bCs/>
          <w:sz w:val="22"/>
          <w:szCs w:val="22"/>
        </w:rPr>
      </w:pPr>
    </w:p>
    <w:p w:rsidR="00EE0257" w:rsidRDefault="00596799" w:rsidP="00231AFA">
      <w:pPr>
        <w:pStyle w:val="Osnova2"/>
        <w:spacing w:after="0" w:line="276" w:lineRule="auto"/>
        <w:ind w:left="0"/>
        <w:rPr>
          <w:rFonts w:ascii="Calibri" w:hAnsi="Calibri" w:cs="Bookman Old Style"/>
          <w:bCs/>
          <w:sz w:val="22"/>
          <w:szCs w:val="22"/>
        </w:rPr>
      </w:pPr>
      <w:r w:rsidRPr="00831A11">
        <w:rPr>
          <w:rFonts w:ascii="Calibri" w:hAnsi="Calibri" w:cs="Bookman Old Style"/>
          <w:b/>
          <w:bCs/>
          <w:sz w:val="22"/>
          <w:szCs w:val="22"/>
        </w:rPr>
        <w:t>13</w:t>
      </w:r>
      <w:r w:rsidR="00EE0257" w:rsidRPr="00831A11">
        <w:rPr>
          <w:rFonts w:ascii="Calibri" w:hAnsi="Calibri" w:cs="Bookman Old Style"/>
          <w:b/>
          <w:bCs/>
          <w:sz w:val="22"/>
          <w:szCs w:val="22"/>
        </w:rPr>
        <w:t>.2</w:t>
      </w:r>
      <w:r w:rsidR="00EE0257" w:rsidRPr="00831A11">
        <w:rPr>
          <w:rFonts w:ascii="Calibri" w:hAnsi="Calibri" w:cs="Bookman Old Style"/>
          <w:bCs/>
          <w:sz w:val="22"/>
          <w:szCs w:val="22"/>
        </w:rPr>
        <w:t xml:space="preserve"> </w:t>
      </w:r>
      <w:r w:rsidR="00EE0257">
        <w:rPr>
          <w:rFonts w:ascii="Calibri" w:hAnsi="Calibri" w:cs="Bookman Old Style"/>
          <w:bCs/>
          <w:sz w:val="22"/>
          <w:szCs w:val="22"/>
        </w:rPr>
        <w:t>V případě, že se některá ustanovení této Smlouvy stane neplatným či neúčinným, platnost a účinnost ostatních ustanovení této Smlouvy zůstane nedotčena. Namísto takového neplatného nebo neúčinného ustanovení budou ostatní ustanovení této Smlouvy vykládána přiměřeným způsobem tak, aby v mezích zákona bylo co možná nejvíce dosaženo smyslu této Smlouvy, podle záměru Smluvních stran. Současně se Smluvní strany zavazují nahradit neplatné či neúčinné ustanovení ustanovením novým, odpovídajícím obsahu a smyslu ustanovení původního.</w:t>
      </w:r>
    </w:p>
    <w:p w:rsidR="00EE0257" w:rsidRDefault="00EE0257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EE0257" w:rsidRDefault="00596799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 w:rsidRPr="00831A11">
        <w:rPr>
          <w:rFonts w:ascii="Calibri" w:hAnsi="Calibri" w:cs="Bookman Old Style"/>
          <w:b/>
          <w:sz w:val="22"/>
          <w:szCs w:val="22"/>
        </w:rPr>
        <w:t>13</w:t>
      </w:r>
      <w:r w:rsidR="00EE0257" w:rsidRPr="00831A11">
        <w:rPr>
          <w:rFonts w:ascii="Calibri" w:hAnsi="Calibri" w:cs="Bookman Old Style"/>
          <w:b/>
          <w:sz w:val="22"/>
          <w:szCs w:val="22"/>
        </w:rPr>
        <w:t>.3</w:t>
      </w:r>
      <w:r w:rsidR="00EE0257" w:rsidRPr="00831A11">
        <w:rPr>
          <w:rFonts w:ascii="Calibri" w:hAnsi="Calibri" w:cs="Bookman Old Style"/>
          <w:sz w:val="22"/>
          <w:szCs w:val="22"/>
        </w:rPr>
        <w:t xml:space="preserve"> </w:t>
      </w:r>
      <w:r w:rsidR="00EE0257">
        <w:rPr>
          <w:rFonts w:ascii="Calibri" w:hAnsi="Calibri" w:cs="Bookman Old Style"/>
          <w:sz w:val="22"/>
          <w:szCs w:val="22"/>
        </w:rPr>
        <w:t xml:space="preserve">Žádná ze Smluvních stran nemá právo postoupit tuto Smlouvu ať již v plném rozsahu či částečně, bez předchozího písemného souhlasu ostatních účastníků Smlouvy, přičemž jakékoliv takové postoupení učiněné v rozporu s podmínkami této Smlouvy je neplatné a neúčinné. </w:t>
      </w:r>
    </w:p>
    <w:p w:rsidR="00415C0F" w:rsidRDefault="00415C0F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231AFA" w:rsidRDefault="00596799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 w:rsidRPr="00831A11">
        <w:rPr>
          <w:rFonts w:ascii="Calibri" w:hAnsi="Calibri" w:cs="Bookman Old Style"/>
          <w:b/>
          <w:sz w:val="22"/>
          <w:szCs w:val="22"/>
        </w:rPr>
        <w:t>13</w:t>
      </w:r>
      <w:r w:rsidR="00EE0257" w:rsidRPr="00831A11">
        <w:rPr>
          <w:rFonts w:ascii="Calibri" w:hAnsi="Calibri" w:cs="Bookman Old Style"/>
          <w:b/>
          <w:sz w:val="22"/>
          <w:szCs w:val="22"/>
        </w:rPr>
        <w:t>.4</w:t>
      </w:r>
      <w:r w:rsidR="00EE0257" w:rsidRPr="00831A11">
        <w:rPr>
          <w:rFonts w:ascii="Calibri" w:hAnsi="Calibri" w:cs="Bookman Old Style"/>
          <w:sz w:val="22"/>
          <w:szCs w:val="22"/>
        </w:rPr>
        <w:t xml:space="preserve"> </w:t>
      </w:r>
      <w:r w:rsidR="00231AFA">
        <w:rPr>
          <w:rFonts w:ascii="Calibri" w:hAnsi="Calibri" w:cs="Bookman Old Style"/>
          <w:sz w:val="22"/>
          <w:szCs w:val="22"/>
        </w:rPr>
        <w:t>Smluvní strany sjednávají, že písemnosti doručované druhé Smluvní straně na základě této Smlouvy budou doručovány na adresy uvedené u jejích účastníků v záhlaví této Smlouvy. Pro účely této S</w:t>
      </w:r>
      <w:r w:rsidR="00231AFA" w:rsidRPr="00231AFA">
        <w:rPr>
          <w:rFonts w:ascii="Calibri" w:hAnsi="Calibri" w:cs="Bookman Old Style"/>
          <w:sz w:val="22"/>
          <w:szCs w:val="22"/>
        </w:rPr>
        <w:t>mlouvy se namísto ustanovení § 573 občanského zákoníku uplatní následující pravidla. Jakýkoliv dopis, oznámení či jiný dokument bu</w:t>
      </w:r>
      <w:r w:rsidR="00231AFA">
        <w:rPr>
          <w:rFonts w:ascii="Calibri" w:hAnsi="Calibri" w:cs="Bookman Old Style"/>
          <w:sz w:val="22"/>
          <w:szCs w:val="22"/>
        </w:rPr>
        <w:t xml:space="preserve">de považován za doručený druhé Smluvní straně, bude-li dané </w:t>
      </w:r>
      <w:r w:rsidR="00231AFA">
        <w:rPr>
          <w:rFonts w:ascii="Calibri" w:hAnsi="Calibri" w:cs="Bookman Old Style"/>
          <w:sz w:val="22"/>
          <w:szCs w:val="22"/>
        </w:rPr>
        <w:lastRenderedPageBreak/>
        <w:t>S</w:t>
      </w:r>
      <w:r w:rsidR="00231AFA" w:rsidRPr="00231AFA">
        <w:rPr>
          <w:rFonts w:ascii="Calibri" w:hAnsi="Calibri" w:cs="Bookman Old Style"/>
          <w:sz w:val="22"/>
          <w:szCs w:val="22"/>
        </w:rPr>
        <w:t xml:space="preserve">mluvní straně doručen na </w:t>
      </w:r>
      <w:r w:rsidR="00960924">
        <w:rPr>
          <w:rFonts w:ascii="Calibri" w:hAnsi="Calibri" w:cs="Bookman Old Style"/>
          <w:sz w:val="22"/>
          <w:szCs w:val="22"/>
        </w:rPr>
        <w:t>adresu uvedenou u Smluvní strany v záhlaví této Smlouvy.</w:t>
      </w:r>
      <w:r w:rsidR="00231AFA" w:rsidRPr="00231AFA">
        <w:rPr>
          <w:rFonts w:ascii="Calibri" w:hAnsi="Calibri" w:cs="Bookman Old Style"/>
          <w:sz w:val="22"/>
          <w:szCs w:val="22"/>
        </w:rPr>
        <w:t xml:space="preserve"> V případě písemnosti zasílané provozovatelem poštovních služeb se má v pochybnostech za to, že písemnost zaslaná doporučenou poštovní přepravou byla doručena třetí den po dni odeslání této písemnosti. Smluvní strany</w:t>
      </w:r>
      <w:r w:rsidR="00960924">
        <w:rPr>
          <w:rFonts w:ascii="Calibri" w:hAnsi="Calibri" w:cs="Bookman Old Style"/>
          <w:sz w:val="22"/>
          <w:szCs w:val="22"/>
        </w:rPr>
        <w:t xml:space="preserve"> se zavazují informovat druhou S</w:t>
      </w:r>
      <w:r w:rsidR="00231AFA" w:rsidRPr="00231AFA">
        <w:rPr>
          <w:rFonts w:ascii="Calibri" w:hAnsi="Calibri" w:cs="Bookman Old Style"/>
          <w:sz w:val="22"/>
          <w:szCs w:val="22"/>
        </w:rPr>
        <w:t>mluvní stranu o změnách kontaktních úd</w:t>
      </w:r>
      <w:r w:rsidR="00960924">
        <w:rPr>
          <w:rFonts w:ascii="Calibri" w:hAnsi="Calibri" w:cs="Bookman Old Style"/>
          <w:sz w:val="22"/>
          <w:szCs w:val="22"/>
        </w:rPr>
        <w:t>ajů uvedených v záhlaví této Smlouvy</w:t>
      </w:r>
      <w:r w:rsidR="00231AFA" w:rsidRPr="00231AFA">
        <w:rPr>
          <w:rFonts w:ascii="Calibri" w:hAnsi="Calibri" w:cs="Bookman Old Style"/>
          <w:sz w:val="22"/>
          <w:szCs w:val="22"/>
        </w:rPr>
        <w:t>.</w:t>
      </w:r>
    </w:p>
    <w:p w:rsidR="00164617" w:rsidRDefault="00164617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164617" w:rsidRPr="00164617" w:rsidRDefault="00164617" w:rsidP="00164617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 w:rsidRPr="00831A11">
        <w:rPr>
          <w:rFonts w:ascii="Calibri" w:hAnsi="Calibri" w:cs="Bookman Old Style"/>
          <w:b/>
          <w:sz w:val="22"/>
          <w:szCs w:val="22"/>
        </w:rPr>
        <w:t>13.5</w:t>
      </w:r>
      <w:r w:rsidRPr="00831A11">
        <w:rPr>
          <w:rFonts w:ascii="Calibri" w:hAnsi="Calibri" w:cs="Bookman Old Style"/>
          <w:sz w:val="22"/>
          <w:szCs w:val="22"/>
        </w:rPr>
        <w:t xml:space="preserve"> </w:t>
      </w:r>
      <w:r w:rsidRPr="00164617">
        <w:rPr>
          <w:rFonts w:ascii="Calibri" w:hAnsi="Calibri" w:cs="Bookman Old Style"/>
          <w:sz w:val="22"/>
          <w:szCs w:val="22"/>
        </w:rPr>
        <w:t xml:space="preserve">Smluvní strany se dohodly, že </w:t>
      </w:r>
      <w:r w:rsidR="00415C0F">
        <w:rPr>
          <w:rFonts w:ascii="Calibri" w:hAnsi="Calibri" w:cs="Bookman Old Style"/>
          <w:sz w:val="22"/>
          <w:szCs w:val="22"/>
        </w:rPr>
        <w:t>Nájemce</w:t>
      </w:r>
      <w:r w:rsidRPr="00164617">
        <w:rPr>
          <w:rFonts w:ascii="Calibri" w:hAnsi="Calibri" w:cs="Bookman Old Style"/>
          <w:sz w:val="22"/>
          <w:szCs w:val="22"/>
        </w:rPr>
        <w:t xml:space="preserve"> bezodkladně po uzavření této smlouvy odešle smlouvu k řádnému uveřejnění do registru smluv vedeného Ministerstvem vnitra ČR. O uveřejnění smlouvy </w:t>
      </w:r>
      <w:r w:rsidR="00415C0F" w:rsidRPr="00415C0F">
        <w:rPr>
          <w:rFonts w:ascii="Calibri" w:hAnsi="Calibri" w:cs="Bookman Old Style"/>
          <w:sz w:val="22"/>
          <w:szCs w:val="22"/>
        </w:rPr>
        <w:t>Nájemce</w:t>
      </w:r>
      <w:r w:rsidRPr="00164617">
        <w:rPr>
          <w:rFonts w:ascii="Calibri" w:hAnsi="Calibri" w:cs="Bookman Old Style"/>
          <w:sz w:val="22"/>
          <w:szCs w:val="22"/>
        </w:rPr>
        <w:t xml:space="preserve"> bezodkladně informuje druhou smluvní stranu, nebyl-li kontaktní údaj této smluvní strany uveden přímo do registru smluv jako kontakt pro notifikaci o uveřejnění.</w:t>
      </w:r>
      <w:r w:rsidR="00415C0F">
        <w:rPr>
          <w:rFonts w:ascii="Calibri" w:hAnsi="Calibri" w:cs="Bookman Old Style"/>
          <w:sz w:val="22"/>
          <w:szCs w:val="22"/>
        </w:rPr>
        <w:t xml:space="preserve"> </w:t>
      </w:r>
    </w:p>
    <w:p w:rsidR="00164617" w:rsidRPr="00164617" w:rsidRDefault="00164617" w:rsidP="00164617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 w:rsidRPr="00164617">
        <w:rPr>
          <w:rFonts w:ascii="Calibri" w:hAnsi="Calibri" w:cs="Bookman Old Style"/>
          <w:sz w:val="22"/>
          <w:szCs w:val="22"/>
        </w:rPr>
        <w:t>Smluvní strany berou na vědomí, že nebude-li smlouva zveřejněna ani devadesátý den od jejího uzavření, je následujícím dnem zrušena od počátku s účinky případného bezdůvodného obohacení.</w:t>
      </w:r>
    </w:p>
    <w:p w:rsidR="00164617" w:rsidRPr="00164617" w:rsidRDefault="00164617" w:rsidP="00164617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 w:rsidRPr="00164617">
        <w:rPr>
          <w:rFonts w:ascii="Calibri" w:hAnsi="Calibri" w:cs="Bookman Old Style"/>
          <w:sz w:val="22"/>
          <w:szCs w:val="22"/>
        </w:rPr>
        <w:t>Smluvní strany prohlašují, že žádná část smlouvy nenaplňuje znaky obchodního tajemství (§ 504 zákona č. 89/2012 Sb., občanský zákoník).</w:t>
      </w:r>
    </w:p>
    <w:p w:rsidR="00164617" w:rsidRPr="00231AFA" w:rsidRDefault="00F0337A" w:rsidP="00164617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 xml:space="preserve">Pronajímatel </w:t>
      </w:r>
      <w:r w:rsidR="00164617" w:rsidRPr="00164617">
        <w:rPr>
          <w:rFonts w:ascii="Calibri" w:hAnsi="Calibri" w:cs="Bookman Old Style"/>
          <w:sz w:val="22"/>
          <w:szCs w:val="22"/>
        </w:rPr>
        <w:t>souhlasí se zpracováním svých ve smlouvě uvedených osobních údajů, konkrétně s jejich zveřejněním v registru smluv ve smyslu zákona č. 340/2015 Sb., o zvláštních podmínkách účinnosti některých smluv, uveřejňování těchto smluv a o registru smluv (zákon o registru smluv) Rehabilitačním ústavem Brandýs nad O</w:t>
      </w:r>
      <w:bookmarkStart w:id="0" w:name="_GoBack"/>
      <w:bookmarkEnd w:id="0"/>
      <w:r w:rsidR="00164617" w:rsidRPr="00164617">
        <w:rPr>
          <w:rFonts w:ascii="Calibri" w:hAnsi="Calibri" w:cs="Bookman Old Style"/>
          <w:sz w:val="22"/>
          <w:szCs w:val="22"/>
        </w:rPr>
        <w:t xml:space="preserve">rlicí, se sídlem Brandýs nad Orlicí, Lázeňská 58, PSČ 561 12, IČ: 00853879. Souhlas uděluje </w:t>
      </w:r>
      <w:r>
        <w:rPr>
          <w:rFonts w:ascii="Calibri" w:hAnsi="Calibri" w:cs="Bookman Old Style"/>
          <w:sz w:val="22"/>
          <w:szCs w:val="22"/>
        </w:rPr>
        <w:t>pronajímatel</w:t>
      </w:r>
      <w:r w:rsidR="00164617" w:rsidRPr="00164617">
        <w:rPr>
          <w:rFonts w:ascii="Calibri" w:hAnsi="Calibri" w:cs="Bookman Old Style"/>
          <w:sz w:val="22"/>
          <w:szCs w:val="22"/>
        </w:rPr>
        <w:t xml:space="preserve"> na dobu neurčitou. Osobní údaje poskytuje dobrovolně.</w:t>
      </w:r>
    </w:p>
    <w:p w:rsidR="006F1A9D" w:rsidRPr="00B938AA" w:rsidRDefault="006F1A9D" w:rsidP="00231AFA">
      <w:pPr>
        <w:pStyle w:val="Osnova2"/>
        <w:spacing w:after="0" w:line="276" w:lineRule="auto"/>
        <w:ind w:left="0"/>
        <w:rPr>
          <w:rFonts w:ascii="Calibri" w:hAnsi="Calibri" w:cs="Bookman Old Style"/>
          <w:sz w:val="22"/>
          <w:szCs w:val="22"/>
        </w:rPr>
      </w:pPr>
    </w:p>
    <w:p w:rsidR="00AF18FD" w:rsidRPr="00831A11" w:rsidRDefault="00596799" w:rsidP="00231AFA">
      <w:pPr>
        <w:pStyle w:val="Osnova2"/>
        <w:spacing w:after="0" w:line="276" w:lineRule="auto"/>
        <w:ind w:left="0"/>
        <w:rPr>
          <w:rFonts w:ascii="Calibri" w:hAnsi="Calibri" w:cs="Bookman Old Style"/>
          <w:bCs/>
          <w:color w:val="FF0000"/>
          <w:sz w:val="22"/>
          <w:szCs w:val="22"/>
        </w:rPr>
      </w:pPr>
      <w:r w:rsidRPr="00831A11">
        <w:rPr>
          <w:rFonts w:ascii="Calibri" w:hAnsi="Calibri" w:cs="Bookman Old Style"/>
          <w:b/>
          <w:color w:val="auto"/>
          <w:sz w:val="22"/>
          <w:szCs w:val="22"/>
        </w:rPr>
        <w:t>13</w:t>
      </w:r>
      <w:r w:rsidR="00231AFA" w:rsidRPr="00831A11">
        <w:rPr>
          <w:rFonts w:ascii="Calibri" w:hAnsi="Calibri" w:cs="Bookman Old Style"/>
          <w:b/>
          <w:color w:val="auto"/>
          <w:sz w:val="22"/>
          <w:szCs w:val="22"/>
        </w:rPr>
        <w:t>.</w:t>
      </w:r>
      <w:r w:rsidR="00164617" w:rsidRPr="00831A11">
        <w:rPr>
          <w:rFonts w:ascii="Calibri" w:hAnsi="Calibri" w:cs="Bookman Old Style"/>
          <w:b/>
          <w:color w:val="auto"/>
          <w:sz w:val="22"/>
          <w:szCs w:val="22"/>
        </w:rPr>
        <w:t>6</w:t>
      </w:r>
      <w:r w:rsidR="00AF18FD" w:rsidRPr="00831A11">
        <w:rPr>
          <w:rFonts w:ascii="Calibri" w:hAnsi="Calibri" w:cs="Bookman Old Style"/>
          <w:color w:val="auto"/>
          <w:sz w:val="22"/>
          <w:szCs w:val="22"/>
        </w:rPr>
        <w:t xml:space="preserve"> Smlouva nabývá platnosti </w:t>
      </w:r>
      <w:r w:rsidR="009C381D" w:rsidRPr="00831A11">
        <w:rPr>
          <w:rFonts w:ascii="Calibri" w:hAnsi="Calibri" w:cs="Bookman Old Style"/>
          <w:color w:val="auto"/>
          <w:sz w:val="22"/>
          <w:szCs w:val="22"/>
        </w:rPr>
        <w:t xml:space="preserve">okamžikem jejího podepsání </w:t>
      </w:r>
      <w:r w:rsidR="00AF18FD" w:rsidRPr="00831A11">
        <w:rPr>
          <w:rFonts w:ascii="Calibri" w:hAnsi="Calibri" w:cs="Bookman Old Style"/>
          <w:color w:val="auto"/>
          <w:sz w:val="22"/>
          <w:szCs w:val="22"/>
        </w:rPr>
        <w:t>poslední z obou smluvních stran a účinnosti dnem jejího uveřejnění v registru smluv.</w:t>
      </w:r>
      <w:r w:rsidR="00AF18FD" w:rsidRPr="00831A11">
        <w:rPr>
          <w:rFonts w:ascii="Calibri" w:hAnsi="Calibri" w:cs="Bookman Old Style"/>
          <w:color w:val="FF0000"/>
          <w:sz w:val="22"/>
          <w:szCs w:val="22"/>
        </w:rPr>
        <w:t xml:space="preserve">  </w:t>
      </w:r>
      <w:r w:rsidR="006F1A9D" w:rsidRPr="00831A11">
        <w:rPr>
          <w:rFonts w:ascii="Calibri" w:hAnsi="Calibri" w:cs="Bookman Old Style"/>
          <w:bCs/>
          <w:color w:val="FF0000"/>
          <w:sz w:val="22"/>
          <w:szCs w:val="22"/>
        </w:rPr>
        <w:t xml:space="preserve"> </w:t>
      </w:r>
    </w:p>
    <w:p w:rsidR="006F1A9D" w:rsidRPr="00B938AA" w:rsidRDefault="006F1A9D" w:rsidP="00231AFA">
      <w:pPr>
        <w:pStyle w:val="Zkladntext"/>
        <w:spacing w:line="276" w:lineRule="auto"/>
        <w:jc w:val="both"/>
        <w:rPr>
          <w:rFonts w:ascii="Calibri" w:hAnsi="Calibri" w:cs="Bookman Old Style"/>
          <w:i w:val="0"/>
          <w:sz w:val="22"/>
          <w:szCs w:val="22"/>
        </w:rPr>
      </w:pPr>
    </w:p>
    <w:p w:rsidR="006F1A9D" w:rsidRPr="00B938AA" w:rsidRDefault="00596799" w:rsidP="00231AFA">
      <w:pPr>
        <w:pStyle w:val="Osnova2"/>
        <w:spacing w:after="0" w:line="276" w:lineRule="auto"/>
        <w:ind w:left="0"/>
        <w:rPr>
          <w:rFonts w:ascii="Calibri" w:hAnsi="Calibri" w:cs="Bookman Old Style"/>
          <w:bCs/>
          <w:sz w:val="22"/>
          <w:szCs w:val="22"/>
        </w:rPr>
      </w:pPr>
      <w:r w:rsidRPr="00831A11">
        <w:rPr>
          <w:rFonts w:ascii="Calibri" w:hAnsi="Calibri" w:cs="Bookman Old Style"/>
          <w:b/>
          <w:bCs/>
          <w:sz w:val="22"/>
          <w:szCs w:val="22"/>
        </w:rPr>
        <w:t>13</w:t>
      </w:r>
      <w:r w:rsidR="006F1A9D" w:rsidRPr="00831A11">
        <w:rPr>
          <w:rFonts w:ascii="Calibri" w:hAnsi="Calibri" w:cs="Bookman Old Style"/>
          <w:b/>
          <w:bCs/>
          <w:sz w:val="22"/>
          <w:szCs w:val="22"/>
        </w:rPr>
        <w:t>.</w:t>
      </w:r>
      <w:r w:rsidR="00164617" w:rsidRPr="00831A11">
        <w:rPr>
          <w:rFonts w:ascii="Calibri" w:hAnsi="Calibri" w:cs="Bookman Old Style"/>
          <w:b/>
          <w:bCs/>
          <w:sz w:val="22"/>
          <w:szCs w:val="22"/>
        </w:rPr>
        <w:t>7</w:t>
      </w:r>
      <w:r w:rsidR="006F1A9D" w:rsidRPr="00B938AA">
        <w:rPr>
          <w:rFonts w:ascii="Calibri" w:hAnsi="Calibri" w:cs="Bookman Old Style"/>
          <w:bCs/>
          <w:sz w:val="22"/>
          <w:szCs w:val="22"/>
        </w:rPr>
        <w:t xml:space="preserve"> Smluvní strany prohlašují, že si smlouvu řádně přečetly, seznámily se s jejím obsahem, a že smlouva vyjadřuje jejich pravou a svobodnou vůli, je uzavírána určitě a vážně a za nikoliv nápadně nevýhodných podmínek, na důkaz čehož připojují své podpisy. </w:t>
      </w:r>
    </w:p>
    <w:p w:rsidR="000A1390" w:rsidRPr="00B938AA" w:rsidRDefault="000A1390" w:rsidP="00231AFA">
      <w:pPr>
        <w:pStyle w:val="dka"/>
        <w:spacing w:line="276" w:lineRule="auto"/>
        <w:rPr>
          <w:rFonts w:ascii="Calibri" w:hAnsi="Calibri" w:cs="Bookman Old Style"/>
          <w:sz w:val="22"/>
          <w:szCs w:val="22"/>
        </w:rPr>
      </w:pPr>
    </w:p>
    <w:p w:rsidR="002C5E8A" w:rsidRPr="00B938AA" w:rsidRDefault="009922AF" w:rsidP="002C5E8A">
      <w:pPr>
        <w:pStyle w:val="dka"/>
        <w:tabs>
          <w:tab w:val="left" w:pos="4820"/>
        </w:tabs>
        <w:spacing w:line="276" w:lineRule="auto"/>
        <w:rPr>
          <w:rFonts w:ascii="Calibri" w:hAnsi="Calibri" w:cs="Bookman Old Style"/>
          <w:sz w:val="22"/>
          <w:szCs w:val="22"/>
        </w:rPr>
      </w:pPr>
      <w:r w:rsidRPr="00B938AA">
        <w:rPr>
          <w:rFonts w:ascii="Calibri" w:hAnsi="Calibri" w:cs="Bookman Old Style"/>
          <w:sz w:val="22"/>
          <w:szCs w:val="22"/>
        </w:rPr>
        <w:t>V</w:t>
      </w:r>
      <w:r w:rsidR="007D700B">
        <w:rPr>
          <w:rFonts w:ascii="Calibri" w:hAnsi="Calibri" w:cs="Bookman Old Style"/>
          <w:sz w:val="22"/>
          <w:szCs w:val="22"/>
        </w:rPr>
        <w:t> </w:t>
      </w:r>
      <w:r w:rsidR="002C5E8A">
        <w:rPr>
          <w:rFonts w:ascii="Calibri" w:hAnsi="Calibri" w:cs="Bookman Old Style"/>
          <w:sz w:val="22"/>
          <w:szCs w:val="22"/>
        </w:rPr>
        <w:t>…………………………</w:t>
      </w:r>
      <w:proofErr w:type="gramStart"/>
      <w:r w:rsidR="002C5E8A">
        <w:rPr>
          <w:rFonts w:ascii="Calibri" w:hAnsi="Calibri" w:cs="Bookman Old Style"/>
          <w:sz w:val="22"/>
          <w:szCs w:val="22"/>
        </w:rPr>
        <w:t xml:space="preserve">….. </w:t>
      </w:r>
      <w:r w:rsidR="00811B4F">
        <w:rPr>
          <w:rFonts w:ascii="Calibri" w:hAnsi="Calibri" w:cs="Bookman Old Style"/>
          <w:sz w:val="22"/>
          <w:szCs w:val="22"/>
        </w:rPr>
        <w:t>dne</w:t>
      </w:r>
      <w:proofErr w:type="gramEnd"/>
      <w:r w:rsidR="00811B4F">
        <w:rPr>
          <w:rFonts w:ascii="Calibri" w:hAnsi="Calibri" w:cs="Bookman Old Style"/>
          <w:sz w:val="22"/>
          <w:szCs w:val="22"/>
        </w:rPr>
        <w:t>……………..</w:t>
      </w:r>
      <w:r w:rsidR="002C5E8A">
        <w:rPr>
          <w:rFonts w:ascii="Calibri" w:hAnsi="Calibri" w:cs="Bookman Old Style"/>
          <w:sz w:val="22"/>
          <w:szCs w:val="22"/>
        </w:rPr>
        <w:tab/>
      </w:r>
      <w:r w:rsidR="002C5E8A">
        <w:rPr>
          <w:rFonts w:ascii="Calibri" w:hAnsi="Calibri" w:cs="Bookman Old Style"/>
          <w:sz w:val="22"/>
          <w:szCs w:val="22"/>
        </w:rPr>
        <w:tab/>
      </w:r>
      <w:r w:rsidR="002C5E8A">
        <w:rPr>
          <w:rFonts w:ascii="Calibri" w:hAnsi="Calibri" w:cs="Bookman Old Style"/>
          <w:sz w:val="22"/>
          <w:szCs w:val="22"/>
        </w:rPr>
        <w:tab/>
      </w:r>
      <w:r w:rsidR="002C5E8A">
        <w:rPr>
          <w:rFonts w:ascii="Calibri" w:hAnsi="Calibri" w:cs="Bookman Old Style"/>
          <w:sz w:val="22"/>
          <w:szCs w:val="22"/>
        </w:rPr>
        <w:tab/>
      </w:r>
      <w:r w:rsidR="002C5E8A" w:rsidRPr="00B938AA">
        <w:rPr>
          <w:rFonts w:ascii="Calibri" w:hAnsi="Calibri" w:cs="Bookman Old Style"/>
          <w:sz w:val="22"/>
          <w:szCs w:val="22"/>
        </w:rPr>
        <w:t>V</w:t>
      </w:r>
      <w:r w:rsidR="002C5E8A">
        <w:rPr>
          <w:rFonts w:ascii="Calibri" w:hAnsi="Calibri" w:cs="Bookman Old Style"/>
          <w:sz w:val="22"/>
          <w:szCs w:val="22"/>
        </w:rPr>
        <w:t> Brandýse nad Orlicí dne…………………..</w:t>
      </w:r>
    </w:p>
    <w:p w:rsidR="006F1A9D" w:rsidRPr="00B938AA" w:rsidRDefault="006F1A9D" w:rsidP="00231AFA">
      <w:pPr>
        <w:pStyle w:val="dka"/>
        <w:spacing w:line="276" w:lineRule="auto"/>
        <w:rPr>
          <w:rFonts w:ascii="Calibri" w:hAnsi="Calibri" w:cs="Bookman Old Style"/>
          <w:sz w:val="22"/>
          <w:szCs w:val="22"/>
        </w:rPr>
      </w:pPr>
      <w:r w:rsidRPr="00B938AA">
        <w:rPr>
          <w:rFonts w:ascii="Calibri" w:hAnsi="Calibri" w:cs="Bookman Old Style"/>
          <w:sz w:val="22"/>
          <w:szCs w:val="22"/>
        </w:rPr>
        <w:tab/>
      </w:r>
      <w:r w:rsidRPr="00B938AA">
        <w:rPr>
          <w:rFonts w:ascii="Calibri" w:hAnsi="Calibri" w:cs="Bookman Old Style"/>
          <w:sz w:val="22"/>
          <w:szCs w:val="22"/>
        </w:rPr>
        <w:tab/>
      </w:r>
    </w:p>
    <w:p w:rsidR="007D700B" w:rsidRDefault="007D700B" w:rsidP="00231AFA">
      <w:pPr>
        <w:pStyle w:val="dka"/>
        <w:spacing w:line="276" w:lineRule="auto"/>
        <w:rPr>
          <w:rFonts w:ascii="Calibri" w:hAnsi="Calibri" w:cs="Bookman Old Style"/>
          <w:sz w:val="22"/>
          <w:szCs w:val="22"/>
        </w:rPr>
      </w:pPr>
    </w:p>
    <w:p w:rsidR="006F1A9D" w:rsidRPr="00B938AA" w:rsidRDefault="006F1A9D" w:rsidP="00231AFA">
      <w:pPr>
        <w:pStyle w:val="dka"/>
        <w:spacing w:line="276" w:lineRule="auto"/>
        <w:rPr>
          <w:rFonts w:ascii="Calibri" w:hAnsi="Calibri" w:cs="Bookman Old Style"/>
          <w:sz w:val="22"/>
          <w:szCs w:val="22"/>
        </w:rPr>
      </w:pPr>
      <w:r w:rsidRPr="00B938AA">
        <w:rPr>
          <w:rFonts w:ascii="Calibri" w:hAnsi="Calibri" w:cs="Bookman Old Style"/>
          <w:sz w:val="22"/>
          <w:szCs w:val="22"/>
        </w:rPr>
        <w:t>Za Pronajímatele:</w:t>
      </w:r>
      <w:r w:rsidR="006C1088" w:rsidRPr="006C1088">
        <w:rPr>
          <w:rFonts w:ascii="Calibri" w:hAnsi="Calibri" w:cs="Bookman Old Style"/>
          <w:sz w:val="22"/>
          <w:szCs w:val="22"/>
        </w:rPr>
        <w:t xml:space="preserve"> </w:t>
      </w:r>
      <w:r w:rsidR="006C1088">
        <w:rPr>
          <w:rFonts w:ascii="Calibri" w:hAnsi="Calibri" w:cs="Bookman Old Style"/>
          <w:sz w:val="22"/>
          <w:szCs w:val="22"/>
        </w:rPr>
        <w:tab/>
      </w:r>
      <w:r w:rsidR="006C1088">
        <w:rPr>
          <w:rFonts w:ascii="Calibri" w:hAnsi="Calibri" w:cs="Bookman Old Style"/>
          <w:sz w:val="22"/>
          <w:szCs w:val="22"/>
        </w:rPr>
        <w:tab/>
      </w:r>
      <w:r w:rsidR="006C1088">
        <w:rPr>
          <w:rFonts w:ascii="Calibri" w:hAnsi="Calibri" w:cs="Bookman Old Style"/>
          <w:sz w:val="22"/>
          <w:szCs w:val="22"/>
        </w:rPr>
        <w:tab/>
      </w:r>
      <w:r w:rsidR="006C1088">
        <w:rPr>
          <w:rFonts w:ascii="Calibri" w:hAnsi="Calibri" w:cs="Bookman Old Style"/>
          <w:sz w:val="22"/>
          <w:szCs w:val="22"/>
        </w:rPr>
        <w:tab/>
      </w:r>
      <w:r w:rsidR="006C1088">
        <w:rPr>
          <w:rFonts w:ascii="Calibri" w:hAnsi="Calibri" w:cs="Bookman Old Style"/>
          <w:sz w:val="22"/>
          <w:szCs w:val="22"/>
        </w:rPr>
        <w:tab/>
      </w:r>
      <w:r w:rsidR="006C1088">
        <w:rPr>
          <w:rFonts w:ascii="Calibri" w:hAnsi="Calibri" w:cs="Bookman Old Style"/>
          <w:sz w:val="22"/>
          <w:szCs w:val="22"/>
        </w:rPr>
        <w:tab/>
        <w:t xml:space="preserve">      </w:t>
      </w:r>
      <w:r w:rsidR="006C1088" w:rsidRPr="00B938AA">
        <w:rPr>
          <w:rFonts w:ascii="Calibri" w:hAnsi="Calibri" w:cs="Bookman Old Style"/>
          <w:sz w:val="22"/>
          <w:szCs w:val="22"/>
        </w:rPr>
        <w:t>Za Nájemce:</w:t>
      </w:r>
    </w:p>
    <w:p w:rsidR="00F242A8" w:rsidRDefault="00D34307" w:rsidP="00231AFA">
      <w:pPr>
        <w:pStyle w:val="dka"/>
        <w:spacing w:line="276" w:lineRule="auto"/>
        <w:jc w:val="center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 xml:space="preserve">            </w:t>
      </w:r>
      <w:r w:rsidR="00F242A8">
        <w:rPr>
          <w:rFonts w:ascii="Calibri" w:hAnsi="Calibri" w:cs="Bookman Old Style"/>
          <w:sz w:val="22"/>
          <w:szCs w:val="22"/>
        </w:rPr>
        <w:t xml:space="preserve">  </w:t>
      </w:r>
    </w:p>
    <w:p w:rsidR="00F242A8" w:rsidRDefault="00F242A8" w:rsidP="00F242A8">
      <w:pPr>
        <w:pStyle w:val="dka"/>
        <w:spacing w:line="276" w:lineRule="auto"/>
        <w:rPr>
          <w:rFonts w:ascii="Calibri" w:hAnsi="Calibri" w:cs="Bookman Old Style"/>
          <w:sz w:val="22"/>
          <w:szCs w:val="22"/>
        </w:rPr>
      </w:pPr>
    </w:p>
    <w:p w:rsidR="006F1A9D" w:rsidRPr="00B938AA" w:rsidRDefault="006F1A9D" w:rsidP="00F242A8">
      <w:pPr>
        <w:pStyle w:val="dka"/>
        <w:spacing w:line="276" w:lineRule="auto"/>
        <w:rPr>
          <w:rFonts w:ascii="Calibri" w:hAnsi="Calibri" w:cs="Bookman Old Style"/>
          <w:sz w:val="22"/>
          <w:szCs w:val="22"/>
        </w:rPr>
      </w:pPr>
      <w:r w:rsidRPr="00B938AA">
        <w:rPr>
          <w:rFonts w:ascii="Calibri" w:hAnsi="Calibri" w:cs="Bookman Old Style"/>
          <w:sz w:val="22"/>
          <w:szCs w:val="22"/>
        </w:rPr>
        <w:t>_____________</w:t>
      </w:r>
      <w:r w:rsidR="007D700B" w:rsidRPr="00B938AA">
        <w:rPr>
          <w:rFonts w:ascii="Calibri" w:hAnsi="Calibri" w:cs="Bookman Old Style"/>
          <w:sz w:val="22"/>
          <w:szCs w:val="22"/>
        </w:rPr>
        <w:t>_________</w:t>
      </w:r>
      <w:r w:rsidRPr="00B938AA">
        <w:rPr>
          <w:rFonts w:ascii="Calibri" w:hAnsi="Calibri" w:cs="Bookman Old Style"/>
          <w:sz w:val="22"/>
          <w:szCs w:val="22"/>
        </w:rPr>
        <w:t>_</w:t>
      </w:r>
      <w:r w:rsidR="00F242A8">
        <w:rPr>
          <w:rFonts w:ascii="Calibri" w:hAnsi="Calibri" w:cs="Bookman Old Style"/>
          <w:sz w:val="22"/>
          <w:szCs w:val="22"/>
        </w:rPr>
        <w:t>___</w:t>
      </w:r>
      <w:r w:rsidR="002C5E8A">
        <w:rPr>
          <w:rFonts w:ascii="Calibri" w:hAnsi="Calibri" w:cs="Bookman Old Style"/>
          <w:sz w:val="22"/>
          <w:szCs w:val="22"/>
        </w:rPr>
        <w:t>____</w:t>
      </w:r>
      <w:r w:rsidR="006C1088">
        <w:rPr>
          <w:rFonts w:ascii="Calibri" w:hAnsi="Calibri" w:cs="Bookman Old Style"/>
          <w:sz w:val="22"/>
          <w:szCs w:val="22"/>
        </w:rPr>
        <w:t xml:space="preserve">  </w:t>
      </w:r>
      <w:r w:rsidRPr="00B938AA">
        <w:rPr>
          <w:rFonts w:ascii="Calibri" w:hAnsi="Calibri" w:cs="Bookman Old Style"/>
          <w:sz w:val="22"/>
          <w:szCs w:val="22"/>
        </w:rPr>
        <w:tab/>
      </w:r>
      <w:r w:rsidR="006C1088">
        <w:rPr>
          <w:rFonts w:ascii="Calibri" w:hAnsi="Calibri" w:cs="Bookman Old Style"/>
          <w:sz w:val="22"/>
          <w:szCs w:val="22"/>
        </w:rPr>
        <w:tab/>
      </w:r>
      <w:r w:rsidR="006C1088">
        <w:rPr>
          <w:rFonts w:ascii="Calibri" w:hAnsi="Calibri" w:cs="Bookman Old Style"/>
          <w:sz w:val="22"/>
          <w:szCs w:val="22"/>
        </w:rPr>
        <w:tab/>
        <w:t xml:space="preserve">     </w:t>
      </w:r>
      <w:r w:rsidR="006C1088" w:rsidRPr="00B938AA">
        <w:rPr>
          <w:rFonts w:ascii="Calibri" w:hAnsi="Calibri" w:cs="Bookman Old Style"/>
          <w:sz w:val="22"/>
          <w:szCs w:val="22"/>
        </w:rPr>
        <w:t>_____________________________________</w:t>
      </w:r>
    </w:p>
    <w:p w:rsidR="006C1088" w:rsidRDefault="009B72DC" w:rsidP="00E24D4B">
      <w:pPr>
        <w:pStyle w:val="dka"/>
        <w:spacing w:line="276" w:lineRule="auto"/>
        <w:rPr>
          <w:rFonts w:ascii="Calibri" w:hAnsi="Calibri" w:cs="Bookman Old Style"/>
          <w:color w:val="auto"/>
          <w:sz w:val="22"/>
          <w:szCs w:val="22"/>
        </w:rPr>
      </w:pPr>
      <w:r>
        <w:rPr>
          <w:rFonts w:ascii="Calibri" w:hAnsi="Calibri" w:cs="Bookman Old Style"/>
          <w:color w:val="FF0000"/>
          <w:sz w:val="22"/>
          <w:szCs w:val="22"/>
        </w:rPr>
        <w:t xml:space="preserve"> </w:t>
      </w:r>
      <w:r w:rsidR="006C1088">
        <w:rPr>
          <w:rFonts w:ascii="Calibri" w:hAnsi="Calibri" w:cs="Bookman Old Style"/>
          <w:color w:val="auto"/>
          <w:sz w:val="22"/>
          <w:szCs w:val="22"/>
        </w:rPr>
        <w:t xml:space="preserve">Mgr. Pavel Vančura </w:t>
      </w:r>
      <w:r w:rsidR="005678F2" w:rsidRPr="005678F2">
        <w:rPr>
          <w:rFonts w:ascii="Calibri" w:hAnsi="Calibri" w:cs="Bookman Old Style"/>
          <w:color w:val="auto"/>
          <w:sz w:val="22"/>
          <w:szCs w:val="22"/>
        </w:rPr>
        <w:t xml:space="preserve"> </w:t>
      </w:r>
      <w:r w:rsidR="00811B4F" w:rsidRPr="005678F2">
        <w:rPr>
          <w:rFonts w:ascii="Calibri" w:hAnsi="Calibri" w:cs="Bookman Old Style"/>
          <w:color w:val="auto"/>
          <w:sz w:val="22"/>
          <w:szCs w:val="22"/>
        </w:rPr>
        <w:tab/>
      </w:r>
      <w:r w:rsidR="006C1088">
        <w:rPr>
          <w:rFonts w:ascii="Calibri" w:hAnsi="Calibri" w:cs="Bookman Old Style"/>
          <w:color w:val="auto"/>
          <w:sz w:val="22"/>
          <w:szCs w:val="22"/>
        </w:rPr>
        <w:tab/>
      </w:r>
      <w:r w:rsidR="006C1088">
        <w:rPr>
          <w:rFonts w:ascii="Calibri" w:hAnsi="Calibri" w:cs="Bookman Old Style"/>
          <w:color w:val="auto"/>
          <w:sz w:val="22"/>
          <w:szCs w:val="22"/>
        </w:rPr>
        <w:tab/>
      </w:r>
      <w:r w:rsidR="006C1088">
        <w:rPr>
          <w:rFonts w:ascii="Calibri" w:hAnsi="Calibri" w:cs="Bookman Old Style"/>
          <w:color w:val="auto"/>
          <w:sz w:val="22"/>
          <w:szCs w:val="22"/>
        </w:rPr>
        <w:tab/>
      </w:r>
      <w:r w:rsidR="006C1088">
        <w:rPr>
          <w:rFonts w:ascii="Calibri" w:hAnsi="Calibri" w:cs="Bookman Old Style"/>
          <w:color w:val="auto"/>
          <w:sz w:val="22"/>
          <w:szCs w:val="22"/>
        </w:rPr>
        <w:tab/>
        <w:t xml:space="preserve">    </w:t>
      </w:r>
      <w:r w:rsidR="006C1088">
        <w:rPr>
          <w:rFonts w:ascii="Calibri" w:hAnsi="Calibri" w:cs="Bookman Old Style"/>
          <w:sz w:val="22"/>
          <w:szCs w:val="22"/>
        </w:rPr>
        <w:t>prim. MUDr. Michaela Tomanová, MBA, Ph.D.</w:t>
      </w:r>
    </w:p>
    <w:p w:rsidR="00E24D4B" w:rsidRDefault="006C1088" w:rsidP="00E24D4B">
      <w:pPr>
        <w:pStyle w:val="dka"/>
        <w:spacing w:line="276" w:lineRule="auto"/>
        <w:rPr>
          <w:rFonts w:ascii="Calibri" w:hAnsi="Calibri" w:cs="Bookman Old Style"/>
          <w:color w:val="auto"/>
          <w:sz w:val="22"/>
          <w:szCs w:val="22"/>
        </w:rPr>
      </w:pPr>
      <w:r>
        <w:rPr>
          <w:rFonts w:ascii="Calibri" w:hAnsi="Calibri" w:cs="Bookman Old Style"/>
          <w:color w:val="auto"/>
          <w:sz w:val="22"/>
          <w:szCs w:val="22"/>
        </w:rPr>
        <w:t xml:space="preserve"> jednatel</w:t>
      </w:r>
      <w:r w:rsidRPr="006C1088">
        <w:rPr>
          <w:rFonts w:ascii="Calibri" w:hAnsi="Calibri" w:cs="Bookman Old Style"/>
          <w:sz w:val="22"/>
          <w:szCs w:val="22"/>
        </w:rPr>
        <w:t xml:space="preserve"> </w:t>
      </w:r>
      <w:r>
        <w:rPr>
          <w:rFonts w:ascii="Calibri" w:hAnsi="Calibri" w:cs="Bookman Old Style"/>
          <w:sz w:val="22"/>
          <w:szCs w:val="22"/>
        </w:rPr>
        <w:tab/>
      </w:r>
      <w:r>
        <w:rPr>
          <w:rFonts w:ascii="Calibri" w:hAnsi="Calibri" w:cs="Bookman Old Style"/>
          <w:sz w:val="22"/>
          <w:szCs w:val="22"/>
        </w:rPr>
        <w:tab/>
      </w:r>
      <w:r>
        <w:rPr>
          <w:rFonts w:ascii="Calibri" w:hAnsi="Calibri" w:cs="Bookman Old Style"/>
          <w:sz w:val="22"/>
          <w:szCs w:val="22"/>
        </w:rPr>
        <w:tab/>
      </w:r>
      <w:r>
        <w:rPr>
          <w:rFonts w:ascii="Calibri" w:hAnsi="Calibri" w:cs="Bookman Old Style"/>
          <w:sz w:val="22"/>
          <w:szCs w:val="22"/>
        </w:rPr>
        <w:tab/>
      </w:r>
      <w:r>
        <w:rPr>
          <w:rFonts w:ascii="Calibri" w:hAnsi="Calibri" w:cs="Bookman Old Style"/>
          <w:sz w:val="22"/>
          <w:szCs w:val="22"/>
        </w:rPr>
        <w:tab/>
      </w:r>
      <w:r>
        <w:rPr>
          <w:rFonts w:ascii="Calibri" w:hAnsi="Calibri" w:cs="Bookman Old Style"/>
          <w:sz w:val="22"/>
          <w:szCs w:val="22"/>
        </w:rPr>
        <w:tab/>
      </w:r>
      <w:r>
        <w:rPr>
          <w:rFonts w:ascii="Calibri" w:hAnsi="Calibri" w:cs="Bookman Old Style"/>
          <w:sz w:val="22"/>
          <w:szCs w:val="22"/>
        </w:rPr>
        <w:tab/>
        <w:t xml:space="preserve">    ředitelka</w:t>
      </w:r>
    </w:p>
    <w:p w:rsidR="006F1A9D" w:rsidRPr="00B938AA" w:rsidRDefault="00E24D4B" w:rsidP="00E24D4B">
      <w:pPr>
        <w:pStyle w:val="dka"/>
        <w:spacing w:line="276" w:lineRule="auto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 xml:space="preserve"> </w:t>
      </w:r>
      <w:r w:rsidRPr="00E24D4B">
        <w:rPr>
          <w:rFonts w:ascii="Calibri" w:hAnsi="Calibri" w:cs="Bookman Old Style"/>
          <w:sz w:val="22"/>
          <w:szCs w:val="22"/>
        </w:rPr>
        <w:t xml:space="preserve">Vodní zdroje </w:t>
      </w:r>
      <w:proofErr w:type="spellStart"/>
      <w:r w:rsidRPr="00E24D4B">
        <w:rPr>
          <w:rFonts w:ascii="Calibri" w:hAnsi="Calibri" w:cs="Bookman Old Style"/>
          <w:sz w:val="22"/>
          <w:szCs w:val="22"/>
        </w:rPr>
        <w:t>Ekomonitor</w:t>
      </w:r>
      <w:proofErr w:type="spellEnd"/>
      <w:r w:rsidRPr="00E24D4B">
        <w:rPr>
          <w:rFonts w:ascii="Calibri" w:hAnsi="Calibri" w:cs="Bookman Old Style"/>
          <w:sz w:val="22"/>
          <w:szCs w:val="22"/>
        </w:rPr>
        <w:t xml:space="preserve"> spol. s r.o.</w:t>
      </w:r>
      <w:r w:rsidR="006C1088" w:rsidRPr="006C1088">
        <w:rPr>
          <w:rFonts w:ascii="Calibri" w:hAnsi="Calibri" w:cs="Bookman Old Style"/>
          <w:sz w:val="22"/>
          <w:szCs w:val="22"/>
        </w:rPr>
        <w:t xml:space="preserve"> </w:t>
      </w:r>
      <w:r w:rsidR="006C1088">
        <w:rPr>
          <w:rFonts w:ascii="Calibri" w:hAnsi="Calibri" w:cs="Bookman Old Style"/>
          <w:sz w:val="22"/>
          <w:szCs w:val="22"/>
        </w:rPr>
        <w:t xml:space="preserve">              </w:t>
      </w:r>
      <w:r w:rsidR="006C1088">
        <w:rPr>
          <w:rFonts w:ascii="Calibri" w:hAnsi="Calibri" w:cs="Bookman Old Style"/>
          <w:sz w:val="22"/>
          <w:szCs w:val="22"/>
        </w:rPr>
        <w:tab/>
      </w:r>
      <w:r w:rsidR="006C1088">
        <w:rPr>
          <w:rFonts w:ascii="Calibri" w:hAnsi="Calibri" w:cs="Bookman Old Style"/>
          <w:sz w:val="22"/>
          <w:szCs w:val="22"/>
        </w:rPr>
        <w:tab/>
        <w:t xml:space="preserve">    Rehabilitační ústav Brandýs nad Orlicí</w:t>
      </w:r>
    </w:p>
    <w:p w:rsidR="006C1088" w:rsidRDefault="006C1088" w:rsidP="00231AFA">
      <w:pPr>
        <w:spacing w:line="276" w:lineRule="auto"/>
        <w:rPr>
          <w:rFonts w:ascii="Calibri" w:hAnsi="Calibri" w:cs="Bookman Old Style"/>
          <w:sz w:val="22"/>
          <w:szCs w:val="22"/>
        </w:rPr>
      </w:pPr>
    </w:p>
    <w:p w:rsidR="006C1088" w:rsidRDefault="006C1088" w:rsidP="00231AFA">
      <w:pPr>
        <w:spacing w:line="276" w:lineRule="auto"/>
        <w:rPr>
          <w:rFonts w:ascii="Calibri" w:hAnsi="Calibri" w:cs="Bookman Old Style"/>
          <w:sz w:val="22"/>
          <w:szCs w:val="22"/>
        </w:rPr>
      </w:pPr>
    </w:p>
    <w:p w:rsidR="006C1088" w:rsidRDefault="006C1088" w:rsidP="00231AFA">
      <w:pPr>
        <w:spacing w:line="276" w:lineRule="auto"/>
        <w:rPr>
          <w:rFonts w:ascii="Calibri" w:hAnsi="Calibri" w:cs="Bookman Old Style"/>
          <w:sz w:val="22"/>
          <w:szCs w:val="22"/>
        </w:rPr>
      </w:pPr>
      <w:r w:rsidRPr="00B938AA">
        <w:rPr>
          <w:rFonts w:ascii="Calibri" w:hAnsi="Calibri" w:cs="Bookman Old Style"/>
          <w:sz w:val="22"/>
          <w:szCs w:val="22"/>
        </w:rPr>
        <w:t>_______________________</w:t>
      </w:r>
      <w:r>
        <w:rPr>
          <w:rFonts w:ascii="Calibri" w:hAnsi="Calibri" w:cs="Bookman Old Style"/>
          <w:sz w:val="22"/>
          <w:szCs w:val="22"/>
        </w:rPr>
        <w:t>__</w:t>
      </w:r>
      <w:r w:rsidR="002C5E8A">
        <w:rPr>
          <w:rFonts w:ascii="Calibri" w:hAnsi="Calibri" w:cs="Bookman Old Style"/>
          <w:sz w:val="22"/>
          <w:szCs w:val="22"/>
        </w:rPr>
        <w:t>____</w:t>
      </w:r>
      <w:r>
        <w:rPr>
          <w:rFonts w:ascii="Calibri" w:hAnsi="Calibri" w:cs="Bookman Old Style"/>
          <w:sz w:val="22"/>
          <w:szCs w:val="22"/>
        </w:rPr>
        <w:t>_</w:t>
      </w:r>
    </w:p>
    <w:p w:rsidR="007D700B" w:rsidRDefault="006C1088" w:rsidP="00231AFA">
      <w:pPr>
        <w:spacing w:line="276" w:lineRule="auto"/>
        <w:rPr>
          <w:rFonts w:ascii="Calibri" w:hAnsi="Calibri" w:cs="Bookman Old Style"/>
          <w:sz w:val="22"/>
          <w:szCs w:val="22"/>
        </w:rPr>
      </w:pPr>
      <w:r w:rsidRPr="005678F2">
        <w:rPr>
          <w:rFonts w:ascii="Calibri" w:hAnsi="Calibri" w:cs="Bookman Old Style"/>
          <w:sz w:val="22"/>
          <w:szCs w:val="22"/>
        </w:rPr>
        <w:t>Ing. Josef Drahokoupil</w:t>
      </w:r>
    </w:p>
    <w:p w:rsidR="006C1088" w:rsidRDefault="006C1088" w:rsidP="00231AFA">
      <w:pPr>
        <w:spacing w:line="276" w:lineRule="auto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 xml:space="preserve">jednatel </w:t>
      </w:r>
    </w:p>
    <w:p w:rsidR="003B495D" w:rsidRDefault="006C1088" w:rsidP="006C1088">
      <w:pPr>
        <w:spacing w:line="276" w:lineRule="auto"/>
        <w:rPr>
          <w:rFonts w:ascii="Calibri" w:hAnsi="Calibri" w:cs="Bookman Old Style"/>
          <w:sz w:val="22"/>
          <w:szCs w:val="22"/>
        </w:rPr>
      </w:pPr>
      <w:r w:rsidRPr="00E24D4B">
        <w:rPr>
          <w:rFonts w:ascii="Calibri" w:hAnsi="Calibri" w:cs="Bookman Old Style"/>
          <w:sz w:val="22"/>
          <w:szCs w:val="22"/>
        </w:rPr>
        <w:t xml:space="preserve">Vodní zdroje </w:t>
      </w:r>
      <w:proofErr w:type="spellStart"/>
      <w:r w:rsidRPr="00E24D4B">
        <w:rPr>
          <w:rFonts w:ascii="Calibri" w:hAnsi="Calibri" w:cs="Bookman Old Style"/>
          <w:sz w:val="22"/>
          <w:szCs w:val="22"/>
        </w:rPr>
        <w:t>Ekomonitor</w:t>
      </w:r>
      <w:proofErr w:type="spellEnd"/>
      <w:r w:rsidRPr="00E24D4B">
        <w:rPr>
          <w:rFonts w:ascii="Calibri" w:hAnsi="Calibri" w:cs="Bookman Old Style"/>
          <w:sz w:val="22"/>
          <w:szCs w:val="22"/>
        </w:rPr>
        <w:t xml:space="preserve"> spol. s r.o.</w:t>
      </w:r>
      <w:r w:rsidR="007D700B">
        <w:rPr>
          <w:rFonts w:ascii="Calibri" w:hAnsi="Calibri" w:cs="Bookman Old Style"/>
          <w:sz w:val="22"/>
          <w:szCs w:val="22"/>
        </w:rPr>
        <w:tab/>
      </w:r>
      <w:r w:rsidR="007D700B">
        <w:rPr>
          <w:rFonts w:ascii="Calibri" w:hAnsi="Calibri" w:cs="Bookman Old Style"/>
          <w:sz w:val="22"/>
          <w:szCs w:val="22"/>
        </w:rPr>
        <w:tab/>
      </w:r>
      <w:r w:rsidR="007D700B">
        <w:rPr>
          <w:rFonts w:ascii="Calibri" w:hAnsi="Calibri" w:cs="Bookman Old Style"/>
          <w:sz w:val="22"/>
          <w:szCs w:val="22"/>
        </w:rPr>
        <w:tab/>
      </w:r>
      <w:r w:rsidR="007D700B">
        <w:rPr>
          <w:rFonts w:ascii="Calibri" w:hAnsi="Calibri" w:cs="Bookman Old Style"/>
          <w:sz w:val="22"/>
          <w:szCs w:val="22"/>
        </w:rPr>
        <w:tab/>
        <w:t xml:space="preserve">  </w:t>
      </w:r>
    </w:p>
    <w:p w:rsidR="009922AF" w:rsidRPr="00B938AA" w:rsidRDefault="003B495D" w:rsidP="00231AFA">
      <w:pPr>
        <w:pStyle w:val="dka"/>
        <w:spacing w:line="276" w:lineRule="auto"/>
        <w:jc w:val="center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sz w:val="22"/>
          <w:szCs w:val="22"/>
        </w:rPr>
        <w:t xml:space="preserve">           </w:t>
      </w:r>
    </w:p>
    <w:p w:rsidR="006F1A9D" w:rsidRPr="006C1088" w:rsidRDefault="00811B4F" w:rsidP="00231AFA">
      <w:pPr>
        <w:spacing w:line="276" w:lineRule="auto"/>
        <w:rPr>
          <w:rFonts w:ascii="Calibri" w:hAnsi="Calibri" w:cs="Bookman Old Style"/>
          <w:sz w:val="22"/>
          <w:szCs w:val="22"/>
        </w:rPr>
      </w:pPr>
      <w:r>
        <w:rPr>
          <w:rFonts w:ascii="Calibri" w:hAnsi="Calibri" w:cs="Bookman Old Style"/>
          <w:i/>
          <w:sz w:val="22"/>
          <w:szCs w:val="22"/>
        </w:rPr>
        <w:t>P</w:t>
      </w:r>
      <w:r w:rsidR="006F1A9D" w:rsidRPr="00B938AA">
        <w:rPr>
          <w:rFonts w:ascii="Calibri" w:hAnsi="Calibri" w:cs="Bookman Old Style"/>
          <w:i/>
          <w:sz w:val="22"/>
          <w:szCs w:val="22"/>
        </w:rPr>
        <w:t xml:space="preserve">řílohy: </w:t>
      </w:r>
    </w:p>
    <w:p w:rsidR="004B0FFB" w:rsidRDefault="00D07426" w:rsidP="00D07426">
      <w:pPr>
        <w:spacing w:line="276" w:lineRule="auto"/>
        <w:rPr>
          <w:rFonts w:ascii="Calibri" w:hAnsi="Calibri" w:cs="Bookman Old Style"/>
          <w:i/>
          <w:sz w:val="22"/>
          <w:szCs w:val="22"/>
        </w:rPr>
      </w:pPr>
      <w:r w:rsidRPr="00D07426">
        <w:rPr>
          <w:rFonts w:ascii="Calibri" w:hAnsi="Calibri" w:cs="Bookman Old Style"/>
          <w:i/>
          <w:sz w:val="22"/>
          <w:szCs w:val="22"/>
        </w:rPr>
        <w:t>1)</w:t>
      </w:r>
      <w:r>
        <w:rPr>
          <w:rFonts w:ascii="Calibri" w:hAnsi="Calibri" w:cs="Bookman Old Style"/>
          <w:i/>
          <w:sz w:val="22"/>
          <w:szCs w:val="22"/>
        </w:rPr>
        <w:t xml:space="preserve"> </w:t>
      </w:r>
      <w:r w:rsidR="00387A3B">
        <w:rPr>
          <w:rFonts w:ascii="Calibri" w:hAnsi="Calibri" w:cs="Bookman Old Style"/>
          <w:i/>
          <w:sz w:val="22"/>
          <w:szCs w:val="22"/>
        </w:rPr>
        <w:t xml:space="preserve">platební kalendář </w:t>
      </w:r>
    </w:p>
    <w:p w:rsidR="003B5F6F" w:rsidRPr="003B5F6F" w:rsidRDefault="003B5F6F" w:rsidP="003B5F6F">
      <w:pPr>
        <w:jc w:val="right"/>
      </w:pPr>
      <w:r w:rsidRPr="003B5F6F">
        <w:lastRenderedPageBreak/>
        <w:t>Příloha 1</w:t>
      </w:r>
    </w:p>
    <w:p w:rsidR="003B5F6F" w:rsidRPr="003B5F6F" w:rsidRDefault="003B5F6F" w:rsidP="003B5F6F"/>
    <w:p w:rsidR="003B5F6F" w:rsidRPr="003B5F6F" w:rsidRDefault="003B5F6F" w:rsidP="003B5F6F"/>
    <w:p w:rsidR="003B5F6F" w:rsidRPr="003B5F6F" w:rsidRDefault="003B5F6F" w:rsidP="003B5F6F">
      <w:pPr>
        <w:keepNext/>
        <w:widowControl w:val="0"/>
        <w:numPr>
          <w:ilvl w:val="1"/>
          <w:numId w:val="1"/>
        </w:numPr>
        <w:jc w:val="center"/>
        <w:outlineLvl w:val="1"/>
        <w:rPr>
          <w:b/>
          <w:sz w:val="28"/>
          <w:szCs w:val="28"/>
        </w:rPr>
      </w:pPr>
      <w:r w:rsidRPr="003B5F6F">
        <w:rPr>
          <w:b/>
          <w:sz w:val="28"/>
          <w:szCs w:val="28"/>
        </w:rPr>
        <w:t>Platební kalendář</w:t>
      </w:r>
    </w:p>
    <w:p w:rsidR="003B5F6F" w:rsidRPr="003B5F6F" w:rsidRDefault="003B5F6F" w:rsidP="003B5F6F">
      <w:pPr>
        <w:keepNext/>
        <w:widowControl w:val="0"/>
        <w:numPr>
          <w:ilvl w:val="1"/>
          <w:numId w:val="1"/>
        </w:numPr>
        <w:outlineLvl w:val="1"/>
        <w:rPr>
          <w:sz w:val="24"/>
        </w:rPr>
      </w:pPr>
    </w:p>
    <w:tbl>
      <w:tblPr>
        <w:tblW w:w="6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1360"/>
        <w:gridCol w:w="1600"/>
      </w:tblGrid>
      <w:tr w:rsidR="003B5F6F" w:rsidRPr="003B5F6F" w:rsidTr="00162632">
        <w:trPr>
          <w:trHeight w:val="315"/>
          <w:jc w:val="center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cs-CZ"/>
              </w:rPr>
              <w:t>Datum platby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Cena bez DPH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cs-CZ"/>
              </w:rPr>
              <w:t>21% DPH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cs-CZ"/>
              </w:rPr>
              <w:t>Cena s DPH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1.2.2019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1.3.2019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1.4.2019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1.5.2019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1.6.2019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1.7.2019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1.8.2019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1.9.2019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1.10.2019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1.11.2019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1.12.2019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1.1.2020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1.2.2020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1.3.2020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1.4.2020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1.5.2020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1.6.2020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1.7.2020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1.8.2020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1.9.2020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1.10.2020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1.11.2020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1.12.2020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1.1.2021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1.2.2021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1.3.2021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1.4.2021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1.5.2021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1.6.2021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1.7.2021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1.8.2021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1.9.2021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1.10.2021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1.11.2021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1.12.2021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1.1.2022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1.2.2022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1.3.2022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1.4.2022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1.5.2022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lastRenderedPageBreak/>
              <w:t>1.6.2022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1.7.2022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1.8.2022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1.9.2022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1.10.2022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1.11.2022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1.12.2022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1.1.2023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1.2.2023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1.3.2023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1.4.2023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1.5.2023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1.6.2023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1.7.2023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1.8.2023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1.9.2023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1.10.2023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1.11.2023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1.12.2023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  <w:tr w:rsidR="003B5F6F" w:rsidRPr="003B5F6F" w:rsidTr="00162632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1.1.2024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16 250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3 413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F" w:rsidRPr="003B5F6F" w:rsidRDefault="003B5F6F" w:rsidP="003B5F6F">
            <w:pPr>
              <w:suppressAutoHyphens w:val="0"/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</w:pPr>
            <w:r w:rsidRPr="003B5F6F">
              <w:rPr>
                <w:rFonts w:ascii="Cambria" w:hAnsi="Cambria" w:cs="Calibri"/>
                <w:color w:val="000000"/>
                <w:sz w:val="22"/>
                <w:szCs w:val="22"/>
                <w:lang w:eastAsia="cs-CZ"/>
              </w:rPr>
              <w:t>19 663 Kč</w:t>
            </w:r>
          </w:p>
        </w:tc>
      </w:tr>
    </w:tbl>
    <w:p w:rsidR="00831A11" w:rsidRPr="00831A11" w:rsidRDefault="00831A11" w:rsidP="00831A11"/>
    <w:sectPr w:rsidR="00831A11" w:rsidRPr="00831A11" w:rsidSect="00E24D4B">
      <w:headerReference w:type="default" r:id="rId8"/>
      <w:footerReference w:type="default" r:id="rId9"/>
      <w:pgSz w:w="11906" w:h="16838"/>
      <w:pgMar w:top="680" w:right="1418" w:bottom="964" w:left="1559" w:header="709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14B" w:rsidRDefault="0063014B">
      <w:r>
        <w:separator/>
      </w:r>
    </w:p>
  </w:endnote>
  <w:endnote w:type="continuationSeparator" w:id="0">
    <w:p w:rsidR="0063014B" w:rsidRDefault="0063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Schoolbook">
    <w:altName w:val="Century"/>
    <w:charset w:val="EE"/>
    <w:family w:val="roman"/>
    <w:pitch w:val="variable"/>
    <w:sig w:usb0="00000001" w:usb1="00000000" w:usb2="00000000" w:usb3="00000000" w:csb0="0000009F" w:csb1="00000000"/>
  </w:font>
  <w:font w:name="GaramondE">
    <w:altName w:val="Times New Roman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Avinio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3C3" w:rsidRDefault="00AF18FD">
    <w:pPr>
      <w:widowControl w:val="0"/>
      <w:rPr>
        <w:rFonts w:ascii="Tms Rmn" w:hAnsi="Tms Rmn" w:cs="Tms Rmn"/>
        <w:sz w:val="24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-3175</wp:posOffset>
              </wp:positionV>
              <wp:extent cx="139065" cy="14795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79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3C3" w:rsidRDefault="00713C88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BF43C3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F0337A">
                            <w:rPr>
                              <w:rStyle w:val="slostrnky"/>
                              <w:noProof/>
                            </w:rPr>
                            <w:t>11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  <w:p w:rsidR="00BF43C3" w:rsidRDefault="00BF43C3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.25pt;width:10.95pt;height:11.6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SEuiQIAABs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" stroked="f">
              <v:fill opacity="0"/>
              <v:textbox inset="0,0,0,0">
                <w:txbxContent>
                  <w:p w:rsidR="00BF43C3" w:rsidRDefault="00713C88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BF43C3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F0337A">
                      <w:rPr>
                        <w:rStyle w:val="slostrnky"/>
                        <w:noProof/>
                      </w:rPr>
                      <w:t>11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  <w:p w:rsidR="00BF43C3" w:rsidRDefault="00BF43C3">
                    <w:pPr>
                      <w:pStyle w:val="Zpat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14B" w:rsidRDefault="0063014B">
      <w:r>
        <w:separator/>
      </w:r>
    </w:p>
  </w:footnote>
  <w:footnote w:type="continuationSeparator" w:id="0">
    <w:p w:rsidR="0063014B" w:rsidRDefault="00630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3C3" w:rsidRDefault="00BF43C3">
    <w:pPr>
      <w:widowControl w:val="0"/>
      <w:rPr>
        <w:rFonts w:ascii="Tms Rmn" w:hAnsi="Tms Rmn" w:cs="Tms Rmn"/>
        <w:sz w:val="24"/>
      </w:rPr>
    </w:pPr>
  </w:p>
  <w:p w:rsidR="00BF43C3" w:rsidRDefault="00BF43C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B32F86"/>
    <w:multiLevelType w:val="hybridMultilevel"/>
    <w:tmpl w:val="205018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B009E"/>
    <w:multiLevelType w:val="hybridMultilevel"/>
    <w:tmpl w:val="CBF6558A"/>
    <w:lvl w:ilvl="0" w:tplc="21D6621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8C64DC"/>
    <w:multiLevelType w:val="hybridMultilevel"/>
    <w:tmpl w:val="4DCAD3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F0D17"/>
    <w:multiLevelType w:val="multilevel"/>
    <w:tmpl w:val="38AA51F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5" w15:restartNumberingAfterBreak="0">
    <w:nsid w:val="4CE110F6"/>
    <w:multiLevelType w:val="hybridMultilevel"/>
    <w:tmpl w:val="0F267C44"/>
    <w:lvl w:ilvl="0" w:tplc="E1B6B556">
      <w:start w:val="1"/>
      <w:numFmt w:val="decimal"/>
      <w:lvlText w:val="%1."/>
      <w:lvlJc w:val="left"/>
      <w:pPr>
        <w:ind w:left="720" w:hanging="360"/>
      </w:pPr>
      <w:rPr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70B15"/>
    <w:multiLevelType w:val="hybridMultilevel"/>
    <w:tmpl w:val="AB36E0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9D"/>
    <w:rsid w:val="00002052"/>
    <w:rsid w:val="00033460"/>
    <w:rsid w:val="00034751"/>
    <w:rsid w:val="00037377"/>
    <w:rsid w:val="00045683"/>
    <w:rsid w:val="000A1390"/>
    <w:rsid w:val="000B37A6"/>
    <w:rsid w:val="000C4CED"/>
    <w:rsid w:val="001034AD"/>
    <w:rsid w:val="001255BA"/>
    <w:rsid w:val="00130FF2"/>
    <w:rsid w:val="00143570"/>
    <w:rsid w:val="00151B9A"/>
    <w:rsid w:val="00154B35"/>
    <w:rsid w:val="00157252"/>
    <w:rsid w:val="00160BCB"/>
    <w:rsid w:val="00164617"/>
    <w:rsid w:val="00165436"/>
    <w:rsid w:val="00166FD7"/>
    <w:rsid w:val="00174D64"/>
    <w:rsid w:val="001801AF"/>
    <w:rsid w:val="00185A0D"/>
    <w:rsid w:val="001917FA"/>
    <w:rsid w:val="00192576"/>
    <w:rsid w:val="00193345"/>
    <w:rsid w:val="001A54AB"/>
    <w:rsid w:val="001B2D11"/>
    <w:rsid w:val="001B5343"/>
    <w:rsid w:val="001B7AB6"/>
    <w:rsid w:val="001D66A9"/>
    <w:rsid w:val="001E1CFB"/>
    <w:rsid w:val="001E3A66"/>
    <w:rsid w:val="002033C7"/>
    <w:rsid w:val="00210888"/>
    <w:rsid w:val="00222175"/>
    <w:rsid w:val="00226B8D"/>
    <w:rsid w:val="00231AFA"/>
    <w:rsid w:val="0024139A"/>
    <w:rsid w:val="0026573E"/>
    <w:rsid w:val="00294945"/>
    <w:rsid w:val="002A245D"/>
    <w:rsid w:val="002C5E8A"/>
    <w:rsid w:val="002D0A24"/>
    <w:rsid w:val="002D5C23"/>
    <w:rsid w:val="00324DFC"/>
    <w:rsid w:val="0033295A"/>
    <w:rsid w:val="003345AF"/>
    <w:rsid w:val="003512B2"/>
    <w:rsid w:val="00353688"/>
    <w:rsid w:val="003634C2"/>
    <w:rsid w:val="00370A92"/>
    <w:rsid w:val="00387A3B"/>
    <w:rsid w:val="003A10B7"/>
    <w:rsid w:val="003B2AD7"/>
    <w:rsid w:val="003B495D"/>
    <w:rsid w:val="003B5F6F"/>
    <w:rsid w:val="003F1429"/>
    <w:rsid w:val="003F1FF0"/>
    <w:rsid w:val="003F745A"/>
    <w:rsid w:val="00415C0F"/>
    <w:rsid w:val="00456D77"/>
    <w:rsid w:val="00466FF0"/>
    <w:rsid w:val="0049088A"/>
    <w:rsid w:val="004A1A61"/>
    <w:rsid w:val="004B0FFB"/>
    <w:rsid w:val="004B4A1D"/>
    <w:rsid w:val="004C01A2"/>
    <w:rsid w:val="004C29FA"/>
    <w:rsid w:val="004C4899"/>
    <w:rsid w:val="004E0224"/>
    <w:rsid w:val="004E5EEB"/>
    <w:rsid w:val="004F031A"/>
    <w:rsid w:val="004F60F2"/>
    <w:rsid w:val="00524C13"/>
    <w:rsid w:val="00530336"/>
    <w:rsid w:val="005328EC"/>
    <w:rsid w:val="0053757F"/>
    <w:rsid w:val="005412FC"/>
    <w:rsid w:val="005457B5"/>
    <w:rsid w:val="00554E6B"/>
    <w:rsid w:val="005678F2"/>
    <w:rsid w:val="00576EE9"/>
    <w:rsid w:val="00584F11"/>
    <w:rsid w:val="00595878"/>
    <w:rsid w:val="00596799"/>
    <w:rsid w:val="005B5B71"/>
    <w:rsid w:val="005C136A"/>
    <w:rsid w:val="005E2A24"/>
    <w:rsid w:val="005F0874"/>
    <w:rsid w:val="005F1F06"/>
    <w:rsid w:val="006226C6"/>
    <w:rsid w:val="0063014B"/>
    <w:rsid w:val="006516F5"/>
    <w:rsid w:val="00670C78"/>
    <w:rsid w:val="00677567"/>
    <w:rsid w:val="006A2339"/>
    <w:rsid w:val="006B2B5C"/>
    <w:rsid w:val="006C1088"/>
    <w:rsid w:val="006C7A8A"/>
    <w:rsid w:val="006F1A9D"/>
    <w:rsid w:val="00713C88"/>
    <w:rsid w:val="00716398"/>
    <w:rsid w:val="00724D30"/>
    <w:rsid w:val="007547B1"/>
    <w:rsid w:val="0076131A"/>
    <w:rsid w:val="0076631A"/>
    <w:rsid w:val="007A3073"/>
    <w:rsid w:val="007A4BB1"/>
    <w:rsid w:val="007C1B80"/>
    <w:rsid w:val="007C4EDE"/>
    <w:rsid w:val="007C7E49"/>
    <w:rsid w:val="007D700B"/>
    <w:rsid w:val="007F1E84"/>
    <w:rsid w:val="007F3370"/>
    <w:rsid w:val="007F5F68"/>
    <w:rsid w:val="00811B4F"/>
    <w:rsid w:val="0082116C"/>
    <w:rsid w:val="00831909"/>
    <w:rsid w:val="00831A11"/>
    <w:rsid w:val="0084768B"/>
    <w:rsid w:val="00860F04"/>
    <w:rsid w:val="0087190B"/>
    <w:rsid w:val="008759F6"/>
    <w:rsid w:val="008838B6"/>
    <w:rsid w:val="0089086A"/>
    <w:rsid w:val="00894AC6"/>
    <w:rsid w:val="008A0243"/>
    <w:rsid w:val="008D1182"/>
    <w:rsid w:val="008D52A5"/>
    <w:rsid w:val="008D5657"/>
    <w:rsid w:val="008E6692"/>
    <w:rsid w:val="009046A6"/>
    <w:rsid w:val="009224AC"/>
    <w:rsid w:val="009516CE"/>
    <w:rsid w:val="00953D2D"/>
    <w:rsid w:val="0095506E"/>
    <w:rsid w:val="00960924"/>
    <w:rsid w:val="00965D81"/>
    <w:rsid w:val="00984E8F"/>
    <w:rsid w:val="00986C22"/>
    <w:rsid w:val="00986DAF"/>
    <w:rsid w:val="009922AF"/>
    <w:rsid w:val="0099262B"/>
    <w:rsid w:val="00994703"/>
    <w:rsid w:val="009B72DC"/>
    <w:rsid w:val="009C381D"/>
    <w:rsid w:val="009D6450"/>
    <w:rsid w:val="00A3662A"/>
    <w:rsid w:val="00A424DE"/>
    <w:rsid w:val="00A60BA8"/>
    <w:rsid w:val="00A71009"/>
    <w:rsid w:val="00A8304F"/>
    <w:rsid w:val="00A83A31"/>
    <w:rsid w:val="00AB0F83"/>
    <w:rsid w:val="00AF18FD"/>
    <w:rsid w:val="00B10C92"/>
    <w:rsid w:val="00B10D39"/>
    <w:rsid w:val="00B3437C"/>
    <w:rsid w:val="00B40562"/>
    <w:rsid w:val="00B44035"/>
    <w:rsid w:val="00B65804"/>
    <w:rsid w:val="00B938AA"/>
    <w:rsid w:val="00BC1F18"/>
    <w:rsid w:val="00BC5892"/>
    <w:rsid w:val="00BC6F1C"/>
    <w:rsid w:val="00BD70F9"/>
    <w:rsid w:val="00BE689D"/>
    <w:rsid w:val="00BF43C3"/>
    <w:rsid w:val="00C0305B"/>
    <w:rsid w:val="00C0328A"/>
    <w:rsid w:val="00C07DC6"/>
    <w:rsid w:val="00C137D6"/>
    <w:rsid w:val="00C20569"/>
    <w:rsid w:val="00C27C1B"/>
    <w:rsid w:val="00C31F74"/>
    <w:rsid w:val="00C342FF"/>
    <w:rsid w:val="00C43250"/>
    <w:rsid w:val="00C4619D"/>
    <w:rsid w:val="00C545A6"/>
    <w:rsid w:val="00C86069"/>
    <w:rsid w:val="00C920E5"/>
    <w:rsid w:val="00C9693C"/>
    <w:rsid w:val="00CB0308"/>
    <w:rsid w:val="00CF7508"/>
    <w:rsid w:val="00D07426"/>
    <w:rsid w:val="00D131A5"/>
    <w:rsid w:val="00D25B97"/>
    <w:rsid w:val="00D34307"/>
    <w:rsid w:val="00D51869"/>
    <w:rsid w:val="00D5188D"/>
    <w:rsid w:val="00D525EF"/>
    <w:rsid w:val="00D83AE3"/>
    <w:rsid w:val="00D97371"/>
    <w:rsid w:val="00DB0FE1"/>
    <w:rsid w:val="00DE0EBC"/>
    <w:rsid w:val="00E239F4"/>
    <w:rsid w:val="00E24D4B"/>
    <w:rsid w:val="00E25B57"/>
    <w:rsid w:val="00E46CDF"/>
    <w:rsid w:val="00E50F95"/>
    <w:rsid w:val="00E646A1"/>
    <w:rsid w:val="00E716FB"/>
    <w:rsid w:val="00E764D2"/>
    <w:rsid w:val="00E9015C"/>
    <w:rsid w:val="00E974C1"/>
    <w:rsid w:val="00EA6242"/>
    <w:rsid w:val="00EB01F0"/>
    <w:rsid w:val="00EC3032"/>
    <w:rsid w:val="00ED74B4"/>
    <w:rsid w:val="00EE0257"/>
    <w:rsid w:val="00F0337A"/>
    <w:rsid w:val="00F15BAD"/>
    <w:rsid w:val="00F20AF8"/>
    <w:rsid w:val="00F242A8"/>
    <w:rsid w:val="00F33882"/>
    <w:rsid w:val="00F42857"/>
    <w:rsid w:val="00F61221"/>
    <w:rsid w:val="00F73CFA"/>
    <w:rsid w:val="00F85521"/>
    <w:rsid w:val="00F877CF"/>
    <w:rsid w:val="00F90218"/>
    <w:rsid w:val="00F9056F"/>
    <w:rsid w:val="00F91E23"/>
    <w:rsid w:val="00F9433D"/>
    <w:rsid w:val="00F94D7E"/>
    <w:rsid w:val="00F979D2"/>
    <w:rsid w:val="00FA5859"/>
    <w:rsid w:val="00FA69A1"/>
    <w:rsid w:val="00FB79CE"/>
    <w:rsid w:val="00FC20F5"/>
    <w:rsid w:val="00FC313C"/>
    <w:rsid w:val="00FC6A39"/>
    <w:rsid w:val="00FD1F3A"/>
    <w:rsid w:val="00FD2713"/>
    <w:rsid w:val="00FD7DA1"/>
    <w:rsid w:val="00FF3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5:docId w15:val="{C98D0249-1872-4585-B2AA-D8BFB16D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1A11"/>
    <w:pPr>
      <w:suppressAutoHyphens/>
    </w:pPr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Nadpis1">
    <w:name w:val="heading 1"/>
    <w:basedOn w:val="Normln"/>
    <w:next w:val="Normln"/>
    <w:link w:val="Nadpis1Char"/>
    <w:qFormat/>
    <w:rsid w:val="00984E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F1A9D"/>
    <w:pPr>
      <w:keepNext/>
      <w:widowControl w:val="0"/>
      <w:numPr>
        <w:ilvl w:val="1"/>
        <w:numId w:val="1"/>
      </w:numPr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F1A9D"/>
    <w:rPr>
      <w:rFonts w:ascii="Times New Roman" w:eastAsia="Times New Roman" w:hAnsi="Times New Roman" w:cs="Times New Roman"/>
      <w:szCs w:val="20"/>
      <w:lang w:val="cs-CZ" w:eastAsia="ar-SA"/>
    </w:rPr>
  </w:style>
  <w:style w:type="character" w:styleId="slostrnky">
    <w:name w:val="page number"/>
    <w:basedOn w:val="Standardnpsmoodstavce"/>
    <w:rsid w:val="006F1A9D"/>
  </w:style>
  <w:style w:type="paragraph" w:styleId="Zkladntext">
    <w:name w:val="Body Text"/>
    <w:basedOn w:val="Normln"/>
    <w:link w:val="ZkladntextChar"/>
    <w:rsid w:val="006F1A9D"/>
    <w:rPr>
      <w:rFonts w:ascii="Century Schoolbook" w:hAnsi="Century Schoolbook" w:cs="Century Schoolbook"/>
      <w:i/>
      <w:sz w:val="24"/>
    </w:rPr>
  </w:style>
  <w:style w:type="character" w:customStyle="1" w:styleId="ZkladntextChar">
    <w:name w:val="Základní text Char"/>
    <w:basedOn w:val="Standardnpsmoodstavce"/>
    <w:link w:val="Zkladntext"/>
    <w:rsid w:val="006F1A9D"/>
    <w:rPr>
      <w:rFonts w:ascii="Century Schoolbook" w:eastAsia="Times New Roman" w:hAnsi="Century Schoolbook" w:cs="Century Schoolbook"/>
      <w:i/>
      <w:szCs w:val="20"/>
      <w:lang w:val="cs-CZ" w:eastAsia="ar-SA"/>
    </w:rPr>
  </w:style>
  <w:style w:type="paragraph" w:styleId="Zpat">
    <w:name w:val="footer"/>
    <w:basedOn w:val="Normln"/>
    <w:link w:val="ZpatChar"/>
    <w:rsid w:val="006F1A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F1A9D"/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customStyle="1" w:styleId="Zkladntext31">
    <w:name w:val="Základní text 31"/>
    <w:basedOn w:val="Normln"/>
    <w:rsid w:val="006F1A9D"/>
    <w:pPr>
      <w:widowControl w:val="0"/>
      <w:jc w:val="both"/>
    </w:pPr>
    <w:rPr>
      <w:sz w:val="22"/>
      <w:lang w:val="en-US"/>
    </w:rPr>
  </w:style>
  <w:style w:type="paragraph" w:customStyle="1" w:styleId="nzevlnku">
    <w:name w:val="název článku"/>
    <w:next w:val="Osnova2"/>
    <w:rsid w:val="006F1A9D"/>
    <w:pPr>
      <w:keepNext/>
      <w:keepLines/>
      <w:tabs>
        <w:tab w:val="left" w:pos="1140"/>
        <w:tab w:val="left" w:pos="1596"/>
        <w:tab w:val="left" w:pos="2160"/>
        <w:tab w:val="left" w:pos="3150"/>
        <w:tab w:val="left" w:pos="4185"/>
        <w:tab w:val="left" w:pos="5115"/>
        <w:tab w:val="left" w:pos="6120"/>
        <w:tab w:val="left" w:pos="7125"/>
        <w:tab w:val="left" w:pos="8085"/>
        <w:tab w:val="left" w:pos="9120"/>
        <w:tab w:val="left" w:pos="10245"/>
        <w:tab w:val="left" w:pos="11385"/>
        <w:tab w:val="left" w:pos="12510"/>
        <w:tab w:val="left" w:pos="13650"/>
        <w:tab w:val="left" w:pos="14955"/>
        <w:tab w:val="left" w:pos="16440"/>
        <w:tab w:val="left" w:pos="17655"/>
        <w:tab w:val="left" w:pos="18630"/>
        <w:tab w:val="left" w:pos="23310"/>
        <w:tab w:val="left" w:pos="24885"/>
        <w:tab w:val="left" w:pos="26145"/>
        <w:tab w:val="left" w:pos="27195"/>
      </w:tabs>
      <w:suppressAutoHyphens/>
      <w:spacing w:after="216"/>
      <w:jc w:val="center"/>
    </w:pPr>
    <w:rPr>
      <w:rFonts w:ascii="GaramondE" w:eastAsia="Times New Roman" w:hAnsi="GaramondE" w:cs="GaramondE"/>
      <w:b/>
      <w:color w:val="000000"/>
      <w:szCs w:val="20"/>
      <w:u w:val="single"/>
      <w:lang w:val="cs-CZ" w:eastAsia="ar-SA"/>
    </w:rPr>
  </w:style>
  <w:style w:type="paragraph" w:customStyle="1" w:styleId="Osnova2">
    <w:name w:val="Osnova 2"/>
    <w:rsid w:val="006F1A9D"/>
    <w:pPr>
      <w:tabs>
        <w:tab w:val="left" w:pos="1140"/>
        <w:tab w:val="left" w:pos="1725"/>
        <w:tab w:val="left" w:pos="2280"/>
        <w:tab w:val="left" w:pos="2865"/>
        <w:tab w:val="left" w:pos="3420"/>
        <w:tab w:val="left" w:pos="4005"/>
        <w:tab w:val="left" w:pos="4575"/>
        <w:tab w:val="left" w:pos="5145"/>
        <w:tab w:val="left" w:pos="5715"/>
        <w:tab w:val="left" w:pos="6270"/>
        <w:tab w:val="left" w:pos="6855"/>
        <w:tab w:val="left" w:pos="7410"/>
        <w:tab w:val="left" w:pos="7980"/>
        <w:tab w:val="left" w:pos="8550"/>
        <w:tab w:val="left" w:pos="9135"/>
        <w:tab w:val="left" w:pos="9690"/>
        <w:tab w:val="left" w:pos="10260"/>
        <w:tab w:val="left" w:pos="10830"/>
      </w:tabs>
      <w:suppressAutoHyphens/>
      <w:spacing w:after="113"/>
      <w:ind w:left="453"/>
      <w:jc w:val="both"/>
    </w:pPr>
    <w:rPr>
      <w:rFonts w:ascii="GaramondE" w:eastAsia="Times New Roman" w:hAnsi="GaramondE" w:cs="GaramondE"/>
      <w:color w:val="000000"/>
      <w:szCs w:val="20"/>
      <w:lang w:val="cs-CZ" w:eastAsia="ar-SA"/>
    </w:rPr>
  </w:style>
  <w:style w:type="paragraph" w:customStyle="1" w:styleId="dka">
    <w:name w:val="Řádka"/>
    <w:rsid w:val="006F1A9D"/>
    <w:pPr>
      <w:tabs>
        <w:tab w:val="left" w:pos="413"/>
        <w:tab w:val="left" w:pos="1140"/>
        <w:tab w:val="left" w:pos="1710"/>
        <w:tab w:val="left" w:pos="2265"/>
        <w:tab w:val="left" w:pos="2865"/>
        <w:tab w:val="left" w:pos="3435"/>
        <w:tab w:val="left" w:pos="4005"/>
        <w:tab w:val="left" w:pos="4500"/>
        <w:tab w:val="left" w:pos="5115"/>
        <w:tab w:val="left" w:pos="5700"/>
        <w:tab w:val="left" w:pos="6255"/>
        <w:tab w:val="left" w:pos="6810"/>
        <w:tab w:val="left" w:pos="7425"/>
        <w:tab w:val="left" w:pos="8010"/>
        <w:tab w:val="left" w:pos="8550"/>
        <w:tab w:val="left" w:pos="9120"/>
        <w:tab w:val="left" w:pos="9720"/>
        <w:tab w:val="left" w:pos="10260"/>
      </w:tabs>
      <w:suppressAutoHyphens/>
      <w:jc w:val="both"/>
    </w:pPr>
    <w:rPr>
      <w:rFonts w:ascii="GaramondE" w:eastAsia="Times New Roman" w:hAnsi="GaramondE" w:cs="GaramondE"/>
      <w:color w:val="000000"/>
      <w:szCs w:val="20"/>
      <w:lang w:val="cs-CZ" w:eastAsia="ar-SA"/>
    </w:rPr>
  </w:style>
  <w:style w:type="paragraph" w:customStyle="1" w:styleId="Export0">
    <w:name w:val="Export 0"/>
    <w:rsid w:val="006F1A9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eastAsia="Times New Roman" w:hAnsi="Avinion" w:cs="Avinion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373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737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7377"/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73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7377"/>
    <w:rPr>
      <w:rFonts w:ascii="Times New Roman" w:eastAsia="Times New Roman" w:hAnsi="Times New Roman" w:cs="Times New Roman"/>
      <w:b/>
      <w:bCs/>
      <w:sz w:val="20"/>
      <w:szCs w:val="20"/>
      <w:lang w:val="cs-CZ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73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7377"/>
    <w:rPr>
      <w:rFonts w:ascii="Tahoma" w:eastAsia="Times New Roman" w:hAnsi="Tahoma" w:cs="Tahoma"/>
      <w:sz w:val="16"/>
      <w:szCs w:val="16"/>
      <w:lang w:val="cs-CZ" w:eastAsia="ar-SA"/>
    </w:rPr>
  </w:style>
  <w:style w:type="paragraph" w:styleId="Odstavecseseznamem">
    <w:name w:val="List Paragraph"/>
    <w:basedOn w:val="Normln"/>
    <w:uiPriority w:val="34"/>
    <w:qFormat/>
    <w:rsid w:val="00324D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84E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4E8F"/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984E8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 w:eastAsia="ar-SA"/>
    </w:rPr>
  </w:style>
  <w:style w:type="paragraph" w:customStyle="1" w:styleId="Default">
    <w:name w:val="Default"/>
    <w:rsid w:val="00984E8F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cs-CZ"/>
    </w:rPr>
  </w:style>
  <w:style w:type="table" w:customStyle="1" w:styleId="Svtlmkazvraznn11">
    <w:name w:val="Světlá mřížka – zvýraznění 11"/>
    <w:basedOn w:val="Normlntabulka"/>
    <w:uiPriority w:val="62"/>
    <w:rsid w:val="00984E8F"/>
    <w:rPr>
      <w:rFonts w:eastAsiaTheme="minorHAnsi"/>
      <w:sz w:val="22"/>
      <w:szCs w:val="22"/>
      <w:lang w:val="cs-CZ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984E8F"/>
    <w:pPr>
      <w:suppressAutoHyphens w:val="0"/>
      <w:spacing w:after="200"/>
      <w:jc w:val="both"/>
    </w:pPr>
    <w:rPr>
      <w:rFonts w:asciiTheme="minorHAnsi" w:hAnsiTheme="minorHAnsi"/>
      <w:b/>
      <w:bCs/>
      <w:color w:val="4F81BD" w:themeColor="accent1"/>
      <w:kern w:val="18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77CA9-D4DD-4C7C-ABD1-57A5D1E79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3610</Words>
  <Characters>21300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bertidlo@seznam.cz</Company>
  <LinksUpToDate>false</LinksUpToDate>
  <CharactersWithSpaces>24861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Spillerova</dc:creator>
  <cp:lastModifiedBy>Maneth</cp:lastModifiedBy>
  <cp:revision>3</cp:revision>
  <cp:lastPrinted>2018-11-07T15:22:00Z</cp:lastPrinted>
  <dcterms:created xsi:type="dcterms:W3CDTF">2018-11-07T15:23:00Z</dcterms:created>
  <dcterms:modified xsi:type="dcterms:W3CDTF">2018-12-04T09:57:00Z</dcterms:modified>
</cp:coreProperties>
</file>