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6" w:rsidRPr="0046575E" w:rsidRDefault="00A34EE6" w:rsidP="0046575E">
      <w:pPr>
        <w:rPr>
          <w:sz w:val="36"/>
          <w:szCs w:val="36"/>
          <w:lang w:val="cs-CZ"/>
        </w:rPr>
      </w:pPr>
      <w:bookmarkStart w:id="0" w:name="_GoBack"/>
      <w:bookmarkEnd w:id="0"/>
      <w:r>
        <w:rPr>
          <w:sz w:val="36"/>
          <w:szCs w:val="36"/>
          <w:lang w:val="cs-CZ"/>
        </w:rPr>
        <w:t>Příloha č. 5</w:t>
      </w:r>
    </w:p>
    <w:p w:rsidR="0046575E" w:rsidRDefault="002D5AB6" w:rsidP="0046575E">
      <w:pPr>
        <w:jc w:val="center"/>
        <w:rPr>
          <w:rFonts w:asciiTheme="minorHAnsi" w:hAnsiTheme="minorHAnsi"/>
          <w:b/>
          <w:sz w:val="36"/>
          <w:szCs w:val="36"/>
          <w:lang w:val="cs-CZ"/>
        </w:rPr>
      </w:pPr>
      <w:r>
        <w:rPr>
          <w:rFonts w:asciiTheme="minorHAnsi" w:hAnsiTheme="minorHAnsi"/>
          <w:b/>
          <w:sz w:val="36"/>
          <w:szCs w:val="36"/>
          <w:lang w:val="cs-CZ"/>
        </w:rPr>
        <w:t xml:space="preserve">Informace </w:t>
      </w:r>
      <w:r w:rsidR="00CE7A8C">
        <w:rPr>
          <w:rFonts w:asciiTheme="minorHAnsi" w:hAnsiTheme="minorHAnsi"/>
          <w:b/>
          <w:sz w:val="36"/>
          <w:szCs w:val="36"/>
          <w:lang w:val="cs-CZ"/>
        </w:rPr>
        <w:t xml:space="preserve">Řídícího orgánu Operačního programu Potravinová a materiální pomoc </w:t>
      </w:r>
      <w:r>
        <w:rPr>
          <w:rFonts w:asciiTheme="minorHAnsi" w:hAnsiTheme="minorHAnsi"/>
          <w:b/>
          <w:sz w:val="36"/>
          <w:szCs w:val="36"/>
          <w:lang w:val="cs-CZ"/>
        </w:rPr>
        <w:t>o</w:t>
      </w:r>
      <w:r w:rsidR="00CE7A8C">
        <w:rPr>
          <w:rFonts w:asciiTheme="minorHAnsi" w:hAnsiTheme="minorHAnsi"/>
          <w:b/>
          <w:sz w:val="36"/>
          <w:szCs w:val="36"/>
          <w:lang w:val="cs-CZ"/>
        </w:rPr>
        <w:t>hledně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cs-CZ"/>
        </w:rPr>
        <w:t xml:space="preserve">způsobu 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>distribuc</w:t>
      </w:r>
      <w:r>
        <w:rPr>
          <w:rFonts w:asciiTheme="minorHAnsi" w:hAnsiTheme="minorHAnsi"/>
          <w:b/>
          <w:sz w:val="36"/>
          <w:szCs w:val="36"/>
          <w:lang w:val="cs-CZ"/>
        </w:rPr>
        <w:t>e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>materiální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a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>potravinové pomoci a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provádění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 xml:space="preserve"> doprovodných opatření pro realizátory a partnery projektů O</w:t>
      </w:r>
      <w:r>
        <w:rPr>
          <w:rFonts w:asciiTheme="minorHAnsi" w:hAnsiTheme="minorHAnsi"/>
          <w:b/>
          <w:sz w:val="36"/>
          <w:szCs w:val="36"/>
          <w:lang w:val="cs-CZ"/>
        </w:rPr>
        <w:t>peračního programu Potravinová a materiální pomoc</w:t>
      </w:r>
    </w:p>
    <w:p w:rsidR="003A1232" w:rsidRDefault="003A1232" w:rsidP="00373DC0">
      <w:pPr>
        <w:jc w:val="both"/>
        <w:rPr>
          <w:rFonts w:asciiTheme="minorHAnsi" w:hAnsiTheme="minorHAnsi"/>
          <w:b/>
          <w:sz w:val="36"/>
          <w:szCs w:val="36"/>
          <w:lang w:val="cs-CZ"/>
        </w:rPr>
      </w:pPr>
    </w:p>
    <w:p w:rsidR="00373DC0" w:rsidRPr="00373DC0" w:rsidRDefault="00373DC0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</w:t>
      </w:r>
      <w:r w:rsidR="002D5AB6">
        <w:rPr>
          <w:rFonts w:asciiTheme="minorHAnsi" w:hAnsiTheme="minorHAnsi"/>
          <w:sz w:val="22"/>
          <w:szCs w:val="22"/>
          <w:lang w:val="cs-CZ"/>
        </w:rPr>
        <w:t>ro</w:t>
      </w:r>
      <w:r>
        <w:rPr>
          <w:rFonts w:asciiTheme="minorHAnsi" w:hAnsiTheme="minorHAnsi"/>
          <w:sz w:val="22"/>
          <w:szCs w:val="22"/>
          <w:lang w:val="cs-CZ"/>
        </w:rPr>
        <w:t xml:space="preserve"> realizaci projektů </w:t>
      </w:r>
      <w:r w:rsidR="002D5AB6" w:rsidRPr="002D5AB6">
        <w:rPr>
          <w:rFonts w:asciiTheme="minorHAnsi" w:hAnsiTheme="minorHAnsi"/>
          <w:sz w:val="22"/>
          <w:szCs w:val="22"/>
          <w:lang w:val="cs-CZ"/>
        </w:rPr>
        <w:t>Operačního programu Potravinová a materiální pomoc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 (dále jen </w:t>
      </w:r>
      <w:r>
        <w:rPr>
          <w:rFonts w:asciiTheme="minorHAnsi" w:hAnsiTheme="minorHAnsi"/>
          <w:sz w:val="22"/>
          <w:szCs w:val="22"/>
          <w:lang w:val="cs-CZ"/>
        </w:rPr>
        <w:t>OP PMP</w:t>
      </w:r>
      <w:r w:rsidR="002D5AB6">
        <w:rPr>
          <w:rFonts w:asciiTheme="minorHAnsi" w:hAnsiTheme="minorHAnsi"/>
          <w:sz w:val="22"/>
          <w:szCs w:val="22"/>
          <w:lang w:val="cs-CZ"/>
        </w:rPr>
        <w:t>)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E28A3">
        <w:rPr>
          <w:rFonts w:asciiTheme="minorHAnsi" w:hAnsiTheme="minorHAnsi"/>
          <w:sz w:val="22"/>
          <w:szCs w:val="22"/>
          <w:lang w:val="cs-CZ"/>
        </w:rPr>
        <w:t>byl připraven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 tento soubor informací</w:t>
      </w:r>
      <w:r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2E28A3">
        <w:rPr>
          <w:rFonts w:asciiTheme="minorHAnsi" w:hAnsiTheme="minorHAnsi"/>
          <w:sz w:val="22"/>
          <w:szCs w:val="22"/>
          <w:lang w:val="cs-CZ"/>
        </w:rPr>
        <w:t>jejichž účelem je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E28A3">
        <w:rPr>
          <w:rFonts w:asciiTheme="minorHAnsi" w:hAnsiTheme="minorHAnsi"/>
          <w:sz w:val="22"/>
          <w:szCs w:val="22"/>
          <w:lang w:val="cs-CZ"/>
        </w:rPr>
        <w:t>zajistit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, aby </w:t>
      </w:r>
      <w:r>
        <w:rPr>
          <w:rFonts w:asciiTheme="minorHAnsi" w:hAnsiTheme="minorHAnsi"/>
          <w:sz w:val="22"/>
          <w:szCs w:val="22"/>
          <w:lang w:val="cs-CZ"/>
        </w:rPr>
        <w:t>nedošlo ke kolizi se zákonem</w:t>
      </w:r>
      <w:r w:rsidR="00A1388D" w:rsidRPr="00A1388D">
        <w:rPr>
          <w:rFonts w:asciiTheme="minorHAnsi" w:hAnsiTheme="minorHAnsi"/>
          <w:sz w:val="22"/>
          <w:szCs w:val="22"/>
          <w:lang w:val="cs-CZ"/>
        </w:rPr>
        <w:t xml:space="preserve"> č. 108/2006 Sb.</w:t>
      </w:r>
      <w:r w:rsidR="005609B1">
        <w:rPr>
          <w:rFonts w:asciiTheme="minorHAnsi" w:hAnsiTheme="minorHAnsi"/>
          <w:sz w:val="22"/>
          <w:szCs w:val="22"/>
          <w:lang w:val="cs-CZ"/>
        </w:rPr>
        <w:t>,</w:t>
      </w:r>
      <w:r w:rsidR="00A1388D">
        <w:rPr>
          <w:rFonts w:asciiTheme="minorHAnsi" w:hAnsiTheme="minorHAnsi"/>
          <w:sz w:val="22"/>
          <w:szCs w:val="22"/>
          <w:lang w:val="cs-CZ"/>
        </w:rPr>
        <w:t xml:space="preserve"> o sociálních službách</w:t>
      </w:r>
      <w:r w:rsidR="005609B1">
        <w:rPr>
          <w:rFonts w:asciiTheme="minorHAnsi" w:hAnsiTheme="minorHAnsi"/>
          <w:sz w:val="22"/>
          <w:szCs w:val="22"/>
          <w:lang w:val="cs-CZ"/>
        </w:rPr>
        <w:t xml:space="preserve"> (dále také „zákon o sociálních službách“)</w:t>
      </w:r>
      <w:r w:rsidR="002D5AB6" w:rsidRPr="002D5AB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D5AB6">
        <w:rPr>
          <w:rFonts w:asciiTheme="minorHAnsi" w:hAnsiTheme="minorHAnsi"/>
          <w:sz w:val="22"/>
          <w:szCs w:val="22"/>
          <w:lang w:val="cs-CZ"/>
        </w:rPr>
        <w:t>během realizace projektů OP PMP.</w:t>
      </w:r>
    </w:p>
    <w:p w:rsidR="00373DC0" w:rsidRPr="00373DC0" w:rsidRDefault="00373DC0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73DC0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B1F43">
        <w:rPr>
          <w:rFonts w:asciiTheme="minorHAnsi" w:hAnsiTheme="minorHAnsi"/>
          <w:b/>
          <w:sz w:val="22"/>
          <w:szCs w:val="22"/>
          <w:lang w:val="cs-CZ"/>
        </w:rPr>
        <w:t>Distribuce materiální pomoci</w:t>
      </w:r>
      <w:r>
        <w:rPr>
          <w:rFonts w:asciiTheme="minorHAnsi" w:hAnsiTheme="minorHAnsi"/>
          <w:sz w:val="22"/>
          <w:szCs w:val="22"/>
          <w:lang w:val="cs-CZ"/>
        </w:rPr>
        <w:t>:</w:t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Distribuci materiální pomoci v jakékoli formě lze provádět pouze za předpokladu, že se tak nebude dít v prostorách určených k výkonu sociální služby, jak ji definuje zákon o sociálních službách</w:t>
      </w:r>
      <w:r w:rsidR="001A0BDB">
        <w:rPr>
          <w:rFonts w:asciiTheme="minorHAnsi" w:hAnsiTheme="minorHAnsi"/>
          <w:sz w:val="22"/>
          <w:szCs w:val="22"/>
          <w:lang w:val="cs-CZ"/>
        </w:rPr>
        <w:t xml:space="preserve"> (platí pro služby poskytované v ambulantní a pobytové formě).</w:t>
      </w:r>
      <w:r w:rsidR="001A0BDB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1"/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Distribuci nesmí provádět</w:t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 pracovník</w:t>
      </w:r>
      <w:r w:rsidR="001A0BDB">
        <w:rPr>
          <w:rFonts w:asciiTheme="minorHAnsi" w:hAnsiTheme="minorHAnsi"/>
          <w:sz w:val="22"/>
          <w:szCs w:val="22"/>
          <w:lang w:val="cs-CZ"/>
        </w:rPr>
        <w:t xml:space="preserve"> po dobu, kdy 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je </w:t>
      </w:r>
      <w:r w:rsidR="001A0BDB">
        <w:rPr>
          <w:rFonts w:asciiTheme="minorHAnsi" w:hAnsiTheme="minorHAnsi"/>
          <w:sz w:val="22"/>
          <w:szCs w:val="22"/>
          <w:lang w:val="cs-CZ"/>
        </w:rPr>
        <w:t>jeho práce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F7292">
        <w:rPr>
          <w:rFonts w:asciiTheme="minorHAnsi" w:hAnsiTheme="minorHAnsi"/>
          <w:sz w:val="22"/>
          <w:szCs w:val="22"/>
          <w:lang w:val="cs-CZ"/>
        </w:rPr>
        <w:t>hrazena z národních dotací na poskytování sociálních služeb</w:t>
      </w:r>
      <w:r w:rsidR="001A0BDB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2"/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. Pokud se bude jednat o dobu, po níž vykonává </w:t>
      </w:r>
      <w:r w:rsidR="001A0BDB">
        <w:rPr>
          <w:rFonts w:asciiTheme="minorHAnsi" w:hAnsiTheme="minorHAnsi"/>
          <w:sz w:val="22"/>
          <w:szCs w:val="22"/>
          <w:lang w:val="cs-CZ"/>
        </w:rPr>
        <w:t>poskytování sociální služby</w:t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 jako doprovodná opatření hrazená z rozpočtu projektu OP PMP, distribuci materiální pomoci provádět může.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5B1F43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5B1F43">
        <w:rPr>
          <w:rFonts w:asciiTheme="minorHAnsi" w:hAnsiTheme="minorHAnsi"/>
          <w:b/>
          <w:sz w:val="22"/>
          <w:szCs w:val="22"/>
          <w:lang w:val="cs-CZ"/>
        </w:rPr>
        <w:t xml:space="preserve">Distribuce </w:t>
      </w:r>
      <w:r>
        <w:rPr>
          <w:rFonts w:asciiTheme="minorHAnsi" w:hAnsiTheme="minorHAnsi"/>
          <w:b/>
          <w:sz w:val="22"/>
          <w:szCs w:val="22"/>
          <w:lang w:val="cs-CZ"/>
        </w:rPr>
        <w:t>potravinové</w:t>
      </w:r>
      <w:r w:rsidRPr="005B1F43">
        <w:rPr>
          <w:rFonts w:asciiTheme="minorHAnsi" w:hAnsiTheme="minorHAnsi"/>
          <w:b/>
          <w:sz w:val="22"/>
          <w:szCs w:val="22"/>
          <w:lang w:val="cs-CZ"/>
        </w:rPr>
        <w:t xml:space="preserve"> pomoci</w:t>
      </w:r>
    </w:p>
    <w:p w:rsidR="005B1F43" w:rsidRDefault="005B1F43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:rsidR="0005705F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případě, že se jedná </w:t>
      </w:r>
      <w:r w:rsidR="0005705F">
        <w:rPr>
          <w:rFonts w:asciiTheme="minorHAnsi" w:hAnsiTheme="minorHAnsi"/>
          <w:sz w:val="22"/>
          <w:szCs w:val="22"/>
          <w:lang w:val="cs-CZ"/>
        </w:rPr>
        <w:t>o druh sociální služby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, které dle zákona</w:t>
      </w:r>
      <w:r w:rsidR="00AA6762" w:rsidRPr="00AA6762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A6762">
        <w:rPr>
          <w:rFonts w:asciiTheme="minorHAnsi" w:hAnsiTheme="minorHAnsi"/>
          <w:sz w:val="22"/>
          <w:szCs w:val="22"/>
          <w:lang w:val="cs-CZ"/>
        </w:rPr>
        <w:t>o sociálních službách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zajišťují nebo poskytují stravu (azylové domy, krizová centra s možností ubytov</w:t>
      </w:r>
      <w:r>
        <w:rPr>
          <w:rFonts w:asciiTheme="minorHAnsi" w:hAnsiTheme="minorHAnsi"/>
          <w:sz w:val="22"/>
          <w:szCs w:val="22"/>
          <w:lang w:val="cs-CZ"/>
        </w:rPr>
        <w:t>ání, nízkoprahová denní centra),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je možné, </w:t>
      </w:r>
      <w:proofErr w:type="gramStart"/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aby 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F546C">
        <w:rPr>
          <w:rFonts w:asciiTheme="minorHAnsi" w:hAnsiTheme="minorHAnsi"/>
          <w:sz w:val="22"/>
          <w:szCs w:val="22"/>
          <w:lang w:val="cs-CZ"/>
        </w:rPr>
        <w:t>pracovníci</w:t>
      </w:r>
      <w:proofErr w:type="gramEnd"/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rámci poskytované služby rozdělovali i potravinovou pomoc. </w:t>
      </w:r>
    </w:p>
    <w:p w:rsidR="0005705F" w:rsidRDefault="0005705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05705F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takovém případě je možný např. následující model</w:t>
      </w:r>
      <w:r w:rsidR="0005705F">
        <w:rPr>
          <w:rFonts w:asciiTheme="minorHAnsi" w:hAnsiTheme="minorHAnsi"/>
          <w:sz w:val="22"/>
          <w:szCs w:val="22"/>
          <w:lang w:val="cs-CZ"/>
        </w:rPr>
        <w:t>: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05705F" w:rsidRDefault="0005705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73DC0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Pracovníci odpovědní za realizaci projektu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dodají </w:t>
      </w:r>
      <w:r w:rsidR="0005705F">
        <w:rPr>
          <w:rFonts w:asciiTheme="minorHAnsi" w:hAnsiTheme="minorHAnsi"/>
          <w:sz w:val="22"/>
          <w:szCs w:val="22"/>
          <w:lang w:val="cs-CZ"/>
        </w:rPr>
        <w:t>k poskytovateli sociální služby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příděl potravin pro </w:t>
      </w:r>
      <w:r w:rsidR="0005705F">
        <w:rPr>
          <w:rFonts w:asciiTheme="minorHAnsi" w:hAnsiTheme="minorHAnsi"/>
          <w:sz w:val="22"/>
          <w:szCs w:val="22"/>
          <w:lang w:val="cs-CZ"/>
        </w:rPr>
        <w:t>její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uživatele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(distribuují ji k poskytova</w:t>
      </w:r>
      <w:r w:rsidR="001C34E8">
        <w:rPr>
          <w:rFonts w:asciiTheme="minorHAnsi" w:hAnsiTheme="minorHAnsi"/>
          <w:sz w:val="22"/>
          <w:szCs w:val="22"/>
          <w:lang w:val="cs-CZ"/>
        </w:rPr>
        <w:t>te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li) 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a tyto potraviny vydají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05705F">
        <w:rPr>
          <w:rFonts w:asciiTheme="minorHAnsi" w:hAnsiTheme="minorHAnsi"/>
          <w:sz w:val="22"/>
          <w:szCs w:val="22"/>
          <w:lang w:val="cs-CZ"/>
        </w:rPr>
        <w:t>přerozdělí</w:t>
      </w:r>
      <w:r w:rsidR="001C34E8">
        <w:rPr>
          <w:rFonts w:asciiTheme="minorHAnsi" w:hAnsiTheme="minorHAnsi"/>
          <w:sz w:val="22"/>
          <w:szCs w:val="22"/>
          <w:lang w:val="cs-CZ"/>
        </w:rPr>
        <w:t>)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ze skladu služby </w:t>
      </w:r>
      <w:r w:rsidR="0005705F">
        <w:rPr>
          <w:rFonts w:asciiTheme="minorHAnsi" w:hAnsiTheme="minorHAnsi"/>
          <w:sz w:val="22"/>
          <w:szCs w:val="22"/>
          <w:lang w:val="cs-CZ"/>
        </w:rPr>
        <w:t>její pracovníci</w:t>
      </w:r>
      <w:r w:rsidR="006D1A49">
        <w:rPr>
          <w:rFonts w:asciiTheme="minorHAnsi" w:hAnsiTheme="minorHAnsi"/>
          <w:sz w:val="22"/>
          <w:szCs w:val="22"/>
          <w:lang w:val="cs-CZ"/>
        </w:rPr>
        <w:t>. Potravinová pomoc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bude připravena pro vyzvednutí uživatel</w:t>
      </w:r>
      <w:r w:rsidR="0005705F">
        <w:rPr>
          <w:rFonts w:asciiTheme="minorHAnsi" w:hAnsiTheme="minorHAnsi"/>
          <w:sz w:val="22"/>
          <w:szCs w:val="22"/>
          <w:lang w:val="cs-CZ"/>
        </w:rPr>
        <w:t>ům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služby a </w:t>
      </w:r>
      <w:r w:rsidR="006D1A49">
        <w:rPr>
          <w:rFonts w:asciiTheme="minorHAnsi" w:hAnsiTheme="minorHAnsi"/>
          <w:sz w:val="22"/>
          <w:szCs w:val="22"/>
          <w:lang w:val="cs-CZ"/>
        </w:rPr>
        <w:t>uživatelé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sami si </w:t>
      </w:r>
      <w:r w:rsidR="006D1A49">
        <w:rPr>
          <w:rFonts w:asciiTheme="minorHAnsi" w:hAnsiTheme="minorHAnsi"/>
          <w:sz w:val="22"/>
          <w:szCs w:val="22"/>
          <w:lang w:val="cs-CZ"/>
        </w:rPr>
        <w:t xml:space="preserve">případně 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budou vařit a zpracovávat potraviny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(buď ve svých domácnostech, nebo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prostorá</w:t>
      </w:r>
      <w:r w:rsidR="0005705F">
        <w:rPr>
          <w:rFonts w:asciiTheme="minorHAnsi" w:hAnsiTheme="minorHAnsi"/>
          <w:sz w:val="22"/>
          <w:szCs w:val="22"/>
          <w:lang w:val="cs-CZ"/>
        </w:rPr>
        <w:t>ch poskytované sociální služby k tomu určených)</w:t>
      </w:r>
      <w:r w:rsidR="0005705F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3"/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E413DA">
        <w:rPr>
          <w:rFonts w:asciiTheme="minorHAnsi" w:hAnsiTheme="minorHAnsi"/>
          <w:sz w:val="22"/>
          <w:szCs w:val="22"/>
          <w:lang w:val="cs-CZ"/>
        </w:rPr>
        <w:t>Pracovníci služby samozřejmě mohou v rámci poskytované sociální služby poskytnout případnou podporu v tom,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aby si uživatel mohl uvařit či </w:t>
      </w:r>
      <w:r w:rsidR="00E413DA">
        <w:rPr>
          <w:rFonts w:asciiTheme="minorHAnsi" w:hAnsiTheme="minorHAnsi"/>
          <w:sz w:val="22"/>
          <w:szCs w:val="22"/>
          <w:lang w:val="cs-CZ"/>
        </w:rPr>
        <w:t>zpracovat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stravu,</w:t>
      </w:r>
      <w:r w:rsidR="00E413DA">
        <w:rPr>
          <w:rFonts w:asciiTheme="minorHAnsi" w:hAnsiTheme="minorHAnsi"/>
          <w:sz w:val="22"/>
          <w:szCs w:val="22"/>
          <w:lang w:val="cs-CZ"/>
        </w:rPr>
        <w:t xml:space="preserve"> pokud je tato skutečnost určena v jejich základních činnostech podle zákona o sociálních službách.</w:t>
      </w:r>
    </w:p>
    <w:p w:rsidR="0046575E" w:rsidRDefault="0046575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D1A49" w:rsidRDefault="006D1A49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V případě, že se o uvedené sociální služby, které zajišťují nebo poskytují stravu, nejedná, platí totéž, co bylo uvedeno v případě distribuce pomoci materiální.</w:t>
      </w:r>
    </w:p>
    <w:p w:rsidR="006D1A49" w:rsidRDefault="006D1A49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D1A49" w:rsidRPr="003A1232" w:rsidRDefault="003A1232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3A1232">
        <w:rPr>
          <w:rFonts w:asciiTheme="minorHAnsi" w:hAnsiTheme="minorHAnsi"/>
          <w:b/>
          <w:sz w:val="22"/>
          <w:szCs w:val="22"/>
          <w:lang w:val="cs-CZ"/>
        </w:rPr>
        <w:t>Doprovodná opatření</w:t>
      </w: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Doprovodná opatření </w:t>
      </w:r>
      <w:r w:rsidR="002A0EBD">
        <w:rPr>
          <w:rFonts w:asciiTheme="minorHAnsi" w:hAnsiTheme="minorHAnsi"/>
          <w:sz w:val="22"/>
          <w:szCs w:val="22"/>
          <w:lang w:val="cs-CZ"/>
        </w:rPr>
        <w:t>je možno financovat z</w:t>
      </w:r>
      <w:r w:rsidR="00B6746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A0EBD">
        <w:rPr>
          <w:rFonts w:asciiTheme="minorHAnsi" w:hAnsiTheme="minorHAnsi"/>
          <w:sz w:val="22"/>
          <w:szCs w:val="22"/>
          <w:lang w:val="cs-CZ"/>
        </w:rPr>
        <w:t>prostředků projektu OP PMP</w:t>
      </w:r>
      <w:r w:rsidR="00B67464">
        <w:rPr>
          <w:rFonts w:asciiTheme="minorHAnsi" w:hAnsiTheme="minorHAnsi"/>
          <w:sz w:val="22"/>
          <w:szCs w:val="22"/>
          <w:lang w:val="cs-CZ"/>
        </w:rPr>
        <w:t>.</w:t>
      </w: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případě, že tyto prostředky na financování pracovníků</w:t>
      </w:r>
      <w:r w:rsidR="00AA6762">
        <w:rPr>
          <w:rFonts w:asciiTheme="minorHAnsi" w:hAnsiTheme="minorHAnsi"/>
          <w:sz w:val="22"/>
          <w:szCs w:val="22"/>
          <w:lang w:val="cs-CZ"/>
        </w:rPr>
        <w:t xml:space="preserve"> poskytujících doprovodná opatření </w:t>
      </w:r>
      <w:r>
        <w:rPr>
          <w:rFonts w:asciiTheme="minorHAnsi" w:hAnsiTheme="minorHAnsi"/>
          <w:sz w:val="22"/>
          <w:szCs w:val="22"/>
          <w:lang w:val="cs-CZ"/>
        </w:rPr>
        <w:t>nestačí, je možno využít kombinované financování, kdy část úvazku pracovníka je hrazena z rozpočtu projektu OP PMP a část z</w:t>
      </w:r>
      <w:r w:rsidR="00B67464">
        <w:rPr>
          <w:rFonts w:asciiTheme="minorHAnsi" w:hAnsiTheme="minorHAnsi"/>
          <w:sz w:val="22"/>
          <w:szCs w:val="22"/>
          <w:lang w:val="cs-CZ"/>
        </w:rPr>
        <w:t xml:space="preserve"> jiných zdrojů, např. </w:t>
      </w:r>
      <w:r>
        <w:rPr>
          <w:rFonts w:asciiTheme="minorHAnsi" w:hAnsiTheme="minorHAnsi"/>
          <w:sz w:val="22"/>
          <w:szCs w:val="22"/>
          <w:lang w:val="cs-CZ"/>
        </w:rPr>
        <w:t>národních dotačních titulů. Je však nezbytně nutné, aby bylo zabráněno dvojímu financování</w:t>
      </w:r>
      <w:r w:rsidR="001C34E8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4"/>
      </w:r>
      <w:r>
        <w:rPr>
          <w:rFonts w:asciiTheme="minorHAnsi" w:hAnsiTheme="minorHAnsi"/>
          <w:sz w:val="22"/>
          <w:szCs w:val="22"/>
          <w:lang w:val="cs-CZ"/>
        </w:rPr>
        <w:t xml:space="preserve">, je tedy třeba prokazatelně odlišit čas výkonu doprovodných opatření projektu od času výkonu služeb financovaných z národních </w:t>
      </w:r>
      <w:r w:rsidR="00B33438">
        <w:rPr>
          <w:rFonts w:asciiTheme="minorHAnsi" w:hAnsiTheme="minorHAnsi"/>
          <w:sz w:val="22"/>
          <w:szCs w:val="22"/>
          <w:lang w:val="cs-CZ"/>
        </w:rPr>
        <w:t>dotací</w:t>
      </w:r>
      <w:r w:rsidR="00F64F19">
        <w:rPr>
          <w:rFonts w:asciiTheme="minorHAnsi" w:hAnsiTheme="minorHAnsi"/>
          <w:sz w:val="22"/>
          <w:szCs w:val="22"/>
          <w:lang w:val="cs-CZ"/>
        </w:rPr>
        <w:t xml:space="preserve"> či dalších zdrojů</w:t>
      </w:r>
      <w:r w:rsidR="00B33438">
        <w:rPr>
          <w:rFonts w:asciiTheme="minorHAnsi" w:hAnsiTheme="minorHAnsi"/>
          <w:sz w:val="22"/>
          <w:szCs w:val="22"/>
          <w:lang w:val="cs-CZ"/>
        </w:rPr>
        <w:t>, tedy zohlednit toto rozdělení v pracovním výkazu pracovníka. Průkazné rozlišení je třeba provést i v případě financování pracovníka, tedy zohlednit je v účetnictví organizace.</w:t>
      </w: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B7247B" w:rsidRDefault="00B7247B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Jaké situace mohou v rámci poskytování sociálních služeb nastat:</w:t>
      </w: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954"/>
        <w:gridCol w:w="1556"/>
        <w:gridCol w:w="1276"/>
        <w:gridCol w:w="4253"/>
      </w:tblGrid>
      <w:tr w:rsidR="003E4FE8" w:rsidTr="006A1B1E">
        <w:trPr>
          <w:jc w:val="center"/>
        </w:trPr>
        <w:tc>
          <w:tcPr>
            <w:tcW w:w="1954" w:type="dxa"/>
            <w:shd w:val="clear" w:color="auto" w:fill="FABF8F" w:themeFill="accent6" w:themeFillTint="99"/>
          </w:tcPr>
          <w:p w:rsidR="001D3DA7" w:rsidRDefault="001D3DA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556" w:type="dxa"/>
            <w:shd w:val="clear" w:color="auto" w:fill="FABF8F" w:themeFill="accent6" w:themeFillTint="99"/>
          </w:tcPr>
          <w:p w:rsidR="001D3DA7" w:rsidRPr="006A1B1E" w:rsidRDefault="003E4FE8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Financován n</w:t>
            </w:r>
            <w:r w:rsidR="001D3DA7"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árodní</w:t>
            </w: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dotací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D3DA7" w:rsidRPr="006A1B1E" w:rsidRDefault="001D3DA7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Financován OP PMP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E56F9F" w:rsidRDefault="002216B1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Možnost distribuce materiál</w:t>
            </w:r>
            <w:r w:rsidR="00E56F9F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ní</w:t>
            </w:r>
          </w:p>
          <w:p w:rsidR="001D3DA7" w:rsidRPr="006A1B1E" w:rsidRDefault="002216B1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potravinové pomoci</w:t>
            </w:r>
          </w:p>
        </w:tc>
      </w:tr>
      <w:tr w:rsidR="003E4FE8" w:rsidTr="006A1B1E">
        <w:trPr>
          <w:trHeight w:val="3066"/>
          <w:jc w:val="center"/>
        </w:trPr>
        <w:tc>
          <w:tcPr>
            <w:tcW w:w="1954" w:type="dxa"/>
            <w:vAlign w:val="center"/>
          </w:tcPr>
          <w:p w:rsidR="001D3DA7" w:rsidRDefault="00B7247B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pouze</w:t>
            </w:r>
          </w:p>
        </w:tc>
        <w:tc>
          <w:tcPr>
            <w:tcW w:w="127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4253" w:type="dxa"/>
          </w:tcPr>
          <w:p w:rsidR="001D3DA7" w:rsidRDefault="001D3DA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Může vykonávat pouze doprovodná opatření v rámci poskytování základních činností sociální sl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>užby (pokud se jedná o uživatele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sociální služby) nebo v návaznosti na své kompetence může poskytovat základní sociální poradenství</w:t>
            </w:r>
            <w:r w:rsidR="002F546C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všem osobám</w:t>
            </w:r>
            <w:r w:rsidR="0005705F">
              <w:rPr>
                <w:rFonts w:asciiTheme="minorHAnsi" w:hAnsiTheme="minorHAnsi"/>
                <w:sz w:val="22"/>
                <w:szCs w:val="22"/>
                <w:lang w:val="cs-CZ"/>
              </w:rPr>
              <w:t>.</w:t>
            </w:r>
            <w:r>
              <w:rPr>
                <w:rStyle w:val="Znakapoznpodarou"/>
                <w:rFonts w:asciiTheme="minorHAnsi" w:hAnsiTheme="minorHAnsi"/>
                <w:sz w:val="22"/>
                <w:szCs w:val="22"/>
                <w:lang w:val="cs-CZ"/>
              </w:rPr>
              <w:footnoteReference w:id="5"/>
            </w: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Pracovník může také přerozdělit </w:t>
            </w:r>
            <w:r w:rsidR="00232967">
              <w:rPr>
                <w:rFonts w:asciiTheme="minorHAnsi" w:hAnsiTheme="minorHAnsi"/>
                <w:sz w:val="22"/>
                <w:szCs w:val="22"/>
                <w:lang w:val="cs-CZ"/>
              </w:rPr>
              <w:t>potravinovou pomoc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(nejedná se o distribuci)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v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rámci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těch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proofErr w:type="gramStart"/>
            <w:r w:rsidR="00E413DA">
              <w:rPr>
                <w:rFonts w:asciiTheme="minorHAnsi" w:hAnsiTheme="minorHAnsi"/>
                <w:sz w:val="22"/>
                <w:szCs w:val="22"/>
                <w:lang w:val="cs-CZ"/>
              </w:rPr>
              <w:t>druhů  sociálních</w:t>
            </w:r>
            <w:proofErr w:type="gramEnd"/>
            <w:r w:rsidR="00E413D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služeb, které mají v základních činnostech určeno zajištění nebo poskytnutí stravy.</w:t>
            </w:r>
          </w:p>
          <w:p w:rsidR="00E413DA" w:rsidRDefault="00E413DA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E413DA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>Potravinová pomoc u jiných než výše uvedených druhů služeb</w:t>
            </w:r>
            <w:r w:rsidR="002F546C" w:rsidRPr="006A1B1E">
              <w:rPr>
                <w:rStyle w:val="Znakapoznpodarou"/>
                <w:rFonts w:asciiTheme="minorHAnsi" w:hAnsiTheme="minorHAnsi"/>
                <w:sz w:val="22"/>
                <w:szCs w:val="22"/>
                <w:lang w:val="cs-CZ"/>
              </w:rPr>
              <w:footnoteReference w:id="6"/>
            </w: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materiální pomoc nesmí být distribuována</w:t>
            </w:r>
            <w:r w:rsidR="002216B1" w:rsidRPr="006A1B1E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(přerozdělována)</w:t>
            </w: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 rámci poskytované sociální služby (ani v jejich prostorách)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ani jejími pracovníky.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414C92" w:rsidTr="006A1B1E">
        <w:trPr>
          <w:jc w:val="center"/>
        </w:trPr>
        <w:tc>
          <w:tcPr>
            <w:tcW w:w="1954" w:type="dxa"/>
            <w:vAlign w:val="center"/>
          </w:tcPr>
          <w:p w:rsidR="001D3DA7" w:rsidRDefault="00B7247B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127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pouze</w:t>
            </w:r>
          </w:p>
        </w:tc>
        <w:tc>
          <w:tcPr>
            <w:tcW w:w="4253" w:type="dxa"/>
          </w:tcPr>
          <w:p w:rsidR="001D3DA7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Může poskytovat:</w:t>
            </w:r>
          </w:p>
          <w:p w:rsidR="00B7247B" w:rsidRDefault="002216B1" w:rsidP="006A1B1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  <w:r w:rsidR="00B7247B">
              <w:rPr>
                <w:rFonts w:asciiTheme="minorHAnsi" w:hAnsiTheme="minorHAnsi"/>
                <w:sz w:val="22"/>
                <w:szCs w:val="22"/>
                <w:lang w:val="cs-CZ"/>
              </w:rPr>
              <w:t>oprovodná opatření</w:t>
            </w:r>
          </w:p>
          <w:p w:rsidR="00B7247B" w:rsidRPr="006A1B1E" w:rsidRDefault="002216B1" w:rsidP="006A1B1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vydávat/přerozdělovat </w:t>
            </w:r>
            <w:r w:rsidR="006B4B3D">
              <w:rPr>
                <w:rFonts w:asciiTheme="minorHAnsi" w:hAnsiTheme="minorHAnsi"/>
                <w:sz w:val="22"/>
                <w:szCs w:val="22"/>
                <w:lang w:val="cs-CZ"/>
              </w:rPr>
              <w:t>potravinovou pomoc uživatelům sociální služby</w:t>
            </w:r>
          </w:p>
          <w:p w:rsidR="002F546C" w:rsidRDefault="002F546C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232967" w:rsidRDefault="00232967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Pro distribuci/přerozdělování materiální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lastRenderedPageBreak/>
              <w:t>pomoci nesmí být využity prostory určené pro poskytování sociální služby.</w:t>
            </w:r>
          </w:p>
          <w:p w:rsidR="00414C92" w:rsidRPr="006A1B1E" w:rsidRDefault="00414C92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414C92" w:rsidTr="006A1B1E">
        <w:trPr>
          <w:jc w:val="center"/>
        </w:trPr>
        <w:tc>
          <w:tcPr>
            <w:tcW w:w="1954" w:type="dxa"/>
            <w:vAlign w:val="center"/>
          </w:tcPr>
          <w:p w:rsidR="00414C92" w:rsidRDefault="00414C92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B7247B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1276" w:type="dxa"/>
            <w:vAlign w:val="center"/>
          </w:tcPr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4253" w:type="dxa"/>
          </w:tcPr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Doprovodná opatření 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mohou být poskytována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i v čase 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pracovníků financovaném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z národních zdrojů, v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 w:rsidR="002F546C">
              <w:rPr>
                <w:rFonts w:asciiTheme="minorHAnsi" w:hAnsiTheme="minorHAnsi"/>
                <w:sz w:val="22"/>
                <w:szCs w:val="22"/>
                <w:lang w:val="cs-CZ"/>
              </w:rPr>
              <w:t>pří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padě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,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že nebude možné zabezpečit tuto činnost v 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čas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, který je financován z 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OP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PMP.</w:t>
            </w:r>
          </w:p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Pracovník může také přerozdělovat 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potravinovou pomoc z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proofErr w:type="gramStart"/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OP</w:t>
            </w:r>
            <w:proofErr w:type="gramEnd"/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PMP u druhů sociálních služeb, u kterých je zprostředkování nebo zajištění stravování základní činností. U ostatních druhů služeb potravinová pomoc nemůže být přerozdělována v rámci sociální služby.</w:t>
            </w:r>
          </w:p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Upozornění: </w:t>
            </w:r>
          </w:p>
          <w:p w:rsidR="00414C92" w:rsidRDefault="00414C92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B7247B" w:rsidRDefault="00414C92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Je nutno evidovat </w:t>
            </w:r>
            <w:r w:rsidR="00B7247B">
              <w:rPr>
                <w:rFonts w:asciiTheme="minorHAnsi" w:hAnsiTheme="minorHAnsi"/>
                <w:sz w:val="22"/>
                <w:szCs w:val="22"/>
                <w:lang w:val="cs-CZ"/>
              </w:rPr>
              <w:t>rozdělení pracovní doby a finančních prostředků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.</w:t>
            </w:r>
          </w:p>
          <w:p w:rsidR="00232967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232967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Pro distribuci/přerozdělování materiální pomoci nesmí být využity prostory určené pro poskytování sociální služby.</w:t>
            </w:r>
          </w:p>
        </w:tc>
      </w:tr>
    </w:tbl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B4B3D" w:rsidRPr="0046575E" w:rsidRDefault="006B4B3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Skladování a distribuce materiální pomoci může být poskytována mimo sociální službu, jako další z činností organizace. </w:t>
      </w:r>
    </w:p>
    <w:sectPr w:rsidR="006B4B3D" w:rsidRPr="0046575E" w:rsidSect="00542E65">
      <w:headerReference w:type="default" r:id="rId9"/>
      <w:footerReference w:type="default" r:id="rId10"/>
      <w:pgSz w:w="11906" w:h="16838"/>
      <w:pgMar w:top="1134" w:right="1416" w:bottom="851" w:left="1417" w:header="426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1E" w:rsidRDefault="00F12B1E" w:rsidP="00D426B6">
      <w:r>
        <w:separator/>
      </w:r>
    </w:p>
  </w:endnote>
  <w:endnote w:type="continuationSeparator" w:id="0">
    <w:p w:rsidR="00F12B1E" w:rsidRDefault="00F12B1E" w:rsidP="00D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2357FA" w:rsidRDefault="00A63E1D" w:rsidP="003A1232">
    <w:pPr>
      <w:pStyle w:val="Zpat"/>
      <w:pBdr>
        <w:bottom w:val="single" w:sz="6" w:space="1" w:color="auto"/>
      </w:pBdr>
      <w:rPr>
        <w:rFonts w:ascii="Times New Roman" w:hAnsi="Times New Roman" w:cs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1E" w:rsidRDefault="00F12B1E" w:rsidP="00D426B6">
      <w:r>
        <w:separator/>
      </w:r>
    </w:p>
  </w:footnote>
  <w:footnote w:type="continuationSeparator" w:id="0">
    <w:p w:rsidR="00F12B1E" w:rsidRDefault="00F12B1E" w:rsidP="00D426B6">
      <w:r>
        <w:continuationSeparator/>
      </w:r>
    </w:p>
  </w:footnote>
  <w:footnote w:id="1">
    <w:p w:rsidR="001A0BDB" w:rsidRPr="006A1B1E" w:rsidRDefault="001A0BDB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="0005705F"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Především ustanovení § 79 odst. 1 písm. e)</w:t>
      </w:r>
    </w:p>
  </w:footnote>
  <w:footnote w:id="2">
    <w:p w:rsidR="001A0BDB" w:rsidRPr="006A1B1E" w:rsidRDefault="001A0BDB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="0005705F"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Především finančních prostředků z dotačních řízení MPSV v oblasti poskytování sociálních služeb nadregionálními a celostátní působností nebo finančních prostředků z dotačního titulu určeného krajům a Hlavnímu městu Praha pro oblast poskytování sociálních služeb</w:t>
      </w:r>
    </w:p>
  </w:footnote>
  <w:footnote w:id="3">
    <w:p w:rsidR="0005705F" w:rsidRPr="006A1B1E" w:rsidRDefault="0005705F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Například</w:t>
      </w:r>
      <w:proofErr w:type="spellEnd"/>
      <w:r w:rsidRPr="006A1B1E">
        <w:rPr>
          <w:rFonts w:asciiTheme="minorHAnsi" w:hAnsiTheme="minorHAnsi"/>
        </w:rPr>
        <w:t xml:space="preserve"> u </w:t>
      </w:r>
      <w:proofErr w:type="spellStart"/>
      <w:r w:rsidRPr="006A1B1E">
        <w:rPr>
          <w:rFonts w:asciiTheme="minorHAnsi" w:hAnsiTheme="minorHAnsi"/>
        </w:rPr>
        <w:t>azylových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domů</w:t>
      </w:r>
      <w:proofErr w:type="spellEnd"/>
      <w:r w:rsidRPr="006A1B1E">
        <w:rPr>
          <w:rFonts w:asciiTheme="minorHAnsi" w:hAnsiTheme="minorHAnsi"/>
        </w:rPr>
        <w:t xml:space="preserve"> v </w:t>
      </w:r>
      <w:proofErr w:type="spellStart"/>
      <w:r w:rsidRPr="006A1B1E">
        <w:rPr>
          <w:rFonts w:asciiTheme="minorHAnsi" w:hAnsiTheme="minorHAnsi"/>
        </w:rPr>
        <w:t>rámci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základní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činnosti</w:t>
      </w:r>
      <w:proofErr w:type="spellEnd"/>
      <w:r w:rsidRPr="006A1B1E">
        <w:rPr>
          <w:rFonts w:asciiTheme="minorHAnsi" w:hAnsiTheme="minorHAnsi"/>
        </w:rPr>
        <w:t>/</w:t>
      </w:r>
      <w:proofErr w:type="spellStart"/>
      <w:r w:rsidRPr="006A1B1E">
        <w:rPr>
          <w:rFonts w:asciiTheme="minorHAnsi" w:hAnsiTheme="minorHAnsi"/>
        </w:rPr>
        <w:t>úkonu</w:t>
      </w:r>
      <w:proofErr w:type="spellEnd"/>
      <w:r w:rsidRPr="006A1B1E">
        <w:rPr>
          <w:rFonts w:asciiTheme="minorHAnsi" w:hAnsiTheme="minorHAnsi"/>
        </w:rPr>
        <w:t xml:space="preserve"> “</w:t>
      </w:r>
      <w:proofErr w:type="spellStart"/>
      <w:r w:rsidRPr="006A1B1E">
        <w:rPr>
          <w:rFonts w:asciiTheme="minorHAnsi" w:hAnsiTheme="minorHAnsi"/>
        </w:rPr>
        <w:t>vytvoření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podmínek</w:t>
      </w:r>
      <w:proofErr w:type="spellEnd"/>
      <w:r w:rsidRPr="006A1B1E">
        <w:rPr>
          <w:rFonts w:asciiTheme="minorHAnsi" w:hAnsiTheme="minorHAnsi"/>
        </w:rPr>
        <w:t xml:space="preserve"> pro </w:t>
      </w:r>
      <w:proofErr w:type="spellStart"/>
      <w:r w:rsidRPr="006A1B1E">
        <w:rPr>
          <w:rFonts w:asciiTheme="minorHAnsi" w:hAnsiTheme="minorHAnsi"/>
        </w:rPr>
        <w:t>samostatnou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přípravu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nebo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pomoc</w:t>
      </w:r>
      <w:proofErr w:type="spellEnd"/>
      <w:r w:rsidRPr="006A1B1E">
        <w:rPr>
          <w:rFonts w:asciiTheme="minorHAnsi" w:hAnsiTheme="minorHAnsi"/>
        </w:rPr>
        <w:t xml:space="preserve"> s </w:t>
      </w:r>
      <w:proofErr w:type="spellStart"/>
      <w:r w:rsidRPr="006A1B1E">
        <w:rPr>
          <w:rFonts w:asciiTheme="minorHAnsi" w:hAnsiTheme="minorHAnsi"/>
        </w:rPr>
        <w:t>přípravou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stravy</w:t>
      </w:r>
      <w:proofErr w:type="spellEnd"/>
      <w:r w:rsidRPr="006A1B1E">
        <w:rPr>
          <w:rFonts w:asciiTheme="minorHAnsi" w:hAnsiTheme="minorHAnsi"/>
        </w:rPr>
        <w:t xml:space="preserve">”; § 22 </w:t>
      </w:r>
      <w:proofErr w:type="spellStart"/>
      <w:r w:rsidRPr="006A1B1E">
        <w:rPr>
          <w:rFonts w:asciiTheme="minorHAnsi" w:hAnsiTheme="minorHAnsi"/>
        </w:rPr>
        <w:t>vyhlášky</w:t>
      </w:r>
      <w:proofErr w:type="spellEnd"/>
      <w:r w:rsidRPr="006A1B1E">
        <w:rPr>
          <w:rFonts w:asciiTheme="minorHAnsi" w:hAnsiTheme="minorHAnsi"/>
        </w:rPr>
        <w:t xml:space="preserve"> č. 505/2006 Sb., </w:t>
      </w:r>
      <w:proofErr w:type="spellStart"/>
      <w:r w:rsidRPr="006A1B1E">
        <w:rPr>
          <w:rFonts w:asciiTheme="minorHAnsi" w:hAnsiTheme="minorHAnsi"/>
        </w:rPr>
        <w:t>kterou</w:t>
      </w:r>
      <w:proofErr w:type="spellEnd"/>
      <w:r w:rsidRPr="006A1B1E">
        <w:rPr>
          <w:rFonts w:asciiTheme="minorHAnsi" w:hAnsiTheme="minorHAnsi"/>
        </w:rPr>
        <w:t xml:space="preserve"> se </w:t>
      </w:r>
      <w:proofErr w:type="spellStart"/>
      <w:r w:rsidRPr="006A1B1E">
        <w:rPr>
          <w:rFonts w:asciiTheme="minorHAnsi" w:hAnsiTheme="minorHAnsi"/>
        </w:rPr>
        <w:t>provádí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některá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ustanovení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zákona</w:t>
      </w:r>
      <w:proofErr w:type="spellEnd"/>
      <w:r w:rsidRPr="006A1B1E">
        <w:rPr>
          <w:rFonts w:asciiTheme="minorHAnsi" w:hAnsiTheme="minorHAnsi"/>
        </w:rPr>
        <w:t xml:space="preserve"> o </w:t>
      </w:r>
      <w:proofErr w:type="spellStart"/>
      <w:r w:rsidRPr="006A1B1E">
        <w:rPr>
          <w:rFonts w:asciiTheme="minorHAnsi" w:hAnsiTheme="minorHAnsi"/>
        </w:rPr>
        <w:t>sociálních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službách</w:t>
      </w:r>
      <w:proofErr w:type="spellEnd"/>
    </w:p>
  </w:footnote>
  <w:footnote w:id="4">
    <w:p w:rsidR="001C34E8" w:rsidRPr="006A1B1E" w:rsidRDefault="001C34E8">
      <w:pPr>
        <w:pStyle w:val="Textpoznpodarou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 xml:space="preserve">Viz </w:t>
      </w:r>
      <w:r>
        <w:rPr>
          <w:rFonts w:asciiTheme="minorHAnsi" w:hAnsiTheme="minorHAnsi"/>
          <w:lang w:val="cs-CZ"/>
        </w:rPr>
        <w:t>Pravidla pro žadatele a příjemce v rámci OP PMP, čl. 13.6.</w:t>
      </w:r>
    </w:p>
  </w:footnote>
  <w:footnote w:id="5">
    <w:p w:rsidR="001D3DA7" w:rsidRPr="006A1B1E" w:rsidRDefault="001D3DA7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V návaznosti na kompetence sociálního pracovník a pracovníka v sociálních službách podle ustanovení § 109 a § 116 zákona o sociálních službách</w:t>
      </w:r>
    </w:p>
  </w:footnote>
  <w:footnote w:id="6">
    <w:p w:rsidR="002F546C" w:rsidRPr="006A1B1E" w:rsidRDefault="002F546C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 xml:space="preserve">Tedy u druhů sociálních služeb, které ve svých základních činnostech nemají určené zprostředkování nebo poskytnutí stravy jako jednu ze </w:t>
      </w:r>
      <w:proofErr w:type="gramStart"/>
      <w:r w:rsidRPr="006A1B1E">
        <w:rPr>
          <w:rFonts w:asciiTheme="minorHAnsi" w:hAnsiTheme="minorHAnsi"/>
          <w:lang w:val="cs-CZ"/>
        </w:rPr>
        <w:t>základních</w:t>
      </w:r>
      <w:proofErr w:type="gramEnd"/>
      <w:r w:rsidRPr="006A1B1E">
        <w:rPr>
          <w:rFonts w:asciiTheme="minorHAnsi" w:hAnsiTheme="minorHAnsi"/>
          <w:lang w:val="cs-CZ"/>
        </w:rPr>
        <w:t xml:space="preserve"> činnosti; viz ustanovení § 39 - § 70 zákona o sociálních službách a příslušná ustanovení vyhlášky č. 505/2006 Sb., kterou se provádí některá ustanovení </w:t>
      </w:r>
      <w:r w:rsidR="006B4B3D" w:rsidRPr="006A1B1E">
        <w:rPr>
          <w:rFonts w:asciiTheme="minorHAnsi" w:hAnsiTheme="minorHAnsi"/>
          <w:lang w:val="cs-CZ"/>
        </w:rPr>
        <w:t>zákona o sociálních</w:t>
      </w:r>
      <w:r w:rsidRPr="006A1B1E">
        <w:rPr>
          <w:rFonts w:asciiTheme="minorHAnsi" w:hAnsiTheme="minorHAnsi"/>
          <w:lang w:val="cs-CZ"/>
        </w:rPr>
        <w:t xml:space="preserve"> službách,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AC0D3E" w:rsidRDefault="00EB0631">
    <w:pPr>
      <w:pStyle w:val="Zhlav"/>
      <w:rPr>
        <w:noProof/>
      </w:rPr>
    </w:pPr>
    <w:r>
      <w:rPr>
        <w:noProof/>
        <w:lang w:val="cs-CZ"/>
      </w:rPr>
      <w:drawing>
        <wp:inline distT="0" distB="0" distL="0" distR="0">
          <wp:extent cx="5751195" cy="746125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746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C0D3E">
      <w:rPr>
        <w:noProof/>
      </w:rPr>
      <w:t xml:space="preserve"> </w:t>
    </w:r>
    <w:r w:rsidR="005936F4" w:rsidRPr="005936F4">
      <w:rPr>
        <w:b/>
        <w:caps/>
        <w:noProof/>
        <w:sz w:val="32"/>
        <w:szCs w:val="5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30A"/>
    <w:multiLevelType w:val="hybridMultilevel"/>
    <w:tmpl w:val="512A2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D8C5AF0"/>
    <w:multiLevelType w:val="hybridMultilevel"/>
    <w:tmpl w:val="D54673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3E4D"/>
    <w:multiLevelType w:val="singleLevel"/>
    <w:tmpl w:val="2CD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</w:abstractNum>
  <w:abstractNum w:abstractNumId="4">
    <w:nsid w:val="5B8D6E67"/>
    <w:multiLevelType w:val="hybridMultilevel"/>
    <w:tmpl w:val="8D1A9484"/>
    <w:lvl w:ilvl="0" w:tplc="2CDAF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6"/>
    <w:rsid w:val="0005705F"/>
    <w:rsid w:val="000905E9"/>
    <w:rsid w:val="001064CD"/>
    <w:rsid w:val="001A0BDB"/>
    <w:rsid w:val="001C34E8"/>
    <w:rsid w:val="001D3DA7"/>
    <w:rsid w:val="0021132C"/>
    <w:rsid w:val="002216B1"/>
    <w:rsid w:val="00232967"/>
    <w:rsid w:val="002357FA"/>
    <w:rsid w:val="002A0EBD"/>
    <w:rsid w:val="002A4813"/>
    <w:rsid w:val="002B5ADD"/>
    <w:rsid w:val="002D5AB6"/>
    <w:rsid w:val="002E28A3"/>
    <w:rsid w:val="002F234F"/>
    <w:rsid w:val="002F546C"/>
    <w:rsid w:val="00373DC0"/>
    <w:rsid w:val="003A1232"/>
    <w:rsid w:val="003E4FE8"/>
    <w:rsid w:val="00406B4B"/>
    <w:rsid w:val="00414C92"/>
    <w:rsid w:val="0046575E"/>
    <w:rsid w:val="004F11C9"/>
    <w:rsid w:val="00542E65"/>
    <w:rsid w:val="005609B1"/>
    <w:rsid w:val="00587E7D"/>
    <w:rsid w:val="005936F4"/>
    <w:rsid w:val="005B1F43"/>
    <w:rsid w:val="00614A7C"/>
    <w:rsid w:val="00661F20"/>
    <w:rsid w:val="006A1B1E"/>
    <w:rsid w:val="006B4B3D"/>
    <w:rsid w:val="006D1A49"/>
    <w:rsid w:val="00702D2F"/>
    <w:rsid w:val="00793A35"/>
    <w:rsid w:val="007A6704"/>
    <w:rsid w:val="007D7B81"/>
    <w:rsid w:val="007F7292"/>
    <w:rsid w:val="008165C7"/>
    <w:rsid w:val="00847388"/>
    <w:rsid w:val="00854EC7"/>
    <w:rsid w:val="008A25E4"/>
    <w:rsid w:val="008B630C"/>
    <w:rsid w:val="008E6385"/>
    <w:rsid w:val="008F306F"/>
    <w:rsid w:val="0093106E"/>
    <w:rsid w:val="00947A8B"/>
    <w:rsid w:val="009E34EE"/>
    <w:rsid w:val="00A1388D"/>
    <w:rsid w:val="00A34EE6"/>
    <w:rsid w:val="00A52250"/>
    <w:rsid w:val="00A63E1D"/>
    <w:rsid w:val="00AA6762"/>
    <w:rsid w:val="00AC0D3E"/>
    <w:rsid w:val="00B05D5B"/>
    <w:rsid w:val="00B1056F"/>
    <w:rsid w:val="00B33438"/>
    <w:rsid w:val="00B54C9F"/>
    <w:rsid w:val="00B67464"/>
    <w:rsid w:val="00B7247B"/>
    <w:rsid w:val="00B87249"/>
    <w:rsid w:val="00BF44F2"/>
    <w:rsid w:val="00BF45D9"/>
    <w:rsid w:val="00CD4F5F"/>
    <w:rsid w:val="00CE7A8C"/>
    <w:rsid w:val="00D426B6"/>
    <w:rsid w:val="00DC0359"/>
    <w:rsid w:val="00E413DA"/>
    <w:rsid w:val="00E56F9F"/>
    <w:rsid w:val="00EB0631"/>
    <w:rsid w:val="00EB0B77"/>
    <w:rsid w:val="00F12B1E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BD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A0BDB"/>
    <w:rPr>
      <w:vertAlign w:val="superscript"/>
    </w:rPr>
  </w:style>
  <w:style w:type="table" w:styleId="Mkatabulky">
    <w:name w:val="Table Grid"/>
    <w:basedOn w:val="Normlntabulka"/>
    <w:uiPriority w:val="59"/>
    <w:rsid w:val="001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BD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A0BDB"/>
    <w:rPr>
      <w:vertAlign w:val="superscript"/>
    </w:rPr>
  </w:style>
  <w:style w:type="table" w:styleId="Mkatabulky">
    <w:name w:val="Table Grid"/>
    <w:basedOn w:val="Normlntabulka"/>
    <w:uiPriority w:val="59"/>
    <w:rsid w:val="001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069D-D0EC-4FB3-B406-1DDF59EF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Příhonská Ivana Mgr. (MPSV)</dc:creator>
  <cp:lastModifiedBy>dan</cp:lastModifiedBy>
  <cp:revision>2</cp:revision>
  <cp:lastPrinted>2016-09-15T15:13:00Z</cp:lastPrinted>
  <dcterms:created xsi:type="dcterms:W3CDTF">2016-09-15T15:13:00Z</dcterms:created>
  <dcterms:modified xsi:type="dcterms:W3CDTF">2016-09-15T15:13:00Z</dcterms:modified>
</cp:coreProperties>
</file>