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289D6" w14:textId="77777777" w:rsidR="00DB3661" w:rsidRPr="0089595A" w:rsidRDefault="00DB3661" w:rsidP="00DB3661">
      <w:pPr>
        <w:spacing w:after="120"/>
        <w:rPr>
          <w:rFonts w:ascii="Arial" w:hAnsi="Arial" w:cs="Arial"/>
          <w:b/>
          <w:smallCaps/>
          <w:sz w:val="32"/>
          <w:szCs w:val="36"/>
        </w:rPr>
      </w:pPr>
      <w:bookmarkStart w:id="0" w:name="_GoBack"/>
      <w:bookmarkEnd w:id="0"/>
      <w:r w:rsidRPr="0089595A">
        <w:rPr>
          <w:rFonts w:ascii="Arial" w:hAnsi="Arial" w:cs="Arial"/>
          <w:b/>
          <w:smallCaps/>
          <w:sz w:val="32"/>
          <w:szCs w:val="36"/>
        </w:rPr>
        <w:t xml:space="preserve">Dodatek č. </w:t>
      </w:r>
      <w:r w:rsidR="00110994">
        <w:rPr>
          <w:rFonts w:ascii="Arial" w:hAnsi="Arial" w:cs="Arial"/>
          <w:b/>
          <w:smallCaps/>
          <w:sz w:val="32"/>
          <w:szCs w:val="36"/>
        </w:rPr>
        <w:t>9</w:t>
      </w:r>
    </w:p>
    <w:p w14:paraId="679E844C" w14:textId="77777777" w:rsidR="00DB3661" w:rsidRPr="0089595A" w:rsidRDefault="00DB3661" w:rsidP="00DB3661">
      <w:pPr>
        <w:rPr>
          <w:rFonts w:ascii="Arial" w:hAnsi="Arial" w:cs="Arial"/>
          <w:i/>
          <w:sz w:val="20"/>
        </w:rPr>
      </w:pPr>
      <w:r w:rsidRPr="0089595A">
        <w:rPr>
          <w:rFonts w:ascii="Arial" w:hAnsi="Arial" w:cs="Arial"/>
          <w:i/>
          <w:sz w:val="20"/>
        </w:rPr>
        <w:t xml:space="preserve">k Servisní smlouvě ze dne </w:t>
      </w:r>
      <w:r w:rsidR="0089595A" w:rsidRPr="0089595A">
        <w:rPr>
          <w:rFonts w:ascii="Arial" w:hAnsi="Arial" w:cs="Arial"/>
          <w:i/>
          <w:sz w:val="20"/>
        </w:rPr>
        <w:t>24</w:t>
      </w:r>
      <w:r w:rsidRPr="0089595A">
        <w:rPr>
          <w:rFonts w:ascii="Arial" w:hAnsi="Arial" w:cs="Arial"/>
          <w:i/>
          <w:sz w:val="20"/>
        </w:rPr>
        <w:t xml:space="preserve">. </w:t>
      </w:r>
      <w:r w:rsidR="0089595A" w:rsidRPr="0089595A">
        <w:rPr>
          <w:rFonts w:ascii="Arial" w:hAnsi="Arial" w:cs="Arial"/>
          <w:i/>
          <w:sz w:val="20"/>
        </w:rPr>
        <w:t>června 2008 (dále jen „Smlouva“)</w:t>
      </w:r>
      <w:r w:rsidRPr="0089595A">
        <w:rPr>
          <w:rFonts w:ascii="Arial" w:hAnsi="Arial" w:cs="Arial"/>
          <w:i/>
          <w:sz w:val="20"/>
        </w:rPr>
        <w:t xml:space="preserve"> uzavřený mezi smluvními stranami:</w:t>
      </w:r>
    </w:p>
    <w:p w14:paraId="4746423B" w14:textId="77777777" w:rsidR="00DB3661" w:rsidRPr="0089595A" w:rsidRDefault="0089595A" w:rsidP="00DB3661">
      <w:pPr>
        <w:spacing w:after="0"/>
        <w:rPr>
          <w:rFonts w:ascii="Arial" w:hAnsi="Arial" w:cs="Arial"/>
          <w:b/>
          <w:sz w:val="20"/>
        </w:rPr>
      </w:pPr>
      <w:r w:rsidRPr="0089595A">
        <w:rPr>
          <w:rFonts w:ascii="Arial" w:hAnsi="Arial" w:cs="Arial"/>
          <w:b/>
          <w:sz w:val="20"/>
        </w:rPr>
        <w:t>Zdravotnický holding Královéhradeckého kraje a. s.</w:t>
      </w:r>
    </w:p>
    <w:p w14:paraId="6D67BD7A" w14:textId="09000DA8" w:rsidR="00DB3661" w:rsidRPr="0089595A" w:rsidRDefault="00DB3661" w:rsidP="00DB3661">
      <w:pPr>
        <w:spacing w:after="0"/>
        <w:rPr>
          <w:rFonts w:ascii="Arial" w:hAnsi="Arial" w:cs="Arial"/>
          <w:sz w:val="20"/>
        </w:rPr>
      </w:pPr>
      <w:r w:rsidRPr="0089595A">
        <w:rPr>
          <w:rFonts w:ascii="Arial" w:hAnsi="Arial" w:cs="Arial"/>
          <w:sz w:val="20"/>
        </w:rPr>
        <w:t xml:space="preserve">Zastoupena: </w:t>
      </w:r>
      <w:r w:rsidR="0089595A" w:rsidRPr="0089595A">
        <w:rPr>
          <w:rFonts w:ascii="Arial" w:hAnsi="Arial" w:cs="Arial"/>
          <w:sz w:val="20"/>
        </w:rPr>
        <w:t xml:space="preserve">       </w:t>
      </w:r>
      <w:r w:rsidRPr="0089595A">
        <w:rPr>
          <w:sz w:val="20"/>
        </w:rPr>
        <w:t xml:space="preserve"> </w:t>
      </w:r>
      <w:r w:rsidRPr="0089595A">
        <w:rPr>
          <w:rFonts w:ascii="Arial" w:hAnsi="Arial" w:cs="Arial"/>
          <w:sz w:val="20"/>
        </w:rPr>
        <w:t xml:space="preserve">Ing. </w:t>
      </w:r>
      <w:r w:rsidR="0089595A" w:rsidRPr="0089595A">
        <w:rPr>
          <w:rFonts w:ascii="Arial" w:hAnsi="Arial" w:cs="Arial"/>
          <w:sz w:val="20"/>
        </w:rPr>
        <w:t xml:space="preserve">Miroslavem </w:t>
      </w:r>
      <w:r w:rsidR="008C6B73">
        <w:rPr>
          <w:rFonts w:ascii="Arial" w:hAnsi="Arial" w:cs="Arial"/>
          <w:sz w:val="20"/>
        </w:rPr>
        <w:t>Procházkou, Ph.D.,</w:t>
      </w:r>
      <w:r w:rsidR="0089595A" w:rsidRPr="0089595A">
        <w:rPr>
          <w:rFonts w:ascii="Arial" w:hAnsi="Arial" w:cs="Arial"/>
          <w:sz w:val="20"/>
        </w:rPr>
        <w:t xml:space="preserve"> předsedou představenstva </w:t>
      </w:r>
    </w:p>
    <w:p w14:paraId="602B7CC5" w14:textId="73B215E7" w:rsidR="007D45D0" w:rsidRPr="007D45D0" w:rsidRDefault="00DB3661" w:rsidP="00DB3661">
      <w:pPr>
        <w:spacing w:after="0"/>
        <w:rPr>
          <w:rFonts w:ascii="Arial" w:hAnsi="Arial" w:cs="Arial"/>
          <w:sz w:val="20"/>
        </w:rPr>
      </w:pPr>
      <w:r w:rsidRPr="0089595A">
        <w:rPr>
          <w:rFonts w:ascii="Arial" w:hAnsi="Arial" w:cs="Arial"/>
          <w:sz w:val="20"/>
        </w:rPr>
        <w:t>Sídlem:</w:t>
      </w:r>
      <w:r w:rsidR="0089595A" w:rsidRPr="0089595A">
        <w:rPr>
          <w:rFonts w:ascii="Arial" w:hAnsi="Arial" w:cs="Arial"/>
          <w:sz w:val="20"/>
        </w:rPr>
        <w:t xml:space="preserve">         </w:t>
      </w:r>
      <w:r w:rsidRPr="0089595A">
        <w:rPr>
          <w:rFonts w:ascii="Arial" w:hAnsi="Arial" w:cs="Arial"/>
          <w:sz w:val="20"/>
        </w:rPr>
        <w:t xml:space="preserve"> </w:t>
      </w:r>
      <w:r w:rsidR="0089595A" w:rsidRPr="0089595A">
        <w:rPr>
          <w:rFonts w:ascii="Arial" w:hAnsi="Arial" w:cs="Arial"/>
          <w:sz w:val="20"/>
        </w:rPr>
        <w:t xml:space="preserve">       Hradec Králové, </w:t>
      </w:r>
      <w:r w:rsidR="007D45D0" w:rsidRPr="007D45D0">
        <w:rPr>
          <w:rFonts w:ascii="Arial" w:hAnsi="Arial" w:cs="Arial"/>
          <w:sz w:val="20"/>
        </w:rPr>
        <w:t>Pivovarské náměstí 1245/2</w:t>
      </w:r>
      <w:r w:rsidR="007D45D0">
        <w:rPr>
          <w:rFonts w:ascii="Arial" w:hAnsi="Arial" w:cs="Arial"/>
          <w:sz w:val="20"/>
        </w:rPr>
        <w:t>, PSČ 500 03</w:t>
      </w:r>
    </w:p>
    <w:p w14:paraId="19BD3858" w14:textId="03EE186B" w:rsidR="00DB3661" w:rsidRPr="0089595A" w:rsidRDefault="00DB3661" w:rsidP="00DB3661">
      <w:pPr>
        <w:spacing w:after="0"/>
        <w:rPr>
          <w:rFonts w:ascii="Arial" w:hAnsi="Arial" w:cs="Arial"/>
          <w:sz w:val="20"/>
        </w:rPr>
      </w:pPr>
      <w:r w:rsidRPr="0089595A">
        <w:rPr>
          <w:rFonts w:ascii="Arial" w:hAnsi="Arial" w:cs="Arial"/>
          <w:sz w:val="20"/>
        </w:rPr>
        <w:t xml:space="preserve">IČ: </w:t>
      </w:r>
      <w:r w:rsidR="0089595A" w:rsidRPr="0089595A">
        <w:rPr>
          <w:rFonts w:ascii="Arial" w:hAnsi="Arial" w:cs="Arial"/>
          <w:sz w:val="20"/>
        </w:rPr>
        <w:t xml:space="preserve">                        25997556</w:t>
      </w:r>
    </w:p>
    <w:p w14:paraId="0B27451D" w14:textId="77777777" w:rsidR="00DB3661" w:rsidRPr="0089595A" w:rsidRDefault="00DB3661" w:rsidP="00DB3661">
      <w:pPr>
        <w:spacing w:after="0"/>
        <w:rPr>
          <w:rFonts w:ascii="Arial" w:hAnsi="Arial" w:cs="Arial"/>
          <w:sz w:val="20"/>
        </w:rPr>
      </w:pPr>
      <w:r w:rsidRPr="0089595A">
        <w:rPr>
          <w:rFonts w:ascii="Arial" w:hAnsi="Arial" w:cs="Arial"/>
          <w:sz w:val="20"/>
        </w:rPr>
        <w:t xml:space="preserve">DIČ: </w:t>
      </w:r>
      <w:r w:rsidR="0089595A" w:rsidRPr="0089595A">
        <w:rPr>
          <w:rFonts w:ascii="Arial" w:hAnsi="Arial" w:cs="Arial"/>
          <w:sz w:val="20"/>
        </w:rPr>
        <w:t xml:space="preserve">                     </w:t>
      </w:r>
      <w:r w:rsidRPr="0089595A">
        <w:rPr>
          <w:rFonts w:ascii="Arial" w:hAnsi="Arial" w:cs="Arial"/>
          <w:sz w:val="20"/>
        </w:rPr>
        <w:t>CZ</w:t>
      </w:r>
      <w:r w:rsidRPr="0089595A">
        <w:rPr>
          <w:sz w:val="20"/>
        </w:rPr>
        <w:t xml:space="preserve"> </w:t>
      </w:r>
      <w:r w:rsidR="0089595A" w:rsidRPr="0089595A">
        <w:rPr>
          <w:rFonts w:ascii="Arial" w:hAnsi="Arial" w:cs="Arial"/>
          <w:sz w:val="20"/>
        </w:rPr>
        <w:t>25997556</w:t>
      </w:r>
    </w:p>
    <w:p w14:paraId="7C932566" w14:textId="77777777" w:rsidR="0089595A" w:rsidRPr="0089595A" w:rsidRDefault="0089595A" w:rsidP="00DB3661">
      <w:pPr>
        <w:spacing w:after="0"/>
        <w:rPr>
          <w:rFonts w:ascii="Arial" w:hAnsi="Arial" w:cs="Arial"/>
          <w:sz w:val="20"/>
        </w:rPr>
      </w:pPr>
      <w:r w:rsidRPr="0089595A">
        <w:rPr>
          <w:rFonts w:ascii="Arial" w:hAnsi="Arial" w:cs="Arial"/>
          <w:sz w:val="20"/>
        </w:rPr>
        <w:t>Obchodní rejstřík: Vedený u Krajského soudu v Hradci Králové, oddíl B, vložka 2321</w:t>
      </w:r>
    </w:p>
    <w:p w14:paraId="340EBF47" w14:textId="77777777" w:rsidR="00DB3661" w:rsidRPr="0089595A" w:rsidRDefault="00DB3661" w:rsidP="00DB3661">
      <w:pPr>
        <w:spacing w:after="0"/>
        <w:rPr>
          <w:rFonts w:ascii="Arial" w:hAnsi="Arial" w:cs="Arial"/>
          <w:sz w:val="20"/>
        </w:rPr>
      </w:pPr>
      <w:r w:rsidRPr="0089595A">
        <w:rPr>
          <w:rFonts w:ascii="Arial" w:hAnsi="Arial" w:cs="Arial"/>
          <w:i/>
          <w:sz w:val="20"/>
        </w:rPr>
        <w:t xml:space="preserve">dále </w:t>
      </w:r>
      <w:r w:rsidR="0089595A" w:rsidRPr="0089595A">
        <w:rPr>
          <w:rFonts w:ascii="Arial" w:hAnsi="Arial" w:cs="Arial"/>
          <w:i/>
          <w:sz w:val="20"/>
        </w:rPr>
        <w:t>jen „objednatel“</w:t>
      </w:r>
    </w:p>
    <w:p w14:paraId="34CCDF22" w14:textId="77777777" w:rsidR="00DB3661" w:rsidRPr="0089595A" w:rsidRDefault="00DB3661" w:rsidP="00DB3661">
      <w:pPr>
        <w:spacing w:before="60" w:after="60"/>
        <w:rPr>
          <w:rFonts w:ascii="Arial" w:hAnsi="Arial" w:cs="Arial"/>
          <w:i/>
          <w:sz w:val="20"/>
        </w:rPr>
      </w:pPr>
      <w:r w:rsidRPr="0089595A">
        <w:rPr>
          <w:rFonts w:ascii="Arial" w:hAnsi="Arial" w:cs="Arial"/>
          <w:i/>
          <w:sz w:val="20"/>
        </w:rPr>
        <w:t>a</w:t>
      </w:r>
    </w:p>
    <w:p w14:paraId="3298FB1C" w14:textId="77777777" w:rsidR="00DB3661" w:rsidRPr="0089595A" w:rsidRDefault="00DB3661" w:rsidP="00DB3661">
      <w:pPr>
        <w:spacing w:after="0"/>
        <w:rPr>
          <w:rFonts w:ascii="Arial" w:hAnsi="Arial" w:cs="Arial"/>
          <w:b/>
          <w:sz w:val="20"/>
        </w:rPr>
      </w:pPr>
      <w:r w:rsidRPr="0089595A">
        <w:rPr>
          <w:rFonts w:ascii="Arial" w:hAnsi="Arial" w:cs="Arial"/>
          <w:b/>
          <w:sz w:val="20"/>
        </w:rPr>
        <w:t>WEBCOM a.s.</w:t>
      </w:r>
    </w:p>
    <w:p w14:paraId="31E64042" w14:textId="77777777" w:rsidR="00DB3661" w:rsidRPr="0089595A" w:rsidRDefault="00DB3661" w:rsidP="00DB3661">
      <w:pPr>
        <w:spacing w:after="0"/>
        <w:rPr>
          <w:rFonts w:ascii="Arial" w:hAnsi="Arial" w:cs="Arial"/>
          <w:sz w:val="20"/>
        </w:rPr>
      </w:pPr>
      <w:r w:rsidRPr="0089595A">
        <w:rPr>
          <w:rFonts w:ascii="Arial" w:hAnsi="Arial" w:cs="Arial"/>
          <w:sz w:val="20"/>
        </w:rPr>
        <w:t xml:space="preserve">Zastoupena: </w:t>
      </w:r>
      <w:r w:rsidR="0089595A" w:rsidRPr="0089595A">
        <w:rPr>
          <w:rFonts w:ascii="Arial" w:hAnsi="Arial" w:cs="Arial"/>
          <w:sz w:val="20"/>
        </w:rPr>
        <w:t xml:space="preserve">         </w:t>
      </w:r>
      <w:r w:rsidRPr="0089595A">
        <w:rPr>
          <w:rFonts w:ascii="Arial" w:hAnsi="Arial" w:cs="Arial"/>
          <w:sz w:val="20"/>
        </w:rPr>
        <w:t xml:space="preserve">Bc. Stanislavem </w:t>
      </w:r>
      <w:proofErr w:type="spellStart"/>
      <w:r w:rsidRPr="0089595A">
        <w:rPr>
          <w:rFonts w:ascii="Arial" w:hAnsi="Arial" w:cs="Arial"/>
          <w:sz w:val="20"/>
        </w:rPr>
        <w:t>Hlobilkem</w:t>
      </w:r>
      <w:proofErr w:type="spellEnd"/>
      <w:r w:rsidRPr="0089595A">
        <w:rPr>
          <w:rFonts w:ascii="Arial" w:hAnsi="Arial" w:cs="Arial"/>
          <w:sz w:val="20"/>
        </w:rPr>
        <w:t>, MBA, předsedou představenstva</w:t>
      </w:r>
    </w:p>
    <w:p w14:paraId="693BEAB5" w14:textId="5573AEA3" w:rsidR="00DB3661" w:rsidRPr="0089595A" w:rsidRDefault="00DB3661" w:rsidP="00DB3661">
      <w:pPr>
        <w:spacing w:after="0"/>
        <w:rPr>
          <w:rFonts w:ascii="Arial" w:hAnsi="Arial" w:cs="Arial"/>
          <w:sz w:val="20"/>
        </w:rPr>
      </w:pPr>
      <w:r w:rsidRPr="0089595A">
        <w:rPr>
          <w:rFonts w:ascii="Arial" w:hAnsi="Arial" w:cs="Arial"/>
          <w:sz w:val="20"/>
        </w:rPr>
        <w:t xml:space="preserve">Sídlem: </w:t>
      </w:r>
      <w:r w:rsidR="0089595A" w:rsidRPr="0089595A">
        <w:rPr>
          <w:rFonts w:ascii="Arial" w:hAnsi="Arial" w:cs="Arial"/>
          <w:sz w:val="20"/>
        </w:rPr>
        <w:t xml:space="preserve">                 </w:t>
      </w:r>
      <w:r w:rsidRPr="0089595A">
        <w:rPr>
          <w:rFonts w:ascii="Arial" w:hAnsi="Arial" w:cs="Arial"/>
          <w:sz w:val="20"/>
        </w:rPr>
        <w:t xml:space="preserve">U Plynárny 1002/97, 101 00 </w:t>
      </w:r>
      <w:r w:rsidR="005E61A9" w:rsidRPr="0089595A">
        <w:rPr>
          <w:rFonts w:ascii="Arial" w:hAnsi="Arial" w:cs="Arial"/>
          <w:sz w:val="20"/>
        </w:rPr>
        <w:t>Praha 10</w:t>
      </w:r>
      <w:r w:rsidR="00DF073D">
        <w:rPr>
          <w:rFonts w:ascii="Arial" w:hAnsi="Arial" w:cs="Arial"/>
          <w:sz w:val="20"/>
        </w:rPr>
        <w:t xml:space="preserve"> - </w:t>
      </w:r>
      <w:r w:rsidRPr="0089595A">
        <w:rPr>
          <w:rFonts w:ascii="Arial" w:hAnsi="Arial" w:cs="Arial"/>
          <w:sz w:val="20"/>
        </w:rPr>
        <w:t xml:space="preserve">Michle </w:t>
      </w:r>
    </w:p>
    <w:p w14:paraId="3AA80D94" w14:textId="77777777" w:rsidR="00DB3661" w:rsidRPr="0089595A" w:rsidRDefault="00DB3661" w:rsidP="00DB3661">
      <w:pPr>
        <w:spacing w:after="0"/>
        <w:rPr>
          <w:rFonts w:ascii="Arial" w:hAnsi="Arial" w:cs="Arial"/>
          <w:sz w:val="20"/>
        </w:rPr>
      </w:pPr>
      <w:r w:rsidRPr="0089595A">
        <w:rPr>
          <w:rFonts w:ascii="Arial" w:hAnsi="Arial" w:cs="Arial"/>
          <w:sz w:val="20"/>
        </w:rPr>
        <w:t xml:space="preserve">IČ: </w:t>
      </w:r>
      <w:r w:rsidR="0089595A" w:rsidRPr="0089595A">
        <w:rPr>
          <w:rFonts w:ascii="Arial" w:hAnsi="Arial" w:cs="Arial"/>
          <w:sz w:val="20"/>
        </w:rPr>
        <w:t xml:space="preserve">                         </w:t>
      </w:r>
      <w:r w:rsidRPr="0089595A">
        <w:rPr>
          <w:rFonts w:ascii="Arial" w:hAnsi="Arial" w:cs="Arial"/>
          <w:sz w:val="20"/>
        </w:rPr>
        <w:t>25820826</w:t>
      </w:r>
    </w:p>
    <w:p w14:paraId="5C1DA8DA" w14:textId="77777777" w:rsidR="00DB3661" w:rsidRPr="0089595A" w:rsidRDefault="00DB3661" w:rsidP="00DB3661">
      <w:pPr>
        <w:spacing w:after="0"/>
        <w:rPr>
          <w:rFonts w:ascii="Arial" w:hAnsi="Arial" w:cs="Arial"/>
          <w:sz w:val="20"/>
        </w:rPr>
      </w:pPr>
      <w:r w:rsidRPr="0089595A">
        <w:rPr>
          <w:rFonts w:ascii="Arial" w:hAnsi="Arial" w:cs="Arial"/>
          <w:sz w:val="20"/>
        </w:rPr>
        <w:t xml:space="preserve">DIČ: </w:t>
      </w:r>
      <w:r w:rsidR="0089595A" w:rsidRPr="0089595A">
        <w:rPr>
          <w:rFonts w:ascii="Arial" w:hAnsi="Arial" w:cs="Arial"/>
          <w:sz w:val="20"/>
        </w:rPr>
        <w:t xml:space="preserve">                      </w:t>
      </w:r>
      <w:r w:rsidRPr="0089595A">
        <w:rPr>
          <w:rFonts w:ascii="Arial" w:hAnsi="Arial" w:cs="Arial"/>
          <w:sz w:val="20"/>
        </w:rPr>
        <w:t>CZ25820826</w:t>
      </w:r>
    </w:p>
    <w:p w14:paraId="78E394F9" w14:textId="77777777" w:rsidR="00DB3661" w:rsidRPr="0089595A" w:rsidRDefault="00DB3661" w:rsidP="00DB3661">
      <w:pPr>
        <w:spacing w:after="0"/>
        <w:rPr>
          <w:rFonts w:ascii="Arial" w:hAnsi="Arial" w:cs="Arial"/>
          <w:sz w:val="20"/>
        </w:rPr>
      </w:pPr>
      <w:r w:rsidRPr="0089595A">
        <w:rPr>
          <w:rFonts w:ascii="Arial" w:hAnsi="Arial" w:cs="Arial"/>
          <w:sz w:val="20"/>
        </w:rPr>
        <w:t xml:space="preserve">Obchodní rejstřík: </w:t>
      </w:r>
      <w:r w:rsidRPr="0089595A">
        <w:rPr>
          <w:rFonts w:ascii="Arial" w:eastAsia="Calibri" w:hAnsi="Arial" w:cs="Arial"/>
          <w:bCs/>
          <w:sz w:val="20"/>
        </w:rPr>
        <w:t>vedený u Městského soudu v Praze, oddíl B, vložka 16870</w:t>
      </w:r>
    </w:p>
    <w:p w14:paraId="4DD7163B" w14:textId="77777777" w:rsidR="00DB3661" w:rsidRPr="0089595A" w:rsidRDefault="00DB3661" w:rsidP="00DB3661">
      <w:pPr>
        <w:spacing w:after="0"/>
        <w:rPr>
          <w:rFonts w:ascii="Arial" w:hAnsi="Arial" w:cs="Arial"/>
          <w:i/>
          <w:sz w:val="20"/>
        </w:rPr>
      </w:pPr>
      <w:r w:rsidRPr="0089595A">
        <w:rPr>
          <w:rFonts w:ascii="Arial" w:hAnsi="Arial" w:cs="Arial"/>
          <w:i/>
          <w:sz w:val="20"/>
        </w:rPr>
        <w:t>dále jen „poskytovatel“</w:t>
      </w:r>
    </w:p>
    <w:p w14:paraId="4F7CC65A" w14:textId="77777777" w:rsidR="00DB3661" w:rsidRPr="0089595A" w:rsidRDefault="00DB3661" w:rsidP="00DB3661">
      <w:pPr>
        <w:spacing w:after="0"/>
        <w:rPr>
          <w:rFonts w:ascii="Arial" w:hAnsi="Arial" w:cs="Arial"/>
          <w:i/>
          <w:sz w:val="20"/>
        </w:rPr>
      </w:pPr>
    </w:p>
    <w:p w14:paraId="00D23A46" w14:textId="77777777" w:rsidR="00DB3661" w:rsidRPr="0089595A" w:rsidRDefault="00DB3661" w:rsidP="00DB3661">
      <w:pPr>
        <w:spacing w:after="120"/>
        <w:jc w:val="center"/>
        <w:rPr>
          <w:rFonts w:ascii="Arial" w:hAnsi="Arial" w:cs="Arial"/>
          <w:b/>
          <w:sz w:val="20"/>
        </w:rPr>
      </w:pPr>
      <w:r w:rsidRPr="0089595A">
        <w:rPr>
          <w:rFonts w:ascii="Arial" w:hAnsi="Arial" w:cs="Arial"/>
          <w:b/>
          <w:sz w:val="20"/>
        </w:rPr>
        <w:t>I.</w:t>
      </w:r>
    </w:p>
    <w:p w14:paraId="1C123F29" w14:textId="77777777" w:rsidR="005E61A9" w:rsidRPr="0089595A" w:rsidRDefault="0089595A" w:rsidP="005E61A9">
      <w:pPr>
        <w:pStyle w:val="WBC-Nadpis1"/>
        <w:numPr>
          <w:ilvl w:val="0"/>
          <w:numId w:val="0"/>
        </w:numPr>
        <w:spacing w:before="0" w:after="0"/>
        <w:ind w:left="1134" w:hanging="1134"/>
        <w:rPr>
          <w:b w:val="0"/>
          <w:sz w:val="20"/>
          <w:szCs w:val="22"/>
        </w:rPr>
      </w:pPr>
      <w:r w:rsidRPr="0089595A">
        <w:rPr>
          <w:b w:val="0"/>
          <w:sz w:val="20"/>
          <w:szCs w:val="22"/>
        </w:rPr>
        <w:t xml:space="preserve">Tento dodatek mění ustanovení </w:t>
      </w:r>
      <w:r w:rsidRPr="0089595A">
        <w:rPr>
          <w:b w:val="0"/>
          <w:i/>
          <w:sz w:val="20"/>
          <w:szCs w:val="22"/>
        </w:rPr>
        <w:t>Smlouvy</w:t>
      </w:r>
      <w:r w:rsidRPr="0089595A">
        <w:rPr>
          <w:b w:val="0"/>
          <w:sz w:val="20"/>
          <w:szCs w:val="22"/>
        </w:rPr>
        <w:t xml:space="preserve"> následujícím způsobem:</w:t>
      </w:r>
    </w:p>
    <w:p w14:paraId="030DD66D" w14:textId="77777777" w:rsidR="005E61A9" w:rsidRPr="0089595A" w:rsidRDefault="005E61A9" w:rsidP="005E61A9">
      <w:pPr>
        <w:pStyle w:val="WBC-Nadpis1"/>
        <w:numPr>
          <w:ilvl w:val="0"/>
          <w:numId w:val="0"/>
        </w:numPr>
        <w:spacing w:before="0" w:after="0"/>
        <w:ind w:left="1134" w:hanging="1134"/>
        <w:rPr>
          <w:b w:val="0"/>
          <w:sz w:val="20"/>
          <w:szCs w:val="22"/>
        </w:rPr>
      </w:pPr>
    </w:p>
    <w:p w14:paraId="44E7BA00" w14:textId="77777777" w:rsidR="005E61A9" w:rsidRPr="0089595A" w:rsidRDefault="0089595A" w:rsidP="0089595A">
      <w:pPr>
        <w:pStyle w:val="WBC-Nadpis1"/>
        <w:numPr>
          <w:ilvl w:val="0"/>
          <w:numId w:val="7"/>
        </w:numPr>
        <w:tabs>
          <w:tab w:val="clear" w:pos="1134"/>
          <w:tab w:val="left" w:pos="709"/>
        </w:tabs>
        <w:spacing w:before="0" w:after="0"/>
        <w:rPr>
          <w:sz w:val="20"/>
          <w:szCs w:val="22"/>
        </w:rPr>
      </w:pPr>
      <w:r w:rsidRPr="0089595A">
        <w:rPr>
          <w:sz w:val="20"/>
          <w:szCs w:val="22"/>
        </w:rPr>
        <w:t>Článek 7 odstavec 7.1 se ruší a nahrazuje textem tohoto znění:</w:t>
      </w:r>
    </w:p>
    <w:p w14:paraId="08D75C26" w14:textId="77777777" w:rsidR="0089595A" w:rsidRPr="0089595A" w:rsidRDefault="0089595A" w:rsidP="0089595A">
      <w:pPr>
        <w:pStyle w:val="WBC-Nadpis1"/>
        <w:numPr>
          <w:ilvl w:val="0"/>
          <w:numId w:val="0"/>
        </w:numPr>
        <w:tabs>
          <w:tab w:val="clear" w:pos="1134"/>
          <w:tab w:val="left" w:pos="709"/>
        </w:tabs>
        <w:spacing w:before="0" w:after="0"/>
        <w:ind w:left="720"/>
        <w:rPr>
          <w:b w:val="0"/>
          <w:sz w:val="20"/>
          <w:szCs w:val="22"/>
        </w:rPr>
      </w:pPr>
    </w:p>
    <w:p w14:paraId="48F6CAD6" w14:textId="5A49C37B" w:rsidR="0089595A" w:rsidRPr="0089595A" w:rsidRDefault="0089595A" w:rsidP="0089595A">
      <w:pPr>
        <w:pStyle w:val="WBC-Nadpis1"/>
        <w:numPr>
          <w:ilvl w:val="0"/>
          <w:numId w:val="0"/>
        </w:numPr>
        <w:tabs>
          <w:tab w:val="clear" w:pos="1134"/>
          <w:tab w:val="left" w:pos="709"/>
        </w:tabs>
        <w:spacing w:before="0" w:after="0"/>
        <w:ind w:left="720"/>
        <w:rPr>
          <w:b w:val="0"/>
          <w:sz w:val="20"/>
          <w:szCs w:val="22"/>
        </w:rPr>
      </w:pPr>
      <w:r w:rsidRPr="0089595A">
        <w:rPr>
          <w:b w:val="0"/>
          <w:sz w:val="20"/>
          <w:szCs w:val="22"/>
        </w:rPr>
        <w:t>Tato smlouva se uzavírá na dobu ur</w:t>
      </w:r>
      <w:r w:rsidR="00110994">
        <w:rPr>
          <w:b w:val="0"/>
          <w:sz w:val="20"/>
          <w:szCs w:val="22"/>
        </w:rPr>
        <w:t xml:space="preserve">čitou, a to do </w:t>
      </w:r>
      <w:r w:rsidR="006E2C1F">
        <w:rPr>
          <w:b w:val="0"/>
          <w:sz w:val="20"/>
          <w:szCs w:val="22"/>
        </w:rPr>
        <w:t>30</w:t>
      </w:r>
      <w:r w:rsidR="00110994">
        <w:rPr>
          <w:b w:val="0"/>
          <w:sz w:val="20"/>
          <w:szCs w:val="22"/>
        </w:rPr>
        <w:t xml:space="preserve">. </w:t>
      </w:r>
      <w:r w:rsidR="006E2C1F">
        <w:rPr>
          <w:b w:val="0"/>
          <w:sz w:val="20"/>
          <w:szCs w:val="22"/>
        </w:rPr>
        <w:t>září</w:t>
      </w:r>
      <w:r w:rsidR="00110994">
        <w:rPr>
          <w:b w:val="0"/>
          <w:sz w:val="20"/>
          <w:szCs w:val="22"/>
        </w:rPr>
        <w:t xml:space="preserve"> 2019</w:t>
      </w:r>
      <w:r w:rsidR="002D4439">
        <w:rPr>
          <w:b w:val="0"/>
          <w:sz w:val="20"/>
          <w:szCs w:val="22"/>
        </w:rPr>
        <w:t>.</w:t>
      </w:r>
    </w:p>
    <w:p w14:paraId="3ED053F3" w14:textId="77777777" w:rsidR="005E61A9" w:rsidRPr="0089595A" w:rsidRDefault="005E61A9" w:rsidP="005E61A9">
      <w:pPr>
        <w:pStyle w:val="WBC-Nadpis1"/>
        <w:numPr>
          <w:ilvl w:val="0"/>
          <w:numId w:val="0"/>
        </w:numPr>
        <w:tabs>
          <w:tab w:val="clear" w:pos="1134"/>
          <w:tab w:val="left" w:pos="709"/>
        </w:tabs>
        <w:spacing w:before="0" w:after="0"/>
        <w:ind w:left="720"/>
        <w:rPr>
          <w:b w:val="0"/>
          <w:sz w:val="20"/>
          <w:szCs w:val="22"/>
        </w:rPr>
      </w:pPr>
    </w:p>
    <w:p w14:paraId="593173CF" w14:textId="77777777" w:rsidR="00DB3661" w:rsidRPr="0089595A" w:rsidRDefault="00DB3661" w:rsidP="005E61A9">
      <w:pPr>
        <w:pStyle w:val="Odstavecseseznamem"/>
        <w:spacing w:after="60"/>
        <w:ind w:left="425"/>
        <w:rPr>
          <w:rFonts w:ascii="Arial" w:hAnsi="Arial" w:cs="Arial"/>
          <w:b/>
          <w:i/>
          <w:sz w:val="20"/>
        </w:rPr>
      </w:pPr>
    </w:p>
    <w:p w14:paraId="5934A091" w14:textId="77777777" w:rsidR="00DB3661" w:rsidRPr="0089595A" w:rsidRDefault="00DB3661" w:rsidP="00DB3661">
      <w:pPr>
        <w:spacing w:before="240" w:after="120"/>
        <w:jc w:val="center"/>
        <w:rPr>
          <w:rFonts w:ascii="Arial" w:hAnsi="Arial" w:cs="Arial"/>
          <w:b/>
          <w:sz w:val="20"/>
        </w:rPr>
      </w:pPr>
      <w:r w:rsidRPr="0089595A">
        <w:rPr>
          <w:rFonts w:ascii="Arial" w:hAnsi="Arial" w:cs="Arial"/>
          <w:b/>
          <w:sz w:val="20"/>
        </w:rPr>
        <w:t>II.</w:t>
      </w:r>
    </w:p>
    <w:p w14:paraId="5300C8BF" w14:textId="77777777" w:rsidR="00DB3661" w:rsidRPr="0089595A" w:rsidRDefault="00DB3661" w:rsidP="00DB3661">
      <w:pPr>
        <w:rPr>
          <w:rFonts w:ascii="Arial" w:hAnsi="Arial" w:cs="Arial"/>
          <w:sz w:val="20"/>
        </w:rPr>
      </w:pPr>
      <w:r w:rsidRPr="0089595A">
        <w:rPr>
          <w:rFonts w:ascii="Arial" w:hAnsi="Arial" w:cs="Arial"/>
          <w:sz w:val="20"/>
        </w:rPr>
        <w:t>Ostatní ustanovení smlouvy a všech příloh</w:t>
      </w:r>
      <w:r w:rsidR="0089595A" w:rsidRPr="0089595A">
        <w:rPr>
          <w:rFonts w:ascii="Arial" w:hAnsi="Arial" w:cs="Arial"/>
          <w:sz w:val="20"/>
        </w:rPr>
        <w:t xml:space="preserve"> a dodatků</w:t>
      </w:r>
      <w:r w:rsidRPr="0089595A">
        <w:rPr>
          <w:rFonts w:ascii="Arial" w:hAnsi="Arial" w:cs="Arial"/>
          <w:sz w:val="20"/>
        </w:rPr>
        <w:t xml:space="preserve"> zůstávají nezměněna.</w:t>
      </w:r>
    </w:p>
    <w:p w14:paraId="60221AB5" w14:textId="77777777" w:rsidR="00DB3661" w:rsidRPr="0089595A" w:rsidRDefault="00DB3661" w:rsidP="00DB3661">
      <w:pPr>
        <w:spacing w:after="120"/>
        <w:rPr>
          <w:rFonts w:ascii="Arial" w:hAnsi="Arial" w:cs="Arial"/>
          <w:sz w:val="20"/>
        </w:rPr>
      </w:pPr>
    </w:p>
    <w:p w14:paraId="17676AFF" w14:textId="4D87A448" w:rsidR="00DB3661" w:rsidRPr="0089595A" w:rsidRDefault="00DB3661" w:rsidP="00DB3661">
      <w:pPr>
        <w:spacing w:after="120"/>
        <w:rPr>
          <w:rFonts w:ascii="Arial" w:hAnsi="Arial" w:cs="Arial"/>
          <w:sz w:val="20"/>
        </w:rPr>
      </w:pPr>
      <w:r w:rsidRPr="0089595A">
        <w:rPr>
          <w:rFonts w:ascii="Arial" w:hAnsi="Arial" w:cs="Arial"/>
          <w:sz w:val="20"/>
        </w:rPr>
        <w:t>V</w:t>
      </w:r>
      <w:r w:rsidR="0089595A">
        <w:rPr>
          <w:rFonts w:ascii="Arial" w:hAnsi="Arial" w:cs="Arial"/>
          <w:sz w:val="20"/>
        </w:rPr>
        <w:t> Hradci Králové</w:t>
      </w:r>
      <w:r w:rsidRPr="0089595A">
        <w:rPr>
          <w:rFonts w:ascii="Arial" w:hAnsi="Arial" w:cs="Arial"/>
          <w:sz w:val="20"/>
        </w:rPr>
        <w:t xml:space="preserve"> dne</w:t>
      </w:r>
      <w:r w:rsidR="005E61A9" w:rsidRPr="0089595A">
        <w:rPr>
          <w:rFonts w:ascii="Arial" w:hAnsi="Arial" w:cs="Arial"/>
          <w:sz w:val="20"/>
        </w:rPr>
        <w:t xml:space="preserve"> </w:t>
      </w:r>
      <w:r w:rsidR="006E2C1F">
        <w:rPr>
          <w:rFonts w:ascii="Arial" w:hAnsi="Arial" w:cs="Arial"/>
          <w:sz w:val="20"/>
        </w:rPr>
        <w:t>11. 12</w:t>
      </w:r>
      <w:r w:rsidR="00264670">
        <w:rPr>
          <w:rFonts w:ascii="Arial" w:hAnsi="Arial" w:cs="Arial"/>
          <w:sz w:val="20"/>
        </w:rPr>
        <w:t>. 201</w:t>
      </w:r>
      <w:r w:rsidR="00110994">
        <w:rPr>
          <w:rFonts w:ascii="Arial" w:hAnsi="Arial" w:cs="Arial"/>
          <w:sz w:val="20"/>
        </w:rPr>
        <w:t>8</w:t>
      </w:r>
      <w:r w:rsidR="00264670">
        <w:rPr>
          <w:rFonts w:ascii="Arial" w:hAnsi="Arial" w:cs="Arial"/>
          <w:sz w:val="20"/>
        </w:rPr>
        <w:tab/>
        <w:t xml:space="preserve"> </w:t>
      </w:r>
      <w:r w:rsidR="00264670">
        <w:rPr>
          <w:rFonts w:ascii="Arial" w:hAnsi="Arial" w:cs="Arial"/>
          <w:sz w:val="20"/>
        </w:rPr>
        <w:tab/>
        <w:t xml:space="preserve">            </w:t>
      </w:r>
      <w:r w:rsidRPr="0089595A">
        <w:rPr>
          <w:rFonts w:ascii="Arial" w:hAnsi="Arial" w:cs="Arial"/>
          <w:sz w:val="20"/>
        </w:rPr>
        <w:t>V </w:t>
      </w:r>
      <w:r w:rsidR="005E61A9" w:rsidRPr="0089595A">
        <w:rPr>
          <w:rFonts w:ascii="Arial" w:hAnsi="Arial" w:cs="Arial"/>
          <w:sz w:val="20"/>
        </w:rPr>
        <w:t>Praze</w:t>
      </w:r>
      <w:r w:rsidR="0089595A">
        <w:rPr>
          <w:rFonts w:ascii="Arial" w:hAnsi="Arial" w:cs="Arial"/>
          <w:sz w:val="20"/>
        </w:rPr>
        <w:t xml:space="preserve"> dne </w:t>
      </w:r>
      <w:r w:rsidR="006E2C1F">
        <w:rPr>
          <w:rFonts w:ascii="Arial" w:hAnsi="Arial" w:cs="Arial"/>
          <w:sz w:val="20"/>
        </w:rPr>
        <w:t>11. 12.</w:t>
      </w:r>
      <w:r w:rsidRPr="0089595A">
        <w:rPr>
          <w:rFonts w:ascii="Arial" w:hAnsi="Arial" w:cs="Arial"/>
          <w:sz w:val="20"/>
        </w:rPr>
        <w:t xml:space="preserve"> 201</w:t>
      </w:r>
      <w:r w:rsidR="00110994">
        <w:rPr>
          <w:rFonts w:ascii="Arial" w:hAnsi="Arial" w:cs="Arial"/>
          <w:sz w:val="20"/>
        </w:rPr>
        <w:t>8</w:t>
      </w:r>
      <w:r w:rsidRPr="0089595A">
        <w:rPr>
          <w:rFonts w:ascii="Arial" w:hAnsi="Arial" w:cs="Arial"/>
          <w:sz w:val="20"/>
        </w:rPr>
        <w:t xml:space="preserve"> </w:t>
      </w:r>
    </w:p>
    <w:p w14:paraId="758078EC" w14:textId="77777777" w:rsidR="00DB3661" w:rsidRPr="0089595A" w:rsidRDefault="00DB3661" w:rsidP="00DB3661">
      <w:pPr>
        <w:rPr>
          <w:rFonts w:ascii="Arial" w:hAnsi="Arial" w:cs="Arial"/>
          <w:i/>
          <w:sz w:val="20"/>
        </w:rPr>
      </w:pPr>
      <w:r w:rsidRPr="0089595A">
        <w:rPr>
          <w:rFonts w:ascii="Arial" w:hAnsi="Arial" w:cs="Arial"/>
          <w:i/>
          <w:sz w:val="20"/>
        </w:rPr>
        <w:t>za Objednatele:</w:t>
      </w:r>
      <w:r w:rsidRPr="0089595A">
        <w:rPr>
          <w:rFonts w:ascii="Arial" w:hAnsi="Arial" w:cs="Arial"/>
          <w:i/>
          <w:sz w:val="20"/>
        </w:rPr>
        <w:tab/>
      </w:r>
      <w:r w:rsidRPr="0089595A">
        <w:rPr>
          <w:rFonts w:ascii="Arial" w:hAnsi="Arial" w:cs="Arial"/>
          <w:i/>
          <w:sz w:val="20"/>
        </w:rPr>
        <w:tab/>
      </w:r>
      <w:r w:rsidRPr="0089595A">
        <w:rPr>
          <w:rFonts w:ascii="Arial" w:hAnsi="Arial" w:cs="Arial"/>
          <w:i/>
          <w:sz w:val="20"/>
        </w:rPr>
        <w:tab/>
      </w:r>
      <w:r w:rsidRPr="0089595A">
        <w:rPr>
          <w:rFonts w:ascii="Arial" w:hAnsi="Arial" w:cs="Arial"/>
          <w:i/>
          <w:sz w:val="20"/>
        </w:rPr>
        <w:tab/>
      </w:r>
      <w:r w:rsidRPr="0089595A">
        <w:rPr>
          <w:rFonts w:ascii="Arial" w:hAnsi="Arial" w:cs="Arial"/>
          <w:i/>
          <w:sz w:val="20"/>
        </w:rPr>
        <w:tab/>
      </w:r>
      <w:r w:rsidR="00264670">
        <w:rPr>
          <w:rFonts w:ascii="Arial" w:hAnsi="Arial" w:cs="Arial"/>
          <w:i/>
          <w:sz w:val="20"/>
        </w:rPr>
        <w:t xml:space="preserve">            </w:t>
      </w:r>
      <w:r w:rsidRPr="0089595A">
        <w:rPr>
          <w:rFonts w:ascii="Arial" w:hAnsi="Arial" w:cs="Arial"/>
          <w:i/>
          <w:sz w:val="20"/>
        </w:rPr>
        <w:t>za Poskytovatele:</w:t>
      </w:r>
    </w:p>
    <w:p w14:paraId="5CABF017" w14:textId="77777777" w:rsidR="00DB3661" w:rsidRPr="0089595A" w:rsidRDefault="00DB3661" w:rsidP="00DB3661">
      <w:pPr>
        <w:rPr>
          <w:rFonts w:ascii="Arial" w:hAnsi="Arial" w:cs="Arial"/>
          <w:sz w:val="20"/>
        </w:rPr>
      </w:pPr>
    </w:p>
    <w:p w14:paraId="4B269405" w14:textId="77777777" w:rsidR="00DB3661" w:rsidRPr="0089595A" w:rsidRDefault="00DB3661" w:rsidP="00DB3661">
      <w:pPr>
        <w:spacing w:after="0"/>
        <w:rPr>
          <w:rFonts w:ascii="Arial" w:hAnsi="Arial" w:cs="Arial"/>
          <w:sz w:val="20"/>
        </w:rPr>
      </w:pPr>
      <w:r w:rsidRPr="0089595A">
        <w:rPr>
          <w:rFonts w:ascii="Arial" w:hAnsi="Arial" w:cs="Arial"/>
          <w:sz w:val="20"/>
        </w:rPr>
        <w:t>……………………………………….</w:t>
      </w:r>
      <w:r w:rsidRPr="0089595A">
        <w:rPr>
          <w:rFonts w:ascii="Arial" w:hAnsi="Arial" w:cs="Arial"/>
          <w:sz w:val="20"/>
        </w:rPr>
        <w:tab/>
      </w:r>
      <w:r w:rsidRPr="0089595A">
        <w:rPr>
          <w:rFonts w:ascii="Arial" w:hAnsi="Arial" w:cs="Arial"/>
          <w:sz w:val="20"/>
        </w:rPr>
        <w:tab/>
      </w:r>
      <w:r w:rsidRPr="0089595A">
        <w:rPr>
          <w:rFonts w:ascii="Arial" w:hAnsi="Arial" w:cs="Arial"/>
          <w:sz w:val="20"/>
        </w:rPr>
        <w:tab/>
        <w:t>……………………………………….</w:t>
      </w:r>
    </w:p>
    <w:p w14:paraId="220972B6" w14:textId="77777777" w:rsidR="00DB3661" w:rsidRDefault="00DB3661" w:rsidP="00DB3661">
      <w:pPr>
        <w:spacing w:after="0"/>
        <w:rPr>
          <w:rFonts w:ascii="Arial" w:hAnsi="Arial" w:cs="Arial"/>
          <w:sz w:val="20"/>
        </w:rPr>
      </w:pPr>
      <w:r w:rsidRPr="0089595A">
        <w:rPr>
          <w:rFonts w:ascii="Arial" w:hAnsi="Arial" w:cs="Arial"/>
          <w:sz w:val="20"/>
        </w:rPr>
        <w:t xml:space="preserve">Ing, </w:t>
      </w:r>
      <w:r w:rsidR="0089595A" w:rsidRPr="0089595A">
        <w:rPr>
          <w:rFonts w:ascii="Arial" w:hAnsi="Arial" w:cs="Arial"/>
          <w:sz w:val="20"/>
        </w:rPr>
        <w:t xml:space="preserve">Miroslav </w:t>
      </w:r>
      <w:r w:rsidR="00AF7E69">
        <w:rPr>
          <w:rFonts w:ascii="Arial" w:hAnsi="Arial" w:cs="Arial"/>
          <w:sz w:val="20"/>
        </w:rPr>
        <w:t>Procházka</w:t>
      </w:r>
      <w:r w:rsidR="0089595A" w:rsidRPr="0089595A">
        <w:rPr>
          <w:rFonts w:ascii="Arial" w:hAnsi="Arial" w:cs="Arial"/>
          <w:sz w:val="20"/>
        </w:rPr>
        <w:t xml:space="preserve">, </w:t>
      </w:r>
      <w:r w:rsidR="00AF7E69">
        <w:rPr>
          <w:rFonts w:ascii="Arial" w:hAnsi="Arial" w:cs="Arial"/>
          <w:sz w:val="20"/>
        </w:rPr>
        <w:t>Ph.D.</w:t>
      </w:r>
      <w:r w:rsidR="0089595A">
        <w:rPr>
          <w:rFonts w:ascii="Arial" w:hAnsi="Arial" w:cs="Arial"/>
          <w:sz w:val="20"/>
        </w:rPr>
        <w:tab/>
      </w:r>
      <w:r w:rsidR="0089595A">
        <w:rPr>
          <w:rFonts w:ascii="Arial" w:hAnsi="Arial" w:cs="Arial"/>
          <w:sz w:val="20"/>
        </w:rPr>
        <w:tab/>
      </w:r>
      <w:r w:rsidR="0089595A">
        <w:rPr>
          <w:rFonts w:ascii="Arial" w:hAnsi="Arial" w:cs="Arial"/>
          <w:sz w:val="20"/>
        </w:rPr>
        <w:tab/>
      </w:r>
      <w:r w:rsidR="0089595A">
        <w:rPr>
          <w:rFonts w:ascii="Arial" w:hAnsi="Arial" w:cs="Arial"/>
          <w:sz w:val="20"/>
        </w:rPr>
        <w:tab/>
        <w:t>Bc. Stanislav Hlobilek, MBA</w:t>
      </w:r>
      <w:r w:rsidR="0089595A">
        <w:rPr>
          <w:rFonts w:ascii="Arial" w:hAnsi="Arial" w:cs="Arial"/>
          <w:sz w:val="20"/>
        </w:rPr>
        <w:br/>
      </w:r>
      <w:r w:rsidRPr="0089595A">
        <w:rPr>
          <w:rFonts w:ascii="Arial" w:hAnsi="Arial" w:cs="Arial"/>
          <w:sz w:val="20"/>
        </w:rPr>
        <w:t>předseda představenstva</w:t>
      </w:r>
      <w:r w:rsidR="00AF7E69">
        <w:rPr>
          <w:rFonts w:ascii="Arial" w:hAnsi="Arial" w:cs="Arial"/>
          <w:sz w:val="20"/>
        </w:rPr>
        <w:t xml:space="preserve"> holdingu</w:t>
      </w:r>
      <w:r w:rsidR="0089595A">
        <w:rPr>
          <w:rFonts w:ascii="Arial" w:hAnsi="Arial" w:cs="Arial"/>
          <w:sz w:val="20"/>
        </w:rPr>
        <w:t xml:space="preserve">     </w:t>
      </w:r>
      <w:r w:rsidR="00AF7E69">
        <w:rPr>
          <w:rFonts w:ascii="Arial" w:hAnsi="Arial" w:cs="Arial"/>
          <w:sz w:val="20"/>
        </w:rPr>
        <w:t xml:space="preserve">                             </w:t>
      </w:r>
      <w:r w:rsidR="0089595A">
        <w:rPr>
          <w:rFonts w:ascii="Arial" w:hAnsi="Arial" w:cs="Arial"/>
          <w:sz w:val="20"/>
        </w:rPr>
        <w:t>předseda představenstva</w:t>
      </w:r>
    </w:p>
    <w:p w14:paraId="5F82835C" w14:textId="77777777" w:rsidR="0089595A" w:rsidRDefault="0089595A" w:rsidP="00DB3661">
      <w:pPr>
        <w:spacing w:after="0"/>
        <w:rPr>
          <w:rFonts w:ascii="Arial" w:hAnsi="Arial" w:cs="Arial"/>
          <w:sz w:val="20"/>
        </w:rPr>
      </w:pPr>
    </w:p>
    <w:p w14:paraId="2CF6590F" w14:textId="77777777" w:rsidR="00A81ADA" w:rsidRPr="00DB3661" w:rsidRDefault="00A81ADA" w:rsidP="00DB3661"/>
    <w:sectPr w:rsidR="00A81ADA" w:rsidRPr="00DB3661" w:rsidSect="00E21A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5B235" w14:textId="77777777" w:rsidR="007B6886" w:rsidRDefault="007B6886" w:rsidP="00D339FC">
      <w:pPr>
        <w:spacing w:after="0" w:line="240" w:lineRule="auto"/>
      </w:pPr>
      <w:r>
        <w:separator/>
      </w:r>
    </w:p>
  </w:endnote>
  <w:endnote w:type="continuationSeparator" w:id="0">
    <w:p w14:paraId="597FA5D8" w14:textId="77777777" w:rsidR="007B6886" w:rsidRDefault="007B6886" w:rsidP="00D3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97B81" w14:textId="77777777" w:rsidR="00110994" w:rsidRDefault="00110994" w:rsidP="00110994">
    <w:pPr>
      <w:pStyle w:val="Textzpat"/>
      <w:rPr>
        <w:color w:val="E60019"/>
      </w:rPr>
    </w:pPr>
    <w:r w:rsidRPr="004A20A6">
      <w:t>Nepřesvědčujeme, podáváme</w:t>
    </w:r>
    <w:r w:rsidRPr="00EA6663">
      <w:t xml:space="preserve"> </w:t>
    </w:r>
    <w:r w:rsidRPr="00CF5290">
      <w:rPr>
        <w:b/>
        <w:color w:val="E60019"/>
      </w:rPr>
      <w:t>DŮKAZY</w:t>
    </w:r>
  </w:p>
  <w:p w14:paraId="7663BE87" w14:textId="77777777" w:rsidR="00D339FC" w:rsidRDefault="00110994" w:rsidP="00110994">
    <w:pPr>
      <w:pStyle w:val="Zpat"/>
      <w:jc w:val="center"/>
    </w:pPr>
    <w:r w:rsidRPr="00CF5290">
      <w:rPr>
        <w:b/>
        <w:color w:val="E60019"/>
      </w:rPr>
      <w:t>www.webcom.cz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DEFBA" w14:textId="77777777" w:rsidR="007B6886" w:rsidRDefault="007B6886" w:rsidP="00D339FC">
      <w:pPr>
        <w:spacing w:after="0" w:line="240" w:lineRule="auto"/>
      </w:pPr>
      <w:r>
        <w:separator/>
      </w:r>
    </w:p>
  </w:footnote>
  <w:footnote w:type="continuationSeparator" w:id="0">
    <w:p w14:paraId="5DF0C814" w14:textId="77777777" w:rsidR="007B6886" w:rsidRDefault="007B6886" w:rsidP="00D3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ook w:val="04A0" w:firstRow="1" w:lastRow="0" w:firstColumn="1" w:lastColumn="0" w:noHBand="0" w:noVBand="1"/>
    </w:tblPr>
    <w:tblGrid>
      <w:gridCol w:w="1538"/>
      <w:gridCol w:w="8101"/>
    </w:tblGrid>
    <w:tr w:rsidR="00D339FC" w14:paraId="7BCF5E26" w14:textId="77777777" w:rsidTr="00F53252">
      <w:trPr>
        <w:trHeight w:val="454"/>
        <w:jc w:val="center"/>
      </w:trPr>
      <w:tc>
        <w:tcPr>
          <w:tcW w:w="1538" w:type="dxa"/>
          <w:vMerge w:val="restart"/>
        </w:tcPr>
        <w:p w14:paraId="31DAB4D3" w14:textId="77777777" w:rsidR="00D339FC" w:rsidRDefault="00264670" w:rsidP="00F53252">
          <w:r>
            <w:rPr>
              <w:noProof/>
            </w:rPr>
            <w:drawing>
              <wp:inline distT="0" distB="0" distL="0" distR="0" wp14:anchorId="7AB49B94" wp14:editId="7DC174CC">
                <wp:extent cx="792480" cy="972312"/>
                <wp:effectExtent l="0" t="0" r="762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eb_com_bar 01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480" cy="972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1" w:type="dxa"/>
          <w:tcBorders>
            <w:bottom w:val="single" w:sz="6" w:space="0" w:color="E60019"/>
          </w:tcBorders>
          <w:vAlign w:val="bottom"/>
        </w:tcPr>
        <w:p w14:paraId="2E57DD3E" w14:textId="77777777" w:rsidR="00D339FC" w:rsidRPr="003907E4" w:rsidRDefault="007F46EB" w:rsidP="00110994">
          <w:pPr>
            <w:pStyle w:val="Zhlav"/>
            <w:spacing w:before="60" w:after="60"/>
            <w:jc w:val="right"/>
            <w:rPr>
              <w:color w:val="A6A6A6"/>
              <w:sz w:val="16"/>
              <w:szCs w:val="16"/>
            </w:rPr>
          </w:pPr>
          <w:r>
            <w:rPr>
              <w:color w:val="A6A6A6"/>
              <w:sz w:val="16"/>
              <w:szCs w:val="16"/>
            </w:rPr>
            <w:t>© 201</w:t>
          </w:r>
          <w:r w:rsidR="00110994">
            <w:rPr>
              <w:color w:val="A6A6A6"/>
              <w:sz w:val="16"/>
              <w:szCs w:val="16"/>
            </w:rPr>
            <w:t>8</w:t>
          </w:r>
          <w:r w:rsidR="00D339FC" w:rsidRPr="003907E4">
            <w:rPr>
              <w:color w:val="A6A6A6"/>
              <w:sz w:val="16"/>
              <w:szCs w:val="16"/>
            </w:rPr>
            <w:t xml:space="preserve"> WEBCOM </w:t>
          </w:r>
        </w:p>
      </w:tc>
    </w:tr>
    <w:tr w:rsidR="00D339FC" w14:paraId="30D14D20" w14:textId="77777777" w:rsidTr="00F53252">
      <w:trPr>
        <w:trHeight w:val="567"/>
        <w:jc w:val="center"/>
      </w:trPr>
      <w:tc>
        <w:tcPr>
          <w:tcW w:w="1538" w:type="dxa"/>
          <w:vMerge/>
        </w:tcPr>
        <w:p w14:paraId="5D5BD4B5" w14:textId="77777777" w:rsidR="00D339FC" w:rsidRDefault="00D339FC" w:rsidP="00F53252">
          <w:pPr>
            <w:pStyle w:val="Zhlav"/>
          </w:pPr>
        </w:p>
      </w:tc>
      <w:tc>
        <w:tcPr>
          <w:tcW w:w="8101" w:type="dxa"/>
          <w:tcBorders>
            <w:top w:val="single" w:sz="6" w:space="0" w:color="E60019"/>
            <w:bottom w:val="single" w:sz="6" w:space="0" w:color="E60019"/>
          </w:tcBorders>
          <w:vAlign w:val="center"/>
        </w:tcPr>
        <w:p w14:paraId="26FC1C2A" w14:textId="77777777" w:rsidR="00D339FC" w:rsidRPr="00D339FC" w:rsidRDefault="00264670" w:rsidP="00110994">
          <w:pPr>
            <w:pStyle w:val="WBC-Hlavnnadpis"/>
            <w:jc w:val="right"/>
            <w:rPr>
              <w:sz w:val="22"/>
              <w:szCs w:val="22"/>
              <w:vertAlign w:val="superscript"/>
            </w:rPr>
          </w:pPr>
          <w:r>
            <w:rPr>
              <w:sz w:val="22"/>
              <w:szCs w:val="22"/>
            </w:rPr>
            <w:t xml:space="preserve">Dodatek č. </w:t>
          </w:r>
          <w:r w:rsidR="00110994">
            <w:rPr>
              <w:sz w:val="22"/>
              <w:szCs w:val="22"/>
            </w:rPr>
            <w:t>9</w:t>
          </w:r>
          <w:r w:rsidR="007F46EB">
            <w:rPr>
              <w:sz w:val="22"/>
              <w:szCs w:val="22"/>
            </w:rPr>
            <w:t xml:space="preserve"> k Servisní smlouvě</w:t>
          </w:r>
        </w:p>
      </w:tc>
    </w:tr>
    <w:tr w:rsidR="00D339FC" w14:paraId="266DBE58" w14:textId="77777777" w:rsidTr="00F53252">
      <w:trPr>
        <w:trHeight w:val="431"/>
        <w:jc w:val="center"/>
      </w:trPr>
      <w:tc>
        <w:tcPr>
          <w:tcW w:w="1538" w:type="dxa"/>
          <w:vMerge/>
        </w:tcPr>
        <w:p w14:paraId="6888A49B" w14:textId="77777777" w:rsidR="00D339FC" w:rsidRDefault="00D339FC" w:rsidP="00F53252">
          <w:pPr>
            <w:pStyle w:val="Zhlav"/>
          </w:pPr>
        </w:p>
      </w:tc>
      <w:tc>
        <w:tcPr>
          <w:tcW w:w="8101" w:type="dxa"/>
          <w:tcBorders>
            <w:top w:val="single" w:sz="6" w:space="0" w:color="E60019"/>
          </w:tcBorders>
        </w:tcPr>
        <w:p w14:paraId="5D1FC24C" w14:textId="77777777" w:rsidR="00D339FC" w:rsidRDefault="00D339FC" w:rsidP="00F53252">
          <w:pPr>
            <w:pStyle w:val="Zhlav"/>
          </w:pPr>
        </w:p>
      </w:tc>
    </w:tr>
  </w:tbl>
  <w:p w14:paraId="5B2BFC8D" w14:textId="77777777" w:rsidR="00D339FC" w:rsidRPr="00D339FC" w:rsidRDefault="00D339FC" w:rsidP="00F379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71C8E"/>
    <w:multiLevelType w:val="hybridMultilevel"/>
    <w:tmpl w:val="F96C5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B5F1B"/>
    <w:multiLevelType w:val="hybridMultilevel"/>
    <w:tmpl w:val="DB62B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64F74"/>
    <w:multiLevelType w:val="hybridMultilevel"/>
    <w:tmpl w:val="6BB6B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B2B71"/>
    <w:multiLevelType w:val="hybridMultilevel"/>
    <w:tmpl w:val="827AE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0C6"/>
    <w:multiLevelType w:val="multilevel"/>
    <w:tmpl w:val="6ABAC2A0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6304618"/>
    <w:multiLevelType w:val="hybridMultilevel"/>
    <w:tmpl w:val="0A4C5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252BF"/>
    <w:multiLevelType w:val="hybridMultilevel"/>
    <w:tmpl w:val="DB62B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66"/>
    <w:rsid w:val="000073B8"/>
    <w:rsid w:val="00045A2C"/>
    <w:rsid w:val="000907FB"/>
    <w:rsid w:val="000E54AF"/>
    <w:rsid w:val="000F013A"/>
    <w:rsid w:val="00110994"/>
    <w:rsid w:val="00141166"/>
    <w:rsid w:val="00145736"/>
    <w:rsid w:val="00152D7E"/>
    <w:rsid w:val="00155E48"/>
    <w:rsid w:val="00175673"/>
    <w:rsid w:val="001807C1"/>
    <w:rsid w:val="00193EBB"/>
    <w:rsid w:val="001D0E13"/>
    <w:rsid w:val="001E66D2"/>
    <w:rsid w:val="001F261C"/>
    <w:rsid w:val="001F52F0"/>
    <w:rsid w:val="00240715"/>
    <w:rsid w:val="00264670"/>
    <w:rsid w:val="002747CC"/>
    <w:rsid w:val="00282CB5"/>
    <w:rsid w:val="00284853"/>
    <w:rsid w:val="002B01C3"/>
    <w:rsid w:val="002D4439"/>
    <w:rsid w:val="002F2792"/>
    <w:rsid w:val="003079CD"/>
    <w:rsid w:val="00333950"/>
    <w:rsid w:val="003C7CDF"/>
    <w:rsid w:val="003D235B"/>
    <w:rsid w:val="003D6FA5"/>
    <w:rsid w:val="00437915"/>
    <w:rsid w:val="00461AD8"/>
    <w:rsid w:val="004F0515"/>
    <w:rsid w:val="005153A1"/>
    <w:rsid w:val="0052149D"/>
    <w:rsid w:val="00567C6F"/>
    <w:rsid w:val="00583F85"/>
    <w:rsid w:val="00585D2B"/>
    <w:rsid w:val="005A1237"/>
    <w:rsid w:val="005E61A9"/>
    <w:rsid w:val="00611AA4"/>
    <w:rsid w:val="00615E34"/>
    <w:rsid w:val="0064251A"/>
    <w:rsid w:val="0069045A"/>
    <w:rsid w:val="006A2188"/>
    <w:rsid w:val="006E2C1F"/>
    <w:rsid w:val="00740C0C"/>
    <w:rsid w:val="00765258"/>
    <w:rsid w:val="007B338A"/>
    <w:rsid w:val="007B6886"/>
    <w:rsid w:val="007D45D0"/>
    <w:rsid w:val="007F46EB"/>
    <w:rsid w:val="00807FA6"/>
    <w:rsid w:val="00842326"/>
    <w:rsid w:val="0089595A"/>
    <w:rsid w:val="008C6B73"/>
    <w:rsid w:val="008D6173"/>
    <w:rsid w:val="009372D0"/>
    <w:rsid w:val="009377A7"/>
    <w:rsid w:val="00956060"/>
    <w:rsid w:val="00981CEE"/>
    <w:rsid w:val="00983364"/>
    <w:rsid w:val="009A18D3"/>
    <w:rsid w:val="00A01094"/>
    <w:rsid w:val="00A310D2"/>
    <w:rsid w:val="00A31724"/>
    <w:rsid w:val="00A42989"/>
    <w:rsid w:val="00A446C9"/>
    <w:rsid w:val="00A5013A"/>
    <w:rsid w:val="00A72B4A"/>
    <w:rsid w:val="00A81ADA"/>
    <w:rsid w:val="00A9500E"/>
    <w:rsid w:val="00AE3E17"/>
    <w:rsid w:val="00AF7E69"/>
    <w:rsid w:val="00B03AC1"/>
    <w:rsid w:val="00B52039"/>
    <w:rsid w:val="00B65B34"/>
    <w:rsid w:val="00BB0E02"/>
    <w:rsid w:val="00BB5909"/>
    <w:rsid w:val="00BD3FEC"/>
    <w:rsid w:val="00C914A6"/>
    <w:rsid w:val="00C94830"/>
    <w:rsid w:val="00CC2EC7"/>
    <w:rsid w:val="00CD0DF9"/>
    <w:rsid w:val="00CD16EC"/>
    <w:rsid w:val="00D22032"/>
    <w:rsid w:val="00D339FC"/>
    <w:rsid w:val="00D509BC"/>
    <w:rsid w:val="00D517EA"/>
    <w:rsid w:val="00D768DE"/>
    <w:rsid w:val="00DB3661"/>
    <w:rsid w:val="00DB3B2A"/>
    <w:rsid w:val="00DB6D9D"/>
    <w:rsid w:val="00DC5DF8"/>
    <w:rsid w:val="00DF073D"/>
    <w:rsid w:val="00E21AA6"/>
    <w:rsid w:val="00E6431C"/>
    <w:rsid w:val="00F3794E"/>
    <w:rsid w:val="00F61CE6"/>
    <w:rsid w:val="00FC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56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qFormat/>
    <w:rsid w:val="005E61A9"/>
    <w:pPr>
      <w:widowControl w:val="0"/>
      <w:numPr>
        <w:numId w:val="4"/>
      </w:numPr>
      <w:tabs>
        <w:tab w:val="clear" w:pos="567"/>
        <w:tab w:val="left" w:pos="1134"/>
      </w:tabs>
      <w:spacing w:before="480" w:after="60" w:line="240" w:lineRule="auto"/>
      <w:ind w:left="1134" w:hanging="1134"/>
      <w:outlineLvl w:val="0"/>
    </w:pPr>
    <w:rPr>
      <w:rFonts w:ascii="Arial" w:eastAsia="Times New Roman" w:hAnsi="Arial" w:cs="Arial"/>
      <w:b/>
      <w:bCs/>
      <w:kern w:val="32"/>
      <w:sz w:val="36"/>
      <w:szCs w:val="32"/>
      <w:lang w:eastAsia="en-US"/>
    </w:rPr>
  </w:style>
  <w:style w:type="paragraph" w:styleId="Nadpis2">
    <w:name w:val="heading 2"/>
    <w:basedOn w:val="Nadpis1"/>
    <w:next w:val="Normln"/>
    <w:link w:val="Nadpis2Char"/>
    <w:qFormat/>
    <w:rsid w:val="005E61A9"/>
    <w:pPr>
      <w:numPr>
        <w:ilvl w:val="1"/>
      </w:numPr>
      <w:tabs>
        <w:tab w:val="clear" w:pos="576"/>
      </w:tabs>
      <w:spacing w:before="120" w:after="120"/>
      <w:ind w:left="1134" w:hanging="1134"/>
      <w:outlineLvl w:val="1"/>
    </w:pPr>
    <w:rPr>
      <w:b w:val="0"/>
      <w:bCs w:val="0"/>
      <w:iCs/>
      <w:sz w:val="20"/>
      <w:szCs w:val="28"/>
    </w:rPr>
  </w:style>
  <w:style w:type="paragraph" w:styleId="Nadpis3">
    <w:name w:val="heading 3"/>
    <w:basedOn w:val="Nadpis2"/>
    <w:next w:val="Normln"/>
    <w:link w:val="Nadpis3Char"/>
    <w:qFormat/>
    <w:rsid w:val="005E61A9"/>
    <w:pPr>
      <w:keepNext/>
      <w:numPr>
        <w:ilvl w:val="2"/>
      </w:numPr>
      <w:tabs>
        <w:tab w:val="clear" w:pos="720"/>
      </w:tabs>
      <w:spacing w:before="480" w:after="60"/>
      <w:ind w:left="1134" w:hanging="1134"/>
      <w:outlineLvl w:val="2"/>
    </w:pPr>
    <w:rPr>
      <w:bCs/>
      <w:sz w:val="24"/>
      <w:szCs w:val="26"/>
    </w:rPr>
  </w:style>
  <w:style w:type="paragraph" w:styleId="Nadpis5">
    <w:name w:val="heading 5"/>
    <w:basedOn w:val="Normln"/>
    <w:next w:val="Normln"/>
    <w:link w:val="Nadpis5Char"/>
    <w:qFormat/>
    <w:rsid w:val="005E61A9"/>
    <w:pPr>
      <w:numPr>
        <w:ilvl w:val="4"/>
        <w:numId w:val="4"/>
      </w:numPr>
      <w:tabs>
        <w:tab w:val="clear" w:pos="1008"/>
        <w:tab w:val="num" w:pos="360"/>
      </w:tabs>
      <w:spacing w:before="240" w:after="60" w:line="240" w:lineRule="auto"/>
      <w:ind w:left="0" w:firstLine="0"/>
      <w:outlineLvl w:val="4"/>
    </w:pPr>
    <w:rPr>
      <w:rFonts w:ascii="Verdana" w:eastAsia="Times New Roman" w:hAnsi="Verdana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E61A9"/>
    <w:pPr>
      <w:numPr>
        <w:ilvl w:val="5"/>
        <w:numId w:val="4"/>
      </w:numPr>
      <w:tabs>
        <w:tab w:val="clear" w:pos="1152"/>
        <w:tab w:val="num" w:pos="360"/>
      </w:tabs>
      <w:spacing w:before="240" w:after="60" w:line="240" w:lineRule="auto"/>
      <w:ind w:left="0" w:firstLine="0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dpis7">
    <w:name w:val="heading 7"/>
    <w:basedOn w:val="Normln"/>
    <w:next w:val="Normln"/>
    <w:link w:val="Nadpis7Char"/>
    <w:qFormat/>
    <w:rsid w:val="005E61A9"/>
    <w:pPr>
      <w:numPr>
        <w:ilvl w:val="6"/>
        <w:numId w:val="4"/>
      </w:numPr>
      <w:tabs>
        <w:tab w:val="clear" w:pos="1296"/>
        <w:tab w:val="num" w:pos="360"/>
      </w:tabs>
      <w:spacing w:before="240" w:after="60" w:line="240" w:lineRule="auto"/>
      <w:ind w:left="0" w:firstLine="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5E61A9"/>
    <w:pPr>
      <w:numPr>
        <w:ilvl w:val="7"/>
        <w:numId w:val="4"/>
      </w:numPr>
      <w:tabs>
        <w:tab w:val="clear" w:pos="1440"/>
        <w:tab w:val="num" w:pos="360"/>
      </w:tabs>
      <w:spacing w:before="240" w:after="60" w:line="240" w:lineRule="auto"/>
      <w:ind w:left="0"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5E61A9"/>
    <w:pPr>
      <w:numPr>
        <w:ilvl w:val="8"/>
        <w:numId w:val="4"/>
      </w:numPr>
      <w:tabs>
        <w:tab w:val="clear" w:pos="1584"/>
        <w:tab w:val="num" w:pos="360"/>
      </w:tabs>
      <w:spacing w:before="240" w:after="60" w:line="240" w:lineRule="auto"/>
      <w:ind w:left="0" w:firstLine="0"/>
      <w:outlineLvl w:val="8"/>
    </w:pPr>
    <w:rPr>
      <w:rFonts w:ascii="Verdana" w:eastAsia="Times New Roman" w:hAnsi="Verdana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41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nhideWhenUsed/>
    <w:rsid w:val="00D33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339FC"/>
  </w:style>
  <w:style w:type="paragraph" w:styleId="Zpat">
    <w:name w:val="footer"/>
    <w:basedOn w:val="Normln"/>
    <w:link w:val="ZpatChar"/>
    <w:uiPriority w:val="99"/>
    <w:unhideWhenUsed/>
    <w:rsid w:val="00D33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9FC"/>
  </w:style>
  <w:style w:type="paragraph" w:customStyle="1" w:styleId="WBC-Hlavnnadpis">
    <w:name w:val="WBC - Hlavní nadpis"/>
    <w:rsid w:val="00D339FC"/>
    <w:pPr>
      <w:spacing w:after="0" w:line="240" w:lineRule="auto"/>
    </w:pPr>
    <w:rPr>
      <w:rFonts w:ascii="Arial" w:eastAsia="Times New Roman" w:hAnsi="Arial" w:cs="Arial"/>
      <w:b/>
      <w:bCs/>
      <w:smallCaps/>
      <w:kern w:val="32"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9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517E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153A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5E61A9"/>
    <w:rPr>
      <w:rFonts w:ascii="Arial" w:eastAsia="Times New Roman" w:hAnsi="Arial" w:cs="Arial"/>
      <w:b/>
      <w:bCs/>
      <w:kern w:val="32"/>
      <w:sz w:val="36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rsid w:val="005E61A9"/>
    <w:rPr>
      <w:rFonts w:ascii="Arial" w:eastAsia="Times New Roman" w:hAnsi="Arial" w:cs="Arial"/>
      <w:iCs/>
      <w:kern w:val="32"/>
      <w:sz w:val="20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rsid w:val="005E61A9"/>
    <w:rPr>
      <w:rFonts w:ascii="Arial" w:eastAsia="Times New Roman" w:hAnsi="Arial" w:cs="Arial"/>
      <w:bCs/>
      <w:iCs/>
      <w:kern w:val="32"/>
      <w:sz w:val="24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rsid w:val="005E61A9"/>
    <w:rPr>
      <w:rFonts w:ascii="Verdana" w:eastAsia="Times New Roman" w:hAnsi="Verdana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5E61A9"/>
    <w:rPr>
      <w:rFonts w:ascii="Times New Roman" w:eastAsia="Times New Roman" w:hAnsi="Times New Roman" w:cs="Times New Roman"/>
      <w:b/>
      <w:bCs/>
    </w:rPr>
  </w:style>
  <w:style w:type="character" w:customStyle="1" w:styleId="Nadpis7Char">
    <w:name w:val="Nadpis 7 Char"/>
    <w:basedOn w:val="Standardnpsmoodstavce"/>
    <w:link w:val="Nadpis7"/>
    <w:rsid w:val="005E61A9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5E61A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5E61A9"/>
    <w:rPr>
      <w:rFonts w:ascii="Verdana" w:eastAsia="Times New Roman" w:hAnsi="Verdana" w:cs="Arial"/>
    </w:rPr>
  </w:style>
  <w:style w:type="paragraph" w:styleId="Obsah8">
    <w:name w:val="toc 8"/>
    <w:basedOn w:val="Normln"/>
    <w:next w:val="Normln"/>
    <w:autoRedefine/>
    <w:semiHidden/>
    <w:rsid w:val="005E61A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WBC-Nadpis1">
    <w:name w:val="WBC - Nadpis 1"/>
    <w:basedOn w:val="Nadpis1"/>
    <w:rsid w:val="005E61A9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0994"/>
    <w:pPr>
      <w:spacing w:before="60" w:after="0" w:line="240" w:lineRule="auto"/>
      <w:jc w:val="both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0994"/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Textzpat">
    <w:name w:val="Text zápatí"/>
    <w:basedOn w:val="Zpat"/>
    <w:link w:val="TextzpatChar"/>
    <w:rsid w:val="00110994"/>
    <w:pPr>
      <w:jc w:val="center"/>
    </w:pPr>
    <w:rPr>
      <w:rFonts w:ascii="Arial" w:eastAsia="Calibri" w:hAnsi="Arial" w:cs="Times New Roman"/>
      <w:sz w:val="18"/>
      <w:lang w:eastAsia="en-US"/>
    </w:rPr>
  </w:style>
  <w:style w:type="character" w:customStyle="1" w:styleId="TextzpatChar">
    <w:name w:val="Text zápatí Char"/>
    <w:link w:val="Textzpat"/>
    <w:rsid w:val="00110994"/>
    <w:rPr>
      <w:rFonts w:ascii="Arial" w:eastAsia="Calibri" w:hAnsi="Arial" w:cs="Times New Roman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qFormat/>
    <w:rsid w:val="005E61A9"/>
    <w:pPr>
      <w:widowControl w:val="0"/>
      <w:numPr>
        <w:numId w:val="4"/>
      </w:numPr>
      <w:tabs>
        <w:tab w:val="clear" w:pos="567"/>
        <w:tab w:val="left" w:pos="1134"/>
      </w:tabs>
      <w:spacing w:before="480" w:after="60" w:line="240" w:lineRule="auto"/>
      <w:ind w:left="1134" w:hanging="1134"/>
      <w:outlineLvl w:val="0"/>
    </w:pPr>
    <w:rPr>
      <w:rFonts w:ascii="Arial" w:eastAsia="Times New Roman" w:hAnsi="Arial" w:cs="Arial"/>
      <w:b/>
      <w:bCs/>
      <w:kern w:val="32"/>
      <w:sz w:val="36"/>
      <w:szCs w:val="32"/>
      <w:lang w:eastAsia="en-US"/>
    </w:rPr>
  </w:style>
  <w:style w:type="paragraph" w:styleId="Nadpis2">
    <w:name w:val="heading 2"/>
    <w:basedOn w:val="Nadpis1"/>
    <w:next w:val="Normln"/>
    <w:link w:val="Nadpis2Char"/>
    <w:qFormat/>
    <w:rsid w:val="005E61A9"/>
    <w:pPr>
      <w:numPr>
        <w:ilvl w:val="1"/>
      </w:numPr>
      <w:tabs>
        <w:tab w:val="clear" w:pos="576"/>
      </w:tabs>
      <w:spacing w:before="120" w:after="120"/>
      <w:ind w:left="1134" w:hanging="1134"/>
      <w:outlineLvl w:val="1"/>
    </w:pPr>
    <w:rPr>
      <w:b w:val="0"/>
      <w:bCs w:val="0"/>
      <w:iCs/>
      <w:sz w:val="20"/>
      <w:szCs w:val="28"/>
    </w:rPr>
  </w:style>
  <w:style w:type="paragraph" w:styleId="Nadpis3">
    <w:name w:val="heading 3"/>
    <w:basedOn w:val="Nadpis2"/>
    <w:next w:val="Normln"/>
    <w:link w:val="Nadpis3Char"/>
    <w:qFormat/>
    <w:rsid w:val="005E61A9"/>
    <w:pPr>
      <w:keepNext/>
      <w:numPr>
        <w:ilvl w:val="2"/>
      </w:numPr>
      <w:tabs>
        <w:tab w:val="clear" w:pos="720"/>
      </w:tabs>
      <w:spacing w:before="480" w:after="60"/>
      <w:ind w:left="1134" w:hanging="1134"/>
      <w:outlineLvl w:val="2"/>
    </w:pPr>
    <w:rPr>
      <w:bCs/>
      <w:sz w:val="24"/>
      <w:szCs w:val="26"/>
    </w:rPr>
  </w:style>
  <w:style w:type="paragraph" w:styleId="Nadpis5">
    <w:name w:val="heading 5"/>
    <w:basedOn w:val="Normln"/>
    <w:next w:val="Normln"/>
    <w:link w:val="Nadpis5Char"/>
    <w:qFormat/>
    <w:rsid w:val="005E61A9"/>
    <w:pPr>
      <w:numPr>
        <w:ilvl w:val="4"/>
        <w:numId w:val="4"/>
      </w:numPr>
      <w:tabs>
        <w:tab w:val="clear" w:pos="1008"/>
        <w:tab w:val="num" w:pos="360"/>
      </w:tabs>
      <w:spacing w:before="240" w:after="60" w:line="240" w:lineRule="auto"/>
      <w:ind w:left="0" w:firstLine="0"/>
      <w:outlineLvl w:val="4"/>
    </w:pPr>
    <w:rPr>
      <w:rFonts w:ascii="Verdana" w:eastAsia="Times New Roman" w:hAnsi="Verdana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E61A9"/>
    <w:pPr>
      <w:numPr>
        <w:ilvl w:val="5"/>
        <w:numId w:val="4"/>
      </w:numPr>
      <w:tabs>
        <w:tab w:val="clear" w:pos="1152"/>
        <w:tab w:val="num" w:pos="360"/>
      </w:tabs>
      <w:spacing w:before="240" w:after="60" w:line="240" w:lineRule="auto"/>
      <w:ind w:left="0" w:firstLine="0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dpis7">
    <w:name w:val="heading 7"/>
    <w:basedOn w:val="Normln"/>
    <w:next w:val="Normln"/>
    <w:link w:val="Nadpis7Char"/>
    <w:qFormat/>
    <w:rsid w:val="005E61A9"/>
    <w:pPr>
      <w:numPr>
        <w:ilvl w:val="6"/>
        <w:numId w:val="4"/>
      </w:numPr>
      <w:tabs>
        <w:tab w:val="clear" w:pos="1296"/>
        <w:tab w:val="num" w:pos="360"/>
      </w:tabs>
      <w:spacing w:before="240" w:after="60" w:line="240" w:lineRule="auto"/>
      <w:ind w:left="0" w:firstLine="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5E61A9"/>
    <w:pPr>
      <w:numPr>
        <w:ilvl w:val="7"/>
        <w:numId w:val="4"/>
      </w:numPr>
      <w:tabs>
        <w:tab w:val="clear" w:pos="1440"/>
        <w:tab w:val="num" w:pos="360"/>
      </w:tabs>
      <w:spacing w:before="240" w:after="60" w:line="240" w:lineRule="auto"/>
      <w:ind w:left="0"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5E61A9"/>
    <w:pPr>
      <w:numPr>
        <w:ilvl w:val="8"/>
        <w:numId w:val="4"/>
      </w:numPr>
      <w:tabs>
        <w:tab w:val="clear" w:pos="1584"/>
        <w:tab w:val="num" w:pos="360"/>
      </w:tabs>
      <w:spacing w:before="240" w:after="60" w:line="240" w:lineRule="auto"/>
      <w:ind w:left="0" w:firstLine="0"/>
      <w:outlineLvl w:val="8"/>
    </w:pPr>
    <w:rPr>
      <w:rFonts w:ascii="Verdana" w:eastAsia="Times New Roman" w:hAnsi="Verdana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41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nhideWhenUsed/>
    <w:rsid w:val="00D33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339FC"/>
  </w:style>
  <w:style w:type="paragraph" w:styleId="Zpat">
    <w:name w:val="footer"/>
    <w:basedOn w:val="Normln"/>
    <w:link w:val="ZpatChar"/>
    <w:uiPriority w:val="99"/>
    <w:unhideWhenUsed/>
    <w:rsid w:val="00D33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9FC"/>
  </w:style>
  <w:style w:type="paragraph" w:customStyle="1" w:styleId="WBC-Hlavnnadpis">
    <w:name w:val="WBC - Hlavní nadpis"/>
    <w:rsid w:val="00D339FC"/>
    <w:pPr>
      <w:spacing w:after="0" w:line="240" w:lineRule="auto"/>
    </w:pPr>
    <w:rPr>
      <w:rFonts w:ascii="Arial" w:eastAsia="Times New Roman" w:hAnsi="Arial" w:cs="Arial"/>
      <w:b/>
      <w:bCs/>
      <w:smallCaps/>
      <w:kern w:val="32"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9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517E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153A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5E61A9"/>
    <w:rPr>
      <w:rFonts w:ascii="Arial" w:eastAsia="Times New Roman" w:hAnsi="Arial" w:cs="Arial"/>
      <w:b/>
      <w:bCs/>
      <w:kern w:val="32"/>
      <w:sz w:val="36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rsid w:val="005E61A9"/>
    <w:rPr>
      <w:rFonts w:ascii="Arial" w:eastAsia="Times New Roman" w:hAnsi="Arial" w:cs="Arial"/>
      <w:iCs/>
      <w:kern w:val="32"/>
      <w:sz w:val="20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rsid w:val="005E61A9"/>
    <w:rPr>
      <w:rFonts w:ascii="Arial" w:eastAsia="Times New Roman" w:hAnsi="Arial" w:cs="Arial"/>
      <w:bCs/>
      <w:iCs/>
      <w:kern w:val="32"/>
      <w:sz w:val="24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rsid w:val="005E61A9"/>
    <w:rPr>
      <w:rFonts w:ascii="Verdana" w:eastAsia="Times New Roman" w:hAnsi="Verdana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5E61A9"/>
    <w:rPr>
      <w:rFonts w:ascii="Times New Roman" w:eastAsia="Times New Roman" w:hAnsi="Times New Roman" w:cs="Times New Roman"/>
      <w:b/>
      <w:bCs/>
    </w:rPr>
  </w:style>
  <w:style w:type="character" w:customStyle="1" w:styleId="Nadpis7Char">
    <w:name w:val="Nadpis 7 Char"/>
    <w:basedOn w:val="Standardnpsmoodstavce"/>
    <w:link w:val="Nadpis7"/>
    <w:rsid w:val="005E61A9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5E61A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5E61A9"/>
    <w:rPr>
      <w:rFonts w:ascii="Verdana" w:eastAsia="Times New Roman" w:hAnsi="Verdana" w:cs="Arial"/>
    </w:rPr>
  </w:style>
  <w:style w:type="paragraph" w:styleId="Obsah8">
    <w:name w:val="toc 8"/>
    <w:basedOn w:val="Normln"/>
    <w:next w:val="Normln"/>
    <w:autoRedefine/>
    <w:semiHidden/>
    <w:rsid w:val="005E61A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WBC-Nadpis1">
    <w:name w:val="WBC - Nadpis 1"/>
    <w:basedOn w:val="Nadpis1"/>
    <w:rsid w:val="005E61A9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0994"/>
    <w:pPr>
      <w:spacing w:before="60" w:after="0" w:line="240" w:lineRule="auto"/>
      <w:jc w:val="both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0994"/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Textzpat">
    <w:name w:val="Text zápatí"/>
    <w:basedOn w:val="Zpat"/>
    <w:link w:val="TextzpatChar"/>
    <w:rsid w:val="00110994"/>
    <w:pPr>
      <w:jc w:val="center"/>
    </w:pPr>
    <w:rPr>
      <w:rFonts w:ascii="Arial" w:eastAsia="Calibri" w:hAnsi="Arial" w:cs="Times New Roman"/>
      <w:sz w:val="18"/>
      <w:lang w:eastAsia="en-US"/>
    </w:rPr>
  </w:style>
  <w:style w:type="character" w:customStyle="1" w:styleId="TextzpatChar">
    <w:name w:val="Text zápatí Char"/>
    <w:link w:val="Textzpat"/>
    <w:rsid w:val="00110994"/>
    <w:rPr>
      <w:rFonts w:ascii="Arial" w:eastAsia="Calibri" w:hAnsi="Arial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Webcom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Kolozsi</dc:creator>
  <cp:lastModifiedBy>Hálová</cp:lastModifiedBy>
  <cp:revision>2</cp:revision>
  <cp:lastPrinted>2009-11-04T17:32:00Z</cp:lastPrinted>
  <dcterms:created xsi:type="dcterms:W3CDTF">2019-01-09T12:48:00Z</dcterms:created>
  <dcterms:modified xsi:type="dcterms:W3CDTF">2019-01-09T12:48:00Z</dcterms:modified>
</cp:coreProperties>
</file>