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2C" w:rsidRDefault="00720CEA" w:rsidP="00720CE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7C2C">
        <w:rPr>
          <w:b/>
        </w:rPr>
        <w:tab/>
      </w:r>
      <w:r w:rsidR="004C7C2C">
        <w:rPr>
          <w:b/>
        </w:rPr>
        <w:tab/>
      </w:r>
      <w:r w:rsidR="00774865">
        <w:rPr>
          <w:b/>
        </w:rPr>
        <w:t xml:space="preserve">  </w:t>
      </w:r>
      <w:r w:rsidR="009F75B3">
        <w:rPr>
          <w:b/>
        </w:rPr>
        <w:t xml:space="preserve"> </w:t>
      </w:r>
      <w:r w:rsidR="00F411C2" w:rsidRPr="00F411C2">
        <w:t>číslo smlouvy dárce:</w:t>
      </w:r>
      <w:r w:rsidR="00F411C2">
        <w:rPr>
          <w:b/>
        </w:rPr>
        <w:t xml:space="preserve">  </w:t>
      </w:r>
      <w:r w:rsidR="009F75B3">
        <w:rPr>
          <w:b/>
        </w:rPr>
        <w:t xml:space="preserve"> </w:t>
      </w:r>
      <w:r w:rsidR="00F82A03">
        <w:rPr>
          <w:b/>
        </w:rPr>
        <w:t>918/KP/18</w:t>
      </w:r>
    </w:p>
    <w:p w:rsidR="004C7C2C" w:rsidRPr="00F411C2" w:rsidRDefault="00F411C2" w:rsidP="00F411C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191C">
        <w:rPr>
          <w:b/>
        </w:rPr>
        <w:tab/>
      </w:r>
    </w:p>
    <w:p w:rsidR="004C7C2C" w:rsidRDefault="004C7C2C">
      <w:pPr>
        <w:jc w:val="center"/>
        <w:rPr>
          <w:b/>
        </w:rPr>
      </w:pPr>
    </w:p>
    <w:p w:rsidR="004C7C2C" w:rsidRDefault="004C7C2C">
      <w:pPr>
        <w:jc w:val="center"/>
        <w:rPr>
          <w:b/>
        </w:rPr>
      </w:pPr>
    </w:p>
    <w:p w:rsidR="004C7C2C" w:rsidRPr="00917E19" w:rsidRDefault="004C7C2C">
      <w:pPr>
        <w:jc w:val="center"/>
        <w:rPr>
          <w:sz w:val="32"/>
          <w:szCs w:val="32"/>
        </w:rPr>
      </w:pPr>
      <w:r w:rsidRPr="00917E19">
        <w:rPr>
          <w:sz w:val="32"/>
          <w:szCs w:val="32"/>
        </w:rPr>
        <w:t>DAROVACÍ</w:t>
      </w:r>
      <w:r w:rsidR="00F411C2">
        <w:rPr>
          <w:sz w:val="32"/>
          <w:szCs w:val="32"/>
        </w:rPr>
        <w:t xml:space="preserve"> </w:t>
      </w:r>
      <w:r w:rsidRPr="00917E19">
        <w:rPr>
          <w:sz w:val="32"/>
          <w:szCs w:val="32"/>
        </w:rPr>
        <w:t>SMLOUVA</w:t>
      </w:r>
      <w:r w:rsidR="00F411C2">
        <w:rPr>
          <w:sz w:val="32"/>
          <w:szCs w:val="32"/>
        </w:rPr>
        <w:t xml:space="preserve"> NA VĚC MOVITOU</w:t>
      </w:r>
    </w:p>
    <w:p w:rsidR="00A452DC" w:rsidRPr="006F1764" w:rsidRDefault="004C7C2C">
      <w:pPr>
        <w:jc w:val="center"/>
      </w:pPr>
      <w:r>
        <w:rPr>
          <w:b/>
        </w:rPr>
        <w:t xml:space="preserve">     </w:t>
      </w:r>
      <w:r>
        <w:t xml:space="preserve">uzavřená </w:t>
      </w:r>
      <w:r w:rsidRPr="006F1764">
        <w:t xml:space="preserve">podle § </w:t>
      </w:r>
      <w:r w:rsidR="003A1E94" w:rsidRPr="006F1764">
        <w:t>2055 a</w:t>
      </w:r>
      <w:r w:rsidRPr="006F1764">
        <w:t xml:space="preserve"> násl. zákon</w:t>
      </w:r>
      <w:r w:rsidR="003A1E94" w:rsidRPr="006F1764">
        <w:t>a</w:t>
      </w:r>
      <w:r w:rsidRPr="006F1764">
        <w:t xml:space="preserve"> č. </w:t>
      </w:r>
      <w:r w:rsidR="003A1E94" w:rsidRPr="006F1764">
        <w:t>89</w:t>
      </w:r>
      <w:r w:rsidRPr="006F1764">
        <w:t>/</w:t>
      </w:r>
      <w:r w:rsidR="003A1E94" w:rsidRPr="006F1764">
        <w:t>2012</w:t>
      </w:r>
      <w:r w:rsidRPr="006F1764">
        <w:t xml:space="preserve"> Sb.,</w:t>
      </w:r>
      <w:r w:rsidR="003A1E94" w:rsidRPr="006F1764">
        <w:t xml:space="preserve"> občanský zákoník</w:t>
      </w:r>
      <w:r w:rsidR="00A452DC" w:rsidRPr="006F1764">
        <w:t xml:space="preserve">, </w:t>
      </w:r>
    </w:p>
    <w:p w:rsidR="004C7C2C" w:rsidRPr="006F1764" w:rsidRDefault="00A452DC">
      <w:pPr>
        <w:jc w:val="center"/>
      </w:pPr>
      <w:r w:rsidRPr="006F1764">
        <w:t xml:space="preserve">ve znění pozdějších předpisů </w:t>
      </w:r>
    </w:p>
    <w:p w:rsidR="004C7C2C" w:rsidRDefault="004C7C2C"/>
    <w:p w:rsidR="004C7C2C" w:rsidRPr="00BB052C" w:rsidRDefault="00EF168C">
      <w:pPr>
        <w:jc w:val="center"/>
      </w:pPr>
      <w:r>
        <w:t>Článek I</w:t>
      </w:r>
    </w:p>
    <w:p w:rsidR="004C7C2C" w:rsidRPr="00BB052C" w:rsidRDefault="004C7C2C">
      <w:pPr>
        <w:jc w:val="center"/>
      </w:pPr>
      <w:r w:rsidRPr="00BB052C">
        <w:t>Smluvní strany</w:t>
      </w:r>
    </w:p>
    <w:p w:rsidR="004C7C2C" w:rsidRDefault="004C7C2C">
      <w:pPr>
        <w:jc w:val="center"/>
        <w:rPr>
          <w:b/>
        </w:rPr>
      </w:pPr>
    </w:p>
    <w:p w:rsidR="006F1764" w:rsidRPr="00BB052C" w:rsidRDefault="006F1764" w:rsidP="006F1764">
      <w:r>
        <w:t>Dárce</w:t>
      </w:r>
      <w:r w:rsidRPr="00BB052C">
        <w:t xml:space="preserve">: </w:t>
      </w:r>
      <w:r>
        <w:tab/>
      </w:r>
      <w:r>
        <w:tab/>
      </w:r>
      <w:r>
        <w:tab/>
      </w:r>
      <w:r w:rsidRPr="00BB052C">
        <w:t>statutární město</w:t>
      </w:r>
      <w:r>
        <w:t xml:space="preserve"> Havířov</w:t>
      </w:r>
    </w:p>
    <w:p w:rsidR="006F1764" w:rsidRDefault="006F1764" w:rsidP="006F1764">
      <w:r>
        <w:t>se sídlem:</w:t>
      </w:r>
      <w:r>
        <w:tab/>
      </w:r>
      <w:r>
        <w:tab/>
        <w:t>Svornosti 86/2, 736 01 Havířov - Město</w:t>
      </w:r>
    </w:p>
    <w:p w:rsidR="006F1764" w:rsidRPr="007E61F2" w:rsidRDefault="006F1764" w:rsidP="006F1764">
      <w:r w:rsidRPr="007E61F2">
        <w:t xml:space="preserve">zastoupen: </w:t>
      </w:r>
      <w:r w:rsidRPr="007E61F2">
        <w:tab/>
      </w:r>
      <w:r w:rsidRPr="007E61F2">
        <w:tab/>
        <w:t>primátor</w:t>
      </w:r>
      <w:r>
        <w:t>em</w:t>
      </w:r>
      <w:r w:rsidRPr="007E61F2">
        <w:t xml:space="preserve"> statutárního města Havířova </w:t>
      </w:r>
    </w:p>
    <w:p w:rsidR="006F1764" w:rsidRPr="007E61F2" w:rsidRDefault="006F1764" w:rsidP="006F1764">
      <w:r w:rsidRPr="007E61F2">
        <w:t xml:space="preserve">IČO: </w:t>
      </w:r>
      <w:r w:rsidRPr="007E61F2">
        <w:tab/>
      </w:r>
      <w:r w:rsidRPr="007E61F2">
        <w:tab/>
      </w:r>
      <w:r w:rsidRPr="007E61F2">
        <w:tab/>
        <w:t>00297488</w:t>
      </w:r>
    </w:p>
    <w:p w:rsidR="006F1764" w:rsidRPr="007E61F2" w:rsidRDefault="006F1764" w:rsidP="006F1764">
      <w:r w:rsidRPr="007E61F2">
        <w:t xml:space="preserve">DIČ: </w:t>
      </w:r>
      <w:r w:rsidRPr="007E61F2">
        <w:tab/>
      </w:r>
      <w:r w:rsidRPr="007E61F2">
        <w:tab/>
      </w:r>
      <w:r w:rsidRPr="007E61F2">
        <w:tab/>
        <w:t>CZ00297488</w:t>
      </w:r>
    </w:p>
    <w:p w:rsidR="006F1764" w:rsidRPr="007E61F2" w:rsidRDefault="006F1764" w:rsidP="006F1764">
      <w:pPr>
        <w:jc w:val="both"/>
      </w:pPr>
      <w:r w:rsidRPr="007E61F2">
        <w:t>ID datové schránky:</w:t>
      </w:r>
      <w:r w:rsidRPr="007E61F2">
        <w:rPr>
          <w:rFonts w:eastAsia="Calibri"/>
        </w:rPr>
        <w:t xml:space="preserve"> </w:t>
      </w:r>
      <w:r w:rsidRPr="007E61F2">
        <w:rPr>
          <w:rFonts w:eastAsia="Calibri"/>
        </w:rPr>
        <w:tab/>
      </w:r>
      <w:r w:rsidRPr="007E61F2">
        <w:t>7zhb6tn</w:t>
      </w:r>
    </w:p>
    <w:p w:rsidR="006F1764" w:rsidRPr="007E61F2" w:rsidRDefault="006F1764" w:rsidP="006F1764">
      <w:r w:rsidRPr="007E61F2">
        <w:t>není zapsán v obchodním rejstříku</w:t>
      </w:r>
    </w:p>
    <w:p w:rsidR="006F1764" w:rsidRDefault="006F1764" w:rsidP="006F1764">
      <w:r>
        <w:t xml:space="preserve">bankovní spojení: </w:t>
      </w:r>
      <w:r>
        <w:tab/>
        <w:t xml:space="preserve">Česká spořitelna, a.s., </w:t>
      </w:r>
      <w:r w:rsidRPr="0069587F">
        <w:t>centrála v Praze</w:t>
      </w:r>
    </w:p>
    <w:p w:rsidR="006F1764" w:rsidRDefault="006F1764" w:rsidP="006F1764">
      <w:r>
        <w:t xml:space="preserve">                                    č. účtu: </w:t>
      </w:r>
    </w:p>
    <w:p w:rsidR="006F1764" w:rsidRDefault="006F1764" w:rsidP="006F1764">
      <w:r>
        <w:t>(dále jen „dárce“¨)</w:t>
      </w:r>
    </w:p>
    <w:p w:rsidR="004C7C2C" w:rsidRDefault="004C7C2C"/>
    <w:p w:rsidR="004C7C2C" w:rsidRDefault="004C7C2C"/>
    <w:p w:rsidR="004C7C2C" w:rsidRDefault="004C7C2C"/>
    <w:p w:rsidR="00405D40" w:rsidRPr="00895769" w:rsidRDefault="00917E19" w:rsidP="006A631E">
      <w:r>
        <w:t>Obdarovaný</w:t>
      </w:r>
      <w:r w:rsidR="004C7C2C" w:rsidRPr="00BB052C">
        <w:t>:</w:t>
      </w:r>
      <w:r>
        <w:tab/>
      </w:r>
      <w:r>
        <w:tab/>
      </w:r>
      <w:r w:rsidR="006F1764">
        <w:t>Benjamín, příspěvková organizace</w:t>
      </w:r>
    </w:p>
    <w:p w:rsidR="004A2C93" w:rsidRDefault="0028694F" w:rsidP="0015483D">
      <w:r w:rsidRPr="00895769">
        <w:t xml:space="preserve">se </w:t>
      </w:r>
      <w:r w:rsidR="00917E19" w:rsidRPr="00895769">
        <w:t>sídl</w:t>
      </w:r>
      <w:r w:rsidRPr="00895769">
        <w:t>em</w:t>
      </w:r>
      <w:r w:rsidR="004C7C2C" w:rsidRPr="00895769">
        <w:t xml:space="preserve">: </w:t>
      </w:r>
      <w:r w:rsidR="00917E19" w:rsidRPr="00895769">
        <w:tab/>
      </w:r>
      <w:r w:rsidR="00917E19" w:rsidRPr="00895769">
        <w:tab/>
      </w:r>
      <w:r w:rsidR="006F1764">
        <w:t>Petřvald, Modrá 1705, PSČ 735 41</w:t>
      </w:r>
    </w:p>
    <w:p w:rsidR="004A2C93" w:rsidRDefault="006A631E" w:rsidP="0015483D">
      <w:r>
        <w:t xml:space="preserve">pracoviště:      </w:t>
      </w:r>
      <w:r w:rsidR="006F1764">
        <w:t xml:space="preserve">            středisko Havířov, Moskevská 1588/7a, Havířov-Město, PSČ 736 01</w:t>
      </w:r>
    </w:p>
    <w:p w:rsidR="004C7C2C" w:rsidRPr="00895769" w:rsidRDefault="0028694F">
      <w:r w:rsidRPr="00895769">
        <w:t xml:space="preserve">Oprávněný </w:t>
      </w:r>
      <w:proofErr w:type="gramStart"/>
      <w:r w:rsidRPr="00895769">
        <w:t>zá</w:t>
      </w:r>
      <w:r w:rsidR="00917E19" w:rsidRPr="00895769">
        <w:t>stup</w:t>
      </w:r>
      <w:r w:rsidRPr="00895769">
        <w:t>ce</w:t>
      </w:r>
      <w:r w:rsidR="004C7C2C" w:rsidRPr="00895769">
        <w:t xml:space="preserve">: </w:t>
      </w:r>
      <w:r w:rsidR="00552635">
        <w:t xml:space="preserve"> </w:t>
      </w:r>
      <w:r w:rsidR="00512A85">
        <w:t>ředitelka</w:t>
      </w:r>
      <w:proofErr w:type="gramEnd"/>
    </w:p>
    <w:p w:rsidR="004A2C93" w:rsidRPr="00C81FBC" w:rsidRDefault="00917E19">
      <w:r w:rsidRPr="00895769">
        <w:t>IČ</w:t>
      </w:r>
      <w:r w:rsidR="00A842EB">
        <w:t>O</w:t>
      </w:r>
      <w:r w:rsidR="004C7C2C" w:rsidRPr="00895769">
        <w:t xml:space="preserve">: </w:t>
      </w:r>
      <w:r w:rsidRPr="00895769">
        <w:tab/>
      </w:r>
      <w:r w:rsidRPr="0062695B">
        <w:rPr>
          <w:color w:val="FF0000"/>
        </w:rPr>
        <w:tab/>
      </w:r>
      <w:r w:rsidR="007968E1">
        <w:rPr>
          <w:color w:val="FF0000"/>
        </w:rPr>
        <w:t xml:space="preserve">            </w:t>
      </w:r>
      <w:r w:rsidR="00C81FBC">
        <w:t>00847461</w:t>
      </w:r>
    </w:p>
    <w:p w:rsidR="0044756A" w:rsidRPr="007968E1" w:rsidRDefault="00A842EB">
      <w:r w:rsidRPr="007968E1">
        <w:t>ID datové schránky:</w:t>
      </w:r>
      <w:r w:rsidR="00917E19" w:rsidRPr="007968E1">
        <w:tab/>
      </w:r>
      <w:r w:rsidR="00C81FBC">
        <w:t>esgkgvw</w:t>
      </w:r>
    </w:p>
    <w:p w:rsidR="003A1E94" w:rsidRPr="00895769" w:rsidRDefault="007968E1">
      <w:r>
        <w:t xml:space="preserve">Zapsán </w:t>
      </w:r>
      <w:r w:rsidR="00C81FBC">
        <w:t xml:space="preserve">v obchodním rejstříku </w:t>
      </w:r>
      <w:r w:rsidR="006A631E">
        <w:t xml:space="preserve">vedeném u </w:t>
      </w:r>
      <w:r w:rsidR="00C81FBC">
        <w:t>Krajského soudu Ostrava</w:t>
      </w:r>
      <w:r w:rsidR="006A631E">
        <w:t xml:space="preserve">, oddíl </w:t>
      </w:r>
      <w:r w:rsidR="00C81FBC">
        <w:t>Pr</w:t>
      </w:r>
      <w:r w:rsidR="006A631E">
        <w:t xml:space="preserve">, vložka </w:t>
      </w:r>
      <w:r w:rsidR="00C81FBC">
        <w:t>868</w:t>
      </w:r>
      <w:r w:rsidR="007F40BB" w:rsidRPr="00895769">
        <w:t xml:space="preserve">                       </w:t>
      </w:r>
    </w:p>
    <w:p w:rsidR="00C81FBC" w:rsidRDefault="00917E19" w:rsidP="004A2C93">
      <w:r w:rsidRPr="00895769">
        <w:t>bankovní spojení</w:t>
      </w:r>
      <w:r w:rsidR="004C7C2C" w:rsidRPr="00895769">
        <w:t xml:space="preserve">: </w:t>
      </w:r>
      <w:r w:rsidRPr="00895769">
        <w:tab/>
      </w:r>
      <w:r w:rsidR="00C81FBC">
        <w:t>UniCreditBank Czech Republic, a. s.</w:t>
      </w:r>
    </w:p>
    <w:p w:rsidR="007968E1" w:rsidRPr="00895769" w:rsidRDefault="00C81FBC" w:rsidP="004A2C93">
      <w:r>
        <w:t xml:space="preserve">                                    číslo účtu: </w:t>
      </w:r>
      <w:r>
        <w:rPr>
          <w:rFonts w:ascii="Tahoma" w:hAnsi="Tahoma" w:cs="Tahoma"/>
          <w:color w:val="FFFFFF"/>
          <w:sz w:val="20"/>
          <w:szCs w:val="20"/>
        </w:rPr>
        <w:t>/2700 a. s.</w:t>
      </w:r>
    </w:p>
    <w:p w:rsidR="004C7C2C" w:rsidRPr="00895769" w:rsidRDefault="004C7C2C">
      <w:r w:rsidRPr="00895769">
        <w:t>(dále jen „obdarovaný“)</w:t>
      </w:r>
    </w:p>
    <w:p w:rsidR="00086A0C" w:rsidRDefault="00086A0C">
      <w:pPr>
        <w:rPr>
          <w:color w:val="FF0000"/>
        </w:rPr>
      </w:pPr>
    </w:p>
    <w:p w:rsidR="009F75B3" w:rsidRDefault="009F75B3"/>
    <w:p w:rsidR="00086A0C" w:rsidRDefault="00086A0C"/>
    <w:p w:rsidR="004C7C2C" w:rsidRDefault="00086A0C" w:rsidP="00086A0C">
      <w:pPr>
        <w:jc w:val="center"/>
      </w:pPr>
      <w:r>
        <w:t>Článek II</w:t>
      </w:r>
    </w:p>
    <w:p w:rsidR="00086A0C" w:rsidRDefault="00086A0C" w:rsidP="00086A0C">
      <w:pPr>
        <w:jc w:val="center"/>
      </w:pPr>
      <w:r>
        <w:t>Předmět smlouvy</w:t>
      </w:r>
    </w:p>
    <w:p w:rsidR="00086A0C" w:rsidRDefault="00086A0C" w:rsidP="00086A0C">
      <w:pPr>
        <w:jc w:val="center"/>
      </w:pPr>
    </w:p>
    <w:p w:rsidR="00C81FBC" w:rsidRDefault="00086A0C" w:rsidP="00C81FBC">
      <w:pPr>
        <w:jc w:val="both"/>
      </w:pPr>
      <w:r>
        <w:t>Dárce bezplatně převádí na obdarovaného vlastnické právo k movit</w:t>
      </w:r>
      <w:r w:rsidR="0019114A">
        <w:t>ým</w:t>
      </w:r>
      <w:r>
        <w:t xml:space="preserve"> věc</w:t>
      </w:r>
      <w:r w:rsidR="0019114A">
        <w:t>em</w:t>
      </w:r>
      <w:r>
        <w:t xml:space="preserve"> uveden</w:t>
      </w:r>
      <w:r w:rsidR="003544AD">
        <w:t>ým</w:t>
      </w:r>
      <w:r>
        <w:t xml:space="preserve"> v čl. III této smlouvy a obdarovaný t</w:t>
      </w:r>
      <w:r w:rsidR="0019114A">
        <w:t>y</w:t>
      </w:r>
      <w:r>
        <w:t>to movit</w:t>
      </w:r>
      <w:r w:rsidR="0019114A">
        <w:t>é</w:t>
      </w:r>
      <w:r>
        <w:t xml:space="preserve"> věc</w:t>
      </w:r>
      <w:r w:rsidR="0019114A">
        <w:t>i</w:t>
      </w:r>
      <w:r>
        <w:t xml:space="preserve"> do svého výlučného vlastnictví přijímá tak jak</w:t>
      </w:r>
      <w:r w:rsidR="00EF1950">
        <w:t xml:space="preserve"> </w:t>
      </w:r>
      <w:r w:rsidR="004A2C93">
        <w:t>stojí a leží</w:t>
      </w:r>
      <w:r>
        <w:t>.</w:t>
      </w:r>
    </w:p>
    <w:p w:rsidR="00401D5D" w:rsidRDefault="00401D5D" w:rsidP="00C81FBC">
      <w:pPr>
        <w:jc w:val="both"/>
      </w:pPr>
    </w:p>
    <w:p w:rsidR="00401D5D" w:rsidRDefault="00401D5D" w:rsidP="00C81FBC">
      <w:pPr>
        <w:jc w:val="both"/>
      </w:pPr>
    </w:p>
    <w:p w:rsidR="00A452DC" w:rsidRDefault="00A452DC" w:rsidP="00A452DC"/>
    <w:p w:rsidR="004C7C2C" w:rsidRPr="00BB052C" w:rsidRDefault="00EF168C">
      <w:pPr>
        <w:jc w:val="center"/>
      </w:pPr>
      <w:r>
        <w:lastRenderedPageBreak/>
        <w:t>Článek I</w:t>
      </w:r>
      <w:r w:rsidR="0089407D">
        <w:t>I</w:t>
      </w:r>
      <w:r>
        <w:t>I</w:t>
      </w:r>
    </w:p>
    <w:p w:rsidR="00453FB1" w:rsidRPr="00BB052C" w:rsidRDefault="004C7C2C" w:rsidP="00063933">
      <w:pPr>
        <w:jc w:val="center"/>
      </w:pPr>
      <w:r w:rsidRPr="00BB052C">
        <w:t xml:space="preserve">Předmět </w:t>
      </w:r>
      <w:r w:rsidR="00453FB1">
        <w:t>a účel daru</w:t>
      </w:r>
    </w:p>
    <w:p w:rsidR="009F65B8" w:rsidRDefault="009F65B8" w:rsidP="009F65B8">
      <w:pPr>
        <w:numPr>
          <w:ilvl w:val="1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240"/>
        <w:ind w:left="284" w:hanging="284"/>
        <w:jc w:val="both"/>
        <w:textAlignment w:val="baseline"/>
      </w:pPr>
      <w:r w:rsidRPr="009F65B8">
        <w:t>Dárce prohlašuje, že je výlučným vlastníkem movit</w:t>
      </w:r>
      <w:r w:rsidR="0019114A">
        <w:t>ých</w:t>
      </w:r>
      <w:r w:rsidRPr="009F65B8">
        <w:t xml:space="preserve"> věc</w:t>
      </w:r>
      <w:r w:rsidR="0019114A">
        <w:t>í</w:t>
      </w:r>
      <w:r w:rsidRPr="009F65B8">
        <w:t xml:space="preserve"> </w:t>
      </w:r>
      <w:r>
        <w:t xml:space="preserve">dle přílohy </w:t>
      </w:r>
      <w:r w:rsidRPr="00895769">
        <w:t>č. 1</w:t>
      </w:r>
      <w:r w:rsidRPr="009F65B8">
        <w:t xml:space="preserve"> </w:t>
      </w:r>
      <w:r w:rsidR="00A452DC">
        <w:t xml:space="preserve">této smlouvy </w:t>
      </w:r>
      <w:r w:rsidRPr="009F65B8">
        <w:t>a že je oprávněn s t</w:t>
      </w:r>
      <w:r w:rsidR="0019114A">
        <w:t>ěmito</w:t>
      </w:r>
      <w:r w:rsidRPr="009F65B8">
        <w:t xml:space="preserve"> věc</w:t>
      </w:r>
      <w:r w:rsidR="0019114A">
        <w:t>mi</w:t>
      </w:r>
      <w:r w:rsidRPr="009F65B8">
        <w:t xml:space="preserve"> samostatně nakládat (dále jen „movit</w:t>
      </w:r>
      <w:r w:rsidR="00A452DC">
        <w:t>é</w:t>
      </w:r>
      <w:r w:rsidRPr="009F65B8">
        <w:t xml:space="preserve"> věc</w:t>
      </w:r>
      <w:r w:rsidR="00A452DC">
        <w:t>i</w:t>
      </w:r>
      <w:r w:rsidRPr="009F65B8">
        <w:t>“ nebo „dar“) a že na daru neváznou žádná práva třetích osob.</w:t>
      </w:r>
    </w:p>
    <w:p w:rsidR="003B4232" w:rsidRDefault="009F65B8" w:rsidP="003B4232">
      <w:pPr>
        <w:numPr>
          <w:ilvl w:val="1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240"/>
        <w:ind w:left="284" w:hanging="284"/>
        <w:jc w:val="both"/>
        <w:textAlignment w:val="baseline"/>
      </w:pPr>
      <w:r w:rsidRPr="009F65B8">
        <w:t>Dárce daruje movit</w:t>
      </w:r>
      <w:r w:rsidR="0019114A">
        <w:t>é</w:t>
      </w:r>
      <w:r w:rsidRPr="009F65B8">
        <w:t xml:space="preserve"> věc</w:t>
      </w:r>
      <w:r w:rsidR="0019114A">
        <w:t>i</w:t>
      </w:r>
      <w:r w:rsidRPr="009F65B8">
        <w:t xml:space="preserve"> uveden</w:t>
      </w:r>
      <w:r w:rsidR="0019114A">
        <w:t>é</w:t>
      </w:r>
      <w:r w:rsidRPr="009F65B8">
        <w:t xml:space="preserve"> výše v odst. 1 </w:t>
      </w:r>
      <w:r w:rsidR="00A452DC">
        <w:t xml:space="preserve">tohoto článku </w:t>
      </w:r>
      <w:r w:rsidRPr="009F65B8">
        <w:t>obdarovanému za účelem</w:t>
      </w:r>
      <w:r w:rsidR="003B4232">
        <w:t xml:space="preserve"> </w:t>
      </w:r>
      <w:r w:rsidR="0019114A">
        <w:t>jejich využití pro</w:t>
      </w:r>
      <w:r w:rsidR="003B4232">
        <w:t xml:space="preserve"> potřeb</w:t>
      </w:r>
      <w:r w:rsidR="0019114A">
        <w:t>y</w:t>
      </w:r>
      <w:r w:rsidR="003B4232">
        <w:t xml:space="preserve"> dětí </w:t>
      </w:r>
      <w:r w:rsidR="007968E1">
        <w:t xml:space="preserve">umístěných </w:t>
      </w:r>
      <w:r w:rsidR="00C81FBC">
        <w:t>v Benjamínu, příspěvková organizace Petřvald, středisko Havířov</w:t>
      </w:r>
      <w:r w:rsidR="007968E1">
        <w:t xml:space="preserve"> </w:t>
      </w:r>
      <w:r w:rsidRPr="009F65B8">
        <w:t>a obdarovaný dar za tímto účelem přijímá a zavazuje se dar k tomuto účelu užívat.</w:t>
      </w:r>
    </w:p>
    <w:p w:rsidR="0062695B" w:rsidRPr="00895769" w:rsidRDefault="0062695B" w:rsidP="003B4232">
      <w:pPr>
        <w:numPr>
          <w:ilvl w:val="1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240"/>
        <w:ind w:left="284" w:hanging="284"/>
        <w:jc w:val="both"/>
        <w:textAlignment w:val="baseline"/>
      </w:pPr>
      <w:r w:rsidRPr="00895769">
        <w:t>Smluvní strany prohlašují, že dar byl již před podpisem této darovací smlouvy dárcem předán a obdarovaným převzat. O předání a převzetí daru byl smluvními stranami sepsán protokol.</w:t>
      </w:r>
    </w:p>
    <w:p w:rsidR="009F4F78" w:rsidRPr="009F4F78" w:rsidRDefault="009F4F78" w:rsidP="009F4F78">
      <w:pPr>
        <w:ind w:left="720"/>
        <w:jc w:val="both"/>
        <w:rPr>
          <w:color w:val="FF0000"/>
          <w:szCs w:val="20"/>
        </w:rPr>
      </w:pPr>
    </w:p>
    <w:p w:rsidR="0019114A" w:rsidRPr="0062695B" w:rsidRDefault="009F4F78" w:rsidP="0062695B">
      <w:pPr>
        <w:numPr>
          <w:ilvl w:val="1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  <w:r w:rsidRPr="009F4F78">
        <w:rPr>
          <w:szCs w:val="20"/>
        </w:rPr>
        <w:t>Obdarovaný prohlašuje, že je seznámen se stavem daru a že jej v tomto stavu do svého vlastnictví přijímá. Veškeré případně vzniklé náklady spojené s odstraněním zjištěných či následně vzniklých závad nese obdarovaný.</w:t>
      </w:r>
    </w:p>
    <w:p w:rsidR="009F75B3" w:rsidRPr="00C81FBC" w:rsidRDefault="009F4F78" w:rsidP="00C81FBC">
      <w:pPr>
        <w:numPr>
          <w:ilvl w:val="1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240"/>
        <w:ind w:left="284" w:hanging="284"/>
        <w:jc w:val="both"/>
        <w:textAlignment w:val="baseline"/>
        <w:rPr>
          <w:szCs w:val="20"/>
        </w:rPr>
      </w:pPr>
      <w:r w:rsidRPr="009F4F78">
        <w:rPr>
          <w:szCs w:val="20"/>
        </w:rPr>
        <w:t xml:space="preserve">Smluvní strany prohlašují, že jim nejsou známy právní ani faktické okolnosti, které by bránily uzavření této smlouvy. </w:t>
      </w:r>
      <w:r w:rsidRPr="00C81FBC">
        <w:rPr>
          <w:szCs w:val="20"/>
        </w:rPr>
        <w:t xml:space="preserve">                    </w:t>
      </w:r>
      <w:r w:rsidR="00C81FBC" w:rsidRPr="00C81FBC">
        <w:rPr>
          <w:szCs w:val="20"/>
        </w:rPr>
        <w:t xml:space="preserve">                             </w:t>
      </w:r>
    </w:p>
    <w:p w:rsidR="009F4F78" w:rsidRPr="009F4F78" w:rsidRDefault="009F4F78" w:rsidP="009F4F78">
      <w:pPr>
        <w:widowControl w:val="0"/>
        <w:jc w:val="both"/>
        <w:rPr>
          <w:szCs w:val="20"/>
        </w:rPr>
      </w:pPr>
      <w:r w:rsidRPr="009F4F78">
        <w:rPr>
          <w:szCs w:val="20"/>
        </w:rPr>
        <w:t xml:space="preserve">                                                      </w:t>
      </w:r>
    </w:p>
    <w:p w:rsidR="009F4F78" w:rsidRPr="009F4F78" w:rsidRDefault="009F4F78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9F4F78">
        <w:rPr>
          <w:szCs w:val="20"/>
        </w:rPr>
        <w:t>Článek IV</w:t>
      </w:r>
    </w:p>
    <w:p w:rsidR="009F4F78" w:rsidRPr="009F4F78" w:rsidRDefault="009F4F78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9F4F78">
        <w:rPr>
          <w:szCs w:val="20"/>
        </w:rPr>
        <w:t xml:space="preserve">Hodnota daru  </w:t>
      </w:r>
    </w:p>
    <w:p w:rsidR="009F4F78" w:rsidRPr="009F4F78" w:rsidRDefault="009F4F78" w:rsidP="009F4F78">
      <w:pPr>
        <w:suppressAutoHyphens/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9F4F78" w:rsidRPr="00A452DC" w:rsidRDefault="009F4F78" w:rsidP="00A452D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  <w:r w:rsidRPr="009F4F78">
        <w:rPr>
          <w:szCs w:val="20"/>
        </w:rPr>
        <w:t>Dárce prohlašuje, že účetní hodnota movitých věcí dle účetní evidence činí celkem</w:t>
      </w:r>
      <w:r w:rsidR="00A452DC">
        <w:rPr>
          <w:szCs w:val="20"/>
        </w:rPr>
        <w:t xml:space="preserve">                              </w:t>
      </w:r>
      <w:r w:rsidR="00C81FBC">
        <w:rPr>
          <w:szCs w:val="20"/>
        </w:rPr>
        <w:t>9 964,-</w:t>
      </w:r>
      <w:r w:rsidR="0089407D" w:rsidRPr="00A452DC">
        <w:rPr>
          <w:szCs w:val="20"/>
        </w:rPr>
        <w:t xml:space="preserve"> </w:t>
      </w:r>
      <w:r w:rsidRPr="00A452DC">
        <w:rPr>
          <w:szCs w:val="20"/>
        </w:rPr>
        <w:t>Kč</w:t>
      </w:r>
      <w:r w:rsidR="0089407D" w:rsidRPr="00A452DC">
        <w:rPr>
          <w:szCs w:val="20"/>
        </w:rPr>
        <w:t>.</w:t>
      </w:r>
      <w:r w:rsidRPr="00A452DC">
        <w:rPr>
          <w:szCs w:val="20"/>
        </w:rPr>
        <w:t xml:space="preserve"> </w:t>
      </w:r>
      <w:r w:rsidR="00982E40" w:rsidRPr="00A452DC">
        <w:rPr>
          <w:szCs w:val="20"/>
        </w:rPr>
        <w:t>Účetní hodnota jednotlivých movitých věcí je uvedena v příloze č. 1.</w:t>
      </w:r>
      <w:r w:rsidR="00A452DC" w:rsidRPr="00A452DC">
        <w:rPr>
          <w:szCs w:val="20"/>
        </w:rPr>
        <w:t xml:space="preserve"> </w:t>
      </w:r>
      <w:r w:rsidR="00A452DC">
        <w:rPr>
          <w:szCs w:val="20"/>
        </w:rPr>
        <w:t>t</w:t>
      </w:r>
      <w:r w:rsidR="00A452DC" w:rsidRPr="00A452DC">
        <w:rPr>
          <w:szCs w:val="20"/>
        </w:rPr>
        <w:t>éto smlouvy.</w:t>
      </w:r>
    </w:p>
    <w:p w:rsidR="009F4F78" w:rsidRPr="009F4F78" w:rsidRDefault="009F4F78" w:rsidP="009F4F78">
      <w:pPr>
        <w:widowControl w:val="0"/>
        <w:jc w:val="both"/>
        <w:rPr>
          <w:szCs w:val="20"/>
        </w:rPr>
      </w:pPr>
    </w:p>
    <w:p w:rsidR="009F4F78" w:rsidRPr="009F4F78" w:rsidRDefault="009F4F78" w:rsidP="009F4F7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  <w:r w:rsidRPr="009F4F78">
        <w:rPr>
          <w:szCs w:val="20"/>
        </w:rPr>
        <w:t>Vznikne-li na základě této smlouvy daňová povinnost, nese ji obdarovaný.</w:t>
      </w:r>
    </w:p>
    <w:p w:rsidR="009F4F78" w:rsidRPr="009F4F78" w:rsidRDefault="009F4F78" w:rsidP="009F4F78">
      <w:pPr>
        <w:widowControl w:val="0"/>
        <w:ind w:left="284"/>
        <w:jc w:val="both"/>
        <w:rPr>
          <w:szCs w:val="20"/>
        </w:rPr>
      </w:pPr>
    </w:p>
    <w:p w:rsidR="009F4F78" w:rsidRPr="009F4F78" w:rsidRDefault="009F4F78" w:rsidP="009F4F7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0"/>
        </w:rPr>
      </w:pPr>
      <w:r w:rsidRPr="009F4F78">
        <w:rPr>
          <w:szCs w:val="20"/>
        </w:rPr>
        <w:t>Veškeré případné náklady či poplatky vzniklé v souvislosti s touto smlouvou (např. doprava, instalace) nese obdarovaný.</w:t>
      </w:r>
    </w:p>
    <w:p w:rsidR="006F41C1" w:rsidRPr="00FF4554" w:rsidRDefault="009F4F78" w:rsidP="00FF4554">
      <w:pPr>
        <w:widowControl w:val="0"/>
        <w:ind w:left="284"/>
        <w:jc w:val="both"/>
        <w:rPr>
          <w:strike/>
          <w:szCs w:val="20"/>
        </w:rPr>
      </w:pPr>
      <w:r w:rsidRPr="009F4F78">
        <w:rPr>
          <w:strike/>
          <w:szCs w:val="20"/>
        </w:rPr>
        <w:t xml:space="preserve">                              </w:t>
      </w:r>
      <w:r w:rsidR="00FF4554">
        <w:rPr>
          <w:strike/>
          <w:szCs w:val="20"/>
        </w:rPr>
        <w:t xml:space="preserve">                            </w:t>
      </w:r>
    </w:p>
    <w:p w:rsidR="009F75B3" w:rsidRPr="009F4F78" w:rsidRDefault="009F75B3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9F4F78" w:rsidRPr="009F4F78" w:rsidRDefault="009F4F78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9F4F78">
        <w:rPr>
          <w:szCs w:val="20"/>
        </w:rPr>
        <w:t>Článek V</w:t>
      </w:r>
    </w:p>
    <w:p w:rsidR="009F4F78" w:rsidRPr="0089407D" w:rsidRDefault="009F4F78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9F4F78">
        <w:rPr>
          <w:szCs w:val="20"/>
        </w:rPr>
        <w:t xml:space="preserve">Nabytí vlastnictví </w:t>
      </w:r>
    </w:p>
    <w:p w:rsidR="0089407D" w:rsidRPr="009F4F78" w:rsidRDefault="0089407D" w:rsidP="009F4F7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C81FBC" w:rsidRDefault="009F4F78" w:rsidP="00C81FBC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9F4F78">
        <w:rPr>
          <w:szCs w:val="20"/>
        </w:rPr>
        <w:t>Na obdarovaného přejde vlastnické právo k movit</w:t>
      </w:r>
      <w:r w:rsidR="00A4554A">
        <w:rPr>
          <w:szCs w:val="20"/>
        </w:rPr>
        <w:t>ým</w:t>
      </w:r>
      <w:r w:rsidRPr="009F4F78">
        <w:rPr>
          <w:szCs w:val="20"/>
        </w:rPr>
        <w:t xml:space="preserve"> věc</w:t>
      </w:r>
      <w:r w:rsidR="00A4554A">
        <w:rPr>
          <w:szCs w:val="20"/>
        </w:rPr>
        <w:t>em</w:t>
      </w:r>
      <w:r w:rsidRPr="009F4F78">
        <w:rPr>
          <w:szCs w:val="20"/>
        </w:rPr>
        <w:t xml:space="preserve"> okamžikem</w:t>
      </w:r>
      <w:r w:rsidR="00C81FBC">
        <w:rPr>
          <w:szCs w:val="20"/>
        </w:rPr>
        <w:t xml:space="preserve"> uzavření této darovací smlouvy.</w:t>
      </w:r>
    </w:p>
    <w:p w:rsidR="00C81FBC" w:rsidRPr="00C81FBC" w:rsidRDefault="00C81FBC" w:rsidP="00C81FBC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4C7C2C" w:rsidRPr="00BB052C" w:rsidRDefault="00EF168C" w:rsidP="00EF168C">
      <w:pPr>
        <w:jc w:val="center"/>
      </w:pPr>
      <w:r>
        <w:t xml:space="preserve">Článek </w:t>
      </w:r>
      <w:r w:rsidR="0089407D">
        <w:t>VI</w:t>
      </w:r>
    </w:p>
    <w:p w:rsidR="004C7C2C" w:rsidRPr="00BB052C" w:rsidRDefault="003B4232">
      <w:pPr>
        <w:jc w:val="center"/>
      </w:pPr>
      <w:r>
        <w:t>Doložka platnosti</w:t>
      </w:r>
    </w:p>
    <w:p w:rsidR="004C7C2C" w:rsidRDefault="004C7C2C"/>
    <w:p w:rsidR="004A2C93" w:rsidRDefault="003B4232" w:rsidP="00A452DC">
      <w:pPr>
        <w:jc w:val="both"/>
      </w:pPr>
      <w:r>
        <w:t>Podle § 41 zákona č. 128/2000 Sb., o obcích (obecní zřízení), ve znění pozdějších předpis</w:t>
      </w:r>
      <w:r w:rsidR="009F75B3">
        <w:t>ů</w:t>
      </w:r>
      <w:r>
        <w:t xml:space="preserve">, </w:t>
      </w:r>
      <w:r w:rsidR="0062695B">
        <w:t>p</w:t>
      </w:r>
      <w:r>
        <w:t>oskytnutí daru schválilo Zastupitelstvo města Havířova dne</w:t>
      </w:r>
      <w:r w:rsidR="00EE39BC">
        <w:t xml:space="preserve"> </w:t>
      </w:r>
      <w:r w:rsidR="004A2C93">
        <w:t xml:space="preserve">24. září </w:t>
      </w:r>
      <w:r w:rsidR="00A452DC">
        <w:t>2018, usnesení č.1073/27ZM/2018.</w:t>
      </w:r>
    </w:p>
    <w:p w:rsidR="004C7C2C" w:rsidRPr="00BB052C" w:rsidRDefault="0089407D">
      <w:pPr>
        <w:jc w:val="center"/>
      </w:pPr>
      <w:r>
        <w:lastRenderedPageBreak/>
        <w:t xml:space="preserve">Článek </w:t>
      </w:r>
      <w:r w:rsidR="00EF168C">
        <w:t>V</w:t>
      </w:r>
      <w:r>
        <w:t>II</w:t>
      </w:r>
    </w:p>
    <w:p w:rsidR="004C7C2C" w:rsidRDefault="009A29CB">
      <w:pPr>
        <w:jc w:val="center"/>
      </w:pPr>
      <w:r>
        <w:t xml:space="preserve">Závěrečná </w:t>
      </w:r>
      <w:r w:rsidR="004C7C2C" w:rsidRPr="00BB052C">
        <w:t>ujednání</w:t>
      </w:r>
    </w:p>
    <w:p w:rsidR="00086A0C" w:rsidRDefault="00086A0C">
      <w:pPr>
        <w:jc w:val="center"/>
      </w:pPr>
    </w:p>
    <w:p w:rsidR="00086A0C" w:rsidRPr="00C81FB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C81FBC">
        <w:t>Práva a povinnosti smluvních stran v této smlouvě neuvedená se řídí zák. č. 89/2012 Sb., občanským zákoníkem</w:t>
      </w:r>
      <w:r w:rsidR="00A452DC" w:rsidRPr="00C81FBC">
        <w:t>, ve znění pozdějších předpisů</w:t>
      </w:r>
      <w:r w:rsidRPr="00C81FBC">
        <w:t>.</w:t>
      </w:r>
    </w:p>
    <w:p w:rsidR="00086A0C" w:rsidRPr="00086A0C" w:rsidRDefault="00086A0C" w:rsidP="00086A0C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086A0C" w:rsidRPr="00086A0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086A0C"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086A0C" w:rsidRPr="00086A0C" w:rsidRDefault="00086A0C" w:rsidP="00086A0C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086A0C" w:rsidRPr="00086A0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086A0C">
        <w:rPr>
          <w:color w:val="000000"/>
        </w:rPr>
        <w:t xml:space="preserve">Smluvní strany prohlašují, že údaje uvedené v článku I této smlouvy jsou v souladu s právní skutečností v době uzavření smlouvy. </w:t>
      </w:r>
    </w:p>
    <w:p w:rsidR="00086A0C" w:rsidRPr="00086A0C" w:rsidRDefault="00086A0C" w:rsidP="00086A0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086A0C" w:rsidRPr="00086A0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086A0C">
        <w:rPr>
          <w:color w:val="000000"/>
        </w:rPr>
        <w:t xml:space="preserve">Změnit nebo upravovat tuto smlouvu lze pouze písemnými, vzestupně číslovanými dodatky. </w:t>
      </w:r>
    </w:p>
    <w:p w:rsidR="00086A0C" w:rsidRPr="00086A0C" w:rsidRDefault="00086A0C" w:rsidP="00086A0C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</w:rPr>
      </w:pPr>
    </w:p>
    <w:p w:rsidR="00FF4554" w:rsidRPr="00063933" w:rsidRDefault="002428EF" w:rsidP="00FF455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Obdarovaný</w:t>
      </w:r>
      <w:r w:rsidR="00FF4554" w:rsidRPr="00063933">
        <w:t xml:space="preserve"> bere na vědomí, že tato smlouva bude vedena v evidenci smluv Magistrátu města Havířova. </w:t>
      </w:r>
      <w:r>
        <w:t>Obdarovaný</w:t>
      </w:r>
      <w:r w:rsidR="00FF4554" w:rsidRPr="00063933">
        <w:t xml:space="preserve"> prohlašuje, že skutečnosti uvedené ve smlouvě nepovažuje za obchodní tajemství a uděluje svolení k jejich užití a zveřejnění bez stanovení jakýchkoliv dalších podmínek.</w:t>
      </w:r>
    </w:p>
    <w:p w:rsidR="00FF4554" w:rsidRPr="00063933" w:rsidRDefault="00FF4554" w:rsidP="00FF4554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FF4554" w:rsidRDefault="00FF4554" w:rsidP="00FF455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063933">
        <w:t xml:space="preserve">Tato smlouva,  její případné dodatky či dohody o ukončení tohoto smluvního vztahu budou uveřejněny v Registru smluv na </w:t>
      </w:r>
      <w:hyperlink r:id="rId8" w:history="1">
        <w:r w:rsidRPr="00063933">
          <w:t>https://smlouvy.gov.cz/</w:t>
        </w:r>
      </w:hyperlink>
      <w:r w:rsidRPr="00063933">
        <w:t xml:space="preserve">. </w:t>
      </w:r>
      <w:r w:rsidR="002428EF">
        <w:t>Dárce</w:t>
      </w:r>
      <w:r w:rsidRPr="00063933">
        <w:t xml:space="preserve"> zajistí zveřejnění smlouvy v Registru smluv do 15 pracovních dnů od uzavření této smlouvy.</w:t>
      </w:r>
    </w:p>
    <w:p w:rsidR="00A452DC" w:rsidRPr="00C81FBC" w:rsidRDefault="00A452DC" w:rsidP="00A452DC">
      <w:pPr>
        <w:pStyle w:val="Odstavecseseznamem"/>
        <w:ind w:left="284"/>
        <w:jc w:val="both"/>
      </w:pPr>
      <w:r w:rsidRPr="00C81FBC">
        <w:t>Dárce se zavazuje uvést ID datové schránky obdarovaného do formuláře pro uveřejnění smlouvy v registru smluv.</w:t>
      </w:r>
    </w:p>
    <w:p w:rsidR="00FF4554" w:rsidRPr="00FF4554" w:rsidRDefault="00FF4554" w:rsidP="00A452D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086A0C" w:rsidRPr="00086A0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086A0C">
        <w:t xml:space="preserve">Tato smlouva je vyhotovena ve čtyřech vyhotoveních, z nichž obdrží dvě dárce a dvě </w:t>
      </w:r>
      <w:r w:rsidRPr="00086A0C">
        <w:br/>
        <w:t>obdarovaný.</w:t>
      </w:r>
    </w:p>
    <w:p w:rsidR="00086A0C" w:rsidRPr="00086A0C" w:rsidRDefault="00086A0C" w:rsidP="00086A0C">
      <w:pPr>
        <w:widowControl w:val="0"/>
        <w:jc w:val="both"/>
        <w:rPr>
          <w:szCs w:val="20"/>
        </w:rPr>
      </w:pPr>
      <w:r w:rsidRPr="00086A0C">
        <w:rPr>
          <w:szCs w:val="20"/>
        </w:rPr>
        <w:t xml:space="preserve">                                   </w:t>
      </w:r>
    </w:p>
    <w:p w:rsidR="00086A0C" w:rsidRPr="00086A0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086A0C">
        <w:t>Obě smluvní strany shodně prohlašují</w:t>
      </w:r>
      <w:r w:rsidRPr="00086A0C">
        <w:rPr>
          <w:color w:val="000000"/>
        </w:rPr>
        <w:t>, že s obsahem této smlouvy souhlasí, což</w:t>
      </w:r>
      <w:r w:rsidR="00116817">
        <w:rPr>
          <w:color w:val="000000"/>
        </w:rPr>
        <w:t xml:space="preserve"> </w:t>
      </w:r>
      <w:r w:rsidRPr="00086A0C">
        <w:rPr>
          <w:color w:val="000000"/>
        </w:rPr>
        <w:t xml:space="preserve">potvrzují svými podpisy.       </w:t>
      </w:r>
    </w:p>
    <w:p w:rsidR="00086A0C" w:rsidRPr="00086A0C" w:rsidRDefault="00086A0C" w:rsidP="00086A0C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</w:rPr>
      </w:pPr>
    </w:p>
    <w:p w:rsidR="00086A0C" w:rsidRPr="00086A0C" w:rsidRDefault="00086A0C" w:rsidP="00086A0C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086A0C">
        <w:t>Smlouva nabývá platnosti a účinnosti dnem podpisu smluvní stranou, která ji podepisuje jako druhá v</w:t>
      </w:r>
      <w:r w:rsidR="00A452DC">
        <w:t> </w:t>
      </w:r>
      <w:r w:rsidRPr="00086A0C">
        <w:t>pořadí</w:t>
      </w:r>
      <w:r w:rsidR="00A452DC">
        <w:t>, t.j dnem uzavření</w:t>
      </w:r>
      <w:r w:rsidRPr="00086A0C">
        <w:t>.</w:t>
      </w:r>
    </w:p>
    <w:p w:rsidR="00086A0C" w:rsidRPr="00895769" w:rsidRDefault="00086A0C" w:rsidP="00086A0C">
      <w:pPr>
        <w:pStyle w:val="Odstavecseseznamem"/>
      </w:pPr>
    </w:p>
    <w:p w:rsidR="00086A0C" w:rsidRPr="00895769" w:rsidRDefault="00086A0C" w:rsidP="00FF455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895769">
        <w:t xml:space="preserve">Součásti darovací smlouvy je příloha č. 1 </w:t>
      </w:r>
      <w:r w:rsidR="00895769" w:rsidRPr="00895769">
        <w:t>– Seznam věcných darů</w:t>
      </w:r>
      <w:r w:rsidRPr="00895769">
        <w:t xml:space="preserve"> </w:t>
      </w:r>
    </w:p>
    <w:p w:rsidR="00545E83" w:rsidRDefault="00545E83"/>
    <w:p w:rsidR="004C7C2C" w:rsidRDefault="004C7C2C"/>
    <w:p w:rsidR="004C7C2C" w:rsidRDefault="00EF168C" w:rsidP="00063933">
      <w:r>
        <w:t>Havířov</w:t>
      </w:r>
      <w:r w:rsidR="0089407D">
        <w:t xml:space="preserve"> </w:t>
      </w:r>
      <w:r w:rsidR="00F82A03">
        <w:t xml:space="preserve">17. 12. </w:t>
      </w:r>
      <w:proofErr w:type="gramStart"/>
      <w:r w:rsidR="00F82A03">
        <w:t>2018</w:t>
      </w:r>
      <w:r w:rsidR="004C7C2C" w:rsidRPr="00BB052C">
        <w:t xml:space="preserve">                          </w:t>
      </w:r>
      <w:r>
        <w:t xml:space="preserve">            </w:t>
      </w:r>
      <w:r w:rsidR="0089407D">
        <w:t xml:space="preserve">    </w:t>
      </w:r>
      <w:r>
        <w:t xml:space="preserve">      </w:t>
      </w:r>
      <w:r w:rsidR="0089407D">
        <w:t xml:space="preserve">        </w:t>
      </w:r>
      <w:r w:rsidR="001E2608">
        <w:t xml:space="preserve">  </w:t>
      </w:r>
      <w:r w:rsidR="0089407D">
        <w:t xml:space="preserve">  </w:t>
      </w:r>
      <w:r>
        <w:t xml:space="preserve"> </w:t>
      </w:r>
      <w:r w:rsidR="00F82A03">
        <w:t xml:space="preserve">  </w:t>
      </w:r>
      <w:r>
        <w:t xml:space="preserve"> </w:t>
      </w:r>
      <w:r w:rsidR="0089407D">
        <w:t>Havířov</w:t>
      </w:r>
      <w:proofErr w:type="gramEnd"/>
      <w:r w:rsidR="00F82A03">
        <w:t xml:space="preserve"> 9. 1. 2019</w:t>
      </w:r>
      <w:r w:rsidR="0089407D">
        <w:t xml:space="preserve"> </w:t>
      </w:r>
    </w:p>
    <w:p w:rsidR="004C7C2C" w:rsidRDefault="004C7C2C">
      <w:r>
        <w:t xml:space="preserve">za </w:t>
      </w:r>
      <w:r w:rsidR="004A2C93">
        <w:t>dárce:                                                                                    za</w:t>
      </w:r>
      <w:r>
        <w:t xml:space="preserve"> obdarovaného:</w:t>
      </w:r>
    </w:p>
    <w:p w:rsidR="004C7C2C" w:rsidRDefault="00EF1950">
      <w:r>
        <w:t xml:space="preserve">                                                                         </w:t>
      </w:r>
    </w:p>
    <w:p w:rsidR="004C7C2C" w:rsidRDefault="004C7C2C"/>
    <w:p w:rsidR="0089407D" w:rsidRDefault="0089407D"/>
    <w:p w:rsidR="004C7C2C" w:rsidRDefault="004C7C2C"/>
    <w:p w:rsidR="004C7C2C" w:rsidRDefault="004C7C2C">
      <w:r>
        <w:t>.................................................</w:t>
      </w:r>
      <w:r>
        <w:tab/>
      </w:r>
      <w:r>
        <w:tab/>
      </w:r>
      <w:r>
        <w:tab/>
      </w:r>
      <w:r>
        <w:tab/>
        <w:t xml:space="preserve">  …................................................</w:t>
      </w:r>
    </w:p>
    <w:p w:rsidR="00BA486B" w:rsidRDefault="00764223" w:rsidP="0044756A">
      <w:pPr>
        <w:rPr>
          <w:rFonts w:cs="Arial"/>
        </w:rPr>
      </w:pPr>
      <w:r>
        <w:rPr>
          <w:rFonts w:cs="Arial"/>
        </w:rPr>
        <w:t xml:space="preserve">primátor města </w:t>
      </w:r>
      <w:proofErr w:type="gramStart"/>
      <w:r>
        <w:rPr>
          <w:rFonts w:cs="Arial"/>
        </w:rPr>
        <w:t>Havířova</w:t>
      </w:r>
      <w:r w:rsidR="00063933">
        <w:rPr>
          <w:rFonts w:cs="Arial"/>
        </w:rPr>
        <w:t xml:space="preserve">                                                      </w:t>
      </w:r>
      <w:r w:rsidR="00600C3C">
        <w:rPr>
          <w:rFonts w:cs="Arial"/>
        </w:rPr>
        <w:t xml:space="preserve">   ředitelka</w:t>
      </w:r>
      <w:proofErr w:type="gramEnd"/>
    </w:p>
    <w:p w:rsidR="00A07BF0" w:rsidRDefault="00A07BF0" w:rsidP="0044756A">
      <w:pPr>
        <w:rPr>
          <w:rFonts w:cs="Arial"/>
        </w:rPr>
      </w:pPr>
    </w:p>
    <w:p w:rsidR="00A07BF0" w:rsidRDefault="00A07BF0" w:rsidP="0044756A">
      <w:pPr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                                                Příloha</w:t>
      </w:r>
      <w:r w:rsidR="003548C7">
        <w:rPr>
          <w:rFonts w:cs="Arial"/>
        </w:rPr>
        <w:t xml:space="preserve"> č. 1</w:t>
      </w:r>
    </w:p>
    <w:p w:rsidR="00A07BF0" w:rsidRDefault="00A07BF0" w:rsidP="0044756A">
      <w:pPr>
        <w:rPr>
          <w:rFonts w:cs="Arial"/>
        </w:rPr>
      </w:pPr>
    </w:p>
    <w:p w:rsidR="00A07BF0" w:rsidRPr="00A07BF0" w:rsidRDefault="00A07BF0" w:rsidP="00A07BF0">
      <w:pPr>
        <w:jc w:val="center"/>
        <w:rPr>
          <w:rFonts w:cs="Arial"/>
          <w:b/>
          <w:sz w:val="28"/>
          <w:szCs w:val="28"/>
        </w:rPr>
      </w:pPr>
      <w:r w:rsidRPr="00A07BF0">
        <w:rPr>
          <w:rFonts w:cs="Arial"/>
          <w:b/>
          <w:sz w:val="28"/>
          <w:szCs w:val="28"/>
        </w:rPr>
        <w:t>Poskytnutí věcných darů z fondu primátora – rok 2018</w:t>
      </w:r>
    </w:p>
    <w:p w:rsidR="00A07BF0" w:rsidRPr="00A07BF0" w:rsidRDefault="00A07BF0" w:rsidP="00A07BF0">
      <w:pPr>
        <w:jc w:val="center"/>
        <w:rPr>
          <w:rFonts w:cs="Arial"/>
          <w:b/>
          <w:sz w:val="28"/>
          <w:szCs w:val="28"/>
        </w:rPr>
      </w:pPr>
      <w:r w:rsidRPr="00A07BF0">
        <w:rPr>
          <w:rFonts w:cs="Arial"/>
          <w:b/>
          <w:sz w:val="28"/>
          <w:szCs w:val="28"/>
        </w:rPr>
        <w:t>Benjamín, příspěvková organizace, pracoviště Moskevská 1588/7a, Havířov</w:t>
      </w:r>
    </w:p>
    <w:p w:rsidR="00F82A03" w:rsidRPr="00A07BF0" w:rsidRDefault="00F82A03" w:rsidP="0044756A">
      <w:pPr>
        <w:rPr>
          <w:rFonts w:cs="Arial"/>
          <w:b/>
          <w:sz w:val="28"/>
          <w:szCs w:val="28"/>
        </w:rPr>
      </w:pPr>
    </w:p>
    <w:tbl>
      <w:tblPr>
        <w:tblW w:w="155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"/>
        <w:gridCol w:w="4368"/>
        <w:gridCol w:w="992"/>
        <w:gridCol w:w="851"/>
        <w:gridCol w:w="283"/>
        <w:gridCol w:w="1276"/>
        <w:gridCol w:w="1701"/>
        <w:gridCol w:w="142"/>
        <w:gridCol w:w="4341"/>
        <w:gridCol w:w="1097"/>
      </w:tblGrid>
      <w:tr w:rsidR="00F82A03" w:rsidRPr="00F82A03" w:rsidTr="003548C7">
        <w:trPr>
          <w:trHeight w:val="3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43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Název výrobku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Cena za ks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Celková cena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PID dokladu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Radiomagnetofon ECG R 500 U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Hornet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699,00 Kč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2 796,00 Kč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S00EP00LJUW3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Radiomagnetofon ECG R 500 U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Dragonfly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699,00 Kč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2 796,00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S00EP00LJUW3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Sluchátka s mikrofonem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Gogen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HBTM 4 1BR černo-červená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799,00 Kč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799,00 Kč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S00EP00LJUW3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Herní set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Modelina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Velká sada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369,00 Kč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369,00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S00EP00LJUW3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7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Kreativní sada Kouzelný písek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299,00 Kč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897,00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S00EP00LJUW3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Příslušenství k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vláčkodráze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KidKrafgt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Cars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3 - sada autíček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390,00 Kč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390,00 Kč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S00EP00LJUW3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MP4 přehrávač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Gogen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MXM 421 GB8 BT BBL černo-modrý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999,00 Kč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999,00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S00EP00LJUW3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Příslušenství k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vláčkodráze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KidKrafgt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Cars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3 - sada autíček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399,00 Kč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399,00 Kč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S00EP00LJUW3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Příslušenství k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vláčkodráze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KidKrafgt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Cars</w:t>
            </w:r>
            <w:proofErr w:type="spellEnd"/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3 - sada autíček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390,00 Kč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390,00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S00EP00LJUW3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3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129,00 Kč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S00EP00LJUW3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7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82A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82A0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9 964,00 Kč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A03">
              <w:rPr>
                <w:rFonts w:ascii="Calibri" w:hAnsi="Calibri" w:cs="Calibri"/>
                <w:color w:val="000000"/>
                <w:sz w:val="22"/>
                <w:szCs w:val="22"/>
              </w:rPr>
              <w:t>V Havířově 10. 12. 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7BF0" w:rsidRPr="00F82A03" w:rsidTr="003548C7"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A03" w:rsidRPr="00F82A03" w:rsidRDefault="00F82A03" w:rsidP="00F82A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82A03" w:rsidRPr="001E2608" w:rsidRDefault="00F82A03" w:rsidP="0044756A">
      <w:pPr>
        <w:rPr>
          <w:rFonts w:cs="Arial"/>
        </w:rPr>
      </w:pPr>
    </w:p>
    <w:sectPr w:rsidR="00F82A03" w:rsidRPr="001E2608" w:rsidSect="00A07BF0">
      <w:footerReference w:type="default" r:id="rId9"/>
      <w:pgSz w:w="12240" w:h="15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7C9" w:rsidRDefault="006267C9" w:rsidP="009A29CB">
      <w:r>
        <w:separator/>
      </w:r>
    </w:p>
  </w:endnote>
  <w:endnote w:type="continuationSeparator" w:id="0">
    <w:p w:rsidR="006267C9" w:rsidRDefault="006267C9" w:rsidP="009A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0C" w:rsidRDefault="00366569">
    <w:pPr>
      <w:pStyle w:val="Zpat"/>
      <w:jc w:val="center"/>
    </w:pPr>
    <w:fldSimple w:instr="PAGE   \* MERGEFORMAT">
      <w:r w:rsidR="003548C7">
        <w:rPr>
          <w:noProof/>
        </w:rPr>
        <w:t>4</w:t>
      </w:r>
    </w:fldSimple>
  </w:p>
  <w:p w:rsidR="009A29CB" w:rsidRPr="0000774C" w:rsidRDefault="009A29CB" w:rsidP="0000774C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7C9" w:rsidRDefault="006267C9" w:rsidP="009A29CB">
      <w:r>
        <w:separator/>
      </w:r>
    </w:p>
  </w:footnote>
  <w:footnote w:type="continuationSeparator" w:id="0">
    <w:p w:rsidR="006267C9" w:rsidRDefault="006267C9" w:rsidP="009A2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0DD"/>
    <w:multiLevelType w:val="hybridMultilevel"/>
    <w:tmpl w:val="9E8CE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A72A0"/>
    <w:multiLevelType w:val="hybridMultilevel"/>
    <w:tmpl w:val="EC924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669BB"/>
    <w:multiLevelType w:val="hybridMultilevel"/>
    <w:tmpl w:val="21367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0EA"/>
    <w:rsid w:val="0000774C"/>
    <w:rsid w:val="00014D06"/>
    <w:rsid w:val="000574EC"/>
    <w:rsid w:val="00063933"/>
    <w:rsid w:val="00086A0C"/>
    <w:rsid w:val="000A4A9A"/>
    <w:rsid w:val="000D6A66"/>
    <w:rsid w:val="00114F6B"/>
    <w:rsid w:val="00116153"/>
    <w:rsid w:val="00116817"/>
    <w:rsid w:val="001178F0"/>
    <w:rsid w:val="001245B2"/>
    <w:rsid w:val="00153988"/>
    <w:rsid w:val="0015483D"/>
    <w:rsid w:val="0017141A"/>
    <w:rsid w:val="00175061"/>
    <w:rsid w:val="0019114A"/>
    <w:rsid w:val="0019418F"/>
    <w:rsid w:val="001C64D9"/>
    <w:rsid w:val="001E2608"/>
    <w:rsid w:val="00201C08"/>
    <w:rsid w:val="00213652"/>
    <w:rsid w:val="00221E5B"/>
    <w:rsid w:val="002428EF"/>
    <w:rsid w:val="002639DA"/>
    <w:rsid w:val="00274684"/>
    <w:rsid w:val="0028046B"/>
    <w:rsid w:val="002854A7"/>
    <w:rsid w:val="0028694F"/>
    <w:rsid w:val="00286FF2"/>
    <w:rsid w:val="002B4B22"/>
    <w:rsid w:val="002C4C15"/>
    <w:rsid w:val="002F50EA"/>
    <w:rsid w:val="00325622"/>
    <w:rsid w:val="00344B8E"/>
    <w:rsid w:val="003544AD"/>
    <w:rsid w:val="003548C7"/>
    <w:rsid w:val="00366569"/>
    <w:rsid w:val="00372600"/>
    <w:rsid w:val="003A1E94"/>
    <w:rsid w:val="003B4232"/>
    <w:rsid w:val="003B5FFA"/>
    <w:rsid w:val="003E06D6"/>
    <w:rsid w:val="003E6417"/>
    <w:rsid w:val="003F3EA6"/>
    <w:rsid w:val="00401D5D"/>
    <w:rsid w:val="00405D40"/>
    <w:rsid w:val="004101C9"/>
    <w:rsid w:val="004101E7"/>
    <w:rsid w:val="004200D9"/>
    <w:rsid w:val="0044756A"/>
    <w:rsid w:val="00453FB1"/>
    <w:rsid w:val="0045725A"/>
    <w:rsid w:val="00462BE8"/>
    <w:rsid w:val="004808AA"/>
    <w:rsid w:val="004A2C93"/>
    <w:rsid w:val="004C5D1D"/>
    <w:rsid w:val="004C7C2C"/>
    <w:rsid w:val="004F7076"/>
    <w:rsid w:val="00512A85"/>
    <w:rsid w:val="00532538"/>
    <w:rsid w:val="00545E83"/>
    <w:rsid w:val="00546C35"/>
    <w:rsid w:val="00552635"/>
    <w:rsid w:val="00591265"/>
    <w:rsid w:val="005D0036"/>
    <w:rsid w:val="005E5D14"/>
    <w:rsid w:val="005F458C"/>
    <w:rsid w:val="00600C3C"/>
    <w:rsid w:val="00610348"/>
    <w:rsid w:val="00624568"/>
    <w:rsid w:val="006267C9"/>
    <w:rsid w:val="0062695B"/>
    <w:rsid w:val="00690805"/>
    <w:rsid w:val="0069418E"/>
    <w:rsid w:val="006A631E"/>
    <w:rsid w:val="006B186B"/>
    <w:rsid w:val="006B1A51"/>
    <w:rsid w:val="006D3572"/>
    <w:rsid w:val="006F1764"/>
    <w:rsid w:val="006F41C1"/>
    <w:rsid w:val="006F5E15"/>
    <w:rsid w:val="007007DB"/>
    <w:rsid w:val="00700E47"/>
    <w:rsid w:val="00720CEA"/>
    <w:rsid w:val="00731449"/>
    <w:rsid w:val="0073674D"/>
    <w:rsid w:val="00747D45"/>
    <w:rsid w:val="00764223"/>
    <w:rsid w:val="00774865"/>
    <w:rsid w:val="007955B0"/>
    <w:rsid w:val="007968E1"/>
    <w:rsid w:val="007D7B76"/>
    <w:rsid w:val="007E61F2"/>
    <w:rsid w:val="007F3D08"/>
    <w:rsid w:val="007F40BB"/>
    <w:rsid w:val="008208BD"/>
    <w:rsid w:val="0082264F"/>
    <w:rsid w:val="0082529F"/>
    <w:rsid w:val="00846CBF"/>
    <w:rsid w:val="0084751B"/>
    <w:rsid w:val="008575DC"/>
    <w:rsid w:val="0089407D"/>
    <w:rsid w:val="00895769"/>
    <w:rsid w:val="008A14EB"/>
    <w:rsid w:val="00917E19"/>
    <w:rsid w:val="00924C5D"/>
    <w:rsid w:val="00982E40"/>
    <w:rsid w:val="009A29CB"/>
    <w:rsid w:val="009A3E28"/>
    <w:rsid w:val="009C4905"/>
    <w:rsid w:val="009D569A"/>
    <w:rsid w:val="009F4F78"/>
    <w:rsid w:val="009F65B8"/>
    <w:rsid w:val="009F75B3"/>
    <w:rsid w:val="00A07BF0"/>
    <w:rsid w:val="00A1117E"/>
    <w:rsid w:val="00A143CC"/>
    <w:rsid w:val="00A421A9"/>
    <w:rsid w:val="00A452DC"/>
    <w:rsid w:val="00A4554A"/>
    <w:rsid w:val="00A8191C"/>
    <w:rsid w:val="00A842EB"/>
    <w:rsid w:val="00AC1D11"/>
    <w:rsid w:val="00AD0FDE"/>
    <w:rsid w:val="00AD2A36"/>
    <w:rsid w:val="00B26208"/>
    <w:rsid w:val="00B47A22"/>
    <w:rsid w:val="00B55EA6"/>
    <w:rsid w:val="00B66B52"/>
    <w:rsid w:val="00B71393"/>
    <w:rsid w:val="00B877A6"/>
    <w:rsid w:val="00BA486B"/>
    <w:rsid w:val="00BB052C"/>
    <w:rsid w:val="00BB19E7"/>
    <w:rsid w:val="00BF4B70"/>
    <w:rsid w:val="00BF71BF"/>
    <w:rsid w:val="00C11D01"/>
    <w:rsid w:val="00C26785"/>
    <w:rsid w:val="00C30846"/>
    <w:rsid w:val="00C6343F"/>
    <w:rsid w:val="00C738AA"/>
    <w:rsid w:val="00C81FBC"/>
    <w:rsid w:val="00CB7D12"/>
    <w:rsid w:val="00CC34DA"/>
    <w:rsid w:val="00CD2F8D"/>
    <w:rsid w:val="00CD331F"/>
    <w:rsid w:val="00D1595A"/>
    <w:rsid w:val="00D324C5"/>
    <w:rsid w:val="00D3518A"/>
    <w:rsid w:val="00D84DD7"/>
    <w:rsid w:val="00DA3BDA"/>
    <w:rsid w:val="00DC4DEB"/>
    <w:rsid w:val="00DC627D"/>
    <w:rsid w:val="00DD466F"/>
    <w:rsid w:val="00DE2F91"/>
    <w:rsid w:val="00E17237"/>
    <w:rsid w:val="00E2794A"/>
    <w:rsid w:val="00E329B3"/>
    <w:rsid w:val="00E35BA8"/>
    <w:rsid w:val="00E779C3"/>
    <w:rsid w:val="00E91A25"/>
    <w:rsid w:val="00EA0224"/>
    <w:rsid w:val="00EA7D4C"/>
    <w:rsid w:val="00EB745E"/>
    <w:rsid w:val="00EC5026"/>
    <w:rsid w:val="00EE39BC"/>
    <w:rsid w:val="00EF168C"/>
    <w:rsid w:val="00EF1950"/>
    <w:rsid w:val="00F053FA"/>
    <w:rsid w:val="00F06FB8"/>
    <w:rsid w:val="00F3680F"/>
    <w:rsid w:val="00F411C2"/>
    <w:rsid w:val="00F4650C"/>
    <w:rsid w:val="00F82A03"/>
    <w:rsid w:val="00FD0454"/>
    <w:rsid w:val="00FE1620"/>
    <w:rsid w:val="00FE5A23"/>
    <w:rsid w:val="00FF4554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8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8BD"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9A2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A29C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9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29C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4232"/>
    <w:pPr>
      <w:ind w:left="708"/>
    </w:pPr>
  </w:style>
  <w:style w:type="character" w:customStyle="1" w:styleId="contact-name">
    <w:name w:val="contact-name"/>
    <w:rsid w:val="00EF195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2C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2C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449D-46C7-4071-B819-0990BC3E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984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</Company>
  <LinksUpToDate>false</LinksUpToDate>
  <CharactersWithSpaces>6780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MMH</dc:creator>
  <cp:lastModifiedBy>Tichá Dana</cp:lastModifiedBy>
  <cp:revision>8</cp:revision>
  <cp:lastPrinted>2018-12-11T09:46:00Z</cp:lastPrinted>
  <dcterms:created xsi:type="dcterms:W3CDTF">2018-12-13T10:13:00Z</dcterms:created>
  <dcterms:modified xsi:type="dcterms:W3CDTF">2019-01-09T09:25:00Z</dcterms:modified>
</cp:coreProperties>
</file>