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6F" w:rsidRPr="003815B9" w:rsidRDefault="00E97833" w:rsidP="0027656F">
      <w:pPr>
        <w:pStyle w:val="Nzev"/>
        <w:spacing w:after="120"/>
        <w:rPr>
          <w:rFonts w:ascii="Calibri" w:hAnsi="Calibri"/>
        </w:rPr>
      </w:pPr>
      <w:r>
        <w:rPr>
          <w:rFonts w:ascii="Calibri" w:hAnsi="Calibri"/>
        </w:rPr>
        <w:br/>
      </w:r>
      <w:r>
        <w:rPr>
          <w:rFonts w:ascii="Calibri" w:hAnsi="Calibri"/>
        </w:rPr>
        <w:br/>
      </w:r>
      <w:r w:rsidR="0027656F" w:rsidRPr="003815B9">
        <w:rPr>
          <w:rFonts w:ascii="Calibri" w:hAnsi="Calibri"/>
        </w:rPr>
        <w:t>Kupní smlouva</w:t>
      </w:r>
      <w:r>
        <w:rPr>
          <w:rFonts w:ascii="Calibri" w:hAnsi="Calibri"/>
        </w:rPr>
        <w:br/>
      </w:r>
      <w:r>
        <w:rPr>
          <w:rFonts w:ascii="Calibri" w:hAnsi="Calibri"/>
        </w:rPr>
        <w:br/>
      </w:r>
      <w:r>
        <w:rPr>
          <w:rFonts w:ascii="Calibri" w:hAnsi="Calibri"/>
        </w:rPr>
        <w:br/>
      </w:r>
    </w:p>
    <w:p w:rsidR="0027656F" w:rsidRPr="003815B9" w:rsidRDefault="0027656F" w:rsidP="0027656F">
      <w:pPr>
        <w:pStyle w:val="slolnkuSmlouvy"/>
        <w:rPr>
          <w:rFonts w:ascii="Calibri" w:hAnsi="Calibri"/>
        </w:rPr>
      </w:pPr>
      <w:r w:rsidRPr="003815B9">
        <w:rPr>
          <w:rFonts w:ascii="Calibri" w:hAnsi="Calibri"/>
        </w:rPr>
        <w:t>I.</w:t>
      </w:r>
    </w:p>
    <w:p w:rsidR="0027656F" w:rsidRPr="003815B9" w:rsidRDefault="0027656F" w:rsidP="0027656F">
      <w:pPr>
        <w:pStyle w:val="Nadpis4"/>
        <w:spacing w:before="0"/>
        <w:rPr>
          <w:rFonts w:ascii="Calibri" w:hAnsi="Calibri"/>
          <w:caps w:val="0"/>
        </w:rPr>
      </w:pPr>
      <w:r w:rsidRPr="003815B9">
        <w:rPr>
          <w:rFonts w:ascii="Calibri" w:hAnsi="Calibri"/>
          <w:caps w:val="0"/>
        </w:rPr>
        <w:t>Smluvní strany</w:t>
      </w:r>
    </w:p>
    <w:p w:rsidR="0027656F" w:rsidRPr="003815B9" w:rsidRDefault="0027656F" w:rsidP="0027656F">
      <w:pPr>
        <w:tabs>
          <w:tab w:val="left" w:pos="426"/>
        </w:tabs>
        <w:spacing w:before="120"/>
        <w:ind w:left="426" w:hanging="426"/>
        <w:jc w:val="both"/>
        <w:rPr>
          <w:rFonts w:ascii="Calibri" w:hAnsi="Calibri"/>
          <w:b/>
        </w:rPr>
      </w:pPr>
      <w:r w:rsidRPr="003815B9">
        <w:rPr>
          <w:rFonts w:ascii="Calibri" w:hAnsi="Calibri"/>
          <w:b/>
        </w:rPr>
        <w:t>1.</w:t>
      </w:r>
      <w:r w:rsidRPr="003815B9">
        <w:rPr>
          <w:rFonts w:ascii="Calibri" w:hAnsi="Calibri"/>
          <w:b/>
        </w:rPr>
        <w:tab/>
      </w:r>
      <w:r>
        <w:rPr>
          <w:rFonts w:ascii="Calibri" w:hAnsi="Calibri"/>
          <w:b/>
        </w:rPr>
        <w:t xml:space="preserve">Základní škola a mateřská škola Frýdek-Místek – </w:t>
      </w:r>
      <w:proofErr w:type="spellStart"/>
      <w:r>
        <w:rPr>
          <w:rFonts w:ascii="Calibri" w:hAnsi="Calibri"/>
          <w:b/>
        </w:rPr>
        <w:t>Chlebovice</w:t>
      </w:r>
      <w:proofErr w:type="spellEnd"/>
      <w:r>
        <w:rPr>
          <w:rFonts w:ascii="Calibri" w:hAnsi="Calibri"/>
          <w:b/>
        </w:rPr>
        <w:t xml:space="preserve">, Pod </w:t>
      </w:r>
      <w:proofErr w:type="spellStart"/>
      <w:r>
        <w:rPr>
          <w:rFonts w:ascii="Calibri" w:hAnsi="Calibri"/>
          <w:b/>
        </w:rPr>
        <w:t>Kabáticí</w:t>
      </w:r>
      <w:proofErr w:type="spellEnd"/>
      <w:r>
        <w:rPr>
          <w:rFonts w:ascii="Calibri" w:hAnsi="Calibri"/>
          <w:b/>
        </w:rPr>
        <w:t xml:space="preserve"> 107, příspěvková organizace</w:t>
      </w:r>
    </w:p>
    <w:p w:rsidR="0027656F" w:rsidRPr="002158DE" w:rsidRDefault="0027656F" w:rsidP="0027656F">
      <w:pPr>
        <w:tabs>
          <w:tab w:val="left" w:pos="993"/>
          <w:tab w:val="left" w:pos="2835"/>
        </w:tabs>
        <w:ind w:left="426"/>
        <w:jc w:val="both"/>
        <w:rPr>
          <w:rFonts w:ascii="Calibri" w:hAnsi="Calibri"/>
          <w:sz w:val="22"/>
          <w:szCs w:val="22"/>
        </w:rPr>
      </w:pPr>
      <w:r w:rsidRPr="002158DE">
        <w:rPr>
          <w:rFonts w:ascii="Calibri" w:hAnsi="Calibri"/>
          <w:sz w:val="22"/>
          <w:szCs w:val="22"/>
        </w:rPr>
        <w:t>Se sídlem:</w:t>
      </w:r>
      <w:r w:rsidRPr="002158DE">
        <w:rPr>
          <w:rFonts w:ascii="Calibri" w:hAnsi="Calibri"/>
          <w:sz w:val="22"/>
          <w:szCs w:val="22"/>
        </w:rPr>
        <w:tab/>
      </w:r>
      <w:r>
        <w:rPr>
          <w:rFonts w:ascii="Calibri" w:hAnsi="Calibri"/>
          <w:sz w:val="22"/>
          <w:szCs w:val="22"/>
        </w:rPr>
        <w:t xml:space="preserve">Pod </w:t>
      </w:r>
      <w:proofErr w:type="spellStart"/>
      <w:r>
        <w:rPr>
          <w:rFonts w:ascii="Calibri" w:hAnsi="Calibri"/>
          <w:sz w:val="22"/>
          <w:szCs w:val="22"/>
        </w:rPr>
        <w:t>Kabáticí</w:t>
      </w:r>
      <w:proofErr w:type="spellEnd"/>
      <w:r>
        <w:rPr>
          <w:rFonts w:ascii="Calibri" w:hAnsi="Calibri"/>
          <w:sz w:val="22"/>
          <w:szCs w:val="22"/>
        </w:rPr>
        <w:t xml:space="preserve"> 107, 739 42 Chlebovice</w:t>
      </w:r>
    </w:p>
    <w:p w:rsidR="0027656F" w:rsidRPr="002158DE" w:rsidRDefault="0027656F" w:rsidP="0027656F">
      <w:pPr>
        <w:ind w:left="426"/>
        <w:jc w:val="both"/>
        <w:rPr>
          <w:rFonts w:ascii="Calibri" w:hAnsi="Calibri"/>
          <w:sz w:val="22"/>
          <w:szCs w:val="22"/>
        </w:rPr>
      </w:pPr>
      <w:r w:rsidRPr="002158DE">
        <w:rPr>
          <w:rFonts w:ascii="Calibri" w:hAnsi="Calibri"/>
          <w:sz w:val="22"/>
          <w:szCs w:val="22"/>
        </w:rPr>
        <w:t>Zastoupen</w:t>
      </w:r>
      <w:r>
        <w:rPr>
          <w:rFonts w:ascii="Calibri" w:hAnsi="Calibri"/>
          <w:sz w:val="22"/>
          <w:szCs w:val="22"/>
        </w:rPr>
        <w:t>a</w:t>
      </w:r>
      <w:r w:rsidRPr="002158DE">
        <w:rPr>
          <w:rFonts w:ascii="Calibri" w:hAnsi="Calibri"/>
          <w:sz w:val="22"/>
          <w:szCs w:val="22"/>
        </w:rPr>
        <w:t>:</w:t>
      </w:r>
      <w:r w:rsidRPr="002158DE">
        <w:rPr>
          <w:rFonts w:ascii="Calibri" w:hAnsi="Calibri"/>
          <w:sz w:val="22"/>
          <w:szCs w:val="22"/>
        </w:rPr>
        <w:tab/>
      </w:r>
      <w:r w:rsidRPr="002158DE">
        <w:rPr>
          <w:rFonts w:ascii="Calibri" w:hAnsi="Calibri"/>
          <w:sz w:val="22"/>
          <w:szCs w:val="22"/>
        </w:rPr>
        <w:tab/>
      </w:r>
      <w:r>
        <w:rPr>
          <w:rFonts w:ascii="Calibri" w:hAnsi="Calibri"/>
          <w:sz w:val="22"/>
          <w:szCs w:val="22"/>
        </w:rPr>
        <w:t xml:space="preserve">Mgr. </w:t>
      </w:r>
      <w:r w:rsidR="00336F70">
        <w:rPr>
          <w:rFonts w:ascii="Calibri" w:hAnsi="Calibri"/>
          <w:sz w:val="22"/>
          <w:szCs w:val="22"/>
        </w:rPr>
        <w:t>Ilonou Martínkovou</w:t>
      </w:r>
      <w:r w:rsidRPr="002158DE">
        <w:rPr>
          <w:rFonts w:ascii="Calibri" w:hAnsi="Calibri"/>
          <w:sz w:val="22"/>
          <w:szCs w:val="22"/>
        </w:rPr>
        <w:t xml:space="preserve">, </w:t>
      </w:r>
      <w:r w:rsidR="00FE05A4">
        <w:rPr>
          <w:rFonts w:ascii="Calibri" w:hAnsi="Calibri"/>
          <w:sz w:val="22"/>
          <w:szCs w:val="22"/>
        </w:rPr>
        <w:t>ředitelkou školy</w:t>
      </w:r>
    </w:p>
    <w:p w:rsidR="0027656F" w:rsidRPr="002158DE" w:rsidRDefault="0027656F" w:rsidP="0027656F">
      <w:pPr>
        <w:ind w:left="426"/>
        <w:jc w:val="both"/>
        <w:rPr>
          <w:rFonts w:ascii="Calibri" w:hAnsi="Calibri"/>
          <w:sz w:val="22"/>
          <w:szCs w:val="22"/>
        </w:rPr>
      </w:pPr>
      <w:r w:rsidRPr="002158DE">
        <w:rPr>
          <w:rFonts w:ascii="Calibri" w:hAnsi="Calibri"/>
          <w:sz w:val="22"/>
          <w:szCs w:val="22"/>
        </w:rPr>
        <w:t>IČ:</w:t>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r>
      <w:r>
        <w:rPr>
          <w:rFonts w:ascii="Calibri" w:hAnsi="Calibri"/>
          <w:sz w:val="22"/>
          <w:szCs w:val="22"/>
        </w:rPr>
        <w:t>70971692</w:t>
      </w:r>
    </w:p>
    <w:p w:rsidR="0027656F" w:rsidRPr="002158DE" w:rsidRDefault="0027656F" w:rsidP="0027656F">
      <w:pPr>
        <w:ind w:left="426"/>
        <w:jc w:val="both"/>
        <w:rPr>
          <w:rFonts w:ascii="Calibri" w:hAnsi="Calibri"/>
          <w:sz w:val="22"/>
          <w:szCs w:val="22"/>
        </w:rPr>
      </w:pPr>
      <w:r w:rsidRPr="002158DE">
        <w:rPr>
          <w:rFonts w:ascii="Calibri" w:hAnsi="Calibri"/>
          <w:sz w:val="22"/>
          <w:szCs w:val="22"/>
        </w:rPr>
        <w:t>DIČ:</w:t>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t>CZ</w:t>
      </w:r>
      <w:r>
        <w:rPr>
          <w:rFonts w:ascii="Calibri" w:hAnsi="Calibri"/>
          <w:sz w:val="22"/>
          <w:szCs w:val="22"/>
        </w:rPr>
        <w:t>70971692</w:t>
      </w:r>
      <w:r w:rsidRPr="002158DE">
        <w:rPr>
          <w:rFonts w:ascii="Calibri" w:hAnsi="Calibri"/>
          <w:sz w:val="22"/>
          <w:szCs w:val="22"/>
        </w:rPr>
        <w:t xml:space="preserve"> </w:t>
      </w:r>
    </w:p>
    <w:p w:rsidR="0027656F" w:rsidRPr="002158DE" w:rsidRDefault="0027656F" w:rsidP="0027656F">
      <w:pPr>
        <w:ind w:left="426"/>
        <w:jc w:val="both"/>
        <w:rPr>
          <w:rFonts w:ascii="Calibri" w:hAnsi="Calibri"/>
          <w:sz w:val="22"/>
          <w:szCs w:val="22"/>
        </w:rPr>
      </w:pPr>
      <w:r w:rsidRPr="002158DE">
        <w:rPr>
          <w:rFonts w:ascii="Calibri" w:hAnsi="Calibri"/>
          <w:sz w:val="22"/>
          <w:szCs w:val="22"/>
        </w:rPr>
        <w:t>Bankovní spojení:</w:t>
      </w:r>
      <w:r w:rsidRPr="002158DE">
        <w:rPr>
          <w:rFonts w:ascii="Calibri" w:hAnsi="Calibri"/>
          <w:sz w:val="22"/>
          <w:szCs w:val="22"/>
        </w:rPr>
        <w:tab/>
      </w:r>
      <w:r>
        <w:rPr>
          <w:rFonts w:ascii="Calibri" w:hAnsi="Calibri"/>
          <w:sz w:val="22"/>
          <w:szCs w:val="22"/>
        </w:rPr>
        <w:tab/>
      </w:r>
      <w:r w:rsidR="00A932DA" w:rsidRPr="00A932DA">
        <w:rPr>
          <w:rFonts w:ascii="Calibri" w:hAnsi="Calibri"/>
          <w:sz w:val="22"/>
          <w:szCs w:val="22"/>
        </w:rPr>
        <w:t>Československá obchodní banka, a. s.</w:t>
      </w:r>
    </w:p>
    <w:p w:rsidR="0027656F" w:rsidRPr="002158DE" w:rsidRDefault="0027656F" w:rsidP="0027656F">
      <w:pPr>
        <w:numPr>
          <w:ilvl w:val="12"/>
          <w:numId w:val="0"/>
        </w:numPr>
        <w:ind w:left="360"/>
        <w:jc w:val="both"/>
        <w:rPr>
          <w:rFonts w:ascii="Calibri" w:hAnsi="Calibri"/>
          <w:sz w:val="22"/>
          <w:szCs w:val="22"/>
        </w:rPr>
      </w:pPr>
      <w:r w:rsidRPr="002158DE">
        <w:rPr>
          <w:rFonts w:ascii="Calibri" w:hAnsi="Calibri"/>
          <w:sz w:val="22"/>
          <w:szCs w:val="22"/>
        </w:rPr>
        <w:t xml:space="preserve"> Číslo účtu:</w:t>
      </w:r>
      <w:r w:rsidRPr="002158DE">
        <w:rPr>
          <w:rFonts w:ascii="Calibri" w:hAnsi="Calibri"/>
          <w:sz w:val="22"/>
          <w:szCs w:val="22"/>
        </w:rPr>
        <w:tab/>
      </w:r>
      <w:r>
        <w:rPr>
          <w:rFonts w:ascii="Calibri" w:hAnsi="Calibri"/>
          <w:sz w:val="22"/>
          <w:szCs w:val="22"/>
        </w:rPr>
        <w:tab/>
      </w:r>
      <w:r>
        <w:rPr>
          <w:rFonts w:ascii="Calibri" w:hAnsi="Calibri"/>
          <w:sz w:val="22"/>
          <w:szCs w:val="22"/>
        </w:rPr>
        <w:tab/>
        <w:t>181809465/0300</w:t>
      </w:r>
    </w:p>
    <w:p w:rsidR="0027656F" w:rsidRPr="002158DE" w:rsidRDefault="0027656F" w:rsidP="0027656F">
      <w:pPr>
        <w:tabs>
          <w:tab w:val="left" w:pos="426"/>
        </w:tabs>
        <w:ind w:left="425"/>
        <w:jc w:val="both"/>
        <w:rPr>
          <w:rFonts w:ascii="Calibri" w:hAnsi="Calibri"/>
          <w:i/>
          <w:sz w:val="22"/>
          <w:szCs w:val="22"/>
        </w:rPr>
      </w:pPr>
      <w:r w:rsidRPr="002158DE">
        <w:rPr>
          <w:rFonts w:ascii="Calibri" w:hAnsi="Calibri"/>
          <w:i/>
          <w:sz w:val="22"/>
          <w:szCs w:val="22"/>
        </w:rPr>
        <w:t>(dále jen „kupující“)</w:t>
      </w:r>
    </w:p>
    <w:p w:rsidR="0027656F" w:rsidRPr="003815B9" w:rsidRDefault="0027656F" w:rsidP="0027656F">
      <w:pPr>
        <w:pStyle w:val="Zpat"/>
        <w:tabs>
          <w:tab w:val="clear" w:pos="4536"/>
          <w:tab w:val="clear" w:pos="9072"/>
          <w:tab w:val="left" w:pos="2835"/>
        </w:tabs>
        <w:spacing w:before="120" w:after="120"/>
        <w:ind w:left="357"/>
        <w:rPr>
          <w:rFonts w:ascii="Calibri" w:hAnsi="Calibri"/>
        </w:rPr>
      </w:pPr>
      <w:r w:rsidRPr="003815B9">
        <w:rPr>
          <w:rFonts w:ascii="Calibri" w:hAnsi="Calibri"/>
        </w:rPr>
        <w:t>a</w:t>
      </w:r>
    </w:p>
    <w:p w:rsidR="0027656F" w:rsidRPr="003815B9" w:rsidRDefault="0027656F" w:rsidP="0027656F">
      <w:pPr>
        <w:spacing w:after="60"/>
        <w:jc w:val="both"/>
        <w:rPr>
          <w:rFonts w:ascii="Calibri" w:hAnsi="Calibri"/>
        </w:rPr>
      </w:pPr>
      <w:r>
        <w:rPr>
          <w:rFonts w:ascii="Calibri" w:hAnsi="Calibri"/>
          <w:b/>
        </w:rPr>
        <w:t xml:space="preserve">2.   </w:t>
      </w:r>
      <w:proofErr w:type="spellStart"/>
      <w:r w:rsidR="00336F70">
        <w:rPr>
          <w:rFonts w:ascii="Calibri" w:hAnsi="Calibri"/>
          <w:b/>
        </w:rPr>
        <w:t>E</w:t>
      </w:r>
      <w:r w:rsidR="00336F70" w:rsidRPr="00336F70">
        <w:rPr>
          <w:rFonts w:ascii="Calibri" w:hAnsi="Calibri"/>
          <w:b/>
        </w:rPr>
        <w:t>xaSoft</w:t>
      </w:r>
      <w:proofErr w:type="spellEnd"/>
      <w:r w:rsidR="00336F70" w:rsidRPr="00336F70">
        <w:rPr>
          <w:rFonts w:ascii="Calibri" w:hAnsi="Calibri"/>
          <w:b/>
        </w:rPr>
        <w:t xml:space="preserve"> Holding a.s.</w:t>
      </w:r>
      <w:r>
        <w:rPr>
          <w:rFonts w:ascii="Calibri" w:hAnsi="Calibri"/>
          <w:b/>
        </w:rPr>
        <w:t xml:space="preserve"> </w:t>
      </w:r>
    </w:p>
    <w:p w:rsidR="00336F70" w:rsidRDefault="0027656F" w:rsidP="00336F70">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Se sídlem:</w:t>
      </w:r>
      <w:r>
        <w:rPr>
          <w:rFonts w:ascii="Calibri" w:hAnsi="Calibri"/>
          <w:sz w:val="22"/>
          <w:szCs w:val="22"/>
        </w:rPr>
        <w:t xml:space="preserve"> </w:t>
      </w:r>
      <w:r>
        <w:rPr>
          <w:rFonts w:ascii="Calibri" w:hAnsi="Calibri"/>
          <w:sz w:val="22"/>
          <w:szCs w:val="22"/>
        </w:rPr>
        <w:tab/>
      </w:r>
      <w:r w:rsidR="00336F70" w:rsidRPr="00336F70">
        <w:rPr>
          <w:rFonts w:ascii="Calibri" w:hAnsi="Calibri"/>
          <w:sz w:val="22"/>
          <w:szCs w:val="22"/>
        </w:rPr>
        <w:t>Rudé armády 651/19a</w:t>
      </w:r>
      <w:r w:rsidR="00336F70">
        <w:rPr>
          <w:rFonts w:ascii="Calibri" w:hAnsi="Calibri"/>
          <w:sz w:val="22"/>
          <w:szCs w:val="22"/>
        </w:rPr>
        <w:t xml:space="preserve">, </w:t>
      </w:r>
      <w:r w:rsidR="00302779" w:rsidRPr="00302779">
        <w:rPr>
          <w:rFonts w:ascii="Calibri" w:hAnsi="Calibri"/>
          <w:sz w:val="22"/>
          <w:szCs w:val="22"/>
        </w:rPr>
        <w:t>733 01</w:t>
      </w:r>
      <w:r w:rsidR="00302779">
        <w:rPr>
          <w:rFonts w:ascii="Calibri" w:hAnsi="Calibri"/>
          <w:sz w:val="22"/>
          <w:szCs w:val="22"/>
        </w:rPr>
        <w:t xml:space="preserve"> </w:t>
      </w:r>
      <w:r w:rsidR="00336F70" w:rsidRPr="00336F70">
        <w:rPr>
          <w:rFonts w:ascii="Calibri" w:hAnsi="Calibri"/>
          <w:sz w:val="22"/>
          <w:szCs w:val="22"/>
        </w:rPr>
        <w:t xml:space="preserve">Karviná </w:t>
      </w:r>
      <w:r w:rsidR="00336F70">
        <w:rPr>
          <w:rFonts w:ascii="Calibri" w:hAnsi="Calibri"/>
          <w:sz w:val="22"/>
          <w:szCs w:val="22"/>
        </w:rPr>
        <w:t>–</w:t>
      </w:r>
      <w:r w:rsidR="00336F70" w:rsidRPr="00336F70">
        <w:rPr>
          <w:rFonts w:ascii="Calibri" w:hAnsi="Calibri"/>
          <w:sz w:val="22"/>
          <w:szCs w:val="22"/>
        </w:rPr>
        <w:t xml:space="preserve"> Hranice</w:t>
      </w:r>
    </w:p>
    <w:p w:rsidR="0027656F" w:rsidRPr="00336F70" w:rsidRDefault="0027656F" w:rsidP="00336F70">
      <w:pPr>
        <w:numPr>
          <w:ilvl w:val="12"/>
          <w:numId w:val="0"/>
        </w:numPr>
        <w:tabs>
          <w:tab w:val="left" w:pos="426"/>
          <w:tab w:val="left" w:pos="2977"/>
        </w:tabs>
        <w:ind w:left="360"/>
        <w:jc w:val="both"/>
        <w:rPr>
          <w:rFonts w:ascii="Calibri" w:hAnsi="Calibri"/>
          <w:sz w:val="22"/>
          <w:szCs w:val="22"/>
          <w:highlight w:val="red"/>
        </w:rPr>
      </w:pPr>
      <w:r w:rsidRPr="002158DE">
        <w:rPr>
          <w:rFonts w:ascii="Calibri" w:hAnsi="Calibri"/>
          <w:sz w:val="22"/>
          <w:szCs w:val="22"/>
        </w:rPr>
        <w:t>Zastoupena:</w:t>
      </w:r>
      <w:r>
        <w:rPr>
          <w:rFonts w:ascii="Calibri" w:hAnsi="Calibri"/>
          <w:sz w:val="22"/>
          <w:szCs w:val="22"/>
        </w:rPr>
        <w:tab/>
      </w:r>
      <w:r w:rsidR="00927BDC">
        <w:rPr>
          <w:rFonts w:ascii="Calibri" w:hAnsi="Calibri"/>
          <w:sz w:val="22"/>
          <w:szCs w:val="22"/>
        </w:rPr>
        <w:t>Ing. Martinem Fickem, předsedou představenstva</w:t>
      </w:r>
      <w:r w:rsidRPr="00336F70">
        <w:rPr>
          <w:rFonts w:ascii="Calibri" w:hAnsi="Calibri"/>
          <w:sz w:val="22"/>
          <w:szCs w:val="22"/>
          <w:highlight w:val="red"/>
        </w:rPr>
        <w:t xml:space="preserve"> </w:t>
      </w:r>
    </w:p>
    <w:p w:rsidR="0027656F" w:rsidRPr="00336F70" w:rsidRDefault="0027656F" w:rsidP="0027656F">
      <w:pPr>
        <w:numPr>
          <w:ilvl w:val="12"/>
          <w:numId w:val="0"/>
        </w:numPr>
        <w:tabs>
          <w:tab w:val="left" w:pos="426"/>
          <w:tab w:val="left" w:pos="2977"/>
        </w:tabs>
        <w:ind w:left="360"/>
        <w:jc w:val="both"/>
        <w:rPr>
          <w:rFonts w:ascii="Calibri" w:hAnsi="Calibri"/>
          <w:sz w:val="22"/>
          <w:szCs w:val="22"/>
        </w:rPr>
      </w:pPr>
      <w:r w:rsidRPr="00336F70">
        <w:rPr>
          <w:rFonts w:ascii="Calibri" w:hAnsi="Calibri"/>
          <w:sz w:val="22"/>
          <w:szCs w:val="22"/>
        </w:rPr>
        <w:t>IČ:</w:t>
      </w:r>
      <w:r w:rsidRPr="00336F70">
        <w:rPr>
          <w:rFonts w:ascii="Calibri" w:hAnsi="Calibri"/>
          <w:sz w:val="22"/>
          <w:szCs w:val="22"/>
        </w:rPr>
        <w:tab/>
      </w:r>
      <w:r w:rsidR="00336F70" w:rsidRPr="00336F70">
        <w:rPr>
          <w:rFonts w:ascii="Calibri" w:hAnsi="Calibri"/>
          <w:sz w:val="22"/>
          <w:szCs w:val="22"/>
        </w:rPr>
        <w:t>29383161</w:t>
      </w:r>
    </w:p>
    <w:p w:rsidR="0027656F" w:rsidRPr="00336F70" w:rsidRDefault="0027656F" w:rsidP="0027656F">
      <w:pPr>
        <w:numPr>
          <w:ilvl w:val="12"/>
          <w:numId w:val="0"/>
        </w:numPr>
        <w:tabs>
          <w:tab w:val="left" w:pos="426"/>
          <w:tab w:val="left" w:pos="2977"/>
        </w:tabs>
        <w:ind w:left="360"/>
        <w:jc w:val="both"/>
        <w:rPr>
          <w:rFonts w:ascii="Calibri" w:hAnsi="Calibri"/>
          <w:sz w:val="22"/>
          <w:szCs w:val="22"/>
        </w:rPr>
      </w:pPr>
      <w:r w:rsidRPr="00336F70">
        <w:rPr>
          <w:rFonts w:ascii="Calibri" w:hAnsi="Calibri"/>
          <w:sz w:val="22"/>
          <w:szCs w:val="22"/>
        </w:rPr>
        <w:t>DIČ:</w:t>
      </w:r>
      <w:r w:rsidRPr="00336F70">
        <w:rPr>
          <w:rFonts w:ascii="Calibri" w:hAnsi="Calibri"/>
          <w:sz w:val="22"/>
          <w:szCs w:val="22"/>
        </w:rPr>
        <w:tab/>
      </w:r>
      <w:r w:rsidR="00336F70" w:rsidRPr="00336F70">
        <w:rPr>
          <w:rFonts w:ascii="Calibri" w:hAnsi="Calibri"/>
          <w:sz w:val="22"/>
          <w:szCs w:val="22"/>
        </w:rPr>
        <w:t>CZ29383161</w:t>
      </w:r>
    </w:p>
    <w:p w:rsidR="0027656F" w:rsidRPr="00336F70" w:rsidRDefault="0027656F" w:rsidP="0027656F">
      <w:pPr>
        <w:numPr>
          <w:ilvl w:val="12"/>
          <w:numId w:val="0"/>
        </w:numPr>
        <w:tabs>
          <w:tab w:val="left" w:pos="426"/>
          <w:tab w:val="left" w:pos="2977"/>
        </w:tabs>
        <w:ind w:left="360"/>
        <w:jc w:val="both"/>
        <w:rPr>
          <w:rFonts w:ascii="Calibri" w:hAnsi="Calibri"/>
          <w:sz w:val="22"/>
          <w:szCs w:val="22"/>
        </w:rPr>
      </w:pPr>
      <w:r w:rsidRPr="00336F70">
        <w:rPr>
          <w:rFonts w:ascii="Calibri" w:hAnsi="Calibri"/>
          <w:sz w:val="22"/>
          <w:szCs w:val="22"/>
        </w:rPr>
        <w:t>Bankovní spojení:</w:t>
      </w:r>
      <w:r w:rsidRPr="00336F70">
        <w:rPr>
          <w:rFonts w:ascii="Calibri" w:hAnsi="Calibri"/>
          <w:sz w:val="22"/>
          <w:szCs w:val="22"/>
        </w:rPr>
        <w:tab/>
      </w:r>
      <w:r w:rsidR="00A932DA" w:rsidRPr="00A932DA">
        <w:rPr>
          <w:rFonts w:ascii="Calibri" w:hAnsi="Calibri"/>
          <w:sz w:val="22"/>
          <w:szCs w:val="22"/>
        </w:rPr>
        <w:t>Komerční banka, a. s.</w:t>
      </w:r>
    </w:p>
    <w:p w:rsidR="0027656F" w:rsidRPr="002158DE" w:rsidRDefault="0027656F" w:rsidP="0027656F">
      <w:pPr>
        <w:numPr>
          <w:ilvl w:val="12"/>
          <w:numId w:val="0"/>
        </w:numPr>
        <w:tabs>
          <w:tab w:val="left" w:pos="426"/>
          <w:tab w:val="left" w:pos="2977"/>
        </w:tabs>
        <w:ind w:left="360"/>
        <w:jc w:val="both"/>
        <w:rPr>
          <w:rFonts w:ascii="Calibri" w:hAnsi="Calibri"/>
          <w:sz w:val="22"/>
          <w:szCs w:val="22"/>
        </w:rPr>
      </w:pPr>
      <w:r w:rsidRPr="00336F70">
        <w:rPr>
          <w:rFonts w:ascii="Calibri" w:hAnsi="Calibri"/>
          <w:sz w:val="22"/>
          <w:szCs w:val="22"/>
        </w:rPr>
        <w:t>Číslo účtu:</w:t>
      </w:r>
      <w:r w:rsidRPr="00336F70">
        <w:rPr>
          <w:rFonts w:ascii="Calibri" w:hAnsi="Calibri"/>
          <w:sz w:val="22"/>
          <w:szCs w:val="22"/>
        </w:rPr>
        <w:tab/>
      </w:r>
      <w:r w:rsidR="00336F70" w:rsidRPr="00336F70">
        <w:rPr>
          <w:rFonts w:ascii="Calibri" w:hAnsi="Calibri"/>
          <w:sz w:val="22"/>
          <w:szCs w:val="22"/>
        </w:rPr>
        <w:t>43-9635090207/0100</w:t>
      </w:r>
    </w:p>
    <w:p w:rsidR="0027656F" w:rsidRPr="002158DE" w:rsidRDefault="0027656F" w:rsidP="0027656F">
      <w:pPr>
        <w:numPr>
          <w:ilvl w:val="12"/>
          <w:numId w:val="0"/>
        </w:numPr>
        <w:tabs>
          <w:tab w:val="left" w:pos="426"/>
          <w:tab w:val="left" w:pos="2977"/>
        </w:tabs>
        <w:ind w:left="357"/>
        <w:jc w:val="both"/>
        <w:rPr>
          <w:rFonts w:ascii="Calibri" w:hAnsi="Calibri"/>
          <w:sz w:val="22"/>
          <w:szCs w:val="22"/>
        </w:rPr>
      </w:pPr>
      <w:r w:rsidRPr="002158DE">
        <w:rPr>
          <w:rFonts w:ascii="Calibri" w:hAnsi="Calibri"/>
          <w:sz w:val="22"/>
          <w:szCs w:val="22"/>
        </w:rPr>
        <w:t xml:space="preserve">Zapsána v obchodním rejstříku vedeném </w:t>
      </w:r>
      <w:r>
        <w:rPr>
          <w:rFonts w:ascii="Calibri" w:hAnsi="Calibri"/>
          <w:sz w:val="22"/>
          <w:szCs w:val="22"/>
        </w:rPr>
        <w:t xml:space="preserve">Krajským </w:t>
      </w:r>
      <w:r w:rsidRPr="002158DE">
        <w:rPr>
          <w:rFonts w:ascii="Calibri" w:hAnsi="Calibri"/>
          <w:sz w:val="22"/>
          <w:szCs w:val="22"/>
        </w:rPr>
        <w:t>soudem v</w:t>
      </w:r>
      <w:r>
        <w:rPr>
          <w:rFonts w:ascii="Calibri" w:hAnsi="Calibri"/>
          <w:sz w:val="22"/>
          <w:szCs w:val="22"/>
        </w:rPr>
        <w:t xml:space="preserve"> Ostravě, spis </w:t>
      </w:r>
      <w:r w:rsidR="00A42F72" w:rsidRPr="00A42F72">
        <w:rPr>
          <w:rFonts w:ascii="Calibri" w:hAnsi="Calibri"/>
          <w:sz w:val="22"/>
          <w:szCs w:val="22"/>
        </w:rPr>
        <w:t>B 4456</w:t>
      </w:r>
    </w:p>
    <w:p w:rsidR="0027656F" w:rsidRPr="002158DE" w:rsidRDefault="0027656F" w:rsidP="0027656F">
      <w:pPr>
        <w:pStyle w:val="Zkladntext"/>
        <w:widowControl/>
        <w:numPr>
          <w:ilvl w:val="12"/>
          <w:numId w:val="0"/>
        </w:numPr>
        <w:tabs>
          <w:tab w:val="clear" w:pos="1418"/>
        </w:tabs>
        <w:autoSpaceDE/>
        <w:autoSpaceDN/>
        <w:spacing w:before="0"/>
        <w:ind w:left="357"/>
        <w:rPr>
          <w:rFonts w:ascii="Calibri" w:hAnsi="Calibri"/>
          <w:i/>
          <w:sz w:val="22"/>
          <w:szCs w:val="22"/>
        </w:rPr>
      </w:pPr>
      <w:r w:rsidRPr="002158DE">
        <w:rPr>
          <w:rFonts w:ascii="Calibri" w:hAnsi="Calibri"/>
          <w:i/>
          <w:sz w:val="22"/>
          <w:szCs w:val="22"/>
        </w:rPr>
        <w:t xml:space="preserve">(dále jen „prodávající“) </w:t>
      </w:r>
    </w:p>
    <w:p w:rsidR="0027656F" w:rsidRPr="002158DE" w:rsidRDefault="0027656F" w:rsidP="0027656F">
      <w:pPr>
        <w:spacing w:after="120"/>
        <w:ind w:left="357"/>
        <w:jc w:val="both"/>
        <w:rPr>
          <w:rFonts w:ascii="Calibri" w:hAnsi="Calibri"/>
          <w:i/>
          <w:color w:val="0000FF"/>
          <w:sz w:val="22"/>
          <w:szCs w:val="22"/>
        </w:rPr>
      </w:pPr>
    </w:p>
    <w:p w:rsidR="0027656F" w:rsidRPr="002158DE" w:rsidRDefault="00302779" w:rsidP="0027656F">
      <w:pPr>
        <w:pStyle w:val="slolnkuSmlouvy"/>
        <w:spacing w:before="360"/>
        <w:rPr>
          <w:rFonts w:ascii="Calibri" w:hAnsi="Calibri"/>
          <w:sz w:val="22"/>
          <w:szCs w:val="22"/>
        </w:rPr>
      </w:pPr>
      <w:r>
        <w:rPr>
          <w:rFonts w:ascii="Calibri" w:hAnsi="Calibri"/>
          <w:sz w:val="22"/>
          <w:szCs w:val="22"/>
        </w:rPr>
        <w:t>I</w:t>
      </w:r>
      <w:r w:rsidR="0027656F" w:rsidRPr="002158DE">
        <w:rPr>
          <w:rFonts w:ascii="Calibri" w:hAnsi="Calibri"/>
          <w:sz w:val="22"/>
          <w:szCs w:val="22"/>
        </w:rPr>
        <w:t>I.</w:t>
      </w:r>
    </w:p>
    <w:p w:rsidR="0027656F" w:rsidRPr="002158DE" w:rsidRDefault="0027656F" w:rsidP="0027656F">
      <w:pPr>
        <w:pStyle w:val="Nadpis4"/>
        <w:spacing w:before="0" w:after="240"/>
        <w:rPr>
          <w:rFonts w:ascii="Calibri" w:hAnsi="Calibri"/>
          <w:caps w:val="0"/>
          <w:sz w:val="22"/>
          <w:szCs w:val="22"/>
        </w:rPr>
      </w:pPr>
      <w:r w:rsidRPr="002158DE">
        <w:rPr>
          <w:rFonts w:ascii="Calibri" w:hAnsi="Calibri"/>
          <w:caps w:val="0"/>
          <w:sz w:val="22"/>
          <w:szCs w:val="22"/>
        </w:rPr>
        <w:t>Základní ustanovení</w:t>
      </w:r>
    </w:p>
    <w:p w:rsidR="0027656F" w:rsidRPr="002158DE" w:rsidRDefault="0027656F" w:rsidP="0027656F">
      <w:pPr>
        <w:pStyle w:val="OdstavecSmlouvy"/>
        <w:numPr>
          <w:ilvl w:val="0"/>
          <w:numId w:val="13"/>
        </w:numPr>
        <w:rPr>
          <w:rFonts w:ascii="Calibri" w:hAnsi="Calibri"/>
          <w:b/>
          <w:caps/>
          <w:sz w:val="22"/>
          <w:szCs w:val="22"/>
        </w:rPr>
      </w:pPr>
      <w:r w:rsidRPr="002158DE">
        <w:rPr>
          <w:rFonts w:ascii="Calibri" w:hAnsi="Calibri"/>
          <w:sz w:val="22"/>
          <w:szCs w:val="22"/>
        </w:rPr>
        <w:t xml:space="preserve">Tato smlouva je uzavřena dle § </w:t>
      </w:r>
      <w:smartTag w:uri="urn:schemas-microsoft-com:office:smarttags" w:element="metricconverter">
        <w:smartTagPr>
          <w:attr w:name="ProductID" w:val="2079 a"/>
        </w:smartTagPr>
        <w:r w:rsidRPr="002158DE">
          <w:rPr>
            <w:rFonts w:ascii="Calibri" w:hAnsi="Calibri"/>
            <w:sz w:val="22"/>
            <w:szCs w:val="22"/>
          </w:rPr>
          <w:t>2079 a</w:t>
        </w:r>
      </w:smartTag>
      <w:r w:rsidRPr="002158DE">
        <w:rPr>
          <w:rFonts w:ascii="Calibri" w:hAnsi="Calibri"/>
          <w:sz w:val="22"/>
          <w:szCs w:val="22"/>
        </w:rPr>
        <w:t xml:space="preserve"> násl. zákona č. 89/2012, občanský zákoník (dále jen „občanský zákoník“); práva a povinnosti stran touto smlouvou neupravená se řídí příslušnými ustanoveními občanského zákoníku. </w:t>
      </w:r>
    </w:p>
    <w:p w:rsidR="0027656F" w:rsidRPr="002158DE" w:rsidRDefault="0027656F" w:rsidP="0027656F">
      <w:pPr>
        <w:pStyle w:val="OdstavecSmlouvy"/>
        <w:numPr>
          <w:ilvl w:val="0"/>
          <w:numId w:val="13"/>
        </w:numPr>
        <w:rPr>
          <w:rFonts w:ascii="Calibri" w:hAnsi="Calibri"/>
          <w:sz w:val="22"/>
          <w:szCs w:val="22"/>
        </w:rPr>
      </w:pPr>
      <w:r w:rsidRPr="002158DE">
        <w:rPr>
          <w:rFonts w:ascii="Calibri" w:hAnsi="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27656F" w:rsidRPr="002158DE" w:rsidRDefault="0027656F" w:rsidP="0027656F">
      <w:pPr>
        <w:pStyle w:val="OdstavecSmlouvy"/>
        <w:numPr>
          <w:ilvl w:val="0"/>
          <w:numId w:val="13"/>
        </w:numPr>
        <w:spacing w:before="120"/>
        <w:ind w:left="357" w:hanging="357"/>
        <w:rPr>
          <w:rFonts w:ascii="Calibri" w:hAnsi="Calibri"/>
          <w:sz w:val="22"/>
          <w:szCs w:val="22"/>
        </w:rPr>
      </w:pPr>
      <w:r w:rsidRPr="002158DE">
        <w:rPr>
          <w:rFonts w:ascii="Calibri" w:hAnsi="Calibri"/>
          <w:sz w:val="22"/>
          <w:szCs w:val="22"/>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27656F" w:rsidRPr="002158DE" w:rsidRDefault="0027656F" w:rsidP="0027656F">
      <w:pPr>
        <w:pStyle w:val="OdstavecSmlouvy"/>
        <w:numPr>
          <w:ilvl w:val="0"/>
          <w:numId w:val="13"/>
        </w:numPr>
        <w:rPr>
          <w:rFonts w:ascii="Calibri" w:hAnsi="Calibri"/>
          <w:sz w:val="22"/>
          <w:szCs w:val="22"/>
        </w:rPr>
      </w:pPr>
      <w:r w:rsidRPr="002158DE">
        <w:rPr>
          <w:rFonts w:ascii="Calibri" w:hAnsi="Calibri"/>
          <w:sz w:val="22"/>
          <w:szCs w:val="22"/>
        </w:rPr>
        <w:t>Smluvní strany prohlašují, že osoby podepisující tuto smlouvu jsou k tomuto právnímu jednání oprávněny.</w:t>
      </w:r>
    </w:p>
    <w:p w:rsidR="0027656F" w:rsidRPr="002158DE" w:rsidRDefault="0027656F" w:rsidP="0027656F">
      <w:pPr>
        <w:pStyle w:val="OdstavecSmlouvy"/>
        <w:numPr>
          <w:ilvl w:val="0"/>
          <w:numId w:val="13"/>
        </w:numPr>
        <w:rPr>
          <w:rFonts w:ascii="Calibri" w:hAnsi="Calibri"/>
          <w:sz w:val="22"/>
          <w:szCs w:val="22"/>
        </w:rPr>
      </w:pPr>
      <w:r w:rsidRPr="002158DE">
        <w:rPr>
          <w:rFonts w:ascii="Calibri" w:hAnsi="Calibri"/>
          <w:sz w:val="22"/>
          <w:szCs w:val="22"/>
        </w:rPr>
        <w:t>Prodávající prohlašuje, že je odborně způsobilý k zajištění předmětu plnění podle této smlouvy.</w:t>
      </w:r>
    </w:p>
    <w:p w:rsidR="0027656F" w:rsidRDefault="0027656F" w:rsidP="0027656F">
      <w:pPr>
        <w:tabs>
          <w:tab w:val="left" w:pos="-2410"/>
        </w:tabs>
        <w:spacing w:before="120"/>
        <w:ind w:left="284" w:hanging="284"/>
        <w:jc w:val="center"/>
        <w:rPr>
          <w:rFonts w:ascii="Calibri" w:hAnsi="Calibri"/>
          <w:b/>
          <w:sz w:val="22"/>
          <w:szCs w:val="22"/>
        </w:rPr>
      </w:pPr>
    </w:p>
    <w:p w:rsidR="0027656F" w:rsidRPr="002158DE" w:rsidRDefault="0027656F" w:rsidP="0027656F">
      <w:pPr>
        <w:tabs>
          <w:tab w:val="left" w:pos="-2410"/>
        </w:tabs>
        <w:spacing w:before="120"/>
        <w:ind w:left="284" w:hanging="284"/>
        <w:jc w:val="center"/>
        <w:rPr>
          <w:rFonts w:ascii="Calibri" w:hAnsi="Calibri"/>
          <w:b/>
          <w:sz w:val="22"/>
          <w:szCs w:val="22"/>
        </w:rPr>
      </w:pPr>
      <w:r w:rsidRPr="002158DE">
        <w:rPr>
          <w:rFonts w:ascii="Calibri" w:hAnsi="Calibri"/>
          <w:b/>
          <w:sz w:val="22"/>
          <w:szCs w:val="22"/>
        </w:rPr>
        <w:lastRenderedPageBreak/>
        <w:t>III.</w:t>
      </w:r>
    </w:p>
    <w:p w:rsidR="0027656F" w:rsidRPr="002C3E71" w:rsidRDefault="0027656F" w:rsidP="0027656F">
      <w:pPr>
        <w:pStyle w:val="Nadpis4"/>
        <w:spacing w:before="0" w:after="240"/>
        <w:rPr>
          <w:rFonts w:ascii="Calibri" w:hAnsi="Calibri"/>
          <w:caps w:val="0"/>
          <w:sz w:val="22"/>
          <w:szCs w:val="22"/>
        </w:rPr>
      </w:pPr>
      <w:r w:rsidRPr="002158DE">
        <w:rPr>
          <w:rFonts w:ascii="Calibri" w:hAnsi="Calibri"/>
          <w:caps w:val="0"/>
          <w:sz w:val="22"/>
          <w:szCs w:val="22"/>
        </w:rPr>
        <w:t>Účel a předmět smlouvy</w:t>
      </w:r>
    </w:p>
    <w:p w:rsidR="0027656F" w:rsidRPr="00302779" w:rsidRDefault="0027656F" w:rsidP="0027656F">
      <w:pPr>
        <w:pStyle w:val="Zkladntext"/>
        <w:numPr>
          <w:ilvl w:val="0"/>
          <w:numId w:val="12"/>
        </w:numPr>
        <w:tabs>
          <w:tab w:val="clear" w:pos="1418"/>
          <w:tab w:val="left" w:pos="0"/>
        </w:tabs>
        <w:spacing w:before="0"/>
        <w:rPr>
          <w:rFonts w:ascii="Calibri" w:hAnsi="Calibri"/>
          <w:sz w:val="22"/>
          <w:szCs w:val="22"/>
        </w:rPr>
      </w:pPr>
      <w:r w:rsidRPr="00302779">
        <w:rPr>
          <w:rFonts w:ascii="Calibri" w:hAnsi="Calibri"/>
          <w:sz w:val="22"/>
          <w:szCs w:val="22"/>
        </w:rPr>
        <w:t xml:space="preserve">Účelem smlouvy je </w:t>
      </w:r>
      <w:r w:rsidRPr="00302779">
        <w:rPr>
          <w:rFonts w:ascii="Calibri" w:hAnsi="Calibri"/>
          <w:sz w:val="22"/>
          <w:szCs w:val="22"/>
          <w:lang w:val="cs-CZ"/>
        </w:rPr>
        <w:t xml:space="preserve">dodávka </w:t>
      </w:r>
      <w:r w:rsidR="00302779" w:rsidRPr="00302779">
        <w:rPr>
          <w:rFonts w:ascii="Calibri" w:hAnsi="Calibri"/>
          <w:sz w:val="22"/>
          <w:szCs w:val="22"/>
          <w:lang w:val="cs-CZ"/>
        </w:rPr>
        <w:t>4 ks notebooků</w:t>
      </w:r>
      <w:r w:rsidR="00A42F72">
        <w:rPr>
          <w:rFonts w:ascii="Calibri" w:hAnsi="Calibri"/>
          <w:sz w:val="22"/>
          <w:szCs w:val="22"/>
          <w:lang w:val="cs-CZ"/>
        </w:rPr>
        <w:t xml:space="preserve"> </w:t>
      </w:r>
      <w:r w:rsidR="00A42F72" w:rsidRPr="00A42F72">
        <w:rPr>
          <w:rFonts w:ascii="Calibri" w:hAnsi="Calibri"/>
          <w:sz w:val="22"/>
          <w:szCs w:val="22"/>
          <w:lang w:val="cs-CZ"/>
        </w:rPr>
        <w:t>HP 250 G6</w:t>
      </w:r>
      <w:r w:rsidR="00302779" w:rsidRPr="00302779">
        <w:rPr>
          <w:rFonts w:ascii="Calibri" w:hAnsi="Calibri"/>
          <w:sz w:val="22"/>
          <w:szCs w:val="22"/>
          <w:lang w:val="cs-CZ"/>
        </w:rPr>
        <w:t xml:space="preserve">, </w:t>
      </w:r>
      <w:r w:rsidR="00A42F72">
        <w:rPr>
          <w:rFonts w:ascii="Calibri" w:hAnsi="Calibri"/>
          <w:sz w:val="22"/>
          <w:szCs w:val="22"/>
          <w:lang w:val="cs-CZ"/>
        </w:rPr>
        <w:t xml:space="preserve">4ks HP </w:t>
      </w:r>
      <w:proofErr w:type="spellStart"/>
      <w:r w:rsidR="00302779" w:rsidRPr="00302779">
        <w:rPr>
          <w:rFonts w:ascii="Calibri" w:hAnsi="Calibri"/>
          <w:sz w:val="22"/>
          <w:szCs w:val="22"/>
          <w:lang w:val="cs-CZ"/>
        </w:rPr>
        <w:t>CarePack</w:t>
      </w:r>
      <w:proofErr w:type="spellEnd"/>
      <w:r w:rsidR="00302779" w:rsidRPr="00302779">
        <w:rPr>
          <w:rFonts w:ascii="Calibri" w:hAnsi="Calibri"/>
          <w:sz w:val="22"/>
          <w:szCs w:val="22"/>
          <w:lang w:val="cs-CZ"/>
        </w:rPr>
        <w:t xml:space="preserve"> </w:t>
      </w:r>
      <w:r w:rsidR="00A42F72" w:rsidRPr="00A42F72">
        <w:rPr>
          <w:rFonts w:ascii="Calibri" w:hAnsi="Calibri"/>
          <w:sz w:val="22"/>
          <w:szCs w:val="22"/>
          <w:lang w:val="cs-CZ"/>
        </w:rPr>
        <w:t xml:space="preserve">3y NBD </w:t>
      </w:r>
      <w:proofErr w:type="spellStart"/>
      <w:r w:rsidR="00A42F72" w:rsidRPr="00A42F72">
        <w:rPr>
          <w:rFonts w:ascii="Calibri" w:hAnsi="Calibri"/>
          <w:sz w:val="22"/>
          <w:szCs w:val="22"/>
          <w:lang w:val="cs-CZ"/>
        </w:rPr>
        <w:t>Onsite</w:t>
      </w:r>
      <w:proofErr w:type="spellEnd"/>
      <w:r w:rsidR="00A42F72">
        <w:rPr>
          <w:rFonts w:ascii="Calibri" w:hAnsi="Calibri"/>
          <w:sz w:val="22"/>
          <w:szCs w:val="22"/>
          <w:lang w:val="cs-CZ"/>
        </w:rPr>
        <w:t xml:space="preserve"> </w:t>
      </w:r>
      <w:r w:rsidR="00302779" w:rsidRPr="00302779">
        <w:rPr>
          <w:rFonts w:ascii="Calibri" w:hAnsi="Calibri"/>
          <w:sz w:val="22"/>
          <w:szCs w:val="22"/>
          <w:lang w:val="cs-CZ"/>
        </w:rPr>
        <w:t xml:space="preserve">a </w:t>
      </w:r>
      <w:r w:rsidR="00A42F72">
        <w:rPr>
          <w:rFonts w:ascii="Calibri" w:hAnsi="Calibri"/>
          <w:sz w:val="22"/>
          <w:szCs w:val="22"/>
          <w:lang w:val="cs-CZ"/>
        </w:rPr>
        <w:t xml:space="preserve">4 ks </w:t>
      </w:r>
      <w:r w:rsidR="00302779" w:rsidRPr="00302779">
        <w:rPr>
          <w:rFonts w:ascii="Calibri" w:hAnsi="Calibri"/>
          <w:sz w:val="22"/>
          <w:szCs w:val="22"/>
          <w:lang w:val="cs-CZ"/>
        </w:rPr>
        <w:t xml:space="preserve">Microsoft </w:t>
      </w:r>
      <w:r w:rsidR="00A42F72" w:rsidRPr="00A42F72">
        <w:rPr>
          <w:rFonts w:ascii="Calibri" w:hAnsi="Calibri"/>
          <w:sz w:val="22"/>
          <w:szCs w:val="22"/>
          <w:lang w:val="cs-CZ"/>
        </w:rPr>
        <w:t>Office Standard 2019</w:t>
      </w:r>
      <w:r w:rsidR="00302779" w:rsidRPr="00302779">
        <w:rPr>
          <w:rFonts w:ascii="Calibri" w:hAnsi="Calibri"/>
          <w:sz w:val="22"/>
          <w:szCs w:val="22"/>
          <w:lang w:val="cs-CZ"/>
        </w:rPr>
        <w:t>.</w:t>
      </w:r>
    </w:p>
    <w:p w:rsidR="0027656F" w:rsidRPr="002158DE" w:rsidRDefault="0027656F" w:rsidP="0027656F">
      <w:pPr>
        <w:pStyle w:val="Zkladntext"/>
        <w:numPr>
          <w:ilvl w:val="0"/>
          <w:numId w:val="12"/>
        </w:numPr>
        <w:tabs>
          <w:tab w:val="clear" w:pos="1418"/>
          <w:tab w:val="left" w:pos="0"/>
        </w:tabs>
        <w:rPr>
          <w:rFonts w:ascii="Calibri" w:hAnsi="Calibri"/>
          <w:sz w:val="22"/>
          <w:szCs w:val="22"/>
        </w:rPr>
      </w:pPr>
      <w:r w:rsidRPr="002158DE">
        <w:rPr>
          <w:rFonts w:ascii="Calibri" w:hAnsi="Calibri"/>
          <w:sz w:val="22"/>
          <w:szCs w:val="22"/>
        </w:rPr>
        <w:t>Podrobná technická specifikace dodávaného zboží odpovídá nabídce prodávajícího a je přílohou č.</w:t>
      </w:r>
      <w:r w:rsidR="00302779">
        <w:rPr>
          <w:rFonts w:ascii="Calibri" w:hAnsi="Calibri"/>
          <w:sz w:val="22"/>
          <w:szCs w:val="22"/>
          <w:lang w:val="cs-CZ"/>
        </w:rPr>
        <w:t> </w:t>
      </w:r>
      <w:r w:rsidRPr="002158DE">
        <w:rPr>
          <w:rFonts w:ascii="Calibri" w:hAnsi="Calibri"/>
          <w:sz w:val="22"/>
          <w:szCs w:val="22"/>
        </w:rPr>
        <w:t xml:space="preserve">1 této smlouvy. </w:t>
      </w:r>
    </w:p>
    <w:p w:rsidR="0027656F" w:rsidRPr="002E77A4" w:rsidRDefault="0027656F" w:rsidP="0027656F">
      <w:pPr>
        <w:pStyle w:val="Zkladntext"/>
        <w:numPr>
          <w:ilvl w:val="0"/>
          <w:numId w:val="12"/>
        </w:numPr>
        <w:tabs>
          <w:tab w:val="clear" w:pos="1418"/>
          <w:tab w:val="left" w:pos="0"/>
        </w:tabs>
        <w:rPr>
          <w:rFonts w:ascii="Calibri" w:hAnsi="Calibri"/>
          <w:sz w:val="22"/>
          <w:szCs w:val="22"/>
        </w:rPr>
      </w:pPr>
      <w:r w:rsidRPr="002158DE">
        <w:rPr>
          <w:rFonts w:ascii="Calibri" w:hAnsi="Calibri"/>
          <w:sz w:val="22"/>
          <w:szCs w:val="22"/>
        </w:rPr>
        <w:t>Prodávající se zavazuje umožnit kupujícímu nabýt vlastnické právo k </w:t>
      </w:r>
      <w:r w:rsidRPr="002158DE">
        <w:rPr>
          <w:rFonts w:ascii="Calibri" w:hAnsi="Calibri"/>
          <w:sz w:val="22"/>
          <w:szCs w:val="22"/>
          <w:lang w:val="cs-CZ"/>
        </w:rPr>
        <w:t>předmětu plnění</w:t>
      </w:r>
      <w:r>
        <w:rPr>
          <w:rFonts w:ascii="Calibri" w:hAnsi="Calibri"/>
          <w:sz w:val="22"/>
          <w:szCs w:val="22"/>
        </w:rPr>
        <w:t>.</w:t>
      </w:r>
      <w:r w:rsidRPr="002158DE">
        <w:rPr>
          <w:rFonts w:ascii="Calibri" w:hAnsi="Calibri"/>
          <w:sz w:val="22"/>
          <w:szCs w:val="22"/>
        </w:rPr>
        <w:t xml:space="preserve"> Kupující se zavazuje zboží převzít a zaplatit za ně prodávajícímu kupní cenu dle čl. IV. této smlouvy.</w:t>
      </w:r>
    </w:p>
    <w:p w:rsidR="0027656F" w:rsidRPr="002158DE" w:rsidRDefault="0027656F" w:rsidP="0027656F">
      <w:pPr>
        <w:keepNext/>
        <w:widowControl w:val="0"/>
        <w:tabs>
          <w:tab w:val="left" w:pos="-2410"/>
        </w:tabs>
        <w:spacing w:before="120"/>
        <w:ind w:left="284" w:hanging="284"/>
        <w:jc w:val="center"/>
        <w:rPr>
          <w:rFonts w:ascii="Calibri" w:hAnsi="Calibri"/>
          <w:b/>
          <w:sz w:val="22"/>
          <w:szCs w:val="22"/>
        </w:rPr>
      </w:pPr>
      <w:r w:rsidRPr="002158DE">
        <w:rPr>
          <w:rFonts w:ascii="Calibri" w:hAnsi="Calibri"/>
          <w:b/>
          <w:sz w:val="22"/>
          <w:szCs w:val="22"/>
        </w:rPr>
        <w:t>IV.</w:t>
      </w:r>
    </w:p>
    <w:p w:rsidR="0027656F" w:rsidRPr="002158DE" w:rsidRDefault="0027656F" w:rsidP="0027656F">
      <w:pPr>
        <w:pStyle w:val="Nadpis4"/>
        <w:spacing w:before="0" w:after="240"/>
        <w:rPr>
          <w:rFonts w:ascii="Calibri" w:hAnsi="Calibri"/>
          <w:caps w:val="0"/>
          <w:sz w:val="22"/>
          <w:szCs w:val="22"/>
        </w:rPr>
      </w:pPr>
      <w:r w:rsidRPr="002158DE">
        <w:rPr>
          <w:rFonts w:ascii="Calibri" w:hAnsi="Calibri"/>
          <w:caps w:val="0"/>
          <w:sz w:val="22"/>
          <w:szCs w:val="22"/>
        </w:rPr>
        <w:t>Kupní cena</w:t>
      </w:r>
    </w:p>
    <w:p w:rsidR="0027656F" w:rsidRPr="00DD2589" w:rsidRDefault="0027656F" w:rsidP="0027656F">
      <w:pPr>
        <w:pStyle w:val="Zkladntext"/>
        <w:numPr>
          <w:ilvl w:val="0"/>
          <w:numId w:val="15"/>
        </w:numPr>
        <w:tabs>
          <w:tab w:val="clear" w:pos="1418"/>
          <w:tab w:val="left" w:pos="0"/>
        </w:tabs>
        <w:jc w:val="left"/>
        <w:rPr>
          <w:rFonts w:ascii="Calibri" w:hAnsi="Calibri"/>
          <w:sz w:val="22"/>
          <w:szCs w:val="22"/>
        </w:rPr>
      </w:pPr>
      <w:r w:rsidRPr="002158DE">
        <w:rPr>
          <w:rFonts w:ascii="Calibri" w:hAnsi="Calibri"/>
          <w:sz w:val="22"/>
          <w:szCs w:val="22"/>
        </w:rPr>
        <w:t xml:space="preserve">Kupní </w:t>
      </w:r>
      <w:r w:rsidRPr="002158DE">
        <w:rPr>
          <w:rFonts w:ascii="Calibri" w:hAnsi="Calibri"/>
          <w:sz w:val="22"/>
          <w:szCs w:val="22"/>
          <w:lang w:val="cs-CZ"/>
        </w:rPr>
        <w:t>c</w:t>
      </w:r>
      <w:proofErr w:type="spellStart"/>
      <w:r w:rsidRPr="002158DE">
        <w:rPr>
          <w:rFonts w:ascii="Calibri" w:hAnsi="Calibri"/>
          <w:sz w:val="22"/>
          <w:szCs w:val="22"/>
        </w:rPr>
        <w:t>ena</w:t>
      </w:r>
      <w:proofErr w:type="spellEnd"/>
      <w:r w:rsidRPr="002158DE">
        <w:rPr>
          <w:rFonts w:ascii="Calibri" w:hAnsi="Calibri"/>
          <w:sz w:val="22"/>
          <w:szCs w:val="22"/>
        </w:rPr>
        <w:t xml:space="preserve"> za plnění dle této smlouvy je sjednána dohodou smluvních stran a činí </w:t>
      </w:r>
      <w:r w:rsidR="00302779" w:rsidRPr="00302779">
        <w:rPr>
          <w:rFonts w:ascii="Calibri" w:hAnsi="Calibri"/>
          <w:sz w:val="22"/>
          <w:szCs w:val="22"/>
          <w:lang w:val="cs-CZ"/>
        </w:rPr>
        <w:t>58</w:t>
      </w:r>
      <w:r w:rsidR="00302779">
        <w:rPr>
          <w:rFonts w:ascii="Calibri" w:hAnsi="Calibri"/>
          <w:sz w:val="22"/>
          <w:szCs w:val="22"/>
          <w:lang w:val="cs-CZ"/>
        </w:rPr>
        <w:t> </w:t>
      </w:r>
      <w:r w:rsidR="00302779" w:rsidRPr="00302779">
        <w:rPr>
          <w:rFonts w:ascii="Calibri" w:hAnsi="Calibri"/>
          <w:sz w:val="22"/>
          <w:szCs w:val="22"/>
          <w:lang w:val="cs-CZ"/>
        </w:rPr>
        <w:t>935</w:t>
      </w:r>
      <w:r w:rsidR="00302779">
        <w:rPr>
          <w:rFonts w:ascii="Calibri" w:hAnsi="Calibri"/>
          <w:sz w:val="22"/>
          <w:szCs w:val="22"/>
          <w:lang w:val="cs-CZ"/>
        </w:rPr>
        <w:t>,</w:t>
      </w:r>
      <w:r w:rsidR="00302779" w:rsidRPr="00302779">
        <w:rPr>
          <w:rFonts w:ascii="Calibri" w:hAnsi="Calibri"/>
          <w:sz w:val="22"/>
          <w:szCs w:val="22"/>
          <w:lang w:val="cs-CZ"/>
        </w:rPr>
        <w:t>52</w:t>
      </w:r>
      <w:r w:rsidR="00302779">
        <w:rPr>
          <w:rFonts w:ascii="Calibri" w:hAnsi="Calibri"/>
          <w:sz w:val="22"/>
          <w:szCs w:val="22"/>
          <w:lang w:val="cs-CZ"/>
        </w:rPr>
        <w:t> Kč</w:t>
      </w:r>
      <w:r>
        <w:rPr>
          <w:rFonts w:ascii="Calibri" w:hAnsi="Calibri"/>
          <w:sz w:val="22"/>
          <w:szCs w:val="22"/>
        </w:rPr>
        <w:t>,</w:t>
      </w:r>
      <w:r w:rsidRPr="002158DE">
        <w:rPr>
          <w:rFonts w:ascii="Calibri" w:hAnsi="Calibri"/>
          <w:sz w:val="22"/>
          <w:szCs w:val="22"/>
        </w:rPr>
        <w:t xml:space="preserve"> DPH činí </w:t>
      </w:r>
      <w:r w:rsidR="00302779" w:rsidRPr="00302779">
        <w:rPr>
          <w:rFonts w:ascii="Calibri" w:hAnsi="Calibri"/>
          <w:sz w:val="22"/>
          <w:szCs w:val="22"/>
          <w:lang w:val="cs-CZ"/>
        </w:rPr>
        <w:t>12</w:t>
      </w:r>
      <w:r w:rsidR="00302779">
        <w:rPr>
          <w:rFonts w:ascii="Calibri" w:hAnsi="Calibri"/>
          <w:sz w:val="22"/>
          <w:szCs w:val="22"/>
          <w:lang w:val="cs-CZ"/>
        </w:rPr>
        <w:t xml:space="preserve"> </w:t>
      </w:r>
      <w:r w:rsidR="00302779" w:rsidRPr="00302779">
        <w:rPr>
          <w:rFonts w:ascii="Calibri" w:hAnsi="Calibri"/>
          <w:sz w:val="22"/>
          <w:szCs w:val="22"/>
          <w:lang w:val="cs-CZ"/>
        </w:rPr>
        <w:t>376,48</w:t>
      </w:r>
      <w:r>
        <w:rPr>
          <w:rFonts w:ascii="Calibri" w:hAnsi="Calibri"/>
          <w:sz w:val="22"/>
          <w:szCs w:val="22"/>
          <w:lang w:val="cs-CZ"/>
        </w:rPr>
        <w:t xml:space="preserve"> </w:t>
      </w:r>
      <w:r w:rsidRPr="002158DE">
        <w:rPr>
          <w:rFonts w:ascii="Calibri" w:hAnsi="Calibri"/>
          <w:sz w:val="22"/>
          <w:szCs w:val="22"/>
        </w:rPr>
        <w:t>Kč. Cena včetně DPH činí</w:t>
      </w:r>
      <w:r>
        <w:rPr>
          <w:rFonts w:ascii="Calibri" w:hAnsi="Calibri"/>
          <w:sz w:val="22"/>
          <w:szCs w:val="22"/>
          <w:lang w:val="cs-CZ"/>
        </w:rPr>
        <w:t xml:space="preserve">  </w:t>
      </w:r>
      <w:r w:rsidR="00302779" w:rsidRPr="00302779">
        <w:rPr>
          <w:rFonts w:ascii="Calibri" w:hAnsi="Calibri"/>
          <w:sz w:val="22"/>
          <w:szCs w:val="22"/>
          <w:lang w:val="cs-CZ"/>
        </w:rPr>
        <w:t>71</w:t>
      </w:r>
      <w:r w:rsidR="00302779">
        <w:rPr>
          <w:rFonts w:ascii="Calibri" w:hAnsi="Calibri"/>
          <w:sz w:val="22"/>
          <w:szCs w:val="22"/>
          <w:lang w:val="cs-CZ"/>
        </w:rPr>
        <w:t> </w:t>
      </w:r>
      <w:r w:rsidR="00302779" w:rsidRPr="00302779">
        <w:rPr>
          <w:rFonts w:ascii="Calibri" w:hAnsi="Calibri"/>
          <w:sz w:val="22"/>
          <w:szCs w:val="22"/>
          <w:lang w:val="cs-CZ"/>
        </w:rPr>
        <w:t>312</w:t>
      </w:r>
      <w:r w:rsidR="00302779">
        <w:rPr>
          <w:rFonts w:ascii="Calibri" w:hAnsi="Calibri"/>
          <w:sz w:val="22"/>
          <w:szCs w:val="22"/>
          <w:lang w:val="cs-CZ"/>
        </w:rPr>
        <w:t>,</w:t>
      </w:r>
      <w:r w:rsidR="00302779" w:rsidRPr="00302779">
        <w:rPr>
          <w:rFonts w:ascii="Calibri" w:hAnsi="Calibri"/>
          <w:sz w:val="22"/>
          <w:szCs w:val="22"/>
          <w:lang w:val="cs-CZ"/>
        </w:rPr>
        <w:t>00</w:t>
      </w:r>
      <w:r w:rsidRPr="002158DE">
        <w:rPr>
          <w:rFonts w:ascii="Calibri" w:hAnsi="Calibri"/>
          <w:sz w:val="22"/>
          <w:szCs w:val="22"/>
        </w:rPr>
        <w:t xml:space="preserve">Kč, slovy: </w:t>
      </w:r>
      <w:proofErr w:type="spellStart"/>
      <w:r w:rsidR="00302779">
        <w:rPr>
          <w:rFonts w:ascii="Calibri" w:hAnsi="Calibri"/>
          <w:sz w:val="22"/>
          <w:szCs w:val="22"/>
          <w:lang w:val="cs-CZ"/>
        </w:rPr>
        <w:t>sedmdesátjednatisíctřistadvanáct</w:t>
      </w:r>
      <w:proofErr w:type="spellEnd"/>
      <w:r>
        <w:rPr>
          <w:rFonts w:ascii="Calibri" w:hAnsi="Calibri"/>
          <w:sz w:val="22"/>
          <w:szCs w:val="22"/>
          <w:lang w:val="cs-CZ"/>
        </w:rPr>
        <w:t xml:space="preserve"> korun</w:t>
      </w:r>
      <w:r>
        <w:rPr>
          <w:rFonts w:ascii="Calibri" w:hAnsi="Calibri"/>
          <w:sz w:val="22"/>
          <w:szCs w:val="22"/>
        </w:rPr>
        <w:t xml:space="preserve">českých. </w:t>
      </w:r>
    </w:p>
    <w:p w:rsidR="0027656F" w:rsidRPr="002158DE" w:rsidRDefault="0027656F" w:rsidP="0027656F">
      <w:pPr>
        <w:pStyle w:val="Zkladntext"/>
        <w:numPr>
          <w:ilvl w:val="0"/>
          <w:numId w:val="11"/>
        </w:numPr>
        <w:tabs>
          <w:tab w:val="clear" w:pos="1418"/>
          <w:tab w:val="left" w:pos="0"/>
        </w:tabs>
        <w:rPr>
          <w:rFonts w:ascii="Calibri" w:hAnsi="Calibri"/>
          <w:sz w:val="22"/>
          <w:szCs w:val="22"/>
        </w:rPr>
      </w:pPr>
      <w:r w:rsidRPr="002158DE">
        <w:rPr>
          <w:rFonts w:ascii="Calibri" w:hAnsi="Calibri"/>
          <w:sz w:val="22"/>
          <w:szCs w:val="22"/>
        </w:rPr>
        <w:t>Kupní cena podle odst. 1 tohoto článku smlouvy zahrnuje veškeré náklady prodávajícího sp</w:t>
      </w:r>
      <w:r>
        <w:rPr>
          <w:rFonts w:ascii="Calibri" w:hAnsi="Calibri"/>
          <w:sz w:val="22"/>
          <w:szCs w:val="22"/>
        </w:rPr>
        <w:t>ojené se splněním jeho závazku</w:t>
      </w:r>
      <w:r w:rsidRPr="002158DE">
        <w:rPr>
          <w:rFonts w:ascii="Calibri" w:hAnsi="Calibri"/>
          <w:sz w:val="22"/>
          <w:szCs w:val="22"/>
        </w:rPr>
        <w:t xml:space="preserve">. Kupní cena je stanovena jako nejvýše přípustná a není ji možno překročit. </w:t>
      </w:r>
    </w:p>
    <w:p w:rsidR="0027656F" w:rsidRDefault="0027656F" w:rsidP="0027656F">
      <w:pPr>
        <w:pStyle w:val="Zkladntext"/>
        <w:numPr>
          <w:ilvl w:val="0"/>
          <w:numId w:val="11"/>
        </w:numPr>
        <w:tabs>
          <w:tab w:val="clear" w:pos="1418"/>
          <w:tab w:val="left" w:pos="0"/>
        </w:tabs>
        <w:rPr>
          <w:rFonts w:ascii="Calibri" w:hAnsi="Calibri"/>
          <w:sz w:val="22"/>
          <w:szCs w:val="22"/>
        </w:rPr>
      </w:pPr>
      <w:r w:rsidRPr="002158DE">
        <w:rPr>
          <w:rFonts w:ascii="Calibri" w:hAnsi="Calibri"/>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27656F" w:rsidRPr="002158DE" w:rsidRDefault="0027656F" w:rsidP="0027656F">
      <w:pPr>
        <w:pStyle w:val="Zkladntext"/>
        <w:tabs>
          <w:tab w:val="clear" w:pos="1418"/>
          <w:tab w:val="left" w:pos="0"/>
        </w:tabs>
        <w:ind w:left="357"/>
        <w:rPr>
          <w:rFonts w:ascii="Calibri" w:hAnsi="Calibri"/>
          <w:sz w:val="22"/>
          <w:szCs w:val="22"/>
        </w:rPr>
      </w:pPr>
    </w:p>
    <w:p w:rsidR="0027656F" w:rsidRPr="002158DE" w:rsidRDefault="0027656F" w:rsidP="0027656F">
      <w:pPr>
        <w:jc w:val="center"/>
        <w:rPr>
          <w:rFonts w:ascii="Calibri" w:hAnsi="Calibri"/>
          <w:b/>
          <w:sz w:val="22"/>
          <w:szCs w:val="22"/>
        </w:rPr>
      </w:pPr>
      <w:r w:rsidRPr="002158DE">
        <w:rPr>
          <w:rFonts w:ascii="Calibri" w:hAnsi="Calibri"/>
          <w:b/>
          <w:sz w:val="22"/>
          <w:szCs w:val="22"/>
        </w:rPr>
        <w:t>V.</w:t>
      </w:r>
    </w:p>
    <w:p w:rsidR="0027656F" w:rsidRPr="002158DE" w:rsidRDefault="0027656F" w:rsidP="0027656F">
      <w:pPr>
        <w:pStyle w:val="Nadpis4"/>
        <w:spacing w:before="0" w:after="240"/>
        <w:rPr>
          <w:rFonts w:ascii="Calibri" w:hAnsi="Calibri"/>
          <w:caps w:val="0"/>
          <w:sz w:val="22"/>
          <w:szCs w:val="22"/>
        </w:rPr>
      </w:pPr>
      <w:r w:rsidRPr="002158DE">
        <w:rPr>
          <w:rFonts w:ascii="Calibri" w:hAnsi="Calibri"/>
          <w:caps w:val="0"/>
          <w:sz w:val="22"/>
          <w:szCs w:val="22"/>
        </w:rPr>
        <w:t>Místo a doba plnění</w:t>
      </w:r>
    </w:p>
    <w:p w:rsidR="0027656F" w:rsidRPr="002158DE" w:rsidRDefault="0027656F" w:rsidP="0027656F">
      <w:pPr>
        <w:pStyle w:val="Zkladntext"/>
        <w:numPr>
          <w:ilvl w:val="0"/>
          <w:numId w:val="14"/>
        </w:numPr>
        <w:tabs>
          <w:tab w:val="clear" w:pos="1418"/>
          <w:tab w:val="left" w:pos="0"/>
        </w:tabs>
        <w:rPr>
          <w:rFonts w:ascii="Calibri" w:hAnsi="Calibri"/>
          <w:sz w:val="22"/>
          <w:szCs w:val="22"/>
        </w:rPr>
      </w:pPr>
      <w:r w:rsidRPr="002158DE">
        <w:rPr>
          <w:rFonts w:ascii="Calibri" w:hAnsi="Calibri"/>
          <w:sz w:val="22"/>
          <w:szCs w:val="22"/>
        </w:rPr>
        <w:t xml:space="preserve">Prodávající je povinen dodat zboží do místa plnění, kterým je sídlo </w:t>
      </w:r>
      <w:r w:rsidRPr="002158DE">
        <w:rPr>
          <w:rFonts w:ascii="Calibri" w:hAnsi="Calibri"/>
          <w:sz w:val="22"/>
          <w:szCs w:val="22"/>
          <w:lang w:val="cs-CZ"/>
        </w:rPr>
        <w:t>kupujícího</w:t>
      </w:r>
      <w:r w:rsidRPr="002158DE">
        <w:rPr>
          <w:rFonts w:ascii="Calibri" w:hAnsi="Calibri"/>
          <w:sz w:val="22"/>
          <w:szCs w:val="22"/>
        </w:rPr>
        <w:t xml:space="preserve"> – </w:t>
      </w:r>
      <w:r>
        <w:rPr>
          <w:rFonts w:ascii="Calibri" w:hAnsi="Calibri"/>
          <w:sz w:val="22"/>
          <w:szCs w:val="22"/>
          <w:lang w:val="cs-CZ"/>
        </w:rPr>
        <w:t xml:space="preserve">Pod </w:t>
      </w:r>
      <w:proofErr w:type="spellStart"/>
      <w:r>
        <w:rPr>
          <w:rFonts w:ascii="Calibri" w:hAnsi="Calibri"/>
          <w:sz w:val="22"/>
          <w:szCs w:val="22"/>
          <w:lang w:val="cs-CZ"/>
        </w:rPr>
        <w:t>Kabáticí</w:t>
      </w:r>
      <w:proofErr w:type="spellEnd"/>
      <w:r>
        <w:rPr>
          <w:rFonts w:ascii="Calibri" w:hAnsi="Calibri"/>
          <w:sz w:val="22"/>
          <w:szCs w:val="22"/>
          <w:lang w:val="cs-CZ"/>
        </w:rPr>
        <w:t xml:space="preserve"> 107</w:t>
      </w:r>
      <w:r>
        <w:rPr>
          <w:rFonts w:ascii="Calibri" w:hAnsi="Calibri"/>
          <w:sz w:val="22"/>
          <w:szCs w:val="22"/>
        </w:rPr>
        <w:t>,</w:t>
      </w:r>
      <w:r>
        <w:rPr>
          <w:rFonts w:ascii="Calibri" w:hAnsi="Calibri"/>
          <w:sz w:val="22"/>
          <w:szCs w:val="22"/>
          <w:lang w:val="cs-CZ"/>
        </w:rPr>
        <w:t xml:space="preserve"> 739 42 Chlebovice. </w:t>
      </w:r>
    </w:p>
    <w:p w:rsidR="0027656F" w:rsidRPr="00783B1A" w:rsidRDefault="0027656F" w:rsidP="0027656F">
      <w:pPr>
        <w:pStyle w:val="Zkladntext"/>
        <w:numPr>
          <w:ilvl w:val="0"/>
          <w:numId w:val="14"/>
        </w:numPr>
        <w:tabs>
          <w:tab w:val="clear" w:pos="1418"/>
          <w:tab w:val="left" w:pos="0"/>
        </w:tabs>
        <w:rPr>
          <w:rFonts w:ascii="Calibri" w:hAnsi="Calibri"/>
          <w:sz w:val="22"/>
          <w:szCs w:val="22"/>
        </w:rPr>
      </w:pPr>
      <w:r w:rsidRPr="002158DE">
        <w:rPr>
          <w:rFonts w:ascii="Calibri" w:hAnsi="Calibri"/>
          <w:sz w:val="22"/>
          <w:szCs w:val="22"/>
        </w:rPr>
        <w:t xml:space="preserve">Prodávající se zavazuje odevzdat kupujícímu </w:t>
      </w:r>
      <w:r>
        <w:rPr>
          <w:rFonts w:ascii="Calibri" w:hAnsi="Calibri"/>
          <w:sz w:val="22"/>
          <w:szCs w:val="22"/>
        </w:rPr>
        <w:t xml:space="preserve">zboží nejpozději </w:t>
      </w:r>
      <w:r w:rsidRPr="007C43B1">
        <w:rPr>
          <w:rFonts w:ascii="Calibri" w:hAnsi="Calibri"/>
          <w:b/>
          <w:sz w:val="22"/>
          <w:szCs w:val="22"/>
        </w:rPr>
        <w:t>do</w:t>
      </w:r>
      <w:r>
        <w:rPr>
          <w:rFonts w:ascii="Calibri" w:hAnsi="Calibri"/>
          <w:b/>
          <w:sz w:val="22"/>
          <w:szCs w:val="22"/>
          <w:lang w:val="cs-CZ"/>
        </w:rPr>
        <w:t xml:space="preserve"> </w:t>
      </w:r>
      <w:r w:rsidR="00A42F72">
        <w:rPr>
          <w:rFonts w:ascii="Calibri" w:hAnsi="Calibri"/>
          <w:b/>
          <w:sz w:val="22"/>
          <w:szCs w:val="22"/>
          <w:lang w:val="cs-CZ"/>
        </w:rPr>
        <w:t>14</w:t>
      </w:r>
      <w:r w:rsidRPr="007C43B1">
        <w:rPr>
          <w:rFonts w:ascii="Calibri" w:hAnsi="Calibri"/>
          <w:b/>
          <w:sz w:val="22"/>
          <w:szCs w:val="22"/>
        </w:rPr>
        <w:t xml:space="preserve"> </w:t>
      </w:r>
      <w:r w:rsidRPr="007C43B1">
        <w:rPr>
          <w:rFonts w:ascii="Calibri" w:hAnsi="Calibri"/>
          <w:b/>
          <w:sz w:val="22"/>
          <w:szCs w:val="22"/>
          <w:lang w:val="cs-CZ"/>
        </w:rPr>
        <w:t>kalendářních dnů</w:t>
      </w:r>
      <w:r w:rsidRPr="002158DE">
        <w:rPr>
          <w:rFonts w:ascii="Calibri" w:hAnsi="Calibri"/>
          <w:sz w:val="22"/>
          <w:szCs w:val="22"/>
        </w:rPr>
        <w:t xml:space="preserve"> od nabytí účin</w:t>
      </w:r>
      <w:r>
        <w:rPr>
          <w:rFonts w:ascii="Calibri" w:hAnsi="Calibri"/>
          <w:sz w:val="22"/>
          <w:szCs w:val="22"/>
        </w:rPr>
        <w:t xml:space="preserve">nosti této smlouvy, avšak maximálně </w:t>
      </w:r>
      <w:r>
        <w:rPr>
          <w:rFonts w:ascii="Calibri" w:hAnsi="Calibri"/>
          <w:b/>
          <w:sz w:val="22"/>
          <w:szCs w:val="22"/>
        </w:rPr>
        <w:t xml:space="preserve">do </w:t>
      </w:r>
      <w:r w:rsidR="00F35E8B">
        <w:rPr>
          <w:rFonts w:ascii="Calibri" w:hAnsi="Calibri"/>
          <w:b/>
          <w:sz w:val="22"/>
          <w:szCs w:val="22"/>
          <w:lang w:val="cs-CZ"/>
        </w:rPr>
        <w:t>2</w:t>
      </w:r>
      <w:r>
        <w:rPr>
          <w:rFonts w:ascii="Calibri" w:hAnsi="Calibri"/>
          <w:b/>
          <w:sz w:val="22"/>
          <w:szCs w:val="22"/>
          <w:lang w:val="cs-CZ"/>
        </w:rPr>
        <w:t>1</w:t>
      </w:r>
      <w:r>
        <w:rPr>
          <w:rFonts w:ascii="Calibri" w:hAnsi="Calibri"/>
          <w:b/>
          <w:sz w:val="22"/>
          <w:szCs w:val="22"/>
        </w:rPr>
        <w:t xml:space="preserve">. </w:t>
      </w:r>
      <w:r w:rsidR="00F35E8B">
        <w:rPr>
          <w:rFonts w:ascii="Calibri" w:hAnsi="Calibri"/>
          <w:b/>
          <w:sz w:val="22"/>
          <w:szCs w:val="22"/>
          <w:lang w:val="cs-CZ"/>
        </w:rPr>
        <w:t>01</w:t>
      </w:r>
      <w:r>
        <w:rPr>
          <w:rFonts w:ascii="Calibri" w:hAnsi="Calibri"/>
          <w:b/>
          <w:sz w:val="22"/>
          <w:szCs w:val="22"/>
        </w:rPr>
        <w:t>.</w:t>
      </w:r>
      <w:r w:rsidRPr="007C43B1">
        <w:rPr>
          <w:rFonts w:ascii="Calibri" w:hAnsi="Calibri"/>
          <w:b/>
          <w:sz w:val="22"/>
          <w:szCs w:val="22"/>
        </w:rPr>
        <w:t xml:space="preserve"> </w:t>
      </w:r>
      <w:r w:rsidR="00302779">
        <w:rPr>
          <w:rFonts w:ascii="Calibri" w:hAnsi="Calibri"/>
          <w:b/>
          <w:sz w:val="22"/>
          <w:szCs w:val="22"/>
          <w:lang w:val="cs-CZ"/>
        </w:rPr>
        <w:t>201</w:t>
      </w:r>
      <w:r w:rsidR="00F35E8B">
        <w:rPr>
          <w:rFonts w:ascii="Calibri" w:hAnsi="Calibri"/>
          <w:b/>
          <w:sz w:val="22"/>
          <w:szCs w:val="22"/>
          <w:lang w:val="cs-CZ"/>
        </w:rPr>
        <w:t>9</w:t>
      </w:r>
      <w:r>
        <w:rPr>
          <w:rFonts w:ascii="Calibri" w:hAnsi="Calibri"/>
          <w:sz w:val="22"/>
          <w:szCs w:val="22"/>
        </w:rPr>
        <w:t>.</w:t>
      </w:r>
    </w:p>
    <w:p w:rsidR="0027656F" w:rsidRDefault="0027656F" w:rsidP="0027656F">
      <w:pPr>
        <w:pStyle w:val="Zkladntext"/>
        <w:tabs>
          <w:tab w:val="clear" w:pos="1418"/>
          <w:tab w:val="left" w:pos="0"/>
        </w:tabs>
        <w:rPr>
          <w:rFonts w:ascii="Calibri" w:hAnsi="Calibri"/>
          <w:sz w:val="22"/>
          <w:szCs w:val="22"/>
        </w:rPr>
      </w:pPr>
    </w:p>
    <w:p w:rsidR="0027656F" w:rsidRPr="002158DE" w:rsidRDefault="0027656F" w:rsidP="0027656F">
      <w:pPr>
        <w:tabs>
          <w:tab w:val="left" w:pos="357"/>
          <w:tab w:val="left" w:pos="540"/>
          <w:tab w:val="left" w:pos="1980"/>
          <w:tab w:val="left" w:pos="7380"/>
        </w:tabs>
        <w:jc w:val="center"/>
        <w:rPr>
          <w:rFonts w:ascii="Calibri" w:hAnsi="Calibri"/>
          <w:b/>
          <w:sz w:val="22"/>
          <w:szCs w:val="22"/>
        </w:rPr>
      </w:pPr>
      <w:r w:rsidRPr="002158DE">
        <w:rPr>
          <w:rFonts w:ascii="Calibri" w:hAnsi="Calibri"/>
          <w:b/>
          <w:sz w:val="22"/>
          <w:szCs w:val="22"/>
        </w:rPr>
        <w:t>VI.</w:t>
      </w:r>
    </w:p>
    <w:p w:rsidR="0027656F" w:rsidRPr="002158DE" w:rsidRDefault="0027656F" w:rsidP="0027656F">
      <w:pPr>
        <w:pStyle w:val="Nadpis1"/>
        <w:tabs>
          <w:tab w:val="clear" w:pos="567"/>
          <w:tab w:val="left" w:pos="357"/>
          <w:tab w:val="left" w:pos="540"/>
          <w:tab w:val="left" w:pos="1980"/>
          <w:tab w:val="left" w:pos="7380"/>
        </w:tabs>
        <w:spacing w:before="0" w:after="240"/>
        <w:rPr>
          <w:rFonts w:ascii="Calibri" w:hAnsi="Calibri"/>
          <w:caps w:val="0"/>
          <w:sz w:val="22"/>
          <w:szCs w:val="22"/>
        </w:rPr>
      </w:pPr>
      <w:r w:rsidRPr="002158DE">
        <w:rPr>
          <w:rFonts w:ascii="Calibri" w:hAnsi="Calibri"/>
          <w:caps w:val="0"/>
          <w:sz w:val="22"/>
          <w:szCs w:val="22"/>
        </w:rPr>
        <w:t>Povinnosti prodávajícího a kupujícího</w:t>
      </w:r>
    </w:p>
    <w:p w:rsidR="0027656F" w:rsidRPr="002158DE" w:rsidRDefault="0027656F" w:rsidP="0027656F">
      <w:pPr>
        <w:pStyle w:val="Zkladntext"/>
        <w:numPr>
          <w:ilvl w:val="0"/>
          <w:numId w:val="16"/>
        </w:numPr>
        <w:tabs>
          <w:tab w:val="clear" w:pos="1418"/>
          <w:tab w:val="left" w:pos="0"/>
          <w:tab w:val="left" w:pos="360"/>
          <w:tab w:val="left" w:pos="900"/>
        </w:tabs>
        <w:spacing w:after="120"/>
        <w:rPr>
          <w:rFonts w:ascii="Calibri" w:hAnsi="Calibri"/>
          <w:sz w:val="22"/>
          <w:szCs w:val="22"/>
        </w:rPr>
      </w:pPr>
      <w:r w:rsidRPr="002158DE">
        <w:rPr>
          <w:rFonts w:ascii="Calibri" w:hAnsi="Calibri"/>
          <w:sz w:val="22"/>
          <w:szCs w:val="22"/>
        </w:rPr>
        <w:t>Prodávající je povinen:</w:t>
      </w:r>
    </w:p>
    <w:p w:rsidR="0027656F" w:rsidRPr="002158DE" w:rsidRDefault="0027656F" w:rsidP="0027656F">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Pr="002158DE">
        <w:rPr>
          <w:rFonts w:ascii="Calibri" w:hAnsi="Calibri"/>
          <w:sz w:val="22"/>
          <w:szCs w:val="22"/>
        </w:rPr>
        <w:t>Dodat zboží řádně a včas.</w:t>
      </w:r>
    </w:p>
    <w:p w:rsidR="0027656F" w:rsidRPr="002158DE" w:rsidRDefault="0027656F" w:rsidP="0027656F">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Pr="002158DE">
        <w:rPr>
          <w:rFonts w:ascii="Calibri" w:hAnsi="Calibri"/>
          <w:sz w:val="22"/>
          <w:szCs w:val="22"/>
        </w:rPr>
        <w:t>Dodat kupujícímu zboží:</w:t>
      </w:r>
    </w:p>
    <w:p w:rsidR="0027656F" w:rsidRPr="002158DE" w:rsidRDefault="0027656F" w:rsidP="0027656F">
      <w:pPr>
        <w:pStyle w:val="Zkladntext"/>
        <w:numPr>
          <w:ilvl w:val="0"/>
          <w:numId w:val="18"/>
        </w:numPr>
        <w:tabs>
          <w:tab w:val="clear" w:pos="360"/>
          <w:tab w:val="clear" w:pos="1418"/>
          <w:tab w:val="left" w:pos="720"/>
          <w:tab w:val="num" w:pos="1080"/>
        </w:tabs>
        <w:spacing w:before="0" w:after="60"/>
        <w:ind w:left="1080"/>
        <w:rPr>
          <w:rFonts w:ascii="Calibri" w:hAnsi="Calibri"/>
          <w:sz w:val="22"/>
          <w:szCs w:val="22"/>
        </w:rPr>
      </w:pPr>
      <w:r w:rsidRPr="002158DE">
        <w:rPr>
          <w:rFonts w:ascii="Calibri" w:hAnsi="Calibri"/>
          <w:sz w:val="22"/>
          <w:szCs w:val="22"/>
        </w:rPr>
        <w:t>v množství dle čl. I</w:t>
      </w:r>
      <w:r w:rsidR="00302779">
        <w:rPr>
          <w:rFonts w:ascii="Calibri" w:hAnsi="Calibri"/>
          <w:sz w:val="22"/>
          <w:szCs w:val="22"/>
          <w:lang w:val="cs-CZ"/>
        </w:rPr>
        <w:t>II</w:t>
      </w:r>
      <w:r w:rsidRPr="002158DE">
        <w:rPr>
          <w:rFonts w:ascii="Calibri" w:hAnsi="Calibri"/>
          <w:sz w:val="22"/>
          <w:szCs w:val="22"/>
        </w:rPr>
        <w:t>. této smlouvy; prodávající není oprávněn kupujícímu dodat větší množství věcí, než bylo ujednáno,</w:t>
      </w:r>
    </w:p>
    <w:p w:rsidR="0027656F" w:rsidRPr="002158DE" w:rsidRDefault="0027656F" w:rsidP="0027656F">
      <w:pPr>
        <w:pStyle w:val="Zkladntext"/>
        <w:numPr>
          <w:ilvl w:val="0"/>
          <w:numId w:val="18"/>
        </w:numPr>
        <w:tabs>
          <w:tab w:val="clear" w:pos="360"/>
          <w:tab w:val="clear" w:pos="1418"/>
          <w:tab w:val="left" w:pos="720"/>
          <w:tab w:val="num" w:pos="1080"/>
        </w:tabs>
        <w:spacing w:before="0" w:after="60"/>
        <w:ind w:left="1080"/>
        <w:rPr>
          <w:rFonts w:ascii="Calibri" w:hAnsi="Calibri"/>
          <w:sz w:val="22"/>
          <w:szCs w:val="22"/>
        </w:rPr>
      </w:pPr>
      <w:r w:rsidRPr="002158DE">
        <w:rPr>
          <w:rFonts w:ascii="Calibri" w:hAnsi="Calibri"/>
          <w:sz w:val="22"/>
          <w:szCs w:val="22"/>
        </w:rPr>
        <w:t>v provedení dle § 2095 občanského zákoníku a balení dle § 2097 občanského zákoníku,</w:t>
      </w:r>
    </w:p>
    <w:p w:rsidR="0027656F" w:rsidRPr="002158DE" w:rsidRDefault="0027656F" w:rsidP="0027656F">
      <w:pPr>
        <w:pStyle w:val="Zkladntext"/>
        <w:numPr>
          <w:ilvl w:val="0"/>
          <w:numId w:val="18"/>
        </w:numPr>
        <w:tabs>
          <w:tab w:val="clear" w:pos="360"/>
          <w:tab w:val="clear" w:pos="1418"/>
          <w:tab w:val="left" w:pos="720"/>
          <w:tab w:val="num" w:pos="1080"/>
        </w:tabs>
        <w:spacing w:before="0" w:after="60"/>
        <w:ind w:left="1080"/>
        <w:rPr>
          <w:rFonts w:ascii="Calibri" w:hAnsi="Calibri"/>
          <w:sz w:val="22"/>
          <w:szCs w:val="22"/>
        </w:rPr>
      </w:pPr>
      <w:r w:rsidRPr="002158DE">
        <w:rPr>
          <w:rFonts w:ascii="Calibri" w:hAnsi="Calibri"/>
          <w:sz w:val="22"/>
          <w:szCs w:val="22"/>
        </w:rPr>
        <w:t>v  I. jakosti</w:t>
      </w:r>
      <w:r w:rsidRPr="002158DE">
        <w:rPr>
          <w:rFonts w:ascii="Calibri" w:hAnsi="Calibri"/>
          <w:sz w:val="22"/>
          <w:szCs w:val="22"/>
          <w:lang w:val="cs-CZ"/>
        </w:rPr>
        <w:t xml:space="preserve"> (tj. zejm. bez </w:t>
      </w:r>
      <w:r w:rsidRPr="002158DE">
        <w:rPr>
          <w:rFonts w:ascii="Calibri" w:hAnsi="Calibri"/>
          <w:sz w:val="22"/>
          <w:szCs w:val="22"/>
        </w:rPr>
        <w:t>škrábanc</w:t>
      </w:r>
      <w:r w:rsidRPr="002158DE">
        <w:rPr>
          <w:rFonts w:ascii="Calibri" w:hAnsi="Calibri"/>
          <w:sz w:val="22"/>
          <w:szCs w:val="22"/>
          <w:lang w:val="cs-CZ"/>
        </w:rPr>
        <w:t>ů</w:t>
      </w:r>
      <w:r w:rsidRPr="002158DE">
        <w:rPr>
          <w:rFonts w:ascii="Calibri" w:hAnsi="Calibri"/>
          <w:sz w:val="22"/>
          <w:szCs w:val="22"/>
        </w:rPr>
        <w:t xml:space="preserve">, </w:t>
      </w:r>
      <w:r w:rsidRPr="002158DE">
        <w:rPr>
          <w:rFonts w:ascii="Calibri" w:hAnsi="Calibri"/>
          <w:sz w:val="22"/>
          <w:szCs w:val="22"/>
          <w:lang w:val="cs-CZ"/>
        </w:rPr>
        <w:t xml:space="preserve">v </w:t>
      </w:r>
      <w:r w:rsidRPr="002158DE">
        <w:rPr>
          <w:rFonts w:ascii="Calibri" w:hAnsi="Calibri"/>
          <w:sz w:val="22"/>
          <w:szCs w:val="22"/>
        </w:rPr>
        <w:t>originální</w:t>
      </w:r>
      <w:r w:rsidRPr="002158DE">
        <w:rPr>
          <w:rFonts w:ascii="Calibri" w:hAnsi="Calibri"/>
          <w:sz w:val="22"/>
          <w:szCs w:val="22"/>
          <w:lang w:val="cs-CZ"/>
        </w:rPr>
        <w:t>m</w:t>
      </w:r>
      <w:r w:rsidRPr="002158DE">
        <w:rPr>
          <w:rFonts w:ascii="Calibri" w:hAnsi="Calibri"/>
          <w:sz w:val="22"/>
          <w:szCs w:val="22"/>
        </w:rPr>
        <w:t xml:space="preserve"> obal</w:t>
      </w:r>
      <w:r w:rsidRPr="002158DE">
        <w:rPr>
          <w:rFonts w:ascii="Calibri" w:hAnsi="Calibri"/>
          <w:sz w:val="22"/>
          <w:szCs w:val="22"/>
          <w:lang w:val="cs-CZ"/>
        </w:rPr>
        <w:t>u</w:t>
      </w:r>
      <w:r w:rsidRPr="002158DE">
        <w:rPr>
          <w:rFonts w:ascii="Calibri" w:hAnsi="Calibri"/>
          <w:sz w:val="22"/>
          <w:szCs w:val="22"/>
        </w:rPr>
        <w:t xml:space="preserve">, </w:t>
      </w:r>
      <w:r w:rsidRPr="002158DE">
        <w:rPr>
          <w:rFonts w:ascii="Calibri" w:hAnsi="Calibri"/>
          <w:sz w:val="22"/>
          <w:szCs w:val="22"/>
          <w:lang w:val="cs-CZ"/>
        </w:rPr>
        <w:t xml:space="preserve">s </w:t>
      </w:r>
      <w:r w:rsidRPr="002158DE">
        <w:rPr>
          <w:rFonts w:ascii="Calibri" w:hAnsi="Calibri"/>
          <w:sz w:val="22"/>
          <w:szCs w:val="22"/>
        </w:rPr>
        <w:t>kompletní dokumentac</w:t>
      </w:r>
      <w:r w:rsidRPr="002158DE">
        <w:rPr>
          <w:rFonts w:ascii="Calibri" w:hAnsi="Calibri"/>
          <w:sz w:val="22"/>
          <w:szCs w:val="22"/>
          <w:lang w:val="cs-CZ"/>
        </w:rPr>
        <w:t xml:space="preserve">í </w:t>
      </w:r>
      <w:r w:rsidRPr="002158DE">
        <w:rPr>
          <w:rFonts w:ascii="Calibri" w:hAnsi="Calibri"/>
          <w:sz w:val="22"/>
          <w:szCs w:val="22"/>
        </w:rPr>
        <w:t xml:space="preserve">apod.). </w:t>
      </w:r>
    </w:p>
    <w:p w:rsidR="0027656F" w:rsidRPr="002158DE" w:rsidRDefault="0027656F" w:rsidP="0027656F">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sidRPr="002158DE">
        <w:rPr>
          <w:rFonts w:ascii="Calibri" w:hAnsi="Calibri"/>
          <w:sz w:val="22"/>
          <w:szCs w:val="22"/>
        </w:rPr>
        <w:tab/>
        <w:t xml:space="preserve">Dodat zboží nové, nepoužívané, nerepasované a odpovídající platným technickým normám, právním předpisům a předpisům výrobce. </w:t>
      </w:r>
    </w:p>
    <w:p w:rsidR="0027656F" w:rsidRPr="002158DE" w:rsidRDefault="0027656F" w:rsidP="0027656F">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Pr="002158DE">
        <w:rPr>
          <w:rFonts w:ascii="Calibri" w:hAnsi="Calibri"/>
          <w:sz w:val="22"/>
          <w:szCs w:val="22"/>
        </w:rPr>
        <w:t>Při dodání zboží  do  místa plnění dle čl. V této smlouvy předat  kupujícímu doklady, které se ke zboží vztahují ve smyslu § 2087 občanského zákoníku</w:t>
      </w:r>
      <w:r w:rsidRPr="002158DE" w:rsidDel="00587A33">
        <w:rPr>
          <w:rFonts w:ascii="Calibri" w:hAnsi="Calibri"/>
          <w:sz w:val="22"/>
          <w:szCs w:val="22"/>
        </w:rPr>
        <w:t xml:space="preserve"> </w:t>
      </w:r>
      <w:r w:rsidRPr="002158DE">
        <w:rPr>
          <w:rFonts w:ascii="Calibri" w:hAnsi="Calibri"/>
          <w:sz w:val="22"/>
          <w:szCs w:val="22"/>
        </w:rPr>
        <w:t>(záruční list, návod k použití apod.) v českém jazyce.</w:t>
      </w:r>
    </w:p>
    <w:p w:rsidR="0027656F" w:rsidRDefault="0027656F" w:rsidP="0027656F">
      <w:pPr>
        <w:pStyle w:val="Zkladntext"/>
        <w:numPr>
          <w:ilvl w:val="0"/>
          <w:numId w:val="1"/>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Pr="002158DE">
        <w:rPr>
          <w:rFonts w:ascii="Calibri" w:hAnsi="Calibri"/>
          <w:sz w:val="22"/>
          <w:szCs w:val="22"/>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w:t>
      </w:r>
      <w:r w:rsidR="00E97833">
        <w:rPr>
          <w:rFonts w:ascii="Calibri" w:hAnsi="Calibri"/>
          <w:sz w:val="22"/>
          <w:szCs w:val="22"/>
          <w:lang w:val="cs-CZ"/>
        </w:rPr>
        <w:t xml:space="preserve"> </w:t>
      </w:r>
      <w:r w:rsidRPr="002158DE">
        <w:rPr>
          <w:rFonts w:ascii="Calibri" w:hAnsi="Calibri"/>
          <w:sz w:val="22"/>
          <w:szCs w:val="22"/>
        </w:rPr>
        <w:t xml:space="preserve">pozdějších předpisů, platné technické, bezpečnostní, zdravotní, hygienické a jiné </w:t>
      </w:r>
      <w:r w:rsidRPr="002158DE">
        <w:rPr>
          <w:rFonts w:ascii="Calibri" w:hAnsi="Calibri"/>
          <w:sz w:val="22"/>
          <w:szCs w:val="22"/>
        </w:rPr>
        <w:lastRenderedPageBreak/>
        <w:t>předpisy, včetně předpisů týkajících se ochrany životního prostředí, vztahujících se na výrobek a jeho výrobu.</w:t>
      </w:r>
    </w:p>
    <w:p w:rsidR="0027656F" w:rsidRDefault="0027656F" w:rsidP="0027656F">
      <w:pPr>
        <w:pStyle w:val="Zkladntext"/>
        <w:tabs>
          <w:tab w:val="clear" w:pos="1418"/>
          <w:tab w:val="left" w:pos="284"/>
          <w:tab w:val="left" w:pos="720"/>
        </w:tabs>
        <w:spacing w:before="0" w:after="60"/>
        <w:ind w:left="714"/>
        <w:rPr>
          <w:rFonts w:ascii="Calibri" w:hAnsi="Calibri"/>
          <w:sz w:val="22"/>
          <w:szCs w:val="22"/>
        </w:rPr>
      </w:pPr>
    </w:p>
    <w:p w:rsidR="0027656F" w:rsidRPr="002158DE" w:rsidRDefault="0027656F" w:rsidP="0027656F">
      <w:pPr>
        <w:pStyle w:val="Zkladntext"/>
        <w:numPr>
          <w:ilvl w:val="0"/>
          <w:numId w:val="16"/>
        </w:numPr>
        <w:tabs>
          <w:tab w:val="clear" w:pos="1418"/>
          <w:tab w:val="left" w:pos="0"/>
          <w:tab w:val="left" w:pos="360"/>
          <w:tab w:val="left" w:pos="900"/>
        </w:tabs>
        <w:spacing w:after="120"/>
        <w:rPr>
          <w:rFonts w:ascii="Calibri" w:hAnsi="Calibri"/>
          <w:sz w:val="22"/>
          <w:szCs w:val="22"/>
        </w:rPr>
      </w:pPr>
      <w:r w:rsidRPr="002158DE">
        <w:rPr>
          <w:rFonts w:ascii="Calibri" w:hAnsi="Calibri"/>
          <w:sz w:val="22"/>
          <w:szCs w:val="22"/>
        </w:rPr>
        <w:t>Kupující je povinen:</w:t>
      </w:r>
    </w:p>
    <w:p w:rsidR="0027656F" w:rsidRPr="002158DE" w:rsidRDefault="0027656F" w:rsidP="0027656F">
      <w:pPr>
        <w:pStyle w:val="Zkladntext"/>
        <w:numPr>
          <w:ilvl w:val="0"/>
          <w:numId w:val="17"/>
        </w:numPr>
        <w:tabs>
          <w:tab w:val="clear" w:pos="645"/>
          <w:tab w:val="clear" w:pos="1418"/>
          <w:tab w:val="left" w:pos="284"/>
          <w:tab w:val="num" w:pos="720"/>
        </w:tabs>
        <w:spacing w:before="0" w:after="60"/>
        <w:ind w:left="720"/>
        <w:rPr>
          <w:rFonts w:ascii="Calibri" w:hAnsi="Calibri"/>
          <w:sz w:val="22"/>
          <w:szCs w:val="22"/>
        </w:rPr>
      </w:pPr>
      <w:r w:rsidRPr="002158DE">
        <w:rPr>
          <w:rFonts w:ascii="Calibri" w:hAnsi="Calibri"/>
          <w:sz w:val="22"/>
          <w:szCs w:val="22"/>
        </w:rPr>
        <w:t>Poskytnout prodávajícímu potřebnou součinnost při plnění jeho závazku.</w:t>
      </w:r>
    </w:p>
    <w:p w:rsidR="0027656F" w:rsidRPr="002158DE" w:rsidRDefault="0027656F" w:rsidP="0027656F">
      <w:pPr>
        <w:pStyle w:val="Zkladntext"/>
        <w:numPr>
          <w:ilvl w:val="0"/>
          <w:numId w:val="17"/>
        </w:numPr>
        <w:tabs>
          <w:tab w:val="clear" w:pos="645"/>
          <w:tab w:val="clear" w:pos="1418"/>
          <w:tab w:val="left" w:pos="284"/>
          <w:tab w:val="num" w:pos="720"/>
        </w:tabs>
        <w:spacing w:before="0" w:after="60"/>
        <w:ind w:left="720"/>
        <w:rPr>
          <w:rFonts w:ascii="Calibri" w:hAnsi="Calibri"/>
          <w:sz w:val="22"/>
          <w:szCs w:val="22"/>
        </w:rPr>
      </w:pPr>
      <w:r w:rsidRPr="002158DE">
        <w:rPr>
          <w:rFonts w:ascii="Calibri" w:hAnsi="Calibri"/>
          <w:sz w:val="22"/>
          <w:szCs w:val="22"/>
        </w:rPr>
        <w:t>Pokud nabídnuté zboží nemá zjevné vady a plnění prodávajícího splňuje požadavky stanovené touto smlouvou, zboží převzít.</w:t>
      </w:r>
    </w:p>
    <w:p w:rsidR="0027656F" w:rsidRPr="002158DE" w:rsidRDefault="00E97833" w:rsidP="0027656F">
      <w:pPr>
        <w:tabs>
          <w:tab w:val="left" w:pos="0"/>
          <w:tab w:val="left" w:pos="360"/>
        </w:tabs>
        <w:ind w:left="362" w:hanging="181"/>
        <w:jc w:val="center"/>
        <w:rPr>
          <w:rFonts w:ascii="Calibri" w:hAnsi="Calibri"/>
          <w:b/>
          <w:sz w:val="22"/>
          <w:szCs w:val="22"/>
        </w:rPr>
      </w:pPr>
      <w:r>
        <w:rPr>
          <w:rFonts w:ascii="Calibri" w:hAnsi="Calibri"/>
          <w:b/>
          <w:sz w:val="22"/>
          <w:szCs w:val="22"/>
        </w:rPr>
        <w:br/>
      </w:r>
      <w:r w:rsidR="0027656F" w:rsidRPr="002158DE">
        <w:rPr>
          <w:rFonts w:ascii="Calibri" w:hAnsi="Calibri"/>
          <w:b/>
          <w:sz w:val="22"/>
          <w:szCs w:val="22"/>
        </w:rPr>
        <w:t>VII.</w:t>
      </w:r>
    </w:p>
    <w:p w:rsidR="0027656F" w:rsidRPr="002158DE" w:rsidRDefault="0027656F" w:rsidP="0027656F">
      <w:pPr>
        <w:pStyle w:val="Zkladntext2"/>
        <w:tabs>
          <w:tab w:val="left" w:pos="0"/>
          <w:tab w:val="left" w:pos="360"/>
        </w:tabs>
        <w:spacing w:after="240"/>
        <w:ind w:left="362" w:hanging="181"/>
        <w:jc w:val="center"/>
        <w:rPr>
          <w:rFonts w:ascii="Calibri" w:hAnsi="Calibri"/>
          <w:caps w:val="0"/>
          <w:sz w:val="22"/>
          <w:szCs w:val="22"/>
        </w:rPr>
      </w:pPr>
      <w:r w:rsidRPr="002158DE">
        <w:rPr>
          <w:rFonts w:ascii="Calibri" w:hAnsi="Calibri"/>
          <w:caps w:val="0"/>
          <w:sz w:val="22"/>
          <w:szCs w:val="22"/>
        </w:rPr>
        <w:t>Převod vlastnického práva a nebezpečí škody na zboží</w:t>
      </w:r>
    </w:p>
    <w:p w:rsidR="0027656F" w:rsidRPr="002158DE" w:rsidRDefault="0027656F" w:rsidP="0027656F">
      <w:pPr>
        <w:pStyle w:val="Import14"/>
        <w:spacing w:before="120"/>
        <w:ind w:firstLine="0"/>
        <w:jc w:val="both"/>
        <w:rPr>
          <w:rFonts w:ascii="Calibri" w:hAnsi="Calibri" w:cs="Times New Roman"/>
          <w:sz w:val="22"/>
          <w:szCs w:val="22"/>
        </w:rPr>
      </w:pPr>
      <w:r w:rsidRPr="002158DE">
        <w:rPr>
          <w:rFonts w:ascii="Calibri" w:hAnsi="Calibri" w:cs="Times New Roman"/>
          <w:sz w:val="22"/>
          <w:szCs w:val="22"/>
        </w:rPr>
        <w:t>Kupující nabývá vlastnické právo ke zboží jeho převzetím kupujícím v místě plnění; v témže okamžiku přechází na kupujícího nebezpečí škody na zboží.</w:t>
      </w:r>
    </w:p>
    <w:p w:rsidR="0027656F" w:rsidRPr="002158DE" w:rsidRDefault="00E97833" w:rsidP="0027656F">
      <w:pPr>
        <w:tabs>
          <w:tab w:val="left" w:pos="0"/>
          <w:tab w:val="left" w:pos="360"/>
        </w:tabs>
        <w:ind w:left="362" w:hanging="181"/>
        <w:jc w:val="center"/>
        <w:rPr>
          <w:rFonts w:ascii="Calibri" w:hAnsi="Calibri"/>
          <w:b/>
          <w:sz w:val="22"/>
          <w:szCs w:val="22"/>
        </w:rPr>
      </w:pPr>
      <w:r>
        <w:rPr>
          <w:rFonts w:ascii="Calibri" w:hAnsi="Calibri"/>
          <w:b/>
          <w:sz w:val="22"/>
          <w:szCs w:val="22"/>
        </w:rPr>
        <w:br/>
      </w:r>
      <w:r w:rsidR="0027656F" w:rsidRPr="002158DE">
        <w:rPr>
          <w:rFonts w:ascii="Calibri" w:hAnsi="Calibri"/>
          <w:b/>
          <w:sz w:val="22"/>
          <w:szCs w:val="22"/>
        </w:rPr>
        <w:t>VIII.</w:t>
      </w:r>
    </w:p>
    <w:p w:rsidR="0027656F" w:rsidRPr="002158DE" w:rsidRDefault="0027656F" w:rsidP="0027656F">
      <w:pPr>
        <w:pStyle w:val="Nadpis1"/>
        <w:tabs>
          <w:tab w:val="clear" w:pos="567"/>
          <w:tab w:val="left" w:pos="0"/>
          <w:tab w:val="left" w:pos="360"/>
        </w:tabs>
        <w:spacing w:before="0" w:after="240"/>
        <w:ind w:left="362" w:hanging="181"/>
        <w:rPr>
          <w:rFonts w:ascii="Calibri" w:hAnsi="Calibri"/>
          <w:caps w:val="0"/>
          <w:sz w:val="22"/>
          <w:szCs w:val="22"/>
        </w:rPr>
      </w:pPr>
      <w:r w:rsidRPr="002158DE">
        <w:rPr>
          <w:rFonts w:ascii="Calibri" w:hAnsi="Calibri"/>
          <w:caps w:val="0"/>
          <w:sz w:val="22"/>
          <w:szCs w:val="22"/>
        </w:rPr>
        <w:t>Předání a převzetí zboží</w:t>
      </w:r>
    </w:p>
    <w:p w:rsidR="0027656F" w:rsidRPr="002158DE" w:rsidRDefault="0027656F" w:rsidP="0027656F">
      <w:pPr>
        <w:numPr>
          <w:ilvl w:val="0"/>
          <w:numId w:val="21"/>
        </w:numPr>
        <w:tabs>
          <w:tab w:val="left" w:pos="426"/>
        </w:tabs>
        <w:ind w:left="426" w:hanging="426"/>
        <w:jc w:val="both"/>
        <w:rPr>
          <w:rFonts w:ascii="Calibri" w:hAnsi="Calibri"/>
          <w:sz w:val="22"/>
          <w:szCs w:val="22"/>
        </w:rPr>
      </w:pPr>
      <w:r w:rsidRPr="002158DE">
        <w:rPr>
          <w:rFonts w:ascii="Calibri" w:hAnsi="Calibri"/>
          <w:sz w:val="22"/>
          <w:szCs w:val="22"/>
        </w:rPr>
        <w:t xml:space="preserve">Zboží se považuje za odevzdané kupujícímu jeho převzetím kupujícím v místě plnění </w:t>
      </w:r>
      <w:r w:rsidRPr="002158DE">
        <w:rPr>
          <w:rFonts w:ascii="Calibri" w:hAnsi="Calibri"/>
          <w:sz w:val="22"/>
          <w:szCs w:val="22"/>
        </w:rPr>
        <w:br/>
        <w:t>dle čl. V této smlouvy. Pověřený zástupce kupujícího potvrdí převzetí zboží na dodacím listu, vystaveném prodávajícím.</w:t>
      </w:r>
    </w:p>
    <w:p w:rsidR="0027656F" w:rsidRPr="002158DE" w:rsidRDefault="0027656F" w:rsidP="0027656F">
      <w:pPr>
        <w:numPr>
          <w:ilvl w:val="0"/>
          <w:numId w:val="21"/>
        </w:numPr>
        <w:tabs>
          <w:tab w:val="left" w:pos="426"/>
        </w:tabs>
        <w:spacing w:before="120" w:after="60"/>
        <w:ind w:left="426" w:hanging="426"/>
        <w:jc w:val="both"/>
        <w:rPr>
          <w:rFonts w:ascii="Calibri" w:hAnsi="Calibri"/>
          <w:sz w:val="22"/>
          <w:szCs w:val="22"/>
        </w:rPr>
      </w:pPr>
      <w:r w:rsidRPr="002158DE">
        <w:rPr>
          <w:rFonts w:ascii="Calibri" w:hAnsi="Calibri"/>
          <w:sz w:val="22"/>
          <w:szCs w:val="22"/>
        </w:rPr>
        <w:t>Pověřený zástupce kupujícího při převzetí zboží provede kontrolu:</w:t>
      </w:r>
    </w:p>
    <w:p w:rsidR="0027656F" w:rsidRPr="002158DE" w:rsidRDefault="0027656F" w:rsidP="0027656F">
      <w:pPr>
        <w:numPr>
          <w:ilvl w:val="0"/>
          <w:numId w:val="9"/>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dodaného druhu a množství zboží,</w:t>
      </w:r>
    </w:p>
    <w:p w:rsidR="0027656F" w:rsidRPr="002158DE" w:rsidRDefault="0027656F" w:rsidP="0027656F">
      <w:pPr>
        <w:numPr>
          <w:ilvl w:val="0"/>
          <w:numId w:val="9"/>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zjevných jakostních vlastností zboží,</w:t>
      </w:r>
    </w:p>
    <w:p w:rsidR="0027656F" w:rsidRPr="002158DE" w:rsidRDefault="0027656F" w:rsidP="0027656F">
      <w:pPr>
        <w:numPr>
          <w:ilvl w:val="0"/>
          <w:numId w:val="9"/>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zda nedošlo k poškození zboží při přepravě,</w:t>
      </w:r>
    </w:p>
    <w:p w:rsidR="0027656F" w:rsidRPr="002158DE" w:rsidRDefault="0027656F" w:rsidP="0027656F">
      <w:pPr>
        <w:numPr>
          <w:ilvl w:val="0"/>
          <w:numId w:val="9"/>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dokladů dodaných se zbožím.</w:t>
      </w:r>
    </w:p>
    <w:p w:rsidR="0027656F" w:rsidRPr="002158DE" w:rsidRDefault="0027656F" w:rsidP="0027656F">
      <w:pPr>
        <w:numPr>
          <w:ilvl w:val="0"/>
          <w:numId w:val="21"/>
        </w:numPr>
        <w:tabs>
          <w:tab w:val="left" w:pos="426"/>
        </w:tabs>
        <w:spacing w:before="120"/>
        <w:ind w:left="425" w:hanging="425"/>
        <w:jc w:val="both"/>
        <w:rPr>
          <w:rFonts w:ascii="Calibri" w:hAnsi="Calibri"/>
          <w:sz w:val="22"/>
          <w:szCs w:val="22"/>
        </w:rPr>
      </w:pPr>
      <w:r w:rsidRPr="002158DE">
        <w:rPr>
          <w:rFonts w:ascii="Calibri" w:hAnsi="Calibri"/>
          <w:sz w:val="22"/>
          <w:szCs w:val="22"/>
        </w:rPr>
        <w:t xml:space="preserve">V případě zjištění zjevných vad zboží může kupující odmítnout jeho převzetí, což řádně </w:t>
      </w:r>
      <w:r w:rsidRPr="002158DE">
        <w:rPr>
          <w:rFonts w:ascii="Calibri" w:hAnsi="Calibri"/>
          <w:sz w:val="22"/>
          <w:szCs w:val="22"/>
        </w:rPr>
        <w:br/>
        <w:t xml:space="preserve">i s důvody potvrdí na dodacím listu. </w:t>
      </w:r>
    </w:p>
    <w:p w:rsidR="0027656F" w:rsidRPr="002158DE" w:rsidRDefault="0027656F" w:rsidP="0027656F">
      <w:pPr>
        <w:numPr>
          <w:ilvl w:val="0"/>
          <w:numId w:val="21"/>
        </w:numPr>
        <w:tabs>
          <w:tab w:val="left" w:pos="426"/>
        </w:tabs>
        <w:spacing w:before="120"/>
        <w:ind w:left="425" w:hanging="425"/>
        <w:jc w:val="both"/>
        <w:rPr>
          <w:rFonts w:ascii="Calibri" w:hAnsi="Calibri"/>
          <w:sz w:val="22"/>
          <w:szCs w:val="22"/>
        </w:rPr>
      </w:pPr>
      <w:r w:rsidRPr="002158DE">
        <w:rPr>
          <w:rFonts w:ascii="Calibri" w:hAnsi="Calibri"/>
          <w:sz w:val="22"/>
          <w:szCs w:val="22"/>
        </w:rPr>
        <w:t>O předání a převzetí zboží prodávající vyhotoví dodací list, který za kupujícího podepíše k tomu pověřený zástupce.  Prodávající je povinen na dodacím listu uvést typ zboží, počet kusů, sériové číslo zboží (pokud existuje</w:t>
      </w:r>
      <w:r>
        <w:rPr>
          <w:rFonts w:ascii="Calibri" w:hAnsi="Calibri"/>
          <w:sz w:val="22"/>
          <w:szCs w:val="22"/>
        </w:rPr>
        <w:t>)</w:t>
      </w:r>
      <w:r w:rsidRPr="002158DE">
        <w:rPr>
          <w:rFonts w:ascii="Calibri" w:hAnsi="Calibri"/>
          <w:sz w:val="22"/>
          <w:szCs w:val="22"/>
        </w:rPr>
        <w:t xml:space="preserve"> a datum předání. </w:t>
      </w:r>
    </w:p>
    <w:p w:rsidR="0027656F" w:rsidRPr="002158DE" w:rsidRDefault="0027656F" w:rsidP="0027656F">
      <w:pPr>
        <w:numPr>
          <w:ilvl w:val="0"/>
          <w:numId w:val="21"/>
        </w:numPr>
        <w:tabs>
          <w:tab w:val="left" w:pos="426"/>
        </w:tabs>
        <w:spacing w:before="120"/>
        <w:ind w:left="425" w:hanging="425"/>
        <w:jc w:val="both"/>
        <w:rPr>
          <w:rFonts w:ascii="Calibri" w:hAnsi="Calibri"/>
          <w:sz w:val="22"/>
          <w:szCs w:val="22"/>
        </w:rPr>
      </w:pPr>
      <w:r w:rsidRPr="002158DE">
        <w:rPr>
          <w:rFonts w:ascii="Calibri" w:hAnsi="Calibri"/>
          <w:sz w:val="22"/>
          <w:szCs w:val="22"/>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27656F" w:rsidRPr="002158DE" w:rsidRDefault="00E97833" w:rsidP="0027656F">
      <w:pPr>
        <w:pStyle w:val="Zkladntext"/>
        <w:keepNext/>
        <w:tabs>
          <w:tab w:val="left" w:pos="284"/>
          <w:tab w:val="left" w:pos="540"/>
        </w:tabs>
        <w:spacing w:before="0"/>
        <w:ind w:left="539" w:hanging="539"/>
        <w:jc w:val="center"/>
        <w:rPr>
          <w:rFonts w:ascii="Calibri" w:hAnsi="Calibri"/>
          <w:b/>
          <w:bCs/>
          <w:sz w:val="22"/>
          <w:szCs w:val="22"/>
        </w:rPr>
      </w:pPr>
      <w:r>
        <w:rPr>
          <w:rFonts w:ascii="Calibri" w:hAnsi="Calibri"/>
          <w:b/>
          <w:bCs/>
          <w:sz w:val="22"/>
          <w:szCs w:val="22"/>
        </w:rPr>
        <w:br/>
      </w:r>
      <w:r w:rsidR="0027656F" w:rsidRPr="002158DE">
        <w:rPr>
          <w:rFonts w:ascii="Calibri" w:hAnsi="Calibri"/>
          <w:b/>
          <w:bCs/>
          <w:sz w:val="22"/>
          <w:szCs w:val="22"/>
        </w:rPr>
        <w:t>IX.</w:t>
      </w:r>
    </w:p>
    <w:p w:rsidR="0027656F" w:rsidRPr="002158DE" w:rsidRDefault="0027656F" w:rsidP="0027656F">
      <w:pPr>
        <w:pStyle w:val="Nadpis1"/>
        <w:tabs>
          <w:tab w:val="clear" w:pos="567"/>
          <w:tab w:val="left" w:pos="0"/>
          <w:tab w:val="left" w:pos="709"/>
        </w:tabs>
        <w:spacing w:before="0" w:after="240"/>
        <w:rPr>
          <w:rFonts w:ascii="Calibri" w:hAnsi="Calibri"/>
          <w:caps w:val="0"/>
          <w:sz w:val="22"/>
          <w:szCs w:val="22"/>
        </w:rPr>
      </w:pPr>
      <w:r w:rsidRPr="002158DE">
        <w:rPr>
          <w:rFonts w:ascii="Calibri" w:hAnsi="Calibri"/>
          <w:caps w:val="0"/>
          <w:sz w:val="22"/>
          <w:szCs w:val="22"/>
        </w:rPr>
        <w:t>Platební podmínky</w:t>
      </w:r>
    </w:p>
    <w:p w:rsidR="0027656F" w:rsidRPr="002158DE" w:rsidRDefault="0027656F" w:rsidP="0027656F">
      <w:pPr>
        <w:pStyle w:val="Zkladntext"/>
        <w:numPr>
          <w:ilvl w:val="0"/>
          <w:numId w:val="7"/>
        </w:numPr>
        <w:tabs>
          <w:tab w:val="clear" w:pos="1418"/>
          <w:tab w:val="left" w:pos="0"/>
        </w:tabs>
        <w:rPr>
          <w:rFonts w:ascii="Calibri" w:hAnsi="Calibri"/>
          <w:sz w:val="22"/>
          <w:szCs w:val="22"/>
        </w:rPr>
      </w:pPr>
      <w:r w:rsidRPr="002158DE">
        <w:rPr>
          <w:rFonts w:ascii="Calibri" w:hAnsi="Calibri"/>
          <w:sz w:val="22"/>
          <w:szCs w:val="22"/>
        </w:rPr>
        <w:t>Úhrada kupní ceny bude provedena jednorázově po odevzdání zboží dle čl. VIII odst. 1 této smlouvy. Zálohové platby nebudou poskytovány.</w:t>
      </w:r>
    </w:p>
    <w:p w:rsidR="0027656F" w:rsidRPr="002158DE" w:rsidRDefault="0027656F" w:rsidP="0027656F">
      <w:pPr>
        <w:pStyle w:val="Smlouva-slo"/>
        <w:numPr>
          <w:ilvl w:val="0"/>
          <w:numId w:val="7"/>
        </w:numPr>
        <w:spacing w:line="240" w:lineRule="auto"/>
        <w:rPr>
          <w:rFonts w:ascii="Calibri" w:hAnsi="Calibri"/>
          <w:sz w:val="22"/>
          <w:szCs w:val="22"/>
        </w:rPr>
      </w:pPr>
      <w:r w:rsidRPr="002158DE">
        <w:rPr>
          <w:rFonts w:ascii="Calibri" w:hAnsi="Calibri"/>
          <w:sz w:val="22"/>
          <w:szCs w:val="22"/>
        </w:rPr>
        <w:t>Podkladem pro úhradu kupní ceny bude faktura, která bude mít náležitosti daňového dokladu dle zákona o DPH a náležitosti stanovené dalšími obecně závaznými právními předpisy (dále jen „faktura“).</w:t>
      </w:r>
      <w:r w:rsidRPr="002158DE">
        <w:rPr>
          <w:sz w:val="22"/>
          <w:szCs w:val="22"/>
        </w:rPr>
        <w:t xml:space="preserve"> </w:t>
      </w:r>
      <w:r w:rsidRPr="002158DE">
        <w:rPr>
          <w:rFonts w:ascii="Calibri" w:hAnsi="Calibri"/>
          <w:sz w:val="22"/>
          <w:szCs w:val="22"/>
        </w:rPr>
        <w:t>Faktura musí dále obsahovat:</w:t>
      </w:r>
    </w:p>
    <w:p w:rsidR="0027656F" w:rsidRPr="002158DE" w:rsidRDefault="0027656F" w:rsidP="0027656F">
      <w:pPr>
        <w:numPr>
          <w:ilvl w:val="0"/>
          <w:numId w:val="8"/>
        </w:numPr>
        <w:tabs>
          <w:tab w:val="clear" w:pos="1429"/>
          <w:tab w:val="num" w:pos="900"/>
          <w:tab w:val="num" w:pos="1080"/>
        </w:tabs>
        <w:spacing w:before="60"/>
        <w:ind w:left="900"/>
        <w:jc w:val="both"/>
        <w:rPr>
          <w:rFonts w:ascii="Calibri" w:hAnsi="Calibri"/>
          <w:sz w:val="22"/>
          <w:szCs w:val="22"/>
        </w:rPr>
      </w:pPr>
      <w:r w:rsidRPr="002158DE">
        <w:rPr>
          <w:rFonts w:ascii="Calibri" w:hAnsi="Calibri"/>
          <w:sz w:val="22"/>
          <w:szCs w:val="22"/>
        </w:rPr>
        <w:t>číslo smlouvy kupujícího, IČ kupujícího,</w:t>
      </w:r>
    </w:p>
    <w:p w:rsidR="0027656F" w:rsidRPr="002158DE" w:rsidRDefault="0027656F" w:rsidP="0027656F">
      <w:pPr>
        <w:numPr>
          <w:ilvl w:val="0"/>
          <w:numId w:val="8"/>
        </w:numPr>
        <w:tabs>
          <w:tab w:val="clear" w:pos="1429"/>
          <w:tab w:val="num" w:pos="900"/>
          <w:tab w:val="num" w:pos="1080"/>
        </w:tabs>
        <w:spacing w:before="60"/>
        <w:ind w:left="900"/>
        <w:jc w:val="both"/>
        <w:rPr>
          <w:rFonts w:ascii="Calibri" w:hAnsi="Calibri"/>
          <w:sz w:val="22"/>
          <w:szCs w:val="22"/>
        </w:rPr>
      </w:pPr>
      <w:r w:rsidRPr="002158DE">
        <w:rPr>
          <w:rFonts w:ascii="Calibri" w:hAnsi="Calibri"/>
          <w:sz w:val="22"/>
          <w:szCs w:val="22"/>
        </w:rPr>
        <w:t>číslo a datum vystavení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w:t>
      </w:r>
    </w:p>
    <w:p w:rsidR="0027656F" w:rsidRPr="002158DE" w:rsidRDefault="0027656F" w:rsidP="0027656F">
      <w:pPr>
        <w:numPr>
          <w:ilvl w:val="0"/>
          <w:numId w:val="8"/>
        </w:numPr>
        <w:tabs>
          <w:tab w:val="clear" w:pos="1429"/>
          <w:tab w:val="num" w:pos="720"/>
          <w:tab w:val="num" w:pos="900"/>
          <w:tab w:val="num" w:pos="1080"/>
        </w:tabs>
        <w:spacing w:before="60"/>
        <w:ind w:left="900"/>
        <w:jc w:val="both"/>
        <w:rPr>
          <w:rFonts w:ascii="Calibri" w:hAnsi="Calibri"/>
          <w:sz w:val="22"/>
          <w:szCs w:val="22"/>
        </w:rPr>
      </w:pPr>
      <w:r w:rsidRPr="002158DE">
        <w:rPr>
          <w:rFonts w:ascii="Calibri" w:hAnsi="Calibri"/>
          <w:sz w:val="22"/>
          <w:szCs w:val="22"/>
        </w:rPr>
        <w:tab/>
        <w:t>předmět plnění a jeho přesnou specifikaci ve slovním vyjádření (nestačí pouze odkaz na číslo uzavřené smlouvy),</w:t>
      </w:r>
    </w:p>
    <w:p w:rsidR="0027656F" w:rsidRPr="002158DE" w:rsidRDefault="0027656F" w:rsidP="0027656F">
      <w:pPr>
        <w:widowControl w:val="0"/>
        <w:numPr>
          <w:ilvl w:val="0"/>
          <w:numId w:val="8"/>
        </w:numPr>
        <w:tabs>
          <w:tab w:val="clear" w:pos="1429"/>
          <w:tab w:val="num" w:pos="720"/>
          <w:tab w:val="num" w:pos="900"/>
          <w:tab w:val="num" w:pos="1080"/>
        </w:tabs>
        <w:spacing w:before="60"/>
        <w:ind w:left="896" w:hanging="357"/>
        <w:jc w:val="both"/>
        <w:rPr>
          <w:rFonts w:ascii="Calibri" w:hAnsi="Calibri"/>
          <w:sz w:val="22"/>
          <w:szCs w:val="22"/>
        </w:rPr>
      </w:pPr>
      <w:r w:rsidRPr="002158DE">
        <w:rPr>
          <w:rFonts w:ascii="Calibri" w:hAnsi="Calibri"/>
          <w:sz w:val="22"/>
          <w:szCs w:val="22"/>
        </w:rPr>
        <w:t xml:space="preserve">označení banky a čísla účtu, na který musí být zaplaceno (pokud je číslo účtu odlišné od čísla uvedeného v čl. I odst. 2, je prodávající povinen o této skutečnosti v souladu s čl. II odst. </w:t>
      </w:r>
      <w:smartTag w:uri="urn:schemas-microsoft-com:office:smarttags" w:element="metricconverter">
        <w:smartTagPr>
          <w:attr w:name="ProductID" w:val="2 a"/>
        </w:smartTagPr>
        <w:r w:rsidRPr="002158DE">
          <w:rPr>
            <w:rFonts w:ascii="Calibri" w:hAnsi="Calibri"/>
            <w:sz w:val="22"/>
            <w:szCs w:val="22"/>
          </w:rPr>
          <w:t>2 a</w:t>
        </w:r>
      </w:smartTag>
      <w:r w:rsidRPr="002158DE">
        <w:rPr>
          <w:rFonts w:ascii="Calibri" w:hAnsi="Calibri"/>
          <w:sz w:val="22"/>
          <w:szCs w:val="22"/>
        </w:rPr>
        <w:t xml:space="preserve"> 3 této smlouvy informovat kupujícího),</w:t>
      </w:r>
    </w:p>
    <w:p w:rsidR="0027656F" w:rsidRPr="002158DE" w:rsidRDefault="0027656F" w:rsidP="0027656F">
      <w:pPr>
        <w:numPr>
          <w:ilvl w:val="0"/>
          <w:numId w:val="8"/>
        </w:numPr>
        <w:tabs>
          <w:tab w:val="clear" w:pos="1429"/>
          <w:tab w:val="num" w:pos="900"/>
          <w:tab w:val="num" w:pos="1080"/>
        </w:tabs>
        <w:spacing w:before="60"/>
        <w:ind w:left="900"/>
        <w:rPr>
          <w:rFonts w:ascii="Calibri" w:hAnsi="Calibri"/>
          <w:sz w:val="22"/>
          <w:szCs w:val="22"/>
        </w:rPr>
      </w:pPr>
      <w:r w:rsidRPr="002158DE">
        <w:rPr>
          <w:rFonts w:ascii="Calibri" w:hAnsi="Calibri"/>
          <w:sz w:val="22"/>
          <w:szCs w:val="22"/>
        </w:rPr>
        <w:lastRenderedPageBreak/>
        <w:t>číslo dodacího listu a datum jeho podpisu. Dodací list bude přílohou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w:t>
      </w:r>
    </w:p>
    <w:p w:rsidR="0027656F" w:rsidRPr="002158DE" w:rsidRDefault="0027656F" w:rsidP="0027656F">
      <w:pPr>
        <w:numPr>
          <w:ilvl w:val="0"/>
          <w:numId w:val="8"/>
        </w:numPr>
        <w:tabs>
          <w:tab w:val="clear" w:pos="1429"/>
          <w:tab w:val="num" w:pos="900"/>
          <w:tab w:val="num" w:pos="1080"/>
        </w:tabs>
        <w:spacing w:before="60"/>
        <w:ind w:left="900"/>
        <w:jc w:val="both"/>
        <w:rPr>
          <w:rFonts w:ascii="Calibri" w:hAnsi="Calibri"/>
          <w:sz w:val="22"/>
          <w:szCs w:val="22"/>
        </w:rPr>
      </w:pPr>
      <w:r w:rsidRPr="002158DE">
        <w:rPr>
          <w:rFonts w:ascii="Calibri" w:hAnsi="Calibri"/>
          <w:sz w:val="22"/>
          <w:szCs w:val="22"/>
        </w:rPr>
        <w:t>lhůtu splatnosti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w:t>
      </w:r>
    </w:p>
    <w:p w:rsidR="0027656F" w:rsidRPr="002158DE" w:rsidRDefault="0027656F" w:rsidP="0027656F">
      <w:pPr>
        <w:numPr>
          <w:ilvl w:val="0"/>
          <w:numId w:val="8"/>
        </w:numPr>
        <w:tabs>
          <w:tab w:val="clear" w:pos="1429"/>
          <w:tab w:val="num" w:pos="900"/>
          <w:tab w:val="num" w:pos="1080"/>
        </w:tabs>
        <w:spacing w:before="60"/>
        <w:ind w:left="896" w:hanging="357"/>
        <w:jc w:val="both"/>
        <w:rPr>
          <w:rFonts w:ascii="Calibri" w:hAnsi="Calibri"/>
          <w:i/>
          <w:sz w:val="22"/>
          <w:szCs w:val="22"/>
        </w:rPr>
      </w:pPr>
      <w:r w:rsidRPr="002158DE">
        <w:rPr>
          <w:rFonts w:ascii="Calibri" w:hAnsi="Calibri"/>
          <w:sz w:val="22"/>
          <w:szCs w:val="22"/>
        </w:rPr>
        <w:t>jméno a vlastnoruční podpis osoby, která fakturu vystavila, včetně kontaktního telefonu.</w:t>
      </w:r>
    </w:p>
    <w:p w:rsidR="0027656F" w:rsidRPr="002158DE" w:rsidRDefault="0027656F" w:rsidP="0027656F">
      <w:pPr>
        <w:pStyle w:val="Zkladntext"/>
        <w:numPr>
          <w:ilvl w:val="0"/>
          <w:numId w:val="7"/>
        </w:numPr>
        <w:tabs>
          <w:tab w:val="clear" w:pos="1418"/>
          <w:tab w:val="left" w:pos="0"/>
        </w:tabs>
        <w:rPr>
          <w:rFonts w:ascii="Calibri" w:hAnsi="Calibri"/>
          <w:sz w:val="22"/>
          <w:szCs w:val="22"/>
        </w:rPr>
      </w:pPr>
      <w:r w:rsidRPr="002158DE">
        <w:rPr>
          <w:rFonts w:ascii="Calibri" w:hAnsi="Calibri"/>
          <w:sz w:val="22"/>
          <w:szCs w:val="22"/>
        </w:rPr>
        <w:t>Lhůta splatnosti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xml:space="preserve"> činí </w:t>
      </w:r>
      <w:r>
        <w:rPr>
          <w:rFonts w:ascii="Calibri" w:hAnsi="Calibri"/>
          <w:sz w:val="22"/>
          <w:szCs w:val="22"/>
          <w:lang w:val="cs-CZ"/>
        </w:rPr>
        <w:t>21</w:t>
      </w:r>
      <w:r w:rsidRPr="002158DE">
        <w:rPr>
          <w:rFonts w:ascii="Calibri" w:hAnsi="Calibri"/>
          <w:sz w:val="22"/>
          <w:szCs w:val="22"/>
        </w:rPr>
        <w:t xml:space="preserve"> kalendářních dnů ode dne jejího doručení kupujícímu. </w:t>
      </w:r>
      <w:r>
        <w:rPr>
          <w:rFonts w:ascii="Calibri" w:hAnsi="Calibri"/>
          <w:sz w:val="22"/>
          <w:szCs w:val="22"/>
          <w:lang w:val="cs-CZ"/>
        </w:rPr>
        <w:t xml:space="preserve"> </w:t>
      </w:r>
    </w:p>
    <w:p w:rsidR="0027656F" w:rsidRPr="002158DE" w:rsidRDefault="0027656F" w:rsidP="0027656F">
      <w:pPr>
        <w:pStyle w:val="Zkladntext"/>
        <w:numPr>
          <w:ilvl w:val="0"/>
          <w:numId w:val="7"/>
        </w:numPr>
        <w:tabs>
          <w:tab w:val="clear" w:pos="1418"/>
          <w:tab w:val="left" w:pos="0"/>
        </w:tabs>
        <w:rPr>
          <w:rFonts w:ascii="Calibri" w:hAnsi="Calibri"/>
          <w:sz w:val="22"/>
          <w:szCs w:val="22"/>
        </w:rPr>
      </w:pPr>
      <w:r w:rsidRPr="002158DE">
        <w:rPr>
          <w:rFonts w:ascii="Calibri" w:hAnsi="Calibri"/>
          <w:sz w:val="22"/>
          <w:szCs w:val="22"/>
        </w:rPr>
        <w:t>Povinnost zaplatit kupní cenu je splněna dnem odepsání příslušné částky z účtu kupujícího.</w:t>
      </w:r>
    </w:p>
    <w:p w:rsidR="0027656F" w:rsidRPr="002158DE" w:rsidRDefault="0027656F" w:rsidP="0027656F">
      <w:pPr>
        <w:pStyle w:val="Zkladntext"/>
        <w:numPr>
          <w:ilvl w:val="0"/>
          <w:numId w:val="7"/>
        </w:numPr>
        <w:tabs>
          <w:tab w:val="clear" w:pos="1418"/>
          <w:tab w:val="left" w:pos="0"/>
        </w:tabs>
        <w:rPr>
          <w:rFonts w:ascii="Calibri" w:hAnsi="Calibri"/>
          <w:sz w:val="22"/>
          <w:szCs w:val="22"/>
        </w:rPr>
      </w:pPr>
      <w:r w:rsidRPr="002158DE">
        <w:rPr>
          <w:rFonts w:ascii="Calibri" w:hAnsi="Calibri"/>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Vrácením vadné faktury prodávajícímu přestává běžet původní lhůta splatnosti. Nová lhůta splatnosti běží ode dne doručení nové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xml:space="preserve"> kupujícímu.</w:t>
      </w:r>
    </w:p>
    <w:p w:rsidR="0027656F" w:rsidRPr="002158DE" w:rsidRDefault="0027656F" w:rsidP="0027656F">
      <w:pPr>
        <w:pStyle w:val="Zkladntext"/>
        <w:numPr>
          <w:ilvl w:val="0"/>
          <w:numId w:val="7"/>
        </w:numPr>
        <w:tabs>
          <w:tab w:val="clear" w:pos="1418"/>
          <w:tab w:val="left" w:pos="0"/>
        </w:tabs>
        <w:spacing w:before="60" w:after="60"/>
        <w:rPr>
          <w:rFonts w:ascii="Calibri" w:hAnsi="Calibri"/>
          <w:sz w:val="22"/>
          <w:szCs w:val="22"/>
        </w:rPr>
      </w:pPr>
      <w:r w:rsidRPr="002158DE">
        <w:rPr>
          <w:rFonts w:ascii="Calibri" w:hAnsi="Calibri"/>
          <w:sz w:val="22"/>
          <w:szCs w:val="22"/>
        </w:rPr>
        <w:t xml:space="preserve">Kupující uplatní institut zvláštního způsobu zajištění daně dle § 109a zákona o DPH </w:t>
      </w:r>
      <w:r w:rsidRPr="002158DE">
        <w:rPr>
          <w:rFonts w:ascii="Calibri" w:hAnsi="Calibri"/>
          <w:sz w:val="22"/>
          <w:szCs w:val="22"/>
        </w:rPr>
        <w:br/>
        <w:t>a hodnotu plnění odpovídající dani z přidané hodnoty uvedené na faktuře uhradí v termínu splatnosti této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xml:space="preserve"> stanoveném dle smlouvy přímo na osobní depozitní účet prodávajícího vedený u místně příslušného správce daně v případě, že  </w:t>
      </w:r>
    </w:p>
    <w:p w:rsidR="0027656F" w:rsidRPr="002158DE" w:rsidRDefault="0027656F" w:rsidP="0027656F">
      <w:pPr>
        <w:numPr>
          <w:ilvl w:val="0"/>
          <w:numId w:val="20"/>
        </w:numPr>
        <w:tabs>
          <w:tab w:val="clear" w:pos="360"/>
          <w:tab w:val="num" w:pos="720"/>
        </w:tabs>
        <w:spacing w:after="60"/>
        <w:ind w:left="720"/>
        <w:jc w:val="both"/>
        <w:rPr>
          <w:rFonts w:ascii="Calibri" w:hAnsi="Calibri"/>
          <w:sz w:val="22"/>
          <w:szCs w:val="22"/>
        </w:rPr>
      </w:pPr>
      <w:r w:rsidRPr="002158DE">
        <w:rPr>
          <w:rFonts w:ascii="Calibri" w:hAnsi="Calibri"/>
          <w:sz w:val="22"/>
          <w:szCs w:val="22"/>
        </w:rPr>
        <w:t>prodávající bude ke dni uskutečnění zdanitelného plnění zveřejněn v aplikaci „Registr plátců DPH“ jako nespolehlivý plátce, nebo</w:t>
      </w:r>
    </w:p>
    <w:p w:rsidR="0027656F" w:rsidRPr="002158DE" w:rsidRDefault="0027656F" w:rsidP="0027656F">
      <w:pPr>
        <w:numPr>
          <w:ilvl w:val="0"/>
          <w:numId w:val="20"/>
        </w:numPr>
        <w:tabs>
          <w:tab w:val="clear" w:pos="360"/>
          <w:tab w:val="num" w:pos="720"/>
        </w:tabs>
        <w:spacing w:after="60"/>
        <w:ind w:left="720"/>
        <w:jc w:val="both"/>
        <w:rPr>
          <w:rFonts w:ascii="Calibri" w:hAnsi="Calibri"/>
          <w:sz w:val="22"/>
          <w:szCs w:val="22"/>
        </w:rPr>
      </w:pPr>
      <w:r w:rsidRPr="002158DE">
        <w:rPr>
          <w:rFonts w:ascii="Calibri" w:hAnsi="Calibri"/>
          <w:sz w:val="22"/>
          <w:szCs w:val="22"/>
        </w:rPr>
        <w:t>prodávající bude ke dni uskutečnění zdanitelného plnění v insolvenčním řízení, nebo</w:t>
      </w:r>
    </w:p>
    <w:p w:rsidR="0027656F" w:rsidRPr="002158DE" w:rsidRDefault="0027656F" w:rsidP="0027656F">
      <w:pPr>
        <w:numPr>
          <w:ilvl w:val="0"/>
          <w:numId w:val="20"/>
        </w:numPr>
        <w:tabs>
          <w:tab w:val="clear" w:pos="360"/>
          <w:tab w:val="num" w:pos="720"/>
        </w:tabs>
        <w:spacing w:after="60"/>
        <w:ind w:left="720"/>
        <w:jc w:val="both"/>
        <w:rPr>
          <w:rFonts w:ascii="Calibri" w:hAnsi="Calibri"/>
          <w:sz w:val="22"/>
          <w:szCs w:val="22"/>
        </w:rPr>
      </w:pPr>
      <w:r w:rsidRPr="002158DE">
        <w:rPr>
          <w:rFonts w:ascii="Calibri" w:hAnsi="Calibri"/>
          <w:sz w:val="22"/>
          <w:szCs w:val="22"/>
        </w:rPr>
        <w:t xml:space="preserve">bankovní účet prodávajícího určený k úhradě plnění uvedený na faktuře nebude správcem daně zveřejněn v aplikaci „Registr plátců DPH“. </w:t>
      </w:r>
    </w:p>
    <w:p w:rsidR="0027656F" w:rsidRPr="002158DE" w:rsidRDefault="0027656F" w:rsidP="0027656F">
      <w:pPr>
        <w:spacing w:before="120"/>
        <w:ind w:left="357"/>
        <w:jc w:val="both"/>
        <w:rPr>
          <w:rFonts w:ascii="Calibri" w:hAnsi="Calibri"/>
          <w:sz w:val="22"/>
          <w:szCs w:val="22"/>
        </w:rPr>
      </w:pPr>
      <w:r w:rsidRPr="002158DE">
        <w:rPr>
          <w:rFonts w:ascii="Calibri" w:hAnsi="Calibri"/>
          <w:sz w:val="22"/>
          <w:szCs w:val="22"/>
        </w:rPr>
        <w:t>Kupující nenese odpovědnost za případné penále a jiné postihy vyměřené či stanovené správcem daně prodávajícímu v souvislosti s potenciálně pozdní úhradou DPH, tj. po datu splatnosti této daně.</w:t>
      </w:r>
    </w:p>
    <w:p w:rsidR="0027656F" w:rsidRPr="002158DE" w:rsidRDefault="0027656F" w:rsidP="0027656F">
      <w:pPr>
        <w:pStyle w:val="Nadpis2"/>
        <w:tabs>
          <w:tab w:val="left" w:pos="0"/>
          <w:tab w:val="left" w:pos="360"/>
        </w:tabs>
        <w:ind w:left="362" w:hanging="181"/>
        <w:jc w:val="center"/>
        <w:rPr>
          <w:rFonts w:ascii="Calibri" w:hAnsi="Calibri"/>
          <w:sz w:val="22"/>
          <w:szCs w:val="22"/>
        </w:rPr>
      </w:pPr>
      <w:r w:rsidRPr="002158DE">
        <w:rPr>
          <w:rFonts w:ascii="Calibri" w:hAnsi="Calibri"/>
          <w:sz w:val="22"/>
          <w:szCs w:val="22"/>
        </w:rPr>
        <w:t>X.</w:t>
      </w:r>
    </w:p>
    <w:p w:rsidR="0027656F" w:rsidRPr="002158DE" w:rsidRDefault="0027656F" w:rsidP="0027656F">
      <w:pPr>
        <w:pStyle w:val="Nadpis2"/>
        <w:tabs>
          <w:tab w:val="left" w:pos="0"/>
          <w:tab w:val="left" w:pos="360"/>
        </w:tabs>
        <w:spacing w:before="0" w:after="240"/>
        <w:ind w:left="362" w:hanging="181"/>
        <w:jc w:val="center"/>
        <w:rPr>
          <w:rFonts w:ascii="Calibri" w:hAnsi="Calibri"/>
          <w:caps w:val="0"/>
          <w:sz w:val="22"/>
          <w:szCs w:val="22"/>
        </w:rPr>
      </w:pPr>
      <w:r w:rsidRPr="002158DE">
        <w:rPr>
          <w:rFonts w:ascii="Calibri" w:hAnsi="Calibri"/>
          <w:caps w:val="0"/>
          <w:sz w:val="22"/>
          <w:szCs w:val="22"/>
        </w:rPr>
        <w:t>Záruka za jakost, práva z vadného plnění</w:t>
      </w:r>
    </w:p>
    <w:p w:rsidR="0027656F" w:rsidRPr="002158DE" w:rsidRDefault="0027656F" w:rsidP="0027656F">
      <w:pPr>
        <w:rPr>
          <w:rFonts w:ascii="Calibri" w:hAnsi="Calibri"/>
          <w:b/>
          <w:sz w:val="22"/>
          <w:szCs w:val="22"/>
        </w:rPr>
      </w:pPr>
      <w:r w:rsidRPr="002158DE">
        <w:rPr>
          <w:rFonts w:ascii="Calibri" w:hAnsi="Calibri"/>
          <w:b/>
          <w:sz w:val="22"/>
          <w:szCs w:val="22"/>
        </w:rPr>
        <w:t>Záruka za jakost</w:t>
      </w:r>
    </w:p>
    <w:p w:rsidR="0027656F" w:rsidRPr="002158DE" w:rsidRDefault="0027656F" w:rsidP="0027656F">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Prodávající kupujícímu na zboží poskytuje záruku za jakost (dále jen „záruka“)</w:t>
      </w:r>
      <w:r w:rsidR="00F35E8B">
        <w:rPr>
          <w:rFonts w:ascii="Calibri" w:hAnsi="Calibri"/>
          <w:sz w:val="22"/>
          <w:szCs w:val="22"/>
        </w:rPr>
        <w:t>.  Záruka na notebook je 12 měsíců.</w:t>
      </w:r>
      <w:r w:rsidRPr="002158DE">
        <w:rPr>
          <w:rFonts w:ascii="Calibri" w:hAnsi="Calibri"/>
          <w:sz w:val="22"/>
          <w:szCs w:val="22"/>
        </w:rPr>
        <w:t xml:space="preserve"> </w:t>
      </w:r>
      <w:r w:rsidR="00F35E8B">
        <w:rPr>
          <w:rFonts w:ascii="Calibri" w:hAnsi="Calibri"/>
          <w:sz w:val="22"/>
          <w:szCs w:val="22"/>
        </w:rPr>
        <w:t xml:space="preserve">Služby </w:t>
      </w:r>
      <w:proofErr w:type="spellStart"/>
      <w:r w:rsidR="00F35E8B">
        <w:rPr>
          <w:rFonts w:ascii="Calibri" w:hAnsi="Calibri"/>
          <w:sz w:val="22"/>
          <w:szCs w:val="22"/>
        </w:rPr>
        <w:t>Care</w:t>
      </w:r>
      <w:r w:rsidR="00AB52B7">
        <w:rPr>
          <w:rFonts w:ascii="Calibri" w:hAnsi="Calibri"/>
          <w:sz w:val="22"/>
          <w:szCs w:val="22"/>
        </w:rPr>
        <w:t>P</w:t>
      </w:r>
      <w:r w:rsidR="00F35E8B">
        <w:rPr>
          <w:rFonts w:ascii="Calibri" w:hAnsi="Calibri"/>
          <w:sz w:val="22"/>
          <w:szCs w:val="22"/>
        </w:rPr>
        <w:t>ack</w:t>
      </w:r>
      <w:proofErr w:type="spellEnd"/>
      <w:r w:rsidR="00F35E8B">
        <w:rPr>
          <w:rFonts w:ascii="Calibri" w:hAnsi="Calibri"/>
          <w:sz w:val="22"/>
          <w:szCs w:val="22"/>
        </w:rPr>
        <w:t xml:space="preserve"> neprodlužují záruku, ale rozšiřují servisní pokrytí nad rámec standardní záruky. Služby </w:t>
      </w:r>
      <w:proofErr w:type="spellStart"/>
      <w:r w:rsidR="00F35E8B">
        <w:rPr>
          <w:rFonts w:ascii="Calibri" w:hAnsi="Calibri"/>
          <w:sz w:val="22"/>
          <w:szCs w:val="22"/>
        </w:rPr>
        <w:t>Care</w:t>
      </w:r>
      <w:r w:rsidR="00AB52B7">
        <w:rPr>
          <w:rFonts w:ascii="Calibri" w:hAnsi="Calibri"/>
          <w:sz w:val="22"/>
          <w:szCs w:val="22"/>
        </w:rPr>
        <w:t>P</w:t>
      </w:r>
      <w:r w:rsidR="00F35E8B">
        <w:rPr>
          <w:rFonts w:ascii="Calibri" w:hAnsi="Calibri"/>
          <w:sz w:val="22"/>
          <w:szCs w:val="22"/>
        </w:rPr>
        <w:t>ack</w:t>
      </w:r>
      <w:proofErr w:type="spellEnd"/>
      <w:r w:rsidR="00F35E8B">
        <w:rPr>
          <w:rFonts w:ascii="Calibri" w:hAnsi="Calibri"/>
          <w:sz w:val="22"/>
          <w:szCs w:val="22"/>
        </w:rPr>
        <w:t xml:space="preserve"> jsou vždy vázány na konkrétní produkt.</w:t>
      </w:r>
    </w:p>
    <w:p w:rsidR="0027656F" w:rsidRPr="002158DE" w:rsidRDefault="0027656F" w:rsidP="0027656F">
      <w:pPr>
        <w:numPr>
          <w:ilvl w:val="0"/>
          <w:numId w:val="5"/>
        </w:numPr>
        <w:tabs>
          <w:tab w:val="clear" w:pos="720"/>
          <w:tab w:val="num" w:pos="360"/>
        </w:tabs>
        <w:spacing w:before="120" w:after="120"/>
        <w:ind w:left="357" w:hanging="357"/>
        <w:jc w:val="both"/>
        <w:rPr>
          <w:rFonts w:ascii="Calibri" w:hAnsi="Calibri"/>
          <w:sz w:val="22"/>
          <w:szCs w:val="22"/>
        </w:rPr>
      </w:pPr>
      <w:r w:rsidRPr="002158DE">
        <w:rPr>
          <w:rFonts w:ascii="Calibri" w:hAnsi="Calibri"/>
          <w:sz w:val="22"/>
          <w:szCs w:val="22"/>
        </w:rPr>
        <w:t xml:space="preserve">Záruční doba začíná běžet dnem převzetí zboží kupujícím. Záruční doba se staví po dobu, po kterou nemůže kupující zboží řádně užívat pro vady, za které nese odpovědnost prodávající. </w:t>
      </w:r>
    </w:p>
    <w:p w:rsidR="0027656F" w:rsidRPr="002158DE" w:rsidRDefault="0027656F" w:rsidP="0027656F">
      <w:pPr>
        <w:numPr>
          <w:ilvl w:val="0"/>
          <w:numId w:val="5"/>
        </w:numPr>
        <w:tabs>
          <w:tab w:val="clear" w:pos="720"/>
          <w:tab w:val="num" w:pos="360"/>
        </w:tabs>
        <w:spacing w:before="120" w:after="120"/>
        <w:ind w:left="357" w:hanging="357"/>
        <w:jc w:val="both"/>
        <w:rPr>
          <w:rFonts w:ascii="Calibri" w:hAnsi="Calibri"/>
          <w:sz w:val="22"/>
          <w:szCs w:val="22"/>
        </w:rPr>
      </w:pPr>
      <w:r w:rsidRPr="002158DE">
        <w:rPr>
          <w:rFonts w:ascii="Calibri" w:hAnsi="Calibri"/>
          <w:sz w:val="22"/>
          <w:szCs w:val="22"/>
        </w:rPr>
        <w:t xml:space="preserve">Pro nahlašování a odstraňování vad v rámci záruky platí podmínky uvedené v odst. 5 a násl. tohoto článku smlouvy. </w:t>
      </w:r>
    </w:p>
    <w:p w:rsidR="0027656F" w:rsidRPr="00E5240D" w:rsidRDefault="0027656F" w:rsidP="0027656F">
      <w:pPr>
        <w:numPr>
          <w:ilvl w:val="0"/>
          <w:numId w:val="5"/>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Prodávající prohlašuje, že záruka se vztahuje na každého dalšího vlastníka zboží dodaného dle této smlouvy, a to v plném rozsahu až do skončení záruční doby.</w:t>
      </w:r>
    </w:p>
    <w:p w:rsidR="0027656F" w:rsidRPr="002158DE" w:rsidRDefault="0027656F" w:rsidP="0027656F">
      <w:pPr>
        <w:rPr>
          <w:rFonts w:ascii="Calibri" w:hAnsi="Calibri"/>
          <w:b/>
          <w:sz w:val="22"/>
          <w:szCs w:val="22"/>
        </w:rPr>
      </w:pPr>
      <w:r w:rsidRPr="002158DE">
        <w:rPr>
          <w:rFonts w:ascii="Calibri" w:hAnsi="Calibri"/>
          <w:b/>
          <w:sz w:val="22"/>
          <w:szCs w:val="22"/>
        </w:rPr>
        <w:t>Práva z vadného plnění</w:t>
      </w:r>
    </w:p>
    <w:p w:rsidR="0027656F" w:rsidRPr="002158DE" w:rsidRDefault="0027656F" w:rsidP="0027656F">
      <w:pPr>
        <w:numPr>
          <w:ilvl w:val="0"/>
          <w:numId w:val="24"/>
        </w:numPr>
        <w:spacing w:before="120"/>
        <w:jc w:val="both"/>
        <w:rPr>
          <w:rFonts w:ascii="Calibri" w:hAnsi="Calibri"/>
          <w:sz w:val="22"/>
          <w:szCs w:val="22"/>
        </w:rPr>
      </w:pPr>
      <w:r w:rsidRPr="002158DE">
        <w:rPr>
          <w:rFonts w:ascii="Calibri" w:hAnsi="Calibri"/>
          <w:sz w:val="22"/>
          <w:szCs w:val="22"/>
        </w:rPr>
        <w:t>Kupující má právo z vadného plnění z vad, které má zboží při převzetí kupujícím, byť se vada projeví až později. Kupující má právo z vadného plnění také z vad vzniklých</w:t>
      </w:r>
      <w:r w:rsidR="00BE61C5">
        <w:rPr>
          <w:rFonts w:ascii="Calibri" w:hAnsi="Calibri"/>
          <w:sz w:val="22"/>
          <w:szCs w:val="22"/>
        </w:rPr>
        <w:t xml:space="preserve"> </w:t>
      </w:r>
      <w:r w:rsidRPr="002158DE">
        <w:rPr>
          <w:rFonts w:ascii="Calibri" w:hAnsi="Calibri"/>
          <w:sz w:val="22"/>
          <w:szCs w:val="22"/>
        </w:rPr>
        <w:t xml:space="preserve">po převzetí zboží kupujícím, pokud je prodávající způsobil porušením své povinnosti.  </w:t>
      </w:r>
      <w:r>
        <w:rPr>
          <w:rFonts w:ascii="Calibri" w:hAnsi="Calibri"/>
          <w:sz w:val="22"/>
          <w:szCs w:val="22"/>
        </w:rPr>
        <w:t>Projeví-li se vada v průběhu 1 měsíce</w:t>
      </w:r>
      <w:r w:rsidRPr="002158DE">
        <w:rPr>
          <w:rFonts w:ascii="Calibri" w:hAnsi="Calibri"/>
          <w:sz w:val="22"/>
          <w:szCs w:val="22"/>
        </w:rPr>
        <w:t xml:space="preserve"> od převzetí zboží kupujícím, má se zato, že dodaná věc byla vadná již při převzetí.</w:t>
      </w:r>
    </w:p>
    <w:p w:rsidR="0027656F" w:rsidRPr="002158DE" w:rsidRDefault="0027656F" w:rsidP="0027656F">
      <w:pPr>
        <w:numPr>
          <w:ilvl w:val="0"/>
          <w:numId w:val="24"/>
        </w:numPr>
        <w:spacing w:before="120"/>
        <w:ind w:left="360" w:hanging="360"/>
        <w:jc w:val="both"/>
        <w:rPr>
          <w:rFonts w:ascii="Calibri" w:hAnsi="Calibri"/>
          <w:sz w:val="22"/>
          <w:szCs w:val="22"/>
        </w:rPr>
      </w:pPr>
      <w:r w:rsidRPr="002158DE">
        <w:rPr>
          <w:rFonts w:ascii="Calibri" w:hAnsi="Calibri"/>
          <w:sz w:val="22"/>
          <w:szCs w:val="22"/>
        </w:rPr>
        <w:t xml:space="preserve">Kupující má právo na odstranění vady dodáním nové věci nebo opravou; je-li vadné plnění podstatným porušením smlouvy, také právo od smlouvy odstoupit. Právo volby plnění má kupující. </w:t>
      </w:r>
    </w:p>
    <w:p w:rsidR="0027656F" w:rsidRPr="002158DE" w:rsidRDefault="0027656F" w:rsidP="0027656F">
      <w:pPr>
        <w:numPr>
          <w:ilvl w:val="0"/>
          <w:numId w:val="24"/>
        </w:numPr>
        <w:spacing w:before="120"/>
        <w:ind w:left="360" w:hanging="360"/>
        <w:jc w:val="both"/>
        <w:rPr>
          <w:rFonts w:ascii="Calibri" w:hAnsi="Calibri"/>
          <w:sz w:val="22"/>
          <w:szCs w:val="22"/>
        </w:rPr>
      </w:pPr>
      <w:r w:rsidRPr="002158DE">
        <w:rPr>
          <w:rFonts w:ascii="Calibri" w:hAnsi="Calibri"/>
          <w:sz w:val="22"/>
          <w:szCs w:val="22"/>
        </w:rPr>
        <w:t xml:space="preserve">Vady zboží </w:t>
      </w:r>
      <w:r w:rsidRPr="00BE61C5">
        <w:rPr>
          <w:rFonts w:ascii="Calibri" w:hAnsi="Calibri"/>
          <w:sz w:val="22"/>
          <w:szCs w:val="22"/>
        </w:rPr>
        <w:t>dle odst. 5 tohoto</w:t>
      </w:r>
      <w:r>
        <w:rPr>
          <w:rFonts w:ascii="Calibri" w:hAnsi="Calibri"/>
          <w:sz w:val="22"/>
          <w:szCs w:val="22"/>
        </w:rPr>
        <w:t xml:space="preserve"> článku </w:t>
      </w:r>
      <w:r w:rsidRPr="002158DE">
        <w:rPr>
          <w:rFonts w:ascii="Calibri" w:hAnsi="Calibri"/>
          <w:sz w:val="22"/>
          <w:szCs w:val="22"/>
        </w:rPr>
        <w:t xml:space="preserve">budou prodávajícím odstraněny bezplatně. </w:t>
      </w:r>
    </w:p>
    <w:p w:rsidR="0027656F" w:rsidRPr="002158DE" w:rsidRDefault="0027656F" w:rsidP="0027656F">
      <w:pPr>
        <w:numPr>
          <w:ilvl w:val="0"/>
          <w:numId w:val="24"/>
        </w:numPr>
        <w:spacing w:before="120"/>
        <w:ind w:left="360" w:hanging="360"/>
        <w:jc w:val="both"/>
        <w:rPr>
          <w:rFonts w:ascii="Calibri" w:hAnsi="Calibri"/>
          <w:sz w:val="22"/>
          <w:szCs w:val="22"/>
        </w:rPr>
      </w:pPr>
      <w:r w:rsidRPr="002158DE">
        <w:rPr>
          <w:rFonts w:ascii="Calibri" w:hAnsi="Calibri"/>
          <w:sz w:val="22"/>
          <w:szCs w:val="22"/>
        </w:rPr>
        <w:t>Veškeré vady zboží je kupující povinen uplatnit u prodávajícího bez zbytečného odkladu poté, kdy vadu zjistil, a to formou písemného oznámení, obsahujícím specifikaci zjištěné vady. Kupující bude vady zboží oznamovat na:</w:t>
      </w:r>
    </w:p>
    <w:p w:rsidR="0027656F" w:rsidRPr="002158DE" w:rsidRDefault="0027656F" w:rsidP="0027656F">
      <w:pPr>
        <w:pStyle w:val="Zkladntextodsazen2"/>
        <w:numPr>
          <w:ilvl w:val="1"/>
          <w:numId w:val="24"/>
        </w:numPr>
        <w:tabs>
          <w:tab w:val="left" w:pos="0"/>
          <w:tab w:val="num" w:pos="1260"/>
        </w:tabs>
        <w:spacing w:after="60"/>
        <w:ind w:left="1260" w:hanging="357"/>
        <w:rPr>
          <w:rFonts w:ascii="Calibri" w:hAnsi="Calibri"/>
          <w:sz w:val="22"/>
          <w:szCs w:val="22"/>
        </w:rPr>
      </w:pPr>
      <w:r w:rsidRPr="002158DE">
        <w:rPr>
          <w:rFonts w:ascii="Calibri" w:hAnsi="Calibri"/>
          <w:sz w:val="22"/>
          <w:szCs w:val="22"/>
        </w:rPr>
        <w:t>e-mail:</w:t>
      </w:r>
      <w:r>
        <w:rPr>
          <w:rFonts w:ascii="Calibri" w:hAnsi="Calibri"/>
          <w:sz w:val="22"/>
          <w:szCs w:val="22"/>
        </w:rPr>
        <w:t xml:space="preserve"> </w:t>
      </w:r>
      <w:r w:rsidR="00BE61C5" w:rsidRPr="00BE61C5">
        <w:rPr>
          <w:rFonts w:ascii="Calibri" w:hAnsi="Calibri"/>
          <w:sz w:val="22"/>
          <w:szCs w:val="22"/>
        </w:rPr>
        <w:t>reklamace@exasoft.cz</w:t>
      </w:r>
    </w:p>
    <w:p w:rsidR="0027656F" w:rsidRPr="00BC62A9" w:rsidRDefault="00BE61C5" w:rsidP="0027656F">
      <w:pPr>
        <w:pStyle w:val="Zkladntextodsazen2"/>
        <w:numPr>
          <w:ilvl w:val="1"/>
          <w:numId w:val="24"/>
        </w:numPr>
        <w:tabs>
          <w:tab w:val="left" w:pos="0"/>
          <w:tab w:val="num" w:pos="1260"/>
        </w:tabs>
        <w:spacing w:after="60"/>
        <w:ind w:left="1260" w:hanging="357"/>
        <w:rPr>
          <w:rFonts w:ascii="Calibri" w:hAnsi="Calibri"/>
          <w:sz w:val="22"/>
          <w:szCs w:val="22"/>
        </w:rPr>
      </w:pPr>
      <w:r>
        <w:rPr>
          <w:rFonts w:ascii="Calibri" w:hAnsi="Calibri"/>
          <w:sz w:val="22"/>
          <w:szCs w:val="22"/>
        </w:rPr>
        <w:lastRenderedPageBreak/>
        <w:t>zákaznické centrum</w:t>
      </w:r>
      <w:r w:rsidR="0027656F" w:rsidRPr="002158DE">
        <w:rPr>
          <w:rFonts w:ascii="Calibri" w:hAnsi="Calibri"/>
          <w:sz w:val="22"/>
          <w:szCs w:val="22"/>
        </w:rPr>
        <w:t>:</w:t>
      </w:r>
      <w:r w:rsidR="0027656F">
        <w:rPr>
          <w:rFonts w:ascii="Calibri" w:hAnsi="Calibri"/>
          <w:sz w:val="22"/>
          <w:szCs w:val="22"/>
        </w:rPr>
        <w:t xml:space="preserve"> </w:t>
      </w:r>
      <w:r w:rsidRPr="00BE61C5">
        <w:rPr>
          <w:rFonts w:ascii="Calibri" w:hAnsi="Calibri"/>
          <w:sz w:val="22"/>
          <w:szCs w:val="22"/>
        </w:rPr>
        <w:t>773 362 000</w:t>
      </w:r>
    </w:p>
    <w:p w:rsidR="0027656F" w:rsidRPr="002158DE" w:rsidRDefault="0027656F" w:rsidP="0027656F">
      <w:pPr>
        <w:pStyle w:val="Zkladntextodsazen2"/>
        <w:tabs>
          <w:tab w:val="left" w:pos="1701"/>
        </w:tabs>
        <w:spacing w:before="120"/>
        <w:ind w:left="426" w:firstLine="0"/>
        <w:rPr>
          <w:rFonts w:ascii="Calibri" w:hAnsi="Calibri"/>
          <w:sz w:val="22"/>
          <w:szCs w:val="22"/>
        </w:rPr>
      </w:pPr>
      <w:r w:rsidRPr="002158DE">
        <w:rPr>
          <w:rFonts w:ascii="Calibri" w:hAnsi="Calibri"/>
          <w:sz w:val="22"/>
          <w:szCs w:val="22"/>
        </w:rPr>
        <w:t xml:space="preserve">Veškeré změny uvedených kontaktů je nutné nahlásit do dvou pracovních dnů </w:t>
      </w:r>
      <w:r>
        <w:rPr>
          <w:rFonts w:ascii="Calibri" w:hAnsi="Calibri"/>
          <w:sz w:val="22"/>
          <w:szCs w:val="22"/>
        </w:rPr>
        <w:t>kupujícímu.</w:t>
      </w:r>
    </w:p>
    <w:p w:rsidR="0027656F" w:rsidRDefault="0027656F" w:rsidP="0027656F">
      <w:pPr>
        <w:numPr>
          <w:ilvl w:val="0"/>
          <w:numId w:val="24"/>
        </w:numPr>
        <w:spacing w:before="120"/>
        <w:ind w:left="360" w:hanging="360"/>
        <w:jc w:val="both"/>
        <w:rPr>
          <w:rFonts w:ascii="Calibri" w:hAnsi="Calibri"/>
          <w:sz w:val="22"/>
          <w:szCs w:val="22"/>
        </w:rPr>
      </w:pPr>
      <w:r w:rsidRPr="002158DE">
        <w:rPr>
          <w:rFonts w:ascii="Calibri" w:hAnsi="Calibri"/>
          <w:sz w:val="22"/>
          <w:szCs w:val="22"/>
        </w:rPr>
        <w:t>V případě výměny nebo opravy v se</w:t>
      </w:r>
      <w:r>
        <w:rPr>
          <w:rFonts w:ascii="Calibri" w:hAnsi="Calibri"/>
          <w:sz w:val="22"/>
          <w:szCs w:val="22"/>
        </w:rPr>
        <w:t xml:space="preserve">rvisním středisku prodávajícího </w:t>
      </w:r>
      <w:r w:rsidRPr="002158DE">
        <w:rPr>
          <w:rFonts w:ascii="Calibri" w:hAnsi="Calibri"/>
          <w:sz w:val="22"/>
          <w:szCs w:val="22"/>
        </w:rPr>
        <w:t xml:space="preserve">nebo autorizovaném servisním středisku výrobce zabezpečí prodávající bezplatně dopravu vadného zboží od kupujícího do servisu a dopravu opraveného nebo vyměněného zboží zpět ke kupujícímu. </w:t>
      </w:r>
    </w:p>
    <w:p w:rsidR="0027656F" w:rsidRPr="002158DE" w:rsidRDefault="0027656F" w:rsidP="0027656F">
      <w:pPr>
        <w:numPr>
          <w:ilvl w:val="0"/>
          <w:numId w:val="24"/>
        </w:numPr>
        <w:spacing w:before="120"/>
        <w:ind w:left="360" w:hanging="360"/>
        <w:jc w:val="both"/>
        <w:rPr>
          <w:rFonts w:ascii="Calibri" w:hAnsi="Calibri"/>
          <w:sz w:val="22"/>
          <w:szCs w:val="22"/>
        </w:rPr>
      </w:pPr>
      <w:r w:rsidRPr="002158DE">
        <w:rPr>
          <w:rFonts w:ascii="Calibri" w:hAnsi="Calibri"/>
          <w:sz w:val="22"/>
          <w:szCs w:val="22"/>
        </w:rPr>
        <w:t xml:space="preserve">Kupující poskytne pro plnění záručního servisu tuto nutnou součinnost: </w:t>
      </w:r>
    </w:p>
    <w:p w:rsidR="0027656F" w:rsidRPr="002158DE" w:rsidRDefault="0027656F" w:rsidP="0027656F">
      <w:pPr>
        <w:numPr>
          <w:ilvl w:val="2"/>
          <w:numId w:val="23"/>
        </w:numPr>
        <w:tabs>
          <w:tab w:val="clear" w:pos="2160"/>
          <w:tab w:val="left" w:pos="851"/>
        </w:tabs>
        <w:suppressAutoHyphens/>
        <w:ind w:left="1418" w:hanging="567"/>
        <w:jc w:val="both"/>
        <w:rPr>
          <w:rFonts w:ascii="Calibri" w:hAnsi="Calibri"/>
          <w:sz w:val="22"/>
          <w:szCs w:val="22"/>
        </w:rPr>
      </w:pPr>
      <w:r w:rsidRPr="002158DE">
        <w:rPr>
          <w:rFonts w:ascii="Calibri" w:hAnsi="Calibri"/>
          <w:sz w:val="22"/>
          <w:szCs w:val="22"/>
        </w:rPr>
        <w:t xml:space="preserve">zajistí dostupnost uživatele, resp. kontaktní osoby uvedené při nahlášení vady na uvedeném telefonním čísle (např. pro stanovení nástupu technika na opravu), </w:t>
      </w:r>
    </w:p>
    <w:p w:rsidR="0027656F" w:rsidRPr="002158DE" w:rsidRDefault="0027656F" w:rsidP="00BE61C5">
      <w:pPr>
        <w:numPr>
          <w:ilvl w:val="2"/>
          <w:numId w:val="23"/>
        </w:numPr>
        <w:tabs>
          <w:tab w:val="clear" w:pos="2160"/>
          <w:tab w:val="left" w:pos="851"/>
        </w:tabs>
        <w:suppressAutoHyphens/>
        <w:ind w:left="1418" w:hanging="567"/>
        <w:jc w:val="both"/>
        <w:rPr>
          <w:rFonts w:ascii="Calibri" w:hAnsi="Calibri"/>
          <w:sz w:val="22"/>
          <w:szCs w:val="22"/>
        </w:rPr>
      </w:pPr>
      <w:r w:rsidRPr="002158DE">
        <w:rPr>
          <w:rFonts w:ascii="Calibri" w:hAnsi="Calibri"/>
          <w:sz w:val="22"/>
          <w:szCs w:val="22"/>
        </w:rPr>
        <w:t xml:space="preserve">umožní provedení opravy v nejkratším možném čase, </w:t>
      </w:r>
    </w:p>
    <w:p w:rsidR="0027656F" w:rsidRDefault="0027656F" w:rsidP="00BE61C5">
      <w:pPr>
        <w:numPr>
          <w:ilvl w:val="2"/>
          <w:numId w:val="23"/>
        </w:numPr>
        <w:tabs>
          <w:tab w:val="clear" w:pos="2160"/>
          <w:tab w:val="left" w:pos="851"/>
        </w:tabs>
        <w:suppressAutoHyphens/>
        <w:ind w:left="1418" w:hanging="567"/>
        <w:jc w:val="both"/>
        <w:rPr>
          <w:rFonts w:ascii="Calibri" w:hAnsi="Calibri"/>
          <w:sz w:val="22"/>
          <w:szCs w:val="22"/>
        </w:rPr>
      </w:pPr>
      <w:r w:rsidRPr="002158DE">
        <w:rPr>
          <w:rFonts w:ascii="Calibri" w:hAnsi="Calibri"/>
          <w:sz w:val="22"/>
          <w:szCs w:val="22"/>
        </w:rPr>
        <w:t>zajistí přítomnost pově</w:t>
      </w:r>
      <w:r>
        <w:rPr>
          <w:rFonts w:ascii="Calibri" w:hAnsi="Calibri"/>
          <w:sz w:val="22"/>
          <w:szCs w:val="22"/>
        </w:rPr>
        <w:t>řené osoby při servisním zásahu</w:t>
      </w:r>
    </w:p>
    <w:p w:rsidR="0027656F" w:rsidRPr="002158DE" w:rsidRDefault="0027656F" w:rsidP="0027656F">
      <w:pPr>
        <w:numPr>
          <w:ilvl w:val="0"/>
          <w:numId w:val="24"/>
        </w:numPr>
        <w:spacing w:before="120"/>
        <w:ind w:left="360" w:hanging="360"/>
        <w:jc w:val="both"/>
        <w:rPr>
          <w:rFonts w:ascii="Calibri" w:hAnsi="Calibri"/>
          <w:sz w:val="22"/>
          <w:szCs w:val="22"/>
        </w:rPr>
      </w:pPr>
      <w:r w:rsidRPr="002158DE">
        <w:rPr>
          <w:rFonts w:ascii="Calibri" w:hAnsi="Calibri"/>
          <w:sz w:val="22"/>
          <w:szCs w:val="22"/>
        </w:rPr>
        <w:t>V případě výměny vadného zboží začíná na vyměněné zboží běžet nová záruční doba v délce dle odst. 1 tohoto článku.</w:t>
      </w:r>
    </w:p>
    <w:p w:rsidR="0027656F" w:rsidRDefault="0027656F" w:rsidP="0027656F">
      <w:pPr>
        <w:numPr>
          <w:ilvl w:val="0"/>
          <w:numId w:val="24"/>
        </w:numPr>
        <w:spacing w:before="120"/>
        <w:ind w:left="360" w:hanging="360"/>
        <w:jc w:val="both"/>
        <w:rPr>
          <w:rFonts w:ascii="Calibri" w:hAnsi="Calibri"/>
          <w:sz w:val="22"/>
          <w:szCs w:val="22"/>
        </w:rPr>
      </w:pPr>
      <w:r w:rsidRPr="002158DE">
        <w:rPr>
          <w:rFonts w:ascii="Calibri" w:hAnsi="Calibri"/>
          <w:sz w:val="22"/>
          <w:szCs w:val="22"/>
        </w:rPr>
        <w:t>Prodávající je povinen uhradit kupujícímu škodu, která mu vznikla vadným plněním, a to v plné výši. Prodávající rovněž kupujícímu uhradí náklady vzniklé při uplatňování práv z vadného plnění.</w:t>
      </w:r>
    </w:p>
    <w:p w:rsidR="0027656F" w:rsidRPr="002158DE" w:rsidRDefault="0027656F" w:rsidP="0027656F">
      <w:pPr>
        <w:spacing w:before="120"/>
        <w:ind w:left="360"/>
        <w:jc w:val="both"/>
        <w:rPr>
          <w:rFonts w:ascii="Calibri" w:hAnsi="Calibri"/>
          <w:sz w:val="22"/>
          <w:szCs w:val="22"/>
        </w:rPr>
      </w:pPr>
    </w:p>
    <w:p w:rsidR="0027656F" w:rsidRPr="002158DE" w:rsidRDefault="0027656F" w:rsidP="0027656F">
      <w:pPr>
        <w:tabs>
          <w:tab w:val="left" w:pos="0"/>
          <w:tab w:val="left" w:pos="360"/>
        </w:tabs>
        <w:ind w:left="360" w:hanging="180"/>
        <w:jc w:val="center"/>
        <w:rPr>
          <w:rFonts w:ascii="Calibri" w:hAnsi="Calibri"/>
          <w:b/>
          <w:sz w:val="22"/>
          <w:szCs w:val="22"/>
        </w:rPr>
      </w:pPr>
      <w:r w:rsidRPr="002158DE">
        <w:rPr>
          <w:rFonts w:ascii="Calibri" w:hAnsi="Calibri"/>
          <w:b/>
          <w:sz w:val="22"/>
          <w:szCs w:val="22"/>
        </w:rPr>
        <w:t>XI.</w:t>
      </w:r>
    </w:p>
    <w:p w:rsidR="0027656F" w:rsidRPr="002158DE" w:rsidRDefault="0027656F" w:rsidP="0027656F">
      <w:pPr>
        <w:pStyle w:val="Nadpis1"/>
        <w:tabs>
          <w:tab w:val="clear" w:pos="567"/>
          <w:tab w:val="left" w:pos="0"/>
          <w:tab w:val="left" w:pos="360"/>
        </w:tabs>
        <w:spacing w:before="0" w:after="240"/>
        <w:ind w:left="362" w:hanging="181"/>
        <w:rPr>
          <w:rFonts w:ascii="Calibri" w:hAnsi="Calibri"/>
          <w:caps w:val="0"/>
          <w:sz w:val="22"/>
          <w:szCs w:val="22"/>
        </w:rPr>
      </w:pPr>
      <w:r w:rsidRPr="002158DE">
        <w:rPr>
          <w:rFonts w:ascii="Calibri" w:hAnsi="Calibri"/>
          <w:caps w:val="0"/>
          <w:sz w:val="22"/>
          <w:szCs w:val="22"/>
        </w:rPr>
        <w:t>Sankce</w:t>
      </w:r>
    </w:p>
    <w:p w:rsidR="0027656F" w:rsidRPr="002158DE" w:rsidRDefault="0027656F" w:rsidP="0027656F">
      <w:pPr>
        <w:pStyle w:val="Import16"/>
        <w:numPr>
          <w:ilvl w:val="0"/>
          <w:numId w:val="6"/>
        </w:numPr>
        <w:tabs>
          <w:tab w:val="clear" w:pos="864"/>
        </w:tabs>
        <w:spacing w:after="120"/>
        <w:jc w:val="both"/>
        <w:rPr>
          <w:rFonts w:ascii="Calibri" w:hAnsi="Calibri" w:cs="Times New Roman"/>
          <w:sz w:val="22"/>
          <w:szCs w:val="22"/>
        </w:rPr>
      </w:pPr>
      <w:r w:rsidRPr="002158DE">
        <w:rPr>
          <w:rFonts w:ascii="Calibri" w:hAnsi="Calibri" w:cs="Times New Roman"/>
          <w:sz w:val="22"/>
          <w:szCs w:val="22"/>
        </w:rPr>
        <w:t xml:space="preserve">Neodevzdá-li prodávající kupujícímu zboží ve lhůtě uvedené v čl. V odst. 2 této smlouvy, je povinen zaplatit kupujícímu smluvní pokutu ve výši 0,2 </w:t>
      </w:r>
      <w:r w:rsidRPr="002158DE">
        <w:rPr>
          <w:rFonts w:ascii="Calibri" w:hAnsi="Calibri" w:cs="Times New Roman"/>
          <w:iCs/>
          <w:sz w:val="22"/>
          <w:szCs w:val="22"/>
        </w:rPr>
        <w:t>% z kupní ceny bez DPH uvedené v čl. IV odst. 1 této smlouvy</w:t>
      </w:r>
      <w:r w:rsidRPr="002158DE">
        <w:rPr>
          <w:rFonts w:ascii="Calibri" w:hAnsi="Calibri" w:cs="Times New Roman"/>
          <w:sz w:val="22"/>
          <w:szCs w:val="22"/>
        </w:rPr>
        <w:t xml:space="preserve">, a to za každý započatý den prodlení. </w:t>
      </w:r>
    </w:p>
    <w:p w:rsidR="0027656F" w:rsidRDefault="0027656F" w:rsidP="0027656F">
      <w:pPr>
        <w:pStyle w:val="OdstavecSmlouvy"/>
        <w:numPr>
          <w:ilvl w:val="0"/>
          <w:numId w:val="6"/>
        </w:numPr>
        <w:rPr>
          <w:rFonts w:ascii="Calibri" w:hAnsi="Calibri"/>
          <w:sz w:val="22"/>
          <w:szCs w:val="22"/>
        </w:rPr>
      </w:pPr>
      <w:r w:rsidRPr="002158DE">
        <w:rPr>
          <w:rFonts w:ascii="Calibri" w:hAnsi="Calibri"/>
          <w:sz w:val="22"/>
          <w:szCs w:val="22"/>
        </w:rPr>
        <w:t>Pro případ prodlení se zaplacením kupní ceny sjednávají smluvní strany úrok z prodlení ve výši stanovené občanskoprávními předpisy.</w:t>
      </w:r>
    </w:p>
    <w:p w:rsidR="0027656F" w:rsidRPr="00BC62A9" w:rsidRDefault="0027656F" w:rsidP="0027656F">
      <w:pPr>
        <w:pStyle w:val="OdstavecSmlouvy"/>
        <w:rPr>
          <w:rFonts w:ascii="Calibri" w:hAnsi="Calibri"/>
          <w:sz w:val="22"/>
          <w:szCs w:val="22"/>
        </w:rPr>
      </w:pPr>
    </w:p>
    <w:p w:rsidR="0027656F" w:rsidRPr="002158DE" w:rsidRDefault="0027656F" w:rsidP="0027656F">
      <w:pPr>
        <w:keepNext/>
        <w:tabs>
          <w:tab w:val="left" w:pos="0"/>
          <w:tab w:val="left" w:pos="360"/>
        </w:tabs>
        <w:ind w:left="362" w:hanging="181"/>
        <w:jc w:val="center"/>
        <w:rPr>
          <w:rFonts w:ascii="Calibri" w:hAnsi="Calibri"/>
          <w:b/>
          <w:sz w:val="22"/>
          <w:szCs w:val="22"/>
        </w:rPr>
      </w:pPr>
      <w:r w:rsidRPr="002158DE">
        <w:rPr>
          <w:rFonts w:ascii="Calibri" w:hAnsi="Calibri"/>
          <w:b/>
          <w:sz w:val="22"/>
          <w:szCs w:val="22"/>
        </w:rPr>
        <w:t>XII.</w:t>
      </w:r>
    </w:p>
    <w:p w:rsidR="0027656F" w:rsidRPr="002158DE" w:rsidRDefault="0027656F" w:rsidP="0027656F">
      <w:pPr>
        <w:pStyle w:val="Nadpis3"/>
        <w:tabs>
          <w:tab w:val="left" w:pos="0"/>
          <w:tab w:val="left" w:pos="360"/>
        </w:tabs>
        <w:spacing w:before="0" w:after="240"/>
        <w:ind w:left="362" w:hanging="181"/>
        <w:jc w:val="center"/>
        <w:rPr>
          <w:rFonts w:ascii="Calibri" w:hAnsi="Calibri"/>
          <w:caps w:val="0"/>
          <w:sz w:val="22"/>
          <w:szCs w:val="22"/>
        </w:rPr>
      </w:pPr>
      <w:r w:rsidRPr="002158DE">
        <w:rPr>
          <w:rFonts w:ascii="Calibri" w:hAnsi="Calibri"/>
          <w:caps w:val="0"/>
          <w:sz w:val="22"/>
          <w:szCs w:val="22"/>
        </w:rPr>
        <w:t>Zánik smlouvy</w:t>
      </w:r>
    </w:p>
    <w:p w:rsidR="0027656F" w:rsidRPr="002158DE" w:rsidRDefault="0027656F" w:rsidP="0027656F">
      <w:pPr>
        <w:numPr>
          <w:ilvl w:val="3"/>
          <w:numId w:val="22"/>
        </w:numPr>
        <w:tabs>
          <w:tab w:val="left" w:pos="0"/>
        </w:tabs>
        <w:spacing w:before="120" w:after="120"/>
        <w:ind w:left="284" w:hanging="284"/>
        <w:jc w:val="both"/>
        <w:rPr>
          <w:rFonts w:ascii="Calibri" w:hAnsi="Calibri"/>
          <w:sz w:val="22"/>
          <w:szCs w:val="22"/>
        </w:rPr>
      </w:pPr>
      <w:r w:rsidRPr="002158DE">
        <w:rPr>
          <w:rFonts w:ascii="Calibri" w:hAnsi="Calibri"/>
          <w:sz w:val="22"/>
          <w:szCs w:val="22"/>
        </w:rPr>
        <w:t>Tato smlouva zaniká:</w:t>
      </w:r>
    </w:p>
    <w:p w:rsidR="0027656F" w:rsidRPr="002158DE" w:rsidRDefault="0027656F" w:rsidP="0027656F">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896" w:hanging="536"/>
        <w:jc w:val="both"/>
        <w:rPr>
          <w:rFonts w:ascii="Calibri" w:hAnsi="Calibri" w:cs="Times New Roman"/>
          <w:sz w:val="22"/>
          <w:szCs w:val="22"/>
        </w:rPr>
      </w:pPr>
      <w:r w:rsidRPr="002158DE">
        <w:rPr>
          <w:rFonts w:ascii="Calibri" w:hAnsi="Calibri" w:cs="Times New Roman"/>
          <w:sz w:val="22"/>
          <w:szCs w:val="22"/>
        </w:rPr>
        <w:t>písemnou dohodou smluvních stran,</w:t>
      </w:r>
    </w:p>
    <w:p w:rsidR="0027656F" w:rsidRPr="002158DE" w:rsidRDefault="0027656F" w:rsidP="0027656F">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720" w:hanging="356"/>
        <w:jc w:val="both"/>
        <w:rPr>
          <w:rFonts w:ascii="Calibri" w:hAnsi="Calibri" w:cs="Times New Roman"/>
          <w:sz w:val="22"/>
          <w:szCs w:val="22"/>
        </w:rPr>
      </w:pPr>
      <w:r w:rsidRPr="002158DE">
        <w:rPr>
          <w:rFonts w:ascii="Calibri" w:hAnsi="Calibri" w:cs="Times New Roman"/>
          <w:sz w:val="22"/>
          <w:szCs w:val="22"/>
        </w:rPr>
        <w:t>jednostranným odstoupením od smlouvy pro její podstatné porušení druhou smluvní stranou, s tím, že podstatným porušením smlouvy se rozumí zejména</w:t>
      </w:r>
    </w:p>
    <w:p w:rsidR="0027656F" w:rsidRPr="002158DE" w:rsidRDefault="0027656F" w:rsidP="0027656F">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260" w:hanging="540"/>
        <w:jc w:val="both"/>
        <w:rPr>
          <w:rFonts w:ascii="Calibri" w:hAnsi="Calibri" w:cs="Times New Roman"/>
          <w:sz w:val="22"/>
          <w:szCs w:val="22"/>
        </w:rPr>
      </w:pPr>
      <w:r w:rsidRPr="002158DE">
        <w:rPr>
          <w:rFonts w:ascii="Calibri" w:hAnsi="Calibri" w:cs="Times New Roman"/>
          <w:sz w:val="22"/>
          <w:szCs w:val="22"/>
        </w:rPr>
        <w:t xml:space="preserve">neodevzdání zboží kupujícímu ve stanovené době plnění, </w:t>
      </w:r>
    </w:p>
    <w:p w:rsidR="0027656F" w:rsidRPr="002158DE" w:rsidRDefault="0027656F" w:rsidP="0027656F">
      <w:pPr>
        <w:pStyle w:val="Import5"/>
        <w:numPr>
          <w:ilvl w:val="0"/>
          <w:numId w:val="4"/>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Calibri" w:hAnsi="Calibri" w:cs="Times New Roman"/>
          <w:sz w:val="22"/>
          <w:szCs w:val="22"/>
        </w:rPr>
      </w:pPr>
      <w:r w:rsidRPr="002158DE">
        <w:rPr>
          <w:rFonts w:ascii="Calibri" w:hAnsi="Calibri" w:cs="Times New Roman"/>
          <w:sz w:val="22"/>
          <w:szCs w:val="22"/>
        </w:rPr>
        <w:t xml:space="preserve">pokud má zboží vady, které je činí neupotřebitelným nebo nemá vlastnosti, které si kupující vymínil nebo o kterých ho prodávající ujistil, </w:t>
      </w:r>
    </w:p>
    <w:p w:rsidR="0027656F" w:rsidRPr="002158DE" w:rsidRDefault="0027656F" w:rsidP="0027656F">
      <w:pPr>
        <w:pStyle w:val="Import3"/>
        <w:numPr>
          <w:ilvl w:val="0"/>
          <w:numId w:val="3"/>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260" w:hanging="540"/>
        <w:jc w:val="both"/>
        <w:rPr>
          <w:rFonts w:ascii="Calibri" w:hAnsi="Calibri" w:cs="Times New Roman"/>
          <w:sz w:val="22"/>
          <w:szCs w:val="22"/>
        </w:rPr>
      </w:pPr>
      <w:r w:rsidRPr="002158DE">
        <w:rPr>
          <w:rFonts w:ascii="Calibri" w:hAnsi="Calibri" w:cs="Times New Roman"/>
          <w:sz w:val="22"/>
          <w:szCs w:val="22"/>
        </w:rPr>
        <w:t>nedodržení smluvních ujednání o záruce za jakost,</w:t>
      </w:r>
    </w:p>
    <w:p w:rsidR="0027656F" w:rsidRPr="002158DE" w:rsidRDefault="0027656F" w:rsidP="0027656F">
      <w:pPr>
        <w:pStyle w:val="Import5"/>
        <w:numPr>
          <w:ilvl w:val="0"/>
          <w:numId w:val="3"/>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Calibri" w:hAnsi="Calibri" w:cs="Times New Roman"/>
          <w:sz w:val="22"/>
          <w:szCs w:val="22"/>
        </w:rPr>
      </w:pPr>
      <w:r w:rsidRPr="002158DE">
        <w:rPr>
          <w:rFonts w:ascii="Calibri" w:hAnsi="Calibri" w:cs="Times New Roman"/>
          <w:sz w:val="22"/>
          <w:szCs w:val="22"/>
        </w:rPr>
        <w:t>neuhrazení kupní ceny kupujícím po druhé výzvě prodávajícího k uhrazení dlužné částky, přičemž druhá výzva ne</w:t>
      </w:r>
      <w:r>
        <w:rPr>
          <w:rFonts w:ascii="Calibri" w:hAnsi="Calibri" w:cs="Times New Roman"/>
          <w:sz w:val="22"/>
          <w:szCs w:val="22"/>
        </w:rPr>
        <w:t xml:space="preserve">smí následovat dříve než 30 dnů </w:t>
      </w:r>
      <w:r w:rsidRPr="002158DE">
        <w:rPr>
          <w:rFonts w:ascii="Calibri" w:hAnsi="Calibri" w:cs="Times New Roman"/>
          <w:sz w:val="22"/>
          <w:szCs w:val="22"/>
        </w:rPr>
        <w:t>po doručení první výzvy.</w:t>
      </w:r>
    </w:p>
    <w:p w:rsidR="0027656F" w:rsidRPr="002158DE" w:rsidRDefault="0027656F" w:rsidP="0027656F">
      <w:pPr>
        <w:numPr>
          <w:ilvl w:val="3"/>
          <w:numId w:val="22"/>
        </w:numPr>
        <w:tabs>
          <w:tab w:val="left" w:pos="0"/>
        </w:tabs>
        <w:spacing w:before="120" w:after="120"/>
        <w:ind w:left="426" w:hanging="426"/>
        <w:jc w:val="both"/>
        <w:rPr>
          <w:rFonts w:ascii="Calibri" w:hAnsi="Calibri"/>
          <w:sz w:val="22"/>
          <w:szCs w:val="22"/>
        </w:rPr>
      </w:pPr>
      <w:r w:rsidRPr="002158DE">
        <w:rPr>
          <w:rFonts w:ascii="Calibri" w:hAnsi="Calibri"/>
          <w:sz w:val="22"/>
          <w:szCs w:val="22"/>
        </w:rPr>
        <w:t>Kupující je dále oprávněn od této smlouvy odstoupit v těchto případech:</w:t>
      </w:r>
    </w:p>
    <w:p w:rsidR="0027656F" w:rsidRPr="002158DE" w:rsidRDefault="0027656F" w:rsidP="0027656F">
      <w:pPr>
        <w:numPr>
          <w:ilvl w:val="0"/>
          <w:numId w:val="19"/>
        </w:numPr>
        <w:tabs>
          <w:tab w:val="clear" w:pos="1545"/>
          <w:tab w:val="num" w:pos="720"/>
        </w:tabs>
        <w:spacing w:line="276" w:lineRule="auto"/>
        <w:ind w:left="720" w:hanging="360"/>
        <w:jc w:val="both"/>
        <w:rPr>
          <w:rFonts w:ascii="Calibri" w:hAnsi="Calibri"/>
          <w:color w:val="000000"/>
          <w:sz w:val="22"/>
          <w:szCs w:val="22"/>
        </w:rPr>
      </w:pPr>
      <w:r w:rsidRPr="002158DE">
        <w:rPr>
          <w:rFonts w:ascii="Calibri" w:hAnsi="Calibri"/>
          <w:color w:val="000000"/>
          <w:sz w:val="22"/>
          <w:szCs w:val="22"/>
        </w:rPr>
        <w:t xml:space="preserve">bylo-li příslušným soudem rozhodnuto o tom, že prodávající </w:t>
      </w:r>
      <w:r>
        <w:rPr>
          <w:rFonts w:ascii="Calibri" w:hAnsi="Calibri"/>
          <w:color w:val="000000"/>
          <w:sz w:val="22"/>
          <w:szCs w:val="22"/>
        </w:rPr>
        <w:t>je v úpadku ve smyslu zákona č. </w:t>
      </w:r>
      <w:r w:rsidRPr="002158DE">
        <w:rPr>
          <w:rFonts w:ascii="Calibri" w:hAnsi="Calibri"/>
          <w:color w:val="000000"/>
          <w:sz w:val="22"/>
          <w:szCs w:val="22"/>
        </w:rPr>
        <w:t>182/2006 Sb., o úpadku a způsobech j</w:t>
      </w:r>
      <w:r>
        <w:rPr>
          <w:rFonts w:ascii="Calibri" w:hAnsi="Calibri"/>
          <w:color w:val="000000"/>
          <w:sz w:val="22"/>
          <w:szCs w:val="22"/>
        </w:rPr>
        <w:t xml:space="preserve">eho řešení (insolvenční zákon), </w:t>
      </w:r>
      <w:r w:rsidRPr="002158DE">
        <w:rPr>
          <w:rFonts w:ascii="Calibri" w:hAnsi="Calibri"/>
          <w:color w:val="000000"/>
          <w:sz w:val="22"/>
          <w:szCs w:val="22"/>
        </w:rPr>
        <w:t xml:space="preserve">ve znění pozdějších předpisů (a to bez ohledu na právní moc tohoto rozhodnutí); </w:t>
      </w:r>
    </w:p>
    <w:p w:rsidR="0027656F" w:rsidRPr="002158DE" w:rsidRDefault="0027656F" w:rsidP="0027656F">
      <w:pPr>
        <w:numPr>
          <w:ilvl w:val="0"/>
          <w:numId w:val="19"/>
        </w:numPr>
        <w:tabs>
          <w:tab w:val="clear" w:pos="1545"/>
          <w:tab w:val="num" w:pos="720"/>
        </w:tabs>
        <w:spacing w:line="276" w:lineRule="auto"/>
        <w:ind w:left="720" w:hanging="360"/>
        <w:jc w:val="both"/>
        <w:rPr>
          <w:rFonts w:ascii="Calibri" w:hAnsi="Calibri"/>
          <w:color w:val="000000"/>
          <w:sz w:val="22"/>
          <w:szCs w:val="22"/>
        </w:rPr>
      </w:pPr>
      <w:r w:rsidRPr="002158DE">
        <w:rPr>
          <w:rFonts w:ascii="Calibri" w:hAnsi="Calibri"/>
          <w:color w:val="000000"/>
          <w:sz w:val="22"/>
          <w:szCs w:val="22"/>
        </w:rPr>
        <w:t>podá-li prodávající sám na sebe insolvenční návrh.</w:t>
      </w:r>
    </w:p>
    <w:p w:rsidR="0027656F" w:rsidRPr="002158DE" w:rsidRDefault="0027656F" w:rsidP="0027656F">
      <w:pPr>
        <w:numPr>
          <w:ilvl w:val="3"/>
          <w:numId w:val="22"/>
        </w:numPr>
        <w:tabs>
          <w:tab w:val="left" w:pos="0"/>
        </w:tabs>
        <w:spacing w:before="120" w:after="120"/>
        <w:ind w:left="360"/>
        <w:jc w:val="both"/>
        <w:rPr>
          <w:rFonts w:ascii="Calibri" w:hAnsi="Calibri"/>
          <w:color w:val="000000"/>
          <w:sz w:val="22"/>
          <w:szCs w:val="22"/>
        </w:rPr>
      </w:pPr>
      <w:r w:rsidRPr="002158DE">
        <w:rPr>
          <w:rFonts w:ascii="Calibri" w:hAnsi="Calibri"/>
          <w:sz w:val="22"/>
          <w:szCs w:val="22"/>
        </w:rPr>
        <w:t>Odstoupením</w:t>
      </w:r>
      <w:r w:rsidRPr="002158DE">
        <w:rPr>
          <w:rFonts w:ascii="Calibri" w:hAnsi="Calibri"/>
          <w:color w:val="000000"/>
          <w:sz w:val="22"/>
          <w:szCs w:val="22"/>
        </w:rPr>
        <w:t xml:space="preserve"> od smlouvy není dotčeno právo oprávněné smluvní strany na zaplacení smluvní pokuty ani na náhradu škody vzniklé porušením smlouvy.</w:t>
      </w:r>
    </w:p>
    <w:p w:rsidR="0027656F" w:rsidRPr="002158DE" w:rsidRDefault="0027656F" w:rsidP="0027656F">
      <w:pPr>
        <w:numPr>
          <w:ilvl w:val="3"/>
          <w:numId w:val="22"/>
        </w:numPr>
        <w:tabs>
          <w:tab w:val="left" w:pos="0"/>
        </w:tabs>
        <w:spacing w:before="120" w:after="120"/>
        <w:ind w:left="360"/>
        <w:jc w:val="both"/>
        <w:rPr>
          <w:rFonts w:ascii="Calibri" w:hAnsi="Calibri"/>
          <w:sz w:val="22"/>
          <w:szCs w:val="22"/>
        </w:rPr>
      </w:pPr>
      <w:r w:rsidRPr="002158DE">
        <w:rPr>
          <w:rFonts w:ascii="Calibri" w:hAnsi="Calibri"/>
          <w:sz w:val="22"/>
          <w:szCs w:val="22"/>
        </w:rPr>
        <w:t>Pro účely této smlouvy se pod pojmem „bez zbytečného odkladu“ rozumí „nejpozději do 14 dnů“.</w:t>
      </w:r>
    </w:p>
    <w:p w:rsidR="0027656F" w:rsidRDefault="0027656F" w:rsidP="0027656F">
      <w:pPr>
        <w:keepNext/>
        <w:tabs>
          <w:tab w:val="left" w:pos="0"/>
          <w:tab w:val="left" w:pos="360"/>
        </w:tabs>
        <w:ind w:left="362" w:hanging="181"/>
        <w:jc w:val="center"/>
        <w:rPr>
          <w:rFonts w:ascii="Calibri" w:hAnsi="Calibri"/>
          <w:b/>
          <w:sz w:val="22"/>
          <w:szCs w:val="22"/>
        </w:rPr>
      </w:pPr>
    </w:p>
    <w:p w:rsidR="0027656F" w:rsidRPr="002158DE" w:rsidRDefault="0027656F" w:rsidP="0027656F">
      <w:pPr>
        <w:keepNext/>
        <w:tabs>
          <w:tab w:val="left" w:pos="0"/>
          <w:tab w:val="left" w:pos="360"/>
        </w:tabs>
        <w:ind w:left="362" w:hanging="181"/>
        <w:jc w:val="center"/>
        <w:rPr>
          <w:rFonts w:ascii="Calibri" w:hAnsi="Calibri"/>
          <w:b/>
          <w:sz w:val="22"/>
          <w:szCs w:val="22"/>
        </w:rPr>
      </w:pPr>
      <w:r w:rsidRPr="002158DE">
        <w:rPr>
          <w:rFonts w:ascii="Calibri" w:hAnsi="Calibri"/>
          <w:b/>
          <w:sz w:val="22"/>
          <w:szCs w:val="22"/>
        </w:rPr>
        <w:t>XIII.</w:t>
      </w:r>
    </w:p>
    <w:p w:rsidR="0027656F" w:rsidRPr="002158DE" w:rsidRDefault="0027656F" w:rsidP="0027656F">
      <w:pPr>
        <w:pStyle w:val="Nadpis1"/>
        <w:tabs>
          <w:tab w:val="clear" w:pos="567"/>
          <w:tab w:val="left" w:pos="0"/>
          <w:tab w:val="left" w:pos="360"/>
        </w:tabs>
        <w:spacing w:before="0" w:after="240"/>
        <w:ind w:left="362" w:hanging="181"/>
        <w:rPr>
          <w:rFonts w:ascii="Calibri" w:hAnsi="Calibri"/>
          <w:caps w:val="0"/>
          <w:sz w:val="22"/>
          <w:szCs w:val="22"/>
        </w:rPr>
      </w:pPr>
      <w:r w:rsidRPr="002158DE">
        <w:rPr>
          <w:rFonts w:ascii="Calibri" w:hAnsi="Calibri"/>
          <w:caps w:val="0"/>
          <w:sz w:val="22"/>
          <w:szCs w:val="22"/>
        </w:rPr>
        <w:t>Závěrečná ustanovení</w:t>
      </w:r>
    </w:p>
    <w:p w:rsidR="0027656F" w:rsidRPr="002158DE" w:rsidRDefault="0027656F" w:rsidP="0027656F">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Tato smlouva nabývá platnosti dnem podpisu oběma smluvními stranami a účinnosti dnem, kdy vyjádření souhlasu s obsahem návrhu smlouvy dojde druhé smluvní straně.</w:t>
      </w:r>
    </w:p>
    <w:p w:rsidR="0027656F" w:rsidRPr="002158DE" w:rsidRDefault="0027656F" w:rsidP="0027656F">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Doplňování nebo změnu této smlouvy lze provádět jen se souhlasem obou smluvních stran, a to pouze formou písemných, postupně číslovaných a takto označených dodatků.</w:t>
      </w:r>
    </w:p>
    <w:p w:rsidR="0027656F" w:rsidRPr="002158DE" w:rsidRDefault="0027656F" w:rsidP="0027656F">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Smluvní strany prohlašují, že osoby podepisující tuto smlouvu jsou k tomuto právnímu jednání oprávněny.</w:t>
      </w:r>
    </w:p>
    <w:p w:rsidR="0027656F" w:rsidRPr="002158DE" w:rsidRDefault="0027656F" w:rsidP="0027656F">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 xml:space="preserve">Prodávající nemůže bez souhlasu kupujícího postoupit svá práva a povinnosti plynoucí </w:t>
      </w:r>
      <w:r w:rsidRPr="002158DE">
        <w:rPr>
          <w:rFonts w:ascii="Calibri" w:hAnsi="Calibri"/>
          <w:sz w:val="22"/>
          <w:szCs w:val="22"/>
        </w:rPr>
        <w:br/>
        <w:t>ze smlouvy třetí straně.</w:t>
      </w:r>
    </w:p>
    <w:p w:rsidR="0027656F" w:rsidRPr="002158DE" w:rsidRDefault="0027656F" w:rsidP="0027656F">
      <w:pPr>
        <w:numPr>
          <w:ilvl w:val="0"/>
          <w:numId w:val="10"/>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Smlouva je vyhotovena ve dvou stejnopisech s platností originálu, podepsaných oprávněnými zástupci smluvních stran, přičemž každá ze smluvních stran obdrží po jednom vyhotovení.</w:t>
      </w:r>
    </w:p>
    <w:p w:rsidR="0027656F" w:rsidRPr="002158DE" w:rsidRDefault="0027656F" w:rsidP="0027656F">
      <w:pPr>
        <w:numPr>
          <w:ilvl w:val="0"/>
          <w:numId w:val="10"/>
        </w:numPr>
        <w:tabs>
          <w:tab w:val="left" w:pos="426"/>
        </w:tabs>
        <w:spacing w:before="120" w:after="60"/>
        <w:ind w:left="357" w:hanging="357"/>
        <w:jc w:val="both"/>
        <w:rPr>
          <w:rFonts w:ascii="Calibri" w:hAnsi="Calibri"/>
          <w:sz w:val="22"/>
          <w:szCs w:val="22"/>
        </w:rPr>
      </w:pPr>
      <w:r w:rsidRPr="002158DE">
        <w:rPr>
          <w:rFonts w:ascii="Calibri" w:hAnsi="Calibri"/>
          <w:sz w:val="22"/>
          <w:szCs w:val="22"/>
        </w:rPr>
        <w:t>Nedílnou součástí této smlouvy jsou následující přílohy:</w:t>
      </w:r>
    </w:p>
    <w:p w:rsidR="0027656F" w:rsidRDefault="0027656F" w:rsidP="0027656F">
      <w:pPr>
        <w:tabs>
          <w:tab w:val="left" w:pos="360"/>
        </w:tabs>
        <w:jc w:val="both"/>
        <w:rPr>
          <w:rFonts w:ascii="Calibri" w:hAnsi="Calibri"/>
          <w:b/>
          <w:sz w:val="22"/>
          <w:szCs w:val="22"/>
        </w:rPr>
      </w:pPr>
    </w:p>
    <w:p w:rsidR="0027656F" w:rsidRDefault="0027656F" w:rsidP="0027656F">
      <w:pPr>
        <w:tabs>
          <w:tab w:val="left" w:pos="360"/>
        </w:tabs>
        <w:jc w:val="both"/>
        <w:rPr>
          <w:rFonts w:ascii="Calibri" w:hAnsi="Calibri"/>
          <w:b/>
          <w:sz w:val="22"/>
          <w:szCs w:val="22"/>
        </w:rPr>
      </w:pPr>
    </w:p>
    <w:p w:rsidR="0027656F" w:rsidRPr="002158DE" w:rsidRDefault="0027656F" w:rsidP="0027656F">
      <w:pPr>
        <w:tabs>
          <w:tab w:val="left" w:pos="360"/>
        </w:tabs>
        <w:jc w:val="both"/>
        <w:rPr>
          <w:rFonts w:ascii="Calibri" w:hAnsi="Calibri"/>
          <w:sz w:val="22"/>
          <w:szCs w:val="22"/>
        </w:rPr>
      </w:pPr>
      <w:r w:rsidRPr="006A59B3">
        <w:rPr>
          <w:rFonts w:ascii="Calibri" w:hAnsi="Calibri"/>
          <w:b/>
          <w:sz w:val="22"/>
          <w:szCs w:val="22"/>
        </w:rPr>
        <w:t>Příloha č. 1 Specifikace předmětu plnění</w:t>
      </w:r>
      <w:r w:rsidRPr="002158DE">
        <w:rPr>
          <w:rFonts w:ascii="Calibri" w:hAnsi="Calibri"/>
          <w:sz w:val="22"/>
          <w:szCs w:val="22"/>
        </w:rPr>
        <w:t xml:space="preserve"> </w:t>
      </w:r>
    </w:p>
    <w:p w:rsidR="0027656F" w:rsidRPr="002158DE" w:rsidRDefault="0027656F" w:rsidP="0027656F">
      <w:pPr>
        <w:tabs>
          <w:tab w:val="left" w:pos="567"/>
          <w:tab w:val="left" w:pos="1701"/>
        </w:tabs>
        <w:rPr>
          <w:rFonts w:ascii="Calibri" w:hAnsi="Calibri"/>
          <w:sz w:val="22"/>
          <w:szCs w:val="22"/>
        </w:rPr>
      </w:pPr>
    </w:p>
    <w:p w:rsidR="0027656F" w:rsidRDefault="0027656F" w:rsidP="0027656F">
      <w:pPr>
        <w:tabs>
          <w:tab w:val="left" w:pos="567"/>
          <w:tab w:val="left" w:pos="1701"/>
        </w:tabs>
        <w:rPr>
          <w:rFonts w:ascii="Calibri" w:hAnsi="Calibri"/>
          <w:sz w:val="22"/>
          <w:szCs w:val="22"/>
        </w:rPr>
      </w:pPr>
    </w:p>
    <w:p w:rsidR="00A42F72" w:rsidRDefault="00A42F72" w:rsidP="0027656F">
      <w:pPr>
        <w:tabs>
          <w:tab w:val="left" w:pos="567"/>
          <w:tab w:val="left" w:pos="1701"/>
        </w:tabs>
        <w:rPr>
          <w:rFonts w:ascii="Calibri" w:hAnsi="Calibri"/>
          <w:sz w:val="22"/>
          <w:szCs w:val="22"/>
        </w:rPr>
      </w:pPr>
    </w:p>
    <w:p w:rsidR="00A42F72" w:rsidRPr="002158DE" w:rsidRDefault="00A42F72" w:rsidP="0027656F">
      <w:pPr>
        <w:tabs>
          <w:tab w:val="left" w:pos="567"/>
          <w:tab w:val="left" w:pos="1701"/>
        </w:tabs>
        <w:rPr>
          <w:rFonts w:ascii="Calibri" w:hAnsi="Calibri"/>
          <w:sz w:val="22"/>
          <w:szCs w:val="22"/>
        </w:rPr>
      </w:pPr>
    </w:p>
    <w:p w:rsidR="0027656F" w:rsidRPr="002158DE" w:rsidRDefault="00BE61C5" w:rsidP="0027656F">
      <w:pPr>
        <w:tabs>
          <w:tab w:val="left" w:pos="567"/>
          <w:tab w:val="left" w:pos="1701"/>
        </w:tabs>
        <w:rPr>
          <w:rFonts w:ascii="Calibri" w:hAnsi="Calibri"/>
          <w:sz w:val="22"/>
          <w:szCs w:val="22"/>
        </w:rPr>
      </w:pPr>
      <w:r>
        <w:rPr>
          <w:rFonts w:ascii="Calibri" w:hAnsi="Calibri"/>
          <w:sz w:val="22"/>
          <w:szCs w:val="22"/>
        </w:rPr>
        <w:t xml:space="preserve">V </w:t>
      </w:r>
      <w:proofErr w:type="spellStart"/>
      <w:r>
        <w:rPr>
          <w:rFonts w:ascii="Calibri" w:hAnsi="Calibri"/>
          <w:sz w:val="22"/>
          <w:szCs w:val="22"/>
        </w:rPr>
        <w:t>Chlebovicích</w:t>
      </w:r>
      <w:proofErr w:type="spellEnd"/>
      <w:r w:rsidR="0027656F" w:rsidRPr="002158DE">
        <w:rPr>
          <w:rFonts w:ascii="Calibri" w:hAnsi="Calibri"/>
          <w:sz w:val="22"/>
          <w:szCs w:val="22"/>
        </w:rPr>
        <w:t xml:space="preserve"> dne </w:t>
      </w:r>
      <w:r w:rsidR="00F35E8B">
        <w:rPr>
          <w:rFonts w:ascii="Calibri" w:hAnsi="Calibri"/>
          <w:sz w:val="22"/>
          <w:szCs w:val="22"/>
        </w:rPr>
        <w:t>08</w:t>
      </w:r>
      <w:r w:rsidR="0027656F">
        <w:rPr>
          <w:rFonts w:ascii="Calibri" w:hAnsi="Calibri"/>
          <w:sz w:val="22"/>
          <w:szCs w:val="22"/>
        </w:rPr>
        <w:t xml:space="preserve">. </w:t>
      </w:r>
      <w:r w:rsidR="00F35E8B">
        <w:rPr>
          <w:rFonts w:ascii="Calibri" w:hAnsi="Calibri"/>
          <w:sz w:val="22"/>
          <w:szCs w:val="22"/>
        </w:rPr>
        <w:t>0</w:t>
      </w:r>
      <w:r w:rsidR="0027656F">
        <w:rPr>
          <w:rFonts w:ascii="Calibri" w:hAnsi="Calibri"/>
          <w:sz w:val="22"/>
          <w:szCs w:val="22"/>
        </w:rPr>
        <w:t>1. 201</w:t>
      </w:r>
      <w:r w:rsidR="00F35E8B">
        <w:rPr>
          <w:rFonts w:ascii="Calibri" w:hAnsi="Calibri"/>
          <w:sz w:val="22"/>
          <w:szCs w:val="22"/>
        </w:rPr>
        <w:t>9</w:t>
      </w:r>
      <w:r w:rsidR="0027656F" w:rsidRPr="002158DE">
        <w:rPr>
          <w:rFonts w:ascii="Calibri" w:hAnsi="Calibri"/>
          <w:sz w:val="22"/>
          <w:szCs w:val="22"/>
        </w:rPr>
        <w:tab/>
      </w:r>
      <w:r w:rsidR="0027656F" w:rsidRPr="002158DE">
        <w:rPr>
          <w:rFonts w:ascii="Calibri" w:hAnsi="Calibri"/>
          <w:sz w:val="22"/>
          <w:szCs w:val="22"/>
        </w:rPr>
        <w:tab/>
      </w:r>
      <w:r w:rsidR="0027656F" w:rsidRPr="002158DE">
        <w:rPr>
          <w:rFonts w:ascii="Calibri" w:hAnsi="Calibri"/>
          <w:sz w:val="22"/>
          <w:szCs w:val="22"/>
        </w:rPr>
        <w:tab/>
      </w:r>
      <w:r w:rsidR="00A42F72">
        <w:rPr>
          <w:rFonts w:ascii="Calibri" w:hAnsi="Calibri"/>
          <w:sz w:val="22"/>
          <w:szCs w:val="22"/>
        </w:rPr>
        <w:t xml:space="preserve">   V </w:t>
      </w:r>
      <w:r w:rsidR="00F35E8B">
        <w:rPr>
          <w:rFonts w:ascii="Calibri" w:hAnsi="Calibri"/>
          <w:sz w:val="22"/>
          <w:szCs w:val="22"/>
        </w:rPr>
        <w:t>Karviné</w:t>
      </w:r>
      <w:r w:rsidR="00F35E8B" w:rsidRPr="002158DE">
        <w:rPr>
          <w:rFonts w:ascii="Calibri" w:hAnsi="Calibri"/>
          <w:sz w:val="22"/>
          <w:szCs w:val="22"/>
        </w:rPr>
        <w:t xml:space="preserve"> </w:t>
      </w:r>
      <w:r w:rsidR="00A42F72" w:rsidRPr="002158DE">
        <w:rPr>
          <w:rFonts w:ascii="Calibri" w:hAnsi="Calibri"/>
          <w:sz w:val="22"/>
          <w:szCs w:val="22"/>
        </w:rPr>
        <w:t xml:space="preserve">dne </w:t>
      </w:r>
      <w:r w:rsidR="00F35E8B">
        <w:rPr>
          <w:rFonts w:ascii="Calibri" w:hAnsi="Calibri"/>
          <w:sz w:val="22"/>
          <w:szCs w:val="22"/>
        </w:rPr>
        <w:t>08.</w:t>
      </w:r>
      <w:r w:rsidR="00AB52B7">
        <w:rPr>
          <w:rFonts w:ascii="Calibri" w:hAnsi="Calibri"/>
          <w:sz w:val="22"/>
          <w:szCs w:val="22"/>
        </w:rPr>
        <w:t xml:space="preserve"> </w:t>
      </w:r>
      <w:r w:rsidR="00F35E8B">
        <w:rPr>
          <w:rFonts w:ascii="Calibri" w:hAnsi="Calibri"/>
          <w:sz w:val="22"/>
          <w:szCs w:val="22"/>
        </w:rPr>
        <w:t>01.</w:t>
      </w:r>
      <w:r w:rsidR="00AB52B7">
        <w:rPr>
          <w:rFonts w:ascii="Calibri" w:hAnsi="Calibri"/>
          <w:sz w:val="22"/>
          <w:szCs w:val="22"/>
        </w:rPr>
        <w:t xml:space="preserve"> 2019</w:t>
      </w:r>
      <w:bookmarkStart w:id="0" w:name="_GoBack"/>
      <w:bookmarkEnd w:id="0"/>
    </w:p>
    <w:p w:rsidR="0027656F" w:rsidRPr="002158DE" w:rsidRDefault="0027656F" w:rsidP="0027656F">
      <w:pPr>
        <w:pStyle w:val="Automatickopravy"/>
        <w:tabs>
          <w:tab w:val="left" w:pos="567"/>
          <w:tab w:val="left" w:pos="1701"/>
        </w:tabs>
        <w:rPr>
          <w:rFonts w:ascii="Calibri" w:hAnsi="Calibri"/>
          <w:sz w:val="22"/>
          <w:szCs w:val="22"/>
        </w:rPr>
      </w:pPr>
    </w:p>
    <w:p w:rsidR="0027656F" w:rsidRPr="002158DE" w:rsidRDefault="0027656F" w:rsidP="0027656F">
      <w:pPr>
        <w:tabs>
          <w:tab w:val="left" w:pos="567"/>
          <w:tab w:val="left" w:pos="1701"/>
        </w:tabs>
        <w:rPr>
          <w:rFonts w:ascii="Calibri" w:hAnsi="Calibri"/>
          <w:sz w:val="22"/>
          <w:szCs w:val="22"/>
        </w:rPr>
      </w:pPr>
    </w:p>
    <w:p w:rsidR="0027656F" w:rsidRPr="002158DE" w:rsidRDefault="0027656F" w:rsidP="0027656F">
      <w:pPr>
        <w:tabs>
          <w:tab w:val="left" w:pos="567"/>
          <w:tab w:val="left" w:pos="1701"/>
        </w:tabs>
        <w:rPr>
          <w:rFonts w:ascii="Calibri" w:hAnsi="Calibri"/>
          <w:sz w:val="22"/>
          <w:szCs w:val="22"/>
        </w:rPr>
      </w:pPr>
      <w:r w:rsidRPr="002158DE">
        <w:rPr>
          <w:rFonts w:ascii="Calibri" w:hAnsi="Calibri"/>
          <w:sz w:val="22"/>
          <w:szCs w:val="22"/>
        </w:rPr>
        <w:t xml:space="preserve">____________________________                         </w:t>
      </w:r>
      <w:r>
        <w:rPr>
          <w:rFonts w:ascii="Calibri" w:hAnsi="Calibri"/>
          <w:sz w:val="22"/>
          <w:szCs w:val="22"/>
        </w:rPr>
        <w:tab/>
      </w:r>
      <w:r w:rsidRPr="002158DE">
        <w:rPr>
          <w:rFonts w:ascii="Calibri" w:hAnsi="Calibri"/>
          <w:sz w:val="22"/>
          <w:szCs w:val="22"/>
        </w:rPr>
        <w:t xml:space="preserve">   _________________________________</w:t>
      </w:r>
    </w:p>
    <w:p w:rsidR="0027656F" w:rsidRPr="002158DE" w:rsidRDefault="0027656F" w:rsidP="0027656F">
      <w:pPr>
        <w:pStyle w:val="Automatickopravy"/>
        <w:tabs>
          <w:tab w:val="center" w:pos="1701"/>
          <w:tab w:val="center" w:pos="6946"/>
        </w:tabs>
        <w:rPr>
          <w:rFonts w:ascii="Calibri" w:hAnsi="Calibri"/>
          <w:sz w:val="22"/>
          <w:szCs w:val="22"/>
        </w:rPr>
      </w:pPr>
      <w:r w:rsidRPr="002158DE">
        <w:rPr>
          <w:rFonts w:ascii="Calibri" w:hAnsi="Calibri"/>
          <w:sz w:val="22"/>
          <w:szCs w:val="22"/>
        </w:rPr>
        <w:tab/>
        <w:t>za kupujícího</w:t>
      </w:r>
      <w:r w:rsidRPr="002158DE">
        <w:rPr>
          <w:rFonts w:ascii="Calibri" w:hAnsi="Calibri"/>
          <w:sz w:val="22"/>
          <w:szCs w:val="22"/>
        </w:rPr>
        <w:tab/>
        <w:t xml:space="preserve">       za prodávajícího</w:t>
      </w:r>
    </w:p>
    <w:p w:rsidR="0027656F" w:rsidRPr="002158DE" w:rsidRDefault="0027656F" w:rsidP="0027656F">
      <w:pPr>
        <w:pStyle w:val="Automatickopravy"/>
        <w:tabs>
          <w:tab w:val="center" w:pos="1701"/>
          <w:tab w:val="center" w:pos="6946"/>
        </w:tabs>
        <w:rPr>
          <w:rFonts w:ascii="Calibri" w:hAnsi="Calibri"/>
          <w:sz w:val="22"/>
          <w:szCs w:val="22"/>
        </w:rPr>
      </w:pPr>
      <w:r w:rsidRPr="002158DE">
        <w:rPr>
          <w:rFonts w:ascii="Calibri" w:hAnsi="Calibri"/>
          <w:sz w:val="22"/>
          <w:szCs w:val="22"/>
        </w:rPr>
        <w:tab/>
        <w:t xml:space="preserve"> </w:t>
      </w:r>
    </w:p>
    <w:p w:rsidR="00D44E07" w:rsidRPr="00AB52B7" w:rsidRDefault="00D44E07" w:rsidP="00AB52B7"/>
    <w:sectPr w:rsidR="00D44E07" w:rsidRPr="00AB52B7" w:rsidSect="00BC62A9">
      <w:footerReference w:type="even" r:id="rId7"/>
      <w:footerReference w:type="default" r:id="rId8"/>
      <w:headerReference w:type="first" r:id="rId9"/>
      <w:pgSz w:w="11906" w:h="16838" w:code="9"/>
      <w:pgMar w:top="1135"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596" w:rsidRDefault="007D0596">
      <w:r>
        <w:separator/>
      </w:r>
    </w:p>
  </w:endnote>
  <w:endnote w:type="continuationSeparator" w:id="0">
    <w:p w:rsidR="007D0596" w:rsidRDefault="007D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8A" w:rsidRDefault="0027656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3E8A" w:rsidRDefault="007D059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8A" w:rsidRDefault="0027656F">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D618E9">
      <w:rPr>
        <w:rStyle w:val="slostrnky"/>
        <w:noProof/>
        <w:sz w:val="20"/>
      </w:rPr>
      <w:t>6</w:t>
    </w:r>
    <w:r>
      <w:rPr>
        <w:rStyle w:val="slostrnky"/>
        <w:sz w:val="20"/>
      </w:rPr>
      <w:fldChar w:fldCharType="end"/>
    </w:r>
  </w:p>
  <w:p w:rsidR="00103E8A" w:rsidRDefault="007D059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596" w:rsidRDefault="007D0596">
      <w:r>
        <w:separator/>
      </w:r>
    </w:p>
  </w:footnote>
  <w:footnote w:type="continuationSeparator" w:id="0">
    <w:p w:rsidR="007D0596" w:rsidRDefault="007D0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72" w:rsidRDefault="0027656F" w:rsidP="00AC0972">
    <w:pPr>
      <w:pStyle w:val="Zhlav"/>
      <w:tabs>
        <w:tab w:val="clear" w:pos="4536"/>
        <w:tab w:val="clear" w:pos="9072"/>
        <w:tab w:val="center" w:pos="5670"/>
        <w:tab w:val="right" w:pos="9356"/>
      </w:tabs>
      <w:ind w:right="99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6C1"/>
    <w:multiLevelType w:val="multilevel"/>
    <w:tmpl w:val="2A9E5BC4"/>
    <w:lvl w:ilvl="0">
      <w:start w:val="1"/>
      <w:numFmt w:val="decimal"/>
      <w:lvlText w:val="%1."/>
      <w:lvlJc w:val="left"/>
      <w:pPr>
        <w:tabs>
          <w:tab w:val="num" w:pos="380"/>
        </w:tabs>
        <w:ind w:left="380" w:hanging="380"/>
      </w:pPr>
      <w:rPr>
        <w:rFonts w:hint="default"/>
        <w:b w:val="0"/>
        <w:i w:val="0"/>
      </w:rPr>
    </w:lvl>
    <w:lvl w:ilvl="1">
      <w:start w:val="4"/>
      <w:numFmt w:val="bullet"/>
      <w:lvlText w:val=""/>
      <w:lvlJc w:val="left"/>
      <w:pPr>
        <w:tabs>
          <w:tab w:val="num" w:pos="1137"/>
        </w:tabs>
        <w:ind w:left="1137" w:hanging="397"/>
      </w:pPr>
      <w:rPr>
        <w:rFonts w:ascii="Symbol" w:hAnsi="Symbol" w:hint="default"/>
      </w:rPr>
    </w:lvl>
    <w:lvl w:ilvl="2">
      <w:start w:val="1"/>
      <w:numFmt w:val="lowerRoman"/>
      <w:lvlText w:val="%3."/>
      <w:lvlJc w:val="right"/>
      <w:pPr>
        <w:tabs>
          <w:tab w:val="num" w:pos="1820"/>
        </w:tabs>
        <w:ind w:left="1820" w:hanging="180"/>
      </w:pPr>
      <w:rPr>
        <w:rFonts w:hint="default"/>
      </w:rPr>
    </w:lvl>
    <w:lvl w:ilvl="3">
      <w:start w:val="1"/>
      <w:numFmt w:val="decimal"/>
      <w:lvlText w:val="%4."/>
      <w:lvlJc w:val="left"/>
      <w:pPr>
        <w:tabs>
          <w:tab w:val="num" w:pos="2540"/>
        </w:tabs>
        <w:ind w:left="2540" w:hanging="360"/>
      </w:pPr>
      <w:rPr>
        <w:rFonts w:hint="default"/>
      </w:rPr>
    </w:lvl>
    <w:lvl w:ilvl="4">
      <w:start w:val="1"/>
      <w:numFmt w:val="lowerLetter"/>
      <w:lvlText w:val="%5."/>
      <w:lvlJc w:val="left"/>
      <w:pPr>
        <w:tabs>
          <w:tab w:val="num" w:pos="3260"/>
        </w:tabs>
        <w:ind w:left="3260" w:hanging="360"/>
      </w:pPr>
      <w:rPr>
        <w:rFonts w:hint="default"/>
      </w:rPr>
    </w:lvl>
    <w:lvl w:ilvl="5">
      <w:start w:val="1"/>
      <w:numFmt w:val="lowerRoman"/>
      <w:lvlText w:val="%6."/>
      <w:lvlJc w:val="right"/>
      <w:pPr>
        <w:tabs>
          <w:tab w:val="num" w:pos="3980"/>
        </w:tabs>
        <w:ind w:left="3980" w:hanging="180"/>
      </w:pPr>
      <w:rPr>
        <w:rFonts w:hint="default"/>
      </w:rPr>
    </w:lvl>
    <w:lvl w:ilvl="6">
      <w:start w:val="1"/>
      <w:numFmt w:val="decimal"/>
      <w:lvlText w:val="%7."/>
      <w:lvlJc w:val="left"/>
      <w:pPr>
        <w:tabs>
          <w:tab w:val="num" w:pos="4700"/>
        </w:tabs>
        <w:ind w:left="4700" w:hanging="360"/>
      </w:pPr>
      <w:rPr>
        <w:rFonts w:hint="default"/>
      </w:rPr>
    </w:lvl>
    <w:lvl w:ilvl="7">
      <w:start w:val="1"/>
      <w:numFmt w:val="lowerLetter"/>
      <w:lvlText w:val="%8."/>
      <w:lvlJc w:val="left"/>
      <w:pPr>
        <w:tabs>
          <w:tab w:val="num" w:pos="5420"/>
        </w:tabs>
        <w:ind w:left="5420" w:hanging="360"/>
      </w:pPr>
      <w:rPr>
        <w:rFonts w:hint="default"/>
      </w:rPr>
    </w:lvl>
    <w:lvl w:ilvl="8">
      <w:start w:val="1"/>
      <w:numFmt w:val="lowerRoman"/>
      <w:lvlText w:val="%9."/>
      <w:lvlJc w:val="right"/>
      <w:pPr>
        <w:tabs>
          <w:tab w:val="num" w:pos="6140"/>
        </w:tabs>
        <w:ind w:left="6140" w:hanging="180"/>
      </w:pPr>
      <w:rPr>
        <w:rFonts w:hint="default"/>
      </w:r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527AA0"/>
    <w:multiLevelType w:val="hybridMultilevel"/>
    <w:tmpl w:val="193C7488"/>
    <w:lvl w:ilvl="0" w:tplc="FFFFFFFF">
      <w:start w:val="1"/>
      <w:numFmt w:val="lowerLetter"/>
      <w:lvlText w:val="%1)"/>
      <w:lvlJc w:val="left"/>
      <w:pPr>
        <w:tabs>
          <w:tab w:val="num" w:pos="1429"/>
        </w:tabs>
        <w:ind w:left="1429" w:hanging="360"/>
      </w:pPr>
      <w:rPr>
        <w:rFonts w:hint="default"/>
        <w:b w:val="0"/>
        <w:i w:val="0"/>
        <w:sz w:val="24"/>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2" w15:restartNumberingAfterBreak="0">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21"/>
  </w:num>
  <w:num w:numId="4">
    <w:abstractNumId w:val="1"/>
  </w:num>
  <w:num w:numId="5">
    <w:abstractNumId w:val="7"/>
  </w:num>
  <w:num w:numId="6">
    <w:abstractNumId w:val="15"/>
  </w:num>
  <w:num w:numId="7">
    <w:abstractNumId w:val="4"/>
  </w:num>
  <w:num w:numId="8">
    <w:abstractNumId w:val="16"/>
  </w:num>
  <w:num w:numId="9">
    <w:abstractNumId w:val="11"/>
  </w:num>
  <w:num w:numId="10">
    <w:abstractNumId w:val="13"/>
  </w:num>
  <w:num w:numId="11">
    <w:abstractNumId w:val="2"/>
  </w:num>
  <w:num w:numId="12">
    <w:abstractNumId w:val="17"/>
  </w:num>
  <w:num w:numId="13">
    <w:abstractNumId w:val="9"/>
  </w:num>
  <w:num w:numId="14">
    <w:abstractNumId w:val="20"/>
  </w:num>
  <w:num w:numId="15">
    <w:abstractNumId w:val="18"/>
  </w:num>
  <w:num w:numId="16">
    <w:abstractNumId w:val="23"/>
  </w:num>
  <w:num w:numId="17">
    <w:abstractNumId w:val="6"/>
  </w:num>
  <w:num w:numId="18">
    <w:abstractNumId w:val="14"/>
  </w:num>
  <w:num w:numId="19">
    <w:abstractNumId w:val="8"/>
  </w:num>
  <w:num w:numId="20">
    <w:abstractNumId w:val="10"/>
  </w:num>
  <w:num w:numId="21">
    <w:abstractNumId w:val="19"/>
  </w:num>
  <w:num w:numId="22">
    <w:abstractNumId w:val="3"/>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CD"/>
    <w:rsid w:val="000F339E"/>
    <w:rsid w:val="0027656F"/>
    <w:rsid w:val="00302779"/>
    <w:rsid w:val="00336F70"/>
    <w:rsid w:val="007D0596"/>
    <w:rsid w:val="00867575"/>
    <w:rsid w:val="00927BDC"/>
    <w:rsid w:val="00A42F72"/>
    <w:rsid w:val="00A932DA"/>
    <w:rsid w:val="00AB52B7"/>
    <w:rsid w:val="00BE61C5"/>
    <w:rsid w:val="00C53566"/>
    <w:rsid w:val="00D44E07"/>
    <w:rsid w:val="00D618E9"/>
    <w:rsid w:val="00E417CD"/>
    <w:rsid w:val="00E97833"/>
    <w:rsid w:val="00EF363A"/>
    <w:rsid w:val="00F35E8B"/>
    <w:rsid w:val="00FE05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6891809"/>
  <w15:chartTrackingRefBased/>
  <w15:docId w15:val="{FD9A8900-A884-49CF-8AF7-37430CB1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5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7656F"/>
    <w:pPr>
      <w:keepNext/>
      <w:tabs>
        <w:tab w:val="left" w:pos="567"/>
      </w:tabs>
      <w:spacing w:before="120"/>
      <w:jc w:val="center"/>
      <w:outlineLvl w:val="0"/>
    </w:pPr>
    <w:rPr>
      <w:b/>
      <w:bCs/>
      <w:caps/>
    </w:rPr>
  </w:style>
  <w:style w:type="paragraph" w:styleId="Nadpis2">
    <w:name w:val="heading 2"/>
    <w:basedOn w:val="Normln"/>
    <w:next w:val="Normln"/>
    <w:link w:val="Nadpis2Char"/>
    <w:qFormat/>
    <w:rsid w:val="0027656F"/>
    <w:pPr>
      <w:keepNext/>
      <w:tabs>
        <w:tab w:val="left" w:pos="709"/>
      </w:tabs>
      <w:spacing w:before="120"/>
      <w:jc w:val="both"/>
      <w:outlineLvl w:val="1"/>
    </w:pPr>
    <w:rPr>
      <w:b/>
      <w:bCs/>
      <w:caps/>
    </w:rPr>
  </w:style>
  <w:style w:type="paragraph" w:styleId="Nadpis3">
    <w:name w:val="heading 3"/>
    <w:basedOn w:val="Normln"/>
    <w:next w:val="Normln"/>
    <w:link w:val="Nadpis3Char"/>
    <w:qFormat/>
    <w:rsid w:val="0027656F"/>
    <w:pPr>
      <w:keepNext/>
      <w:tabs>
        <w:tab w:val="left" w:pos="-2410"/>
      </w:tabs>
      <w:spacing w:before="120" w:after="120"/>
      <w:ind w:left="284" w:hanging="284"/>
      <w:jc w:val="both"/>
      <w:outlineLvl w:val="2"/>
    </w:pPr>
    <w:rPr>
      <w:b/>
      <w:bCs/>
      <w:caps/>
    </w:rPr>
  </w:style>
  <w:style w:type="paragraph" w:styleId="Nadpis4">
    <w:name w:val="heading 4"/>
    <w:basedOn w:val="Normln"/>
    <w:next w:val="Normln"/>
    <w:link w:val="Nadpis4Char"/>
    <w:qFormat/>
    <w:rsid w:val="0027656F"/>
    <w:pPr>
      <w:keepNext/>
      <w:tabs>
        <w:tab w:val="left" w:pos="-2410"/>
      </w:tabs>
      <w:spacing w:before="120" w:after="120"/>
      <w:ind w:left="284" w:hanging="284"/>
      <w:jc w:val="center"/>
      <w:outlineLvl w:val="3"/>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656F"/>
    <w:rPr>
      <w:rFonts w:ascii="Times New Roman" w:eastAsia="Times New Roman" w:hAnsi="Times New Roman" w:cs="Times New Roman"/>
      <w:b/>
      <w:bCs/>
      <w:caps/>
      <w:sz w:val="24"/>
      <w:szCs w:val="24"/>
      <w:lang w:eastAsia="cs-CZ"/>
    </w:rPr>
  </w:style>
  <w:style w:type="character" w:customStyle="1" w:styleId="Nadpis2Char">
    <w:name w:val="Nadpis 2 Char"/>
    <w:basedOn w:val="Standardnpsmoodstavce"/>
    <w:link w:val="Nadpis2"/>
    <w:rsid w:val="0027656F"/>
    <w:rPr>
      <w:rFonts w:ascii="Times New Roman" w:eastAsia="Times New Roman" w:hAnsi="Times New Roman" w:cs="Times New Roman"/>
      <w:b/>
      <w:bCs/>
      <w:caps/>
      <w:sz w:val="24"/>
      <w:szCs w:val="24"/>
      <w:lang w:eastAsia="cs-CZ"/>
    </w:rPr>
  </w:style>
  <w:style w:type="character" w:customStyle="1" w:styleId="Nadpis3Char">
    <w:name w:val="Nadpis 3 Char"/>
    <w:basedOn w:val="Standardnpsmoodstavce"/>
    <w:link w:val="Nadpis3"/>
    <w:rsid w:val="0027656F"/>
    <w:rPr>
      <w:rFonts w:ascii="Times New Roman" w:eastAsia="Times New Roman" w:hAnsi="Times New Roman" w:cs="Times New Roman"/>
      <w:b/>
      <w:bCs/>
      <w:caps/>
      <w:sz w:val="24"/>
      <w:szCs w:val="24"/>
      <w:lang w:eastAsia="cs-CZ"/>
    </w:rPr>
  </w:style>
  <w:style w:type="character" w:customStyle="1" w:styleId="Nadpis4Char">
    <w:name w:val="Nadpis 4 Char"/>
    <w:basedOn w:val="Standardnpsmoodstavce"/>
    <w:link w:val="Nadpis4"/>
    <w:rsid w:val="0027656F"/>
    <w:rPr>
      <w:rFonts w:ascii="Times New Roman" w:eastAsia="Times New Roman" w:hAnsi="Times New Roman" w:cs="Times New Roman"/>
      <w:b/>
      <w:bCs/>
      <w:caps/>
      <w:sz w:val="24"/>
      <w:szCs w:val="24"/>
      <w:lang w:eastAsia="cs-CZ"/>
    </w:rPr>
  </w:style>
  <w:style w:type="paragraph" w:styleId="Zkladntext">
    <w:name w:val="Body Text"/>
    <w:basedOn w:val="Normln"/>
    <w:link w:val="ZkladntextChar"/>
    <w:rsid w:val="0027656F"/>
    <w:pPr>
      <w:widowControl w:val="0"/>
      <w:tabs>
        <w:tab w:val="left" w:pos="1418"/>
      </w:tabs>
      <w:autoSpaceDE w:val="0"/>
      <w:autoSpaceDN w:val="0"/>
      <w:spacing w:before="120"/>
      <w:jc w:val="both"/>
    </w:pPr>
    <w:rPr>
      <w:lang w:val="x-none" w:eastAsia="x-none"/>
    </w:rPr>
  </w:style>
  <w:style w:type="character" w:customStyle="1" w:styleId="ZkladntextChar">
    <w:name w:val="Základní text Char"/>
    <w:basedOn w:val="Standardnpsmoodstavce"/>
    <w:link w:val="Zkladntext"/>
    <w:rsid w:val="0027656F"/>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27656F"/>
    <w:pPr>
      <w:jc w:val="both"/>
    </w:pPr>
    <w:rPr>
      <w:b/>
      <w:bCs/>
      <w:caps/>
    </w:rPr>
  </w:style>
  <w:style w:type="character" w:customStyle="1" w:styleId="Zkladntext2Char">
    <w:name w:val="Základní text 2 Char"/>
    <w:basedOn w:val="Standardnpsmoodstavce"/>
    <w:link w:val="Zkladntext2"/>
    <w:rsid w:val="0027656F"/>
    <w:rPr>
      <w:rFonts w:ascii="Times New Roman" w:eastAsia="Times New Roman" w:hAnsi="Times New Roman" w:cs="Times New Roman"/>
      <w:b/>
      <w:bCs/>
      <w:caps/>
      <w:sz w:val="24"/>
      <w:szCs w:val="24"/>
      <w:lang w:eastAsia="cs-CZ"/>
    </w:rPr>
  </w:style>
  <w:style w:type="paragraph" w:styleId="Zkladntextodsazen2">
    <w:name w:val="Body Text Indent 2"/>
    <w:basedOn w:val="Normln"/>
    <w:link w:val="Zkladntextodsazen2Char"/>
    <w:rsid w:val="0027656F"/>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27656F"/>
    <w:rPr>
      <w:rFonts w:ascii="Times New Roman" w:eastAsia="Times New Roman" w:hAnsi="Times New Roman" w:cs="Times New Roman"/>
      <w:sz w:val="24"/>
      <w:szCs w:val="24"/>
      <w:lang w:eastAsia="cs-CZ"/>
    </w:rPr>
  </w:style>
  <w:style w:type="paragraph" w:styleId="Zpat">
    <w:name w:val="footer"/>
    <w:basedOn w:val="Normln"/>
    <w:link w:val="ZpatChar"/>
    <w:rsid w:val="0027656F"/>
    <w:pPr>
      <w:tabs>
        <w:tab w:val="center" w:pos="4536"/>
        <w:tab w:val="right" w:pos="9072"/>
      </w:tabs>
    </w:pPr>
  </w:style>
  <w:style w:type="character" w:customStyle="1" w:styleId="ZpatChar">
    <w:name w:val="Zápatí Char"/>
    <w:basedOn w:val="Standardnpsmoodstavce"/>
    <w:link w:val="Zpat"/>
    <w:rsid w:val="0027656F"/>
    <w:rPr>
      <w:rFonts w:ascii="Times New Roman" w:eastAsia="Times New Roman" w:hAnsi="Times New Roman" w:cs="Times New Roman"/>
      <w:sz w:val="24"/>
      <w:szCs w:val="24"/>
      <w:lang w:eastAsia="cs-CZ"/>
    </w:rPr>
  </w:style>
  <w:style w:type="character" w:styleId="slostrnky">
    <w:name w:val="page number"/>
    <w:basedOn w:val="Standardnpsmoodstavce"/>
    <w:rsid w:val="0027656F"/>
  </w:style>
  <w:style w:type="paragraph" w:customStyle="1" w:styleId="Import5">
    <w:name w:val="Import 5"/>
    <w:basedOn w:val="Normln"/>
    <w:rsid w:val="0027656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27656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27656F"/>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27656F"/>
    <w:pPr>
      <w:widowControl w:val="0"/>
      <w:tabs>
        <w:tab w:val="left" w:pos="864"/>
      </w:tabs>
      <w:autoSpaceDE w:val="0"/>
      <w:autoSpaceDN w:val="0"/>
      <w:adjustRightInd w:val="0"/>
      <w:ind w:hanging="144"/>
    </w:pPr>
    <w:rPr>
      <w:rFonts w:ascii="Courier New" w:hAnsi="Courier New" w:cs="Courier New"/>
    </w:rPr>
  </w:style>
  <w:style w:type="paragraph" w:styleId="Nzev">
    <w:name w:val="Title"/>
    <w:basedOn w:val="Normln"/>
    <w:link w:val="NzevChar"/>
    <w:qFormat/>
    <w:rsid w:val="0027656F"/>
    <w:pPr>
      <w:jc w:val="center"/>
    </w:pPr>
    <w:rPr>
      <w:b/>
      <w:bCs/>
      <w:caps/>
      <w:sz w:val="28"/>
    </w:rPr>
  </w:style>
  <w:style w:type="character" w:customStyle="1" w:styleId="NzevChar">
    <w:name w:val="Název Char"/>
    <w:basedOn w:val="Standardnpsmoodstavce"/>
    <w:link w:val="Nzev"/>
    <w:rsid w:val="0027656F"/>
    <w:rPr>
      <w:rFonts w:ascii="Times New Roman" w:eastAsia="Times New Roman" w:hAnsi="Times New Roman" w:cs="Times New Roman"/>
      <w:b/>
      <w:bCs/>
      <w:caps/>
      <w:sz w:val="28"/>
      <w:szCs w:val="24"/>
      <w:lang w:eastAsia="cs-CZ"/>
    </w:rPr>
  </w:style>
  <w:style w:type="paragraph" w:styleId="Zhlav">
    <w:name w:val="header"/>
    <w:basedOn w:val="Normln"/>
    <w:link w:val="ZhlavChar"/>
    <w:rsid w:val="0027656F"/>
    <w:pPr>
      <w:tabs>
        <w:tab w:val="center" w:pos="4536"/>
        <w:tab w:val="right" w:pos="9072"/>
      </w:tabs>
    </w:pPr>
  </w:style>
  <w:style w:type="character" w:customStyle="1" w:styleId="ZhlavChar">
    <w:name w:val="Záhlaví Char"/>
    <w:basedOn w:val="Standardnpsmoodstavce"/>
    <w:link w:val="Zhlav"/>
    <w:rsid w:val="0027656F"/>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27656F"/>
    <w:pPr>
      <w:keepNext/>
      <w:spacing w:before="240"/>
      <w:jc w:val="center"/>
    </w:pPr>
    <w:rPr>
      <w:b/>
      <w:szCs w:val="20"/>
    </w:rPr>
  </w:style>
  <w:style w:type="paragraph" w:customStyle="1" w:styleId="OdstavecSmlouvy">
    <w:name w:val="OdstavecSmlouvy"/>
    <w:basedOn w:val="Normln"/>
    <w:rsid w:val="0027656F"/>
    <w:pPr>
      <w:keepLines/>
      <w:tabs>
        <w:tab w:val="left" w:pos="426"/>
        <w:tab w:val="left" w:pos="1701"/>
      </w:tabs>
      <w:spacing w:after="120"/>
      <w:jc w:val="both"/>
    </w:pPr>
    <w:rPr>
      <w:szCs w:val="20"/>
    </w:rPr>
  </w:style>
  <w:style w:type="paragraph" w:customStyle="1" w:styleId="Smlouva-slo">
    <w:name w:val="Smlouva-číslo"/>
    <w:basedOn w:val="Normln"/>
    <w:rsid w:val="0027656F"/>
    <w:pPr>
      <w:widowControl w:val="0"/>
      <w:spacing w:before="120" w:line="240" w:lineRule="atLeast"/>
      <w:jc w:val="both"/>
    </w:pPr>
    <w:rPr>
      <w:snapToGrid w:val="0"/>
      <w:szCs w:val="20"/>
    </w:rPr>
  </w:style>
  <w:style w:type="paragraph" w:customStyle="1" w:styleId="Automatickopravy">
    <w:name w:val="Automatické opravy"/>
    <w:uiPriority w:val="99"/>
    <w:rsid w:val="0027656F"/>
    <w:pPr>
      <w:suppressAutoHyphens/>
      <w:spacing w:after="0" w:line="240" w:lineRule="auto"/>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AB52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2B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398745644">
      <w:bodyDiv w:val="1"/>
      <w:marLeft w:val="0"/>
      <w:marRight w:val="0"/>
      <w:marTop w:val="0"/>
      <w:marBottom w:val="0"/>
      <w:divBdr>
        <w:top w:val="none" w:sz="0" w:space="0" w:color="auto"/>
        <w:left w:val="none" w:sz="0" w:space="0" w:color="auto"/>
        <w:bottom w:val="none" w:sz="0" w:space="0" w:color="auto"/>
        <w:right w:val="none" w:sz="0" w:space="0" w:color="auto"/>
      </w:divBdr>
    </w:div>
    <w:div w:id="1154106017">
      <w:bodyDiv w:val="1"/>
      <w:marLeft w:val="0"/>
      <w:marRight w:val="0"/>
      <w:marTop w:val="0"/>
      <w:marBottom w:val="0"/>
      <w:divBdr>
        <w:top w:val="none" w:sz="0" w:space="0" w:color="auto"/>
        <w:left w:val="none" w:sz="0" w:space="0" w:color="auto"/>
        <w:bottom w:val="none" w:sz="0" w:space="0" w:color="auto"/>
        <w:right w:val="none" w:sz="0" w:space="0" w:color="auto"/>
      </w:divBdr>
    </w:div>
    <w:div w:id="1198271962">
      <w:bodyDiv w:val="1"/>
      <w:marLeft w:val="0"/>
      <w:marRight w:val="0"/>
      <w:marTop w:val="0"/>
      <w:marBottom w:val="0"/>
      <w:divBdr>
        <w:top w:val="none" w:sz="0" w:space="0" w:color="auto"/>
        <w:left w:val="none" w:sz="0" w:space="0" w:color="auto"/>
        <w:bottom w:val="none" w:sz="0" w:space="0" w:color="auto"/>
        <w:right w:val="none" w:sz="0" w:space="0" w:color="auto"/>
      </w:divBdr>
    </w:div>
    <w:div w:id="12680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12033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Martínková</dc:creator>
  <cp:keywords/>
  <dc:description/>
  <cp:lastModifiedBy>Ilona Martínková</cp:lastModifiedBy>
  <cp:revision>2</cp:revision>
  <dcterms:created xsi:type="dcterms:W3CDTF">2019-01-07T16:48:00Z</dcterms:created>
  <dcterms:modified xsi:type="dcterms:W3CDTF">2019-01-07T16:48:00Z</dcterms:modified>
</cp:coreProperties>
</file>