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2746DC" w:rsidRPr="002746DC">
        <w:rPr>
          <w:b/>
          <w:bCs/>
        </w:rPr>
        <w:t>Automatizovaný systém pro prostorové monitorování hluku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2746DC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2746DC">
        <w:rPr>
          <w:b/>
        </w:rPr>
        <w:t>FV10163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2"/>
        <w:gridCol w:w="1559"/>
        <w:gridCol w:w="992"/>
      </w:tblGrid>
      <w:tr w:rsidR="000F60DF" w:rsidTr="002746DC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2746DC">
        <w:trPr>
          <w:trHeight w:hRule="exact" w:val="4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746DC" w:rsidTr="002746DC">
        <w:trPr>
          <w:trHeight w:hRule="exact" w:val="1189"/>
        </w:trPr>
        <w:tc>
          <w:tcPr>
            <w:tcW w:w="1135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2746DC">
              <w:t>1</w:t>
            </w:r>
          </w:p>
        </w:tc>
        <w:tc>
          <w:tcPr>
            <w:tcW w:w="6162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  <w:rPr>
                <w:b/>
              </w:rPr>
            </w:pPr>
            <w:r w:rsidRPr="002746DC">
              <w:rPr>
                <w:b/>
              </w:rPr>
              <w:t xml:space="preserve">Systémový návrh řešení monitorování hluku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 xml:space="preserve">Analýza metod a návrh systémového řešení AMS pro monitorování hluku.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 xml:space="preserve">Návrh technického řešení a </w:t>
            </w:r>
            <w:proofErr w:type="gramStart"/>
            <w:r w:rsidRPr="002746DC">
              <w:t>parametrů  AMS</w:t>
            </w:r>
            <w:proofErr w:type="gramEnd"/>
            <w:r w:rsidRPr="002746DC">
              <w:t>.</w:t>
            </w:r>
          </w:p>
        </w:tc>
        <w:tc>
          <w:tcPr>
            <w:tcW w:w="1559" w:type="dxa"/>
            <w:vAlign w:val="center"/>
          </w:tcPr>
          <w:p w:rsidR="002746DC" w:rsidRPr="002746DC" w:rsidRDefault="002746DC" w:rsidP="002746DC">
            <w:pPr>
              <w:snapToGrid w:val="0"/>
              <w:spacing w:before="20"/>
              <w:jc w:val="center"/>
            </w:pPr>
            <w:r w:rsidRPr="002746DC">
              <w:t>EKOLA</w:t>
            </w:r>
          </w:p>
        </w:tc>
        <w:tc>
          <w:tcPr>
            <w:tcW w:w="992" w:type="dxa"/>
            <w:vAlign w:val="center"/>
          </w:tcPr>
          <w:p w:rsidR="002746DC" w:rsidRPr="002746DC" w:rsidRDefault="002746DC" w:rsidP="002746DC">
            <w:pPr>
              <w:snapToGrid w:val="0"/>
              <w:jc w:val="center"/>
            </w:pPr>
            <w:r w:rsidRPr="002746DC">
              <w:t>12/2016</w:t>
            </w:r>
          </w:p>
        </w:tc>
      </w:tr>
      <w:tr w:rsidR="002746DC" w:rsidTr="002746DC">
        <w:trPr>
          <w:trHeight w:hRule="exact" w:val="993"/>
        </w:trPr>
        <w:tc>
          <w:tcPr>
            <w:tcW w:w="1135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2746DC">
              <w:t>2</w:t>
            </w:r>
          </w:p>
        </w:tc>
        <w:tc>
          <w:tcPr>
            <w:tcW w:w="6162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rPr>
                <w:b/>
              </w:rPr>
            </w:pPr>
            <w:r w:rsidRPr="002746DC">
              <w:rPr>
                <w:b/>
              </w:rPr>
              <w:t xml:space="preserve">Systémový návrh bezdrátové komunikace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>Analýza aktuálních systémů pro bezdrátový přenos dat.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>Systémový návrh bezdrátového přenosu a zpracování dat.</w:t>
            </w:r>
          </w:p>
        </w:tc>
        <w:tc>
          <w:tcPr>
            <w:tcW w:w="1559" w:type="dxa"/>
            <w:vAlign w:val="center"/>
          </w:tcPr>
          <w:p w:rsidR="002746DC" w:rsidRPr="002746DC" w:rsidRDefault="002746DC" w:rsidP="002746DC">
            <w:pPr>
              <w:snapToGrid w:val="0"/>
              <w:spacing w:before="20"/>
              <w:jc w:val="center"/>
            </w:pPr>
            <w:r w:rsidRPr="002746DC">
              <w:t>ČVUT</w:t>
            </w:r>
          </w:p>
          <w:p w:rsidR="002746DC" w:rsidRPr="002746DC" w:rsidRDefault="002746DC" w:rsidP="002746DC">
            <w:pPr>
              <w:jc w:val="center"/>
            </w:pPr>
            <w:r w:rsidRPr="002746DC">
              <w:t xml:space="preserve"> </w:t>
            </w:r>
          </w:p>
        </w:tc>
        <w:tc>
          <w:tcPr>
            <w:tcW w:w="992" w:type="dxa"/>
            <w:vAlign w:val="center"/>
          </w:tcPr>
          <w:p w:rsidR="002746DC" w:rsidRPr="002746DC" w:rsidRDefault="002746DC" w:rsidP="002746DC">
            <w:pPr>
              <w:snapToGrid w:val="0"/>
              <w:jc w:val="center"/>
            </w:pPr>
            <w:r w:rsidRPr="002746DC">
              <w:t>12/2016</w:t>
            </w:r>
          </w:p>
        </w:tc>
      </w:tr>
      <w:tr w:rsidR="002746DC" w:rsidTr="002746DC">
        <w:trPr>
          <w:trHeight w:hRule="exact" w:val="452"/>
        </w:trPr>
        <w:tc>
          <w:tcPr>
            <w:tcW w:w="9848" w:type="dxa"/>
            <w:gridSpan w:val="4"/>
            <w:vAlign w:val="center"/>
          </w:tcPr>
          <w:p w:rsidR="002746DC" w:rsidRDefault="002746DC" w:rsidP="002746D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2746DC" w:rsidTr="002746DC">
        <w:trPr>
          <w:trHeight w:hRule="exact" w:val="1326"/>
        </w:trPr>
        <w:tc>
          <w:tcPr>
            <w:tcW w:w="1135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2746DC">
              <w:t>3</w:t>
            </w:r>
          </w:p>
        </w:tc>
        <w:tc>
          <w:tcPr>
            <w:tcW w:w="6162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rPr>
                <w:b/>
              </w:rPr>
            </w:pPr>
            <w:r w:rsidRPr="002746DC">
              <w:rPr>
                <w:b/>
              </w:rPr>
              <w:t>Návrh a ověření akustické části AMS</w:t>
            </w:r>
            <w:r w:rsidRPr="002746DC">
              <w:rPr>
                <w:b/>
              </w:rPr>
              <w:t xml:space="preserve">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>Návrh měřicích procesů.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</w:pPr>
            <w:r w:rsidRPr="002746DC">
              <w:t xml:space="preserve">Návrh, zhotovení a ověření funkčních vlastností akustické části AMS.  </w:t>
            </w:r>
          </w:p>
        </w:tc>
        <w:tc>
          <w:tcPr>
            <w:tcW w:w="1559" w:type="dxa"/>
            <w:vAlign w:val="center"/>
          </w:tcPr>
          <w:p w:rsidR="002746DC" w:rsidRPr="002746DC" w:rsidRDefault="002746DC" w:rsidP="002746DC">
            <w:pPr>
              <w:snapToGrid w:val="0"/>
              <w:spacing w:before="20"/>
              <w:jc w:val="center"/>
            </w:pPr>
            <w:r w:rsidRPr="002746DC">
              <w:t>EKOLA</w:t>
            </w:r>
          </w:p>
          <w:p w:rsidR="002746DC" w:rsidRPr="002746DC" w:rsidRDefault="002746DC" w:rsidP="002746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746DC" w:rsidRPr="002746DC" w:rsidRDefault="002746DC" w:rsidP="002746DC">
            <w:pPr>
              <w:snapToGrid w:val="0"/>
              <w:jc w:val="center"/>
            </w:pPr>
            <w:r w:rsidRPr="002746DC">
              <w:t>12/2017</w:t>
            </w:r>
          </w:p>
        </w:tc>
      </w:tr>
      <w:tr w:rsidR="002746DC" w:rsidTr="002746DC">
        <w:trPr>
          <w:trHeight w:hRule="exact" w:val="1145"/>
        </w:trPr>
        <w:tc>
          <w:tcPr>
            <w:tcW w:w="1135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2746DC">
              <w:t>4</w:t>
            </w:r>
          </w:p>
        </w:tc>
        <w:tc>
          <w:tcPr>
            <w:tcW w:w="6162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rPr>
                <w:b/>
              </w:rPr>
            </w:pPr>
            <w:r w:rsidRPr="002746DC">
              <w:rPr>
                <w:b/>
              </w:rPr>
              <w:t>Návrh a ověření komunikační části AMS</w:t>
            </w:r>
            <w:r w:rsidRPr="002746DC">
              <w:rPr>
                <w:b/>
              </w:rPr>
              <w:t xml:space="preserve">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>Návrh komunikačních procesů.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</w:pPr>
            <w:r w:rsidRPr="002746DC">
              <w:t xml:space="preserve">Návrh, zhotovení a ověření funkčních vlastností komunikační části AMS. </w:t>
            </w:r>
          </w:p>
        </w:tc>
        <w:tc>
          <w:tcPr>
            <w:tcW w:w="1559" w:type="dxa"/>
            <w:vAlign w:val="center"/>
          </w:tcPr>
          <w:p w:rsidR="002746DC" w:rsidRPr="002746DC" w:rsidRDefault="002746DC" w:rsidP="002746DC">
            <w:pPr>
              <w:snapToGrid w:val="0"/>
              <w:spacing w:before="20"/>
              <w:jc w:val="center"/>
            </w:pPr>
            <w:r w:rsidRPr="002746DC">
              <w:t>ČVUT</w:t>
            </w:r>
          </w:p>
        </w:tc>
        <w:tc>
          <w:tcPr>
            <w:tcW w:w="992" w:type="dxa"/>
            <w:vAlign w:val="center"/>
          </w:tcPr>
          <w:p w:rsidR="002746DC" w:rsidRPr="002746DC" w:rsidRDefault="002746DC" w:rsidP="002746DC">
            <w:pPr>
              <w:snapToGrid w:val="0"/>
              <w:jc w:val="center"/>
            </w:pPr>
            <w:r w:rsidRPr="002746DC">
              <w:t>12/2017</w:t>
            </w:r>
          </w:p>
        </w:tc>
      </w:tr>
      <w:tr w:rsidR="002746DC" w:rsidTr="002746DC">
        <w:trPr>
          <w:trHeight w:hRule="exact" w:val="411"/>
        </w:trPr>
        <w:tc>
          <w:tcPr>
            <w:tcW w:w="9848" w:type="dxa"/>
            <w:gridSpan w:val="4"/>
            <w:vAlign w:val="center"/>
          </w:tcPr>
          <w:p w:rsidR="002746DC" w:rsidRDefault="002746DC" w:rsidP="002746D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2746DC" w:rsidTr="002746DC">
        <w:trPr>
          <w:trHeight w:hRule="exact" w:val="986"/>
        </w:trPr>
        <w:tc>
          <w:tcPr>
            <w:tcW w:w="1135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2746DC">
              <w:t>5</w:t>
            </w:r>
          </w:p>
        </w:tc>
        <w:tc>
          <w:tcPr>
            <w:tcW w:w="6162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  <w:ind w:left="113"/>
              <w:rPr>
                <w:b/>
              </w:rPr>
            </w:pPr>
            <w:r w:rsidRPr="002746DC">
              <w:rPr>
                <w:b/>
              </w:rPr>
              <w:t>Konstrukce a zhotovení prototypu AMS</w:t>
            </w:r>
            <w:r w:rsidRPr="002746DC">
              <w:rPr>
                <w:b/>
              </w:rPr>
              <w:t xml:space="preserve">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  <w:ind w:left="113"/>
            </w:pPr>
            <w:r w:rsidRPr="002746DC">
              <w:t xml:space="preserve">Návrh konstrukce a zhotovení prototypu AMS. 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113"/>
            </w:pPr>
            <w:r w:rsidRPr="002746DC">
              <w:t>Ověření funkčních vlastností prototypu AMS.</w:t>
            </w:r>
          </w:p>
        </w:tc>
        <w:tc>
          <w:tcPr>
            <w:tcW w:w="1559" w:type="dxa"/>
            <w:vAlign w:val="center"/>
          </w:tcPr>
          <w:p w:rsidR="002746DC" w:rsidRPr="002746DC" w:rsidRDefault="002746DC" w:rsidP="002746DC">
            <w:pPr>
              <w:snapToGrid w:val="0"/>
              <w:spacing w:before="20"/>
              <w:jc w:val="center"/>
            </w:pPr>
            <w:r w:rsidRPr="002746DC">
              <w:t>EKOLA</w:t>
            </w:r>
          </w:p>
        </w:tc>
        <w:tc>
          <w:tcPr>
            <w:tcW w:w="992" w:type="dxa"/>
            <w:vAlign w:val="center"/>
          </w:tcPr>
          <w:p w:rsidR="002746DC" w:rsidRPr="002746DC" w:rsidRDefault="002746DC" w:rsidP="002746DC">
            <w:pPr>
              <w:snapToGrid w:val="0"/>
              <w:jc w:val="center"/>
            </w:pPr>
            <w:r w:rsidRPr="002746DC">
              <w:t>12/2018</w:t>
            </w:r>
          </w:p>
        </w:tc>
      </w:tr>
      <w:tr w:rsidR="002746DC" w:rsidTr="002746DC">
        <w:trPr>
          <w:trHeight w:hRule="exact" w:val="1271"/>
        </w:trPr>
        <w:tc>
          <w:tcPr>
            <w:tcW w:w="1135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2746DC">
              <w:t>6</w:t>
            </w:r>
          </w:p>
        </w:tc>
        <w:tc>
          <w:tcPr>
            <w:tcW w:w="6162" w:type="dxa"/>
            <w:vAlign w:val="center"/>
          </w:tcPr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  <w:ind w:left="113"/>
              <w:rPr>
                <w:b/>
              </w:rPr>
            </w:pPr>
            <w:r w:rsidRPr="002746DC">
              <w:rPr>
                <w:b/>
              </w:rPr>
              <w:t>Programové vybavení pro řízení a komunikaci AMS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spacing w:after="20"/>
              <w:ind w:left="113"/>
            </w:pPr>
            <w:r w:rsidRPr="002746DC">
              <w:t>Tvorba programového vybavení (sw) pro prototyp AMS.</w:t>
            </w:r>
          </w:p>
          <w:p w:rsidR="002746DC" w:rsidRPr="002746DC" w:rsidRDefault="002746DC" w:rsidP="002746DC">
            <w:pPr>
              <w:tabs>
                <w:tab w:val="left" w:pos="1134"/>
              </w:tabs>
              <w:snapToGrid w:val="0"/>
              <w:ind w:left="113"/>
            </w:pPr>
            <w:r w:rsidRPr="002746DC">
              <w:t>Ověření funkčních vlastností sw    pro řízení a komunikaci prototypu AMS.</w:t>
            </w:r>
          </w:p>
        </w:tc>
        <w:tc>
          <w:tcPr>
            <w:tcW w:w="1559" w:type="dxa"/>
            <w:vAlign w:val="center"/>
          </w:tcPr>
          <w:p w:rsidR="002746DC" w:rsidRPr="002746DC" w:rsidRDefault="002746DC" w:rsidP="002746DC">
            <w:pPr>
              <w:snapToGrid w:val="0"/>
              <w:spacing w:before="20"/>
              <w:jc w:val="center"/>
            </w:pPr>
            <w:r w:rsidRPr="002746DC">
              <w:t>ČVUT</w:t>
            </w:r>
          </w:p>
        </w:tc>
        <w:tc>
          <w:tcPr>
            <w:tcW w:w="992" w:type="dxa"/>
            <w:vAlign w:val="center"/>
          </w:tcPr>
          <w:p w:rsidR="002746DC" w:rsidRPr="002746DC" w:rsidRDefault="002746DC" w:rsidP="002746DC">
            <w:pPr>
              <w:snapToGrid w:val="0"/>
              <w:jc w:val="center"/>
            </w:pPr>
            <w:r w:rsidRPr="002746DC">
              <w:t>12/2018</w:t>
            </w:r>
          </w:p>
        </w:tc>
      </w:tr>
      <w:tr w:rsidR="002746DC" w:rsidTr="002746DC">
        <w:trPr>
          <w:trHeight w:hRule="exact" w:val="449"/>
        </w:trPr>
        <w:tc>
          <w:tcPr>
            <w:tcW w:w="9848" w:type="dxa"/>
            <w:gridSpan w:val="4"/>
            <w:vAlign w:val="center"/>
          </w:tcPr>
          <w:p w:rsidR="002746DC" w:rsidRPr="002746DC" w:rsidRDefault="002746DC" w:rsidP="002746D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rok 2019</w:t>
            </w:r>
          </w:p>
        </w:tc>
      </w:tr>
      <w:tr w:rsidR="002746DC" w:rsidTr="009369CF">
        <w:trPr>
          <w:trHeight w:hRule="exact" w:val="1272"/>
        </w:trPr>
        <w:tc>
          <w:tcPr>
            <w:tcW w:w="1135" w:type="dxa"/>
            <w:vAlign w:val="center"/>
          </w:tcPr>
          <w:p w:rsidR="002746DC" w:rsidRPr="009369CF" w:rsidRDefault="009369CF" w:rsidP="009369CF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9369CF">
              <w:t>7</w:t>
            </w:r>
          </w:p>
        </w:tc>
        <w:tc>
          <w:tcPr>
            <w:tcW w:w="6162" w:type="dxa"/>
            <w:vAlign w:val="center"/>
          </w:tcPr>
          <w:p w:rsidR="009369CF" w:rsidRPr="009369CF" w:rsidRDefault="009369CF" w:rsidP="009369CF">
            <w:pPr>
              <w:tabs>
                <w:tab w:val="left" w:pos="1134"/>
              </w:tabs>
              <w:snapToGrid w:val="0"/>
              <w:rPr>
                <w:b/>
              </w:rPr>
            </w:pPr>
            <w:r w:rsidRPr="009369CF">
              <w:rPr>
                <w:b/>
              </w:rPr>
              <w:t>Testování prototypu AMS</w:t>
            </w:r>
            <w:r w:rsidRPr="009369CF">
              <w:rPr>
                <w:b/>
              </w:rPr>
              <w:t xml:space="preserve"> </w:t>
            </w:r>
          </w:p>
          <w:p w:rsidR="002746DC" w:rsidRPr="009369CF" w:rsidRDefault="002746DC" w:rsidP="009369CF">
            <w:pPr>
              <w:tabs>
                <w:tab w:val="left" w:pos="1134"/>
              </w:tabs>
              <w:snapToGrid w:val="0"/>
            </w:pPr>
            <w:r w:rsidRPr="009369CF">
              <w:t>Testování prototypu AMS v reálných podmínkách.</w:t>
            </w:r>
          </w:p>
          <w:p w:rsidR="002746DC" w:rsidRPr="009369CF" w:rsidRDefault="002746DC" w:rsidP="009369CF">
            <w:pPr>
              <w:tabs>
                <w:tab w:val="left" w:pos="1134"/>
              </w:tabs>
              <w:snapToGrid w:val="0"/>
              <w:spacing w:after="20"/>
            </w:pPr>
            <w:r w:rsidRPr="009369CF">
              <w:t>Optimalizace nastavení měřicích a komunikačních procesů</w:t>
            </w:r>
          </w:p>
        </w:tc>
        <w:tc>
          <w:tcPr>
            <w:tcW w:w="1559" w:type="dxa"/>
            <w:vAlign w:val="center"/>
          </w:tcPr>
          <w:p w:rsidR="002746DC" w:rsidRPr="009369CF" w:rsidRDefault="002746DC" w:rsidP="002746DC">
            <w:pPr>
              <w:snapToGrid w:val="0"/>
              <w:spacing w:before="20"/>
              <w:jc w:val="center"/>
            </w:pPr>
            <w:r w:rsidRPr="009369CF">
              <w:t>EKOLA</w:t>
            </w:r>
          </w:p>
        </w:tc>
        <w:tc>
          <w:tcPr>
            <w:tcW w:w="992" w:type="dxa"/>
            <w:vAlign w:val="center"/>
          </w:tcPr>
          <w:p w:rsidR="002746DC" w:rsidRPr="009369CF" w:rsidRDefault="002746DC" w:rsidP="002746DC">
            <w:pPr>
              <w:snapToGrid w:val="0"/>
              <w:jc w:val="center"/>
            </w:pPr>
            <w:r w:rsidRPr="009369CF">
              <w:t>6/2019</w:t>
            </w:r>
          </w:p>
        </w:tc>
      </w:tr>
      <w:tr w:rsidR="002746DC" w:rsidTr="009369CF">
        <w:trPr>
          <w:trHeight w:hRule="exact" w:val="1133"/>
        </w:trPr>
        <w:tc>
          <w:tcPr>
            <w:tcW w:w="1135" w:type="dxa"/>
            <w:vAlign w:val="center"/>
          </w:tcPr>
          <w:p w:rsidR="002746DC" w:rsidRPr="009369CF" w:rsidRDefault="009369CF" w:rsidP="009369CF">
            <w:pPr>
              <w:tabs>
                <w:tab w:val="left" w:pos="1134"/>
              </w:tabs>
              <w:snapToGrid w:val="0"/>
              <w:ind w:left="227"/>
              <w:jc w:val="center"/>
            </w:pPr>
            <w:r w:rsidRPr="009369CF">
              <w:t>8</w:t>
            </w:r>
          </w:p>
        </w:tc>
        <w:tc>
          <w:tcPr>
            <w:tcW w:w="6162" w:type="dxa"/>
            <w:vAlign w:val="center"/>
          </w:tcPr>
          <w:p w:rsidR="009369CF" w:rsidRPr="009369CF" w:rsidRDefault="009369CF" w:rsidP="002746DC">
            <w:pPr>
              <w:tabs>
                <w:tab w:val="left" w:pos="1134"/>
              </w:tabs>
              <w:snapToGrid w:val="0"/>
              <w:spacing w:after="20"/>
              <w:ind w:left="113"/>
              <w:rPr>
                <w:b/>
              </w:rPr>
            </w:pPr>
            <w:r w:rsidRPr="009369CF">
              <w:rPr>
                <w:b/>
              </w:rPr>
              <w:t>Optimalizace funkčních vlastností sw prototypu AMS</w:t>
            </w:r>
            <w:r w:rsidRPr="009369CF">
              <w:rPr>
                <w:b/>
              </w:rPr>
              <w:t xml:space="preserve"> </w:t>
            </w:r>
          </w:p>
          <w:p w:rsidR="002746DC" w:rsidRPr="009369CF" w:rsidRDefault="002746DC" w:rsidP="002746DC">
            <w:pPr>
              <w:tabs>
                <w:tab w:val="left" w:pos="1134"/>
              </w:tabs>
              <w:snapToGrid w:val="0"/>
              <w:spacing w:after="20"/>
              <w:ind w:left="113"/>
            </w:pPr>
            <w:r w:rsidRPr="009369CF">
              <w:t>Testování a optimalizace nastavení parametrů sw pro řízení a komunikaci prototypu AMS</w:t>
            </w:r>
          </w:p>
        </w:tc>
        <w:tc>
          <w:tcPr>
            <w:tcW w:w="1559" w:type="dxa"/>
            <w:vAlign w:val="center"/>
          </w:tcPr>
          <w:p w:rsidR="002746DC" w:rsidRPr="009369CF" w:rsidRDefault="002746DC" w:rsidP="002746DC">
            <w:pPr>
              <w:snapToGrid w:val="0"/>
              <w:spacing w:before="20"/>
              <w:jc w:val="center"/>
            </w:pPr>
            <w:r w:rsidRPr="009369CF">
              <w:t>ČVUT</w:t>
            </w:r>
          </w:p>
        </w:tc>
        <w:tc>
          <w:tcPr>
            <w:tcW w:w="992" w:type="dxa"/>
            <w:vAlign w:val="center"/>
          </w:tcPr>
          <w:p w:rsidR="002746DC" w:rsidRPr="009369CF" w:rsidRDefault="002746DC" w:rsidP="002746DC">
            <w:pPr>
              <w:snapToGrid w:val="0"/>
              <w:jc w:val="center"/>
            </w:pPr>
            <w:r w:rsidRPr="009369CF">
              <w:t>6/2019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9369CF">
        <w:rPr>
          <w:b/>
        </w:rPr>
        <w:t>Ing. Libor Ládyš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69CF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746DC"/>
    <w:rsid w:val="002D5C98"/>
    <w:rsid w:val="00571D58"/>
    <w:rsid w:val="00641E1E"/>
    <w:rsid w:val="00750802"/>
    <w:rsid w:val="0076616C"/>
    <w:rsid w:val="007A37CB"/>
    <w:rsid w:val="007C0BD6"/>
    <w:rsid w:val="00923D9E"/>
    <w:rsid w:val="009369CF"/>
    <w:rsid w:val="009807A5"/>
    <w:rsid w:val="00B04925"/>
    <w:rsid w:val="00BB4FBA"/>
    <w:rsid w:val="00BC06DB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AE85A919.dotm</Template>
  <TotalTime>12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2016-09-23T08:52:00Z</dcterms:created>
  <dcterms:modified xsi:type="dcterms:W3CDTF">2016-09-30T09:52:00Z</dcterms:modified>
</cp:coreProperties>
</file>