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0C" w:rsidRDefault="008F0D96" w:rsidP="00D71A0C">
      <w:pPr>
        <w:jc w:val="center"/>
        <w:rPr>
          <w:rFonts w:ascii="Arial" w:hAnsi="Arial" w:cs="Arial"/>
          <w:b/>
          <w:spacing w:val="30"/>
        </w:rPr>
      </w:pPr>
      <w:r>
        <w:rPr>
          <w:rFonts w:ascii="Arial" w:hAnsi="Arial" w:cs="Arial"/>
          <w:b/>
          <w:spacing w:val="30"/>
        </w:rPr>
        <w:t xml:space="preserve">Dodatek č. 4 </w:t>
      </w:r>
      <w:r w:rsidR="00D71A0C">
        <w:rPr>
          <w:rFonts w:ascii="Arial" w:hAnsi="Arial" w:cs="Arial"/>
          <w:b/>
          <w:spacing w:val="30"/>
        </w:rPr>
        <w:t>ke smlouvě číslo 03-1129-0430, ze dne 1. 1. 2</w:t>
      </w:r>
      <w:r w:rsidR="002A2575">
        <w:rPr>
          <w:rFonts w:ascii="Arial" w:hAnsi="Arial" w:cs="Arial"/>
          <w:b/>
          <w:spacing w:val="30"/>
        </w:rPr>
        <w:t>00</w:t>
      </w:r>
      <w:r w:rsidR="00D71A0C">
        <w:rPr>
          <w:rFonts w:ascii="Arial" w:hAnsi="Arial" w:cs="Arial"/>
          <w:b/>
          <w:spacing w:val="30"/>
        </w:rPr>
        <w:t>4 o poskytování bezpečnostní služby</w:t>
      </w:r>
    </w:p>
    <w:p w:rsidR="00D71A0C" w:rsidRDefault="00D71A0C" w:rsidP="00D71A0C">
      <w:pPr>
        <w:rPr>
          <w:rFonts w:ascii="Arial" w:hAnsi="Arial" w:cs="Arial"/>
          <w:sz w:val="22"/>
          <w:szCs w:val="22"/>
        </w:rPr>
      </w:pP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strany: 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D71A0C">
        <w:rPr>
          <w:rFonts w:ascii="Arial" w:hAnsi="Arial" w:cs="Arial"/>
          <w:sz w:val="22"/>
          <w:szCs w:val="22"/>
          <w:u w:val="single"/>
        </w:rPr>
        <w:t>Poskytovatel: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Pr="00D71A0C">
        <w:rPr>
          <w:rFonts w:ascii="Arial" w:hAnsi="Arial" w:cs="Arial"/>
          <w:b/>
          <w:sz w:val="22"/>
          <w:szCs w:val="22"/>
        </w:rPr>
        <w:t>PCO VIDOCQ s.r.o.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Milheimova 809, 530 02 Pardubice – Zelené Předměstí</w:t>
      </w:r>
    </w:p>
    <w:p w:rsidR="00D71A0C" w:rsidRDefault="008975D9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</w:t>
      </w:r>
      <w:r w:rsidR="00D12C7E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2F2CDB">
        <w:rPr>
          <w:rFonts w:ascii="Arial" w:hAnsi="Arial" w:cs="Arial"/>
          <w:sz w:val="22"/>
          <w:szCs w:val="22"/>
        </w:rPr>
        <w:t>Miloslavem Zumrem</w:t>
      </w:r>
      <w:r w:rsidR="00D12C7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ředitelem</w:t>
      </w:r>
      <w:r w:rsidR="003D69A8">
        <w:rPr>
          <w:rFonts w:ascii="Arial" w:hAnsi="Arial" w:cs="Arial"/>
          <w:sz w:val="22"/>
          <w:szCs w:val="22"/>
        </w:rPr>
        <w:t xml:space="preserve"> společnosti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42937591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CZ42937591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BE1E35">
        <w:rPr>
          <w:rFonts w:ascii="Arial" w:hAnsi="Arial" w:cs="Arial"/>
          <w:sz w:val="22"/>
          <w:szCs w:val="22"/>
        </w:rPr>
        <w:t>………………………….</w:t>
      </w:r>
    </w:p>
    <w:p w:rsidR="00D71A0C" w:rsidRDefault="00D71A0C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BE1E35">
        <w:rPr>
          <w:rFonts w:ascii="Arial" w:hAnsi="Arial" w:cs="Arial"/>
          <w:sz w:val="22"/>
          <w:szCs w:val="22"/>
        </w:rPr>
        <w:t>………………………….</w:t>
      </w:r>
    </w:p>
    <w:p w:rsidR="008F0D96" w:rsidRDefault="008F0D96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OR vedený Krajským soudem v Hradci Králové, oddíl C, vložka 1199</w:t>
      </w:r>
    </w:p>
    <w:p w:rsidR="002A2575" w:rsidRDefault="002A2575" w:rsidP="00D71A0C">
      <w:pPr>
        <w:pStyle w:val="Prosttext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„poskytovatel“)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D71A0C" w:rsidP="00D71A0C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Objednatel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Pr="00D71A0C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:rsidR="00D12C7E" w:rsidRDefault="00D71A0C" w:rsidP="00D12C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Fibichova 4666/6, 586 01 Jihlava</w:t>
      </w:r>
      <w:r w:rsidR="00D12C7E" w:rsidRPr="00D12C7E">
        <w:rPr>
          <w:rFonts w:ascii="Arial" w:hAnsi="Arial" w:cs="Arial"/>
          <w:sz w:val="22"/>
          <w:szCs w:val="22"/>
        </w:rPr>
        <w:t xml:space="preserve"> </w:t>
      </w:r>
    </w:p>
    <w:p w:rsidR="00D71A0C" w:rsidRDefault="00EE46A5" w:rsidP="00D12C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</w:t>
      </w:r>
      <w:r w:rsidR="00C10204">
        <w:rPr>
          <w:rFonts w:ascii="Arial" w:hAnsi="Arial" w:cs="Arial"/>
          <w:sz w:val="22"/>
          <w:szCs w:val="22"/>
        </w:rPr>
        <w:t xml:space="preserve"> jménem </w:t>
      </w:r>
      <w:r>
        <w:rPr>
          <w:rFonts w:ascii="Arial" w:hAnsi="Arial" w:cs="Arial"/>
          <w:sz w:val="22"/>
          <w:szCs w:val="22"/>
        </w:rPr>
        <w:t xml:space="preserve">právně </w:t>
      </w:r>
      <w:r w:rsidR="00C10204">
        <w:rPr>
          <w:rFonts w:ascii="Arial" w:hAnsi="Arial" w:cs="Arial"/>
          <w:sz w:val="22"/>
          <w:szCs w:val="22"/>
        </w:rPr>
        <w:t>jedná</w:t>
      </w:r>
      <w:r w:rsidR="00D12C7E">
        <w:rPr>
          <w:rFonts w:ascii="Arial" w:hAnsi="Arial" w:cs="Arial"/>
          <w:sz w:val="22"/>
          <w:szCs w:val="22"/>
        </w:rPr>
        <w:t xml:space="preserve"> Ing. Miloslav Kavál</w:t>
      </w:r>
      <w:r w:rsidR="00343D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k, ředitel</w:t>
      </w:r>
    </w:p>
    <w:p w:rsidR="00D71A0C" w:rsidRDefault="00D12C7E" w:rsidP="00D71A0C">
      <w:pPr>
        <w:tabs>
          <w:tab w:val="left" w:pos="198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711852</w:t>
      </w:r>
      <w:r w:rsidR="00D71A0C">
        <w:rPr>
          <w:rFonts w:ascii="Arial" w:hAnsi="Arial" w:cs="Arial"/>
          <w:sz w:val="22"/>
          <w:szCs w:val="22"/>
        </w:rPr>
        <w:t>08</w:t>
      </w:r>
    </w:p>
    <w:p w:rsidR="00D71A0C" w:rsidRDefault="00D71A0C" w:rsidP="00D71A0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</w:r>
      <w:bookmarkStart w:id="0" w:name="Text10"/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není plátce DPH</w:t>
      </w:r>
      <w:bookmarkEnd w:id="0"/>
    </w:p>
    <w:p w:rsidR="00D71A0C" w:rsidRDefault="00D71A0C" w:rsidP="00D71A0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BE1E35">
        <w:rPr>
          <w:rFonts w:ascii="Arial" w:hAnsi="Arial" w:cs="Arial"/>
          <w:sz w:val="22"/>
          <w:szCs w:val="22"/>
        </w:rPr>
        <w:t>………………………….</w:t>
      </w:r>
    </w:p>
    <w:p w:rsidR="00D71A0C" w:rsidRDefault="00D71A0C" w:rsidP="00D71A0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BE1E35">
        <w:rPr>
          <w:rFonts w:ascii="Arial" w:hAnsi="Arial" w:cs="Arial"/>
          <w:sz w:val="22"/>
          <w:szCs w:val="22"/>
        </w:rPr>
        <w:t>………………………….</w:t>
      </w:r>
      <w:bookmarkStart w:id="1" w:name="_GoBack"/>
      <w:bookmarkEnd w:id="1"/>
    </w:p>
    <w:p w:rsidR="002A2575" w:rsidRDefault="002A2575" w:rsidP="00D71A0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„objednavatel“)</w:t>
      </w:r>
    </w:p>
    <w:p w:rsidR="00D71A0C" w:rsidRDefault="00D71A0C" w:rsidP="00D71A0C">
      <w:pPr>
        <w:spacing w:before="120"/>
        <w:ind w:right="1276"/>
        <w:rPr>
          <w:rFonts w:ascii="Arial" w:hAnsi="Arial" w:cs="Arial"/>
          <w:sz w:val="22"/>
          <w:szCs w:val="22"/>
        </w:rPr>
      </w:pPr>
    </w:p>
    <w:p w:rsidR="00D71A0C" w:rsidRPr="005B1652" w:rsidRDefault="005B1652" w:rsidP="005B1652">
      <w:pPr>
        <w:spacing w:before="120"/>
        <w:jc w:val="center"/>
        <w:rPr>
          <w:rFonts w:ascii="Arial" w:hAnsi="Arial" w:cs="Arial"/>
          <w:b/>
        </w:rPr>
      </w:pPr>
      <w:r w:rsidRPr="005B1652">
        <w:rPr>
          <w:rFonts w:ascii="Arial" w:hAnsi="Arial" w:cs="Arial"/>
          <w:b/>
        </w:rPr>
        <w:t xml:space="preserve">I. </w:t>
      </w:r>
    </w:p>
    <w:p w:rsidR="00D71A0C" w:rsidRDefault="00F30CDB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ke zvýšení skutečných nákladů poskytovatele na poskytování smluvně ujednané služby se t</w:t>
      </w:r>
      <w:r w:rsidR="00EE46A5">
        <w:rPr>
          <w:rFonts w:ascii="Arial" w:hAnsi="Arial" w:cs="Arial"/>
          <w:sz w:val="22"/>
          <w:szCs w:val="22"/>
        </w:rPr>
        <w:t>ímto Dodatkem č. 4</w:t>
      </w:r>
      <w:r w:rsidR="00D71A0C">
        <w:rPr>
          <w:rFonts w:ascii="Arial" w:hAnsi="Arial" w:cs="Arial"/>
          <w:sz w:val="22"/>
          <w:szCs w:val="22"/>
        </w:rPr>
        <w:t xml:space="preserve"> ke smlouvě</w:t>
      </w:r>
      <w:r>
        <w:rPr>
          <w:rFonts w:ascii="Arial" w:hAnsi="Arial" w:cs="Arial"/>
          <w:sz w:val="22"/>
          <w:szCs w:val="22"/>
        </w:rPr>
        <w:t>,</w:t>
      </w:r>
      <w:r w:rsidR="00D71A0C">
        <w:rPr>
          <w:rFonts w:ascii="Arial" w:hAnsi="Arial" w:cs="Arial"/>
          <w:sz w:val="22"/>
          <w:szCs w:val="22"/>
        </w:rPr>
        <w:t xml:space="preserve"> </w:t>
      </w:r>
      <w:r w:rsidR="005A469A">
        <w:rPr>
          <w:rFonts w:ascii="Arial" w:hAnsi="Arial" w:cs="Arial"/>
          <w:sz w:val="22"/>
          <w:szCs w:val="22"/>
        </w:rPr>
        <w:t>ve znění dodatků</w:t>
      </w:r>
      <w:r w:rsidR="00EE46A5">
        <w:rPr>
          <w:rFonts w:ascii="Arial" w:hAnsi="Arial" w:cs="Arial"/>
          <w:sz w:val="22"/>
          <w:szCs w:val="22"/>
        </w:rPr>
        <w:t xml:space="preserve"> č. 1, </w:t>
      </w:r>
      <w:r w:rsidR="00026D2F">
        <w:rPr>
          <w:rFonts w:ascii="Arial" w:hAnsi="Arial" w:cs="Arial"/>
          <w:sz w:val="22"/>
          <w:szCs w:val="22"/>
        </w:rPr>
        <w:t>2</w:t>
      </w:r>
      <w:r w:rsidR="00EE46A5">
        <w:rPr>
          <w:rFonts w:ascii="Arial" w:hAnsi="Arial" w:cs="Arial"/>
          <w:sz w:val="22"/>
          <w:szCs w:val="22"/>
        </w:rPr>
        <w:t xml:space="preserve"> a 3</w:t>
      </w:r>
      <w:r>
        <w:rPr>
          <w:rFonts w:ascii="Arial" w:hAnsi="Arial" w:cs="Arial"/>
          <w:sz w:val="22"/>
          <w:szCs w:val="22"/>
        </w:rPr>
        <w:t>,</w:t>
      </w:r>
      <w:r w:rsidR="00026D2F">
        <w:rPr>
          <w:rFonts w:ascii="Arial" w:hAnsi="Arial" w:cs="Arial"/>
          <w:sz w:val="22"/>
          <w:szCs w:val="22"/>
        </w:rPr>
        <w:t xml:space="preserve"> </w:t>
      </w:r>
      <w:r w:rsidR="007E39F6">
        <w:rPr>
          <w:rFonts w:ascii="Arial" w:hAnsi="Arial" w:cs="Arial"/>
          <w:sz w:val="22"/>
          <w:szCs w:val="22"/>
        </w:rPr>
        <w:t xml:space="preserve">nahrazuje </w:t>
      </w:r>
      <w:r w:rsidR="005A469A">
        <w:rPr>
          <w:rFonts w:ascii="Arial" w:hAnsi="Arial" w:cs="Arial"/>
          <w:sz w:val="22"/>
          <w:szCs w:val="22"/>
        </w:rPr>
        <w:t>Čl. IV</w:t>
      </w:r>
      <w:r>
        <w:rPr>
          <w:rFonts w:ascii="Arial" w:hAnsi="Arial" w:cs="Arial"/>
          <w:sz w:val="22"/>
          <w:szCs w:val="22"/>
        </w:rPr>
        <w:t>.</w:t>
      </w:r>
      <w:r w:rsidR="005A469A">
        <w:rPr>
          <w:rFonts w:ascii="Arial" w:hAnsi="Arial" w:cs="Arial"/>
          <w:sz w:val="22"/>
          <w:szCs w:val="22"/>
        </w:rPr>
        <w:t xml:space="preserve"> C</w:t>
      </w:r>
      <w:r w:rsidR="00D71A0C">
        <w:rPr>
          <w:rFonts w:ascii="Arial" w:hAnsi="Arial" w:cs="Arial"/>
          <w:sz w:val="22"/>
          <w:szCs w:val="22"/>
        </w:rPr>
        <w:t xml:space="preserve">ena </w:t>
      </w:r>
      <w:r w:rsidR="005A469A">
        <w:rPr>
          <w:rFonts w:ascii="Arial" w:hAnsi="Arial" w:cs="Arial"/>
          <w:sz w:val="22"/>
          <w:szCs w:val="22"/>
        </w:rPr>
        <w:t>prací a způsob placení, odstavec 1.</w:t>
      </w:r>
      <w:r w:rsidR="00C10204">
        <w:rPr>
          <w:rFonts w:ascii="Arial" w:hAnsi="Arial" w:cs="Arial"/>
          <w:sz w:val="22"/>
          <w:szCs w:val="22"/>
        </w:rPr>
        <w:t xml:space="preserve">, </w:t>
      </w:r>
      <w:r w:rsidR="00343D3C">
        <w:rPr>
          <w:rFonts w:ascii="Arial" w:hAnsi="Arial" w:cs="Arial"/>
          <w:sz w:val="22"/>
          <w:szCs w:val="22"/>
        </w:rPr>
        <w:t>a to takto:</w:t>
      </w:r>
    </w:p>
    <w:p w:rsidR="007E39F6" w:rsidRDefault="00F30CDB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7E39F6">
        <w:rPr>
          <w:rFonts w:ascii="Arial" w:hAnsi="Arial" w:cs="Arial"/>
          <w:sz w:val="22"/>
          <w:szCs w:val="22"/>
        </w:rPr>
        <w:t xml:space="preserve">Dohodou smluvních stran je stanovena smluvní cena za služby poskytované v souladu s touto smlouvou na měsíční částku ve výši </w:t>
      </w:r>
      <w:r w:rsidR="007E39F6" w:rsidRPr="007E39F6">
        <w:rPr>
          <w:rFonts w:ascii="Arial" w:hAnsi="Arial" w:cs="Arial"/>
          <w:b/>
          <w:sz w:val="22"/>
          <w:szCs w:val="22"/>
        </w:rPr>
        <w:t>1</w:t>
      </w:r>
      <w:r w:rsidR="007E39F6">
        <w:rPr>
          <w:rFonts w:ascii="Arial" w:hAnsi="Arial" w:cs="Arial"/>
          <w:b/>
          <w:sz w:val="22"/>
          <w:szCs w:val="22"/>
        </w:rPr>
        <w:t>.</w:t>
      </w:r>
      <w:r w:rsidR="007E39F6" w:rsidRPr="007E39F6">
        <w:rPr>
          <w:rFonts w:ascii="Arial" w:hAnsi="Arial" w:cs="Arial"/>
          <w:b/>
          <w:sz w:val="22"/>
          <w:szCs w:val="22"/>
        </w:rPr>
        <w:t>286,- Kč bez DPH</w:t>
      </w:r>
      <w:r w:rsidR="007E39F6">
        <w:rPr>
          <w:rFonts w:ascii="Arial" w:hAnsi="Arial" w:cs="Arial"/>
          <w:sz w:val="22"/>
          <w:szCs w:val="22"/>
        </w:rPr>
        <w:t xml:space="preserve"> za každý</w:t>
      </w:r>
      <w:r>
        <w:rPr>
          <w:rFonts w:ascii="Arial" w:hAnsi="Arial" w:cs="Arial"/>
          <w:sz w:val="22"/>
          <w:szCs w:val="22"/>
        </w:rPr>
        <w:t xml:space="preserve"> započatý měsíc. K ceně bude připočteno DPH v zákonné výši. V době uzavření tohoto dodatku činí DPH 21 %.“ </w:t>
      </w:r>
    </w:p>
    <w:p w:rsidR="005B1652" w:rsidRPr="005B1652" w:rsidRDefault="005B165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4301" w:rsidRDefault="005B1652" w:rsidP="00F30CDB">
      <w:pPr>
        <w:tabs>
          <w:tab w:val="left" w:pos="9072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F4301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původní smlouvy</w:t>
      </w:r>
      <w:r w:rsidR="00F30CDB">
        <w:rPr>
          <w:rFonts w:ascii="Arial" w:hAnsi="Arial" w:cs="Arial"/>
          <w:sz w:val="22"/>
          <w:szCs w:val="22"/>
        </w:rPr>
        <w:t xml:space="preserve"> ve znění dodatků č. 1, </w:t>
      </w:r>
      <w:r>
        <w:rPr>
          <w:rFonts w:ascii="Arial" w:hAnsi="Arial" w:cs="Arial"/>
          <w:sz w:val="22"/>
          <w:szCs w:val="22"/>
        </w:rPr>
        <w:t xml:space="preserve">č. 2 </w:t>
      </w:r>
      <w:r w:rsidR="00F30CDB">
        <w:rPr>
          <w:rFonts w:ascii="Arial" w:hAnsi="Arial" w:cs="Arial"/>
          <w:sz w:val="22"/>
          <w:szCs w:val="22"/>
        </w:rPr>
        <w:t xml:space="preserve">a č. 3 </w:t>
      </w:r>
      <w:r>
        <w:rPr>
          <w:rFonts w:ascii="Arial" w:hAnsi="Arial" w:cs="Arial"/>
          <w:sz w:val="22"/>
          <w:szCs w:val="22"/>
        </w:rPr>
        <w:t>nedotč</w:t>
      </w:r>
      <w:r w:rsidR="00F30CDB">
        <w:rPr>
          <w:rFonts w:ascii="Arial" w:hAnsi="Arial" w:cs="Arial"/>
          <w:sz w:val="22"/>
          <w:szCs w:val="22"/>
        </w:rPr>
        <w:t>ené výslovně tímto dodatkem č. 4</w:t>
      </w:r>
      <w:r>
        <w:rPr>
          <w:rFonts w:ascii="Arial" w:hAnsi="Arial" w:cs="Arial"/>
          <w:sz w:val="22"/>
          <w:szCs w:val="22"/>
        </w:rPr>
        <w:t xml:space="preserve"> se nemění a</w:t>
      </w:r>
      <w:r w:rsidR="001A2BEA">
        <w:rPr>
          <w:rFonts w:ascii="Arial" w:hAnsi="Arial" w:cs="Arial"/>
          <w:sz w:val="22"/>
          <w:szCs w:val="22"/>
        </w:rPr>
        <w:t xml:space="preserve"> </w:t>
      </w:r>
      <w:r w:rsidR="00EF4301">
        <w:rPr>
          <w:rFonts w:ascii="Arial" w:hAnsi="Arial" w:cs="Arial"/>
          <w:sz w:val="22"/>
          <w:szCs w:val="22"/>
        </w:rPr>
        <w:t xml:space="preserve">zůstávají </w:t>
      </w:r>
      <w:r w:rsidR="009D4AC2">
        <w:rPr>
          <w:rFonts w:ascii="Arial" w:hAnsi="Arial" w:cs="Arial"/>
          <w:sz w:val="22"/>
          <w:szCs w:val="22"/>
        </w:rPr>
        <w:t>nadále v</w:t>
      </w:r>
      <w:r w:rsidR="00C10204">
        <w:rPr>
          <w:rFonts w:ascii="Arial" w:hAnsi="Arial" w:cs="Arial"/>
          <w:sz w:val="22"/>
          <w:szCs w:val="22"/>
        </w:rPr>
        <w:t> </w:t>
      </w:r>
      <w:r w:rsidR="009D4AC2">
        <w:rPr>
          <w:rFonts w:ascii="Arial" w:hAnsi="Arial" w:cs="Arial"/>
          <w:sz w:val="22"/>
          <w:szCs w:val="22"/>
        </w:rPr>
        <w:t>pla</w:t>
      </w:r>
      <w:r w:rsidR="001A2BEA">
        <w:rPr>
          <w:rFonts w:ascii="Arial" w:hAnsi="Arial" w:cs="Arial"/>
          <w:sz w:val="22"/>
          <w:szCs w:val="22"/>
        </w:rPr>
        <w:t>tnosti</w:t>
      </w:r>
      <w:r w:rsidR="00C10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plném rozsahu</w:t>
      </w:r>
      <w:r w:rsidR="00EF4301">
        <w:rPr>
          <w:rFonts w:ascii="Arial" w:hAnsi="Arial" w:cs="Arial"/>
          <w:sz w:val="22"/>
          <w:szCs w:val="22"/>
        </w:rPr>
        <w:t>.</w:t>
      </w:r>
    </w:p>
    <w:p w:rsidR="005B1652" w:rsidRDefault="005B1652" w:rsidP="00F30CDB">
      <w:pPr>
        <w:tabs>
          <w:tab w:val="left" w:pos="9072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Tento dodatek je </w:t>
      </w:r>
      <w:r w:rsidR="00C857AA">
        <w:rPr>
          <w:rFonts w:ascii="Arial" w:hAnsi="Arial" w:cs="Arial"/>
          <w:sz w:val="22"/>
          <w:szCs w:val="22"/>
        </w:rPr>
        <w:t>vyhotoven ve dvou výtiscích, každý s platností originálu. Jeden výtisk obdrží objednatel a druhý poskytovatel služby.</w:t>
      </w:r>
    </w:p>
    <w:p w:rsidR="0051597F" w:rsidRDefault="00C857AA" w:rsidP="00F30CDB">
      <w:pPr>
        <w:tabs>
          <w:tab w:val="left" w:pos="9072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1597F">
        <w:rPr>
          <w:rFonts w:ascii="Arial" w:hAnsi="Arial" w:cs="Arial"/>
          <w:sz w:val="22"/>
          <w:szCs w:val="22"/>
        </w:rPr>
        <w:t xml:space="preserve">Tento dodatek nabývá </w:t>
      </w:r>
      <w:r>
        <w:rPr>
          <w:rFonts w:ascii="Arial" w:hAnsi="Arial" w:cs="Arial"/>
          <w:sz w:val="22"/>
          <w:szCs w:val="22"/>
        </w:rPr>
        <w:t xml:space="preserve">platnosti dnem podpisu oběma smluvními stranami a </w:t>
      </w:r>
      <w:r w:rsidR="0051597F">
        <w:rPr>
          <w:rFonts w:ascii="Arial" w:hAnsi="Arial" w:cs="Arial"/>
          <w:sz w:val="22"/>
          <w:szCs w:val="22"/>
        </w:rPr>
        <w:t xml:space="preserve">účinnosti </w:t>
      </w:r>
      <w:r w:rsidR="009D4AC2">
        <w:rPr>
          <w:rFonts w:ascii="Arial" w:hAnsi="Arial" w:cs="Arial"/>
          <w:b/>
          <w:sz w:val="22"/>
          <w:szCs w:val="22"/>
        </w:rPr>
        <w:t xml:space="preserve">dne </w:t>
      </w:r>
      <w:r w:rsidR="00F30CDB">
        <w:rPr>
          <w:rFonts w:ascii="Arial" w:hAnsi="Arial" w:cs="Arial"/>
          <w:b/>
          <w:sz w:val="22"/>
          <w:szCs w:val="22"/>
        </w:rPr>
        <w:t>1. 1. 2019</w:t>
      </w:r>
      <w:r w:rsidR="0051597F">
        <w:rPr>
          <w:rFonts w:ascii="Arial" w:hAnsi="Arial" w:cs="Arial"/>
          <w:sz w:val="22"/>
          <w:szCs w:val="22"/>
        </w:rPr>
        <w:t>.</w:t>
      </w:r>
    </w:p>
    <w:p w:rsidR="00F30CDB" w:rsidRDefault="00F30CDB" w:rsidP="00F30CDB">
      <w:pPr>
        <w:tabs>
          <w:tab w:val="left" w:pos="9072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Tento dodatek, vč. všech předchozích smluvních ujednání, </w:t>
      </w:r>
      <w:r w:rsidRPr="00F30CDB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>jeho</w:t>
      </w:r>
      <w:r w:rsidRPr="00F30CDB">
        <w:rPr>
          <w:rFonts w:ascii="Arial" w:hAnsi="Arial" w:cs="Arial"/>
          <w:sz w:val="22"/>
          <w:szCs w:val="22"/>
        </w:rPr>
        <w:t xml:space="preserve"> podpisu objednatel zveřejní v registru smluv podle zákona č. 340/2015 Sb., zákon o zvláštních podmínkách účinnosti některých smluv, uveřejňování těchto smluv a o registru smluv (zákon o registru smluv) v platném znění. Informace, které nelze poskytnout podle předpisů upravujících svobodný přístup k informacím, budou znečitelněny. </w:t>
      </w:r>
    </w:p>
    <w:p w:rsidR="00F30CDB" w:rsidRDefault="00F30CDB" w:rsidP="00F30CDB">
      <w:pPr>
        <w:tabs>
          <w:tab w:val="left" w:pos="9072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Poskytovatel </w:t>
      </w:r>
      <w:r w:rsidRPr="00F30CDB">
        <w:rPr>
          <w:rFonts w:ascii="Arial" w:hAnsi="Arial" w:cs="Arial"/>
          <w:sz w:val="22"/>
          <w:szCs w:val="22"/>
        </w:rPr>
        <w:t xml:space="preserve">označí ve smlouvě ty části, jež považuje za obchodní tajemství či konstatuje, že žádná část smlouvy není považována za obchodní tajemství. Za obchodní tajemství </w:t>
      </w:r>
      <w:r w:rsidRPr="00F30CDB">
        <w:rPr>
          <w:rFonts w:ascii="Arial" w:hAnsi="Arial" w:cs="Arial"/>
          <w:sz w:val="22"/>
          <w:szCs w:val="22"/>
        </w:rPr>
        <w:lastRenderedPageBreak/>
        <w:t>nemůžou být nikdy skutečnosti nenaplňující definici § 504 zákona č. 89/2012 Sb., občanský zákoník, ve znění pozdějších předpisů.</w:t>
      </w:r>
    </w:p>
    <w:p w:rsidR="0051597F" w:rsidRDefault="00F30CDB" w:rsidP="00F30CDB">
      <w:pPr>
        <w:tabs>
          <w:tab w:val="left" w:pos="9072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EE46A5" w:rsidRPr="00EE46A5">
        <w:rPr>
          <w:rFonts w:ascii="Arial" w:hAnsi="Arial" w:cs="Arial"/>
          <w:sz w:val="22"/>
          <w:szCs w:val="22"/>
        </w:rPr>
        <w:t xml:space="preserve">Strany </w:t>
      </w:r>
      <w:r>
        <w:rPr>
          <w:rFonts w:ascii="Arial" w:hAnsi="Arial" w:cs="Arial"/>
          <w:sz w:val="22"/>
          <w:szCs w:val="22"/>
        </w:rPr>
        <w:t>tohoto smluvního ujednání</w:t>
      </w:r>
      <w:r w:rsidR="00EE46A5" w:rsidRPr="00EE46A5">
        <w:rPr>
          <w:rFonts w:ascii="Arial" w:hAnsi="Arial" w:cs="Arial"/>
          <w:sz w:val="22"/>
          <w:szCs w:val="22"/>
        </w:rPr>
        <w:t xml:space="preserve"> výslovně sjednávají, že na plnění od</w:t>
      </w:r>
      <w:r>
        <w:rPr>
          <w:rFonts w:ascii="Arial" w:hAnsi="Arial" w:cs="Arial"/>
          <w:sz w:val="22"/>
          <w:szCs w:val="22"/>
        </w:rPr>
        <w:t xml:space="preserve">povídající předmětu tohoto dodatku č. 4 </w:t>
      </w:r>
      <w:r w:rsidR="00EE46A5" w:rsidRPr="00EE46A5">
        <w:rPr>
          <w:rFonts w:ascii="Arial" w:hAnsi="Arial" w:cs="Arial"/>
          <w:sz w:val="22"/>
          <w:szCs w:val="22"/>
        </w:rPr>
        <w:t>poskytnutá od 1.</w:t>
      </w:r>
      <w:r>
        <w:rPr>
          <w:rFonts w:ascii="Arial" w:hAnsi="Arial" w:cs="Arial"/>
          <w:sz w:val="22"/>
          <w:szCs w:val="22"/>
        </w:rPr>
        <w:t xml:space="preserve"> </w:t>
      </w:r>
      <w:r w:rsidR="00EE46A5" w:rsidRPr="00EE46A5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EE46A5" w:rsidRPr="00EE46A5">
        <w:rPr>
          <w:rFonts w:ascii="Arial" w:hAnsi="Arial" w:cs="Arial"/>
          <w:sz w:val="22"/>
          <w:szCs w:val="22"/>
        </w:rPr>
        <w:t xml:space="preserve">2019 do nabytí účinnosti </w:t>
      </w:r>
      <w:r w:rsidR="00BD6D88">
        <w:rPr>
          <w:rFonts w:ascii="Arial" w:hAnsi="Arial" w:cs="Arial"/>
          <w:sz w:val="22"/>
          <w:szCs w:val="22"/>
        </w:rPr>
        <w:t xml:space="preserve">tohoto dodatku </w:t>
      </w:r>
      <w:r w:rsidR="00EE46A5" w:rsidRPr="00EE46A5">
        <w:rPr>
          <w:rFonts w:ascii="Arial" w:hAnsi="Arial" w:cs="Arial"/>
          <w:sz w:val="22"/>
          <w:szCs w:val="22"/>
        </w:rPr>
        <w:t>budo</w:t>
      </w:r>
      <w:r>
        <w:rPr>
          <w:rFonts w:ascii="Arial" w:hAnsi="Arial" w:cs="Arial"/>
          <w:sz w:val="22"/>
          <w:szCs w:val="22"/>
        </w:rPr>
        <w:t xml:space="preserve">u tam, kde to nevylučuje povaha </w:t>
      </w:r>
      <w:r w:rsidR="00EE46A5" w:rsidRPr="00EE46A5">
        <w:rPr>
          <w:rFonts w:ascii="Arial" w:hAnsi="Arial" w:cs="Arial"/>
          <w:sz w:val="22"/>
          <w:szCs w:val="22"/>
        </w:rPr>
        <w:t>věci, pohlížet jako na plnění poskytnutá za její účinnosti.</w:t>
      </w:r>
    </w:p>
    <w:p w:rsidR="00EF4301" w:rsidRDefault="00EF4301" w:rsidP="00F30CDB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:rsidR="00F30CDB" w:rsidRDefault="00F30CDB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F30CDB" w:rsidRDefault="00F30CDB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F4301">
        <w:rPr>
          <w:rFonts w:ascii="Arial" w:hAnsi="Arial" w:cs="Arial"/>
          <w:sz w:val="22"/>
          <w:szCs w:val="22"/>
        </w:rPr>
        <w:t xml:space="preserve"> Pardubicích </w:t>
      </w:r>
      <w:r>
        <w:rPr>
          <w:rFonts w:ascii="Arial" w:hAnsi="Arial" w:cs="Arial"/>
          <w:sz w:val="22"/>
          <w:szCs w:val="22"/>
        </w:rPr>
        <w:t>dne</w:t>
      </w:r>
      <w:r w:rsidR="00C857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50F51">
        <w:rPr>
          <w:rFonts w:ascii="Arial" w:hAnsi="Arial" w:cs="Arial"/>
          <w:sz w:val="22"/>
          <w:szCs w:val="22"/>
        </w:rPr>
        <w:t xml:space="preserve">V </w:t>
      </w:r>
      <w:r w:rsidR="00EF4301">
        <w:rPr>
          <w:rFonts w:ascii="Arial" w:hAnsi="Arial" w:cs="Arial"/>
          <w:sz w:val="22"/>
          <w:szCs w:val="22"/>
        </w:rPr>
        <w:t>Jihlavě</w:t>
      </w:r>
      <w:r>
        <w:rPr>
          <w:rFonts w:ascii="Arial" w:hAnsi="Arial" w:cs="Arial"/>
          <w:sz w:val="22"/>
          <w:szCs w:val="22"/>
        </w:rPr>
        <w:t xml:space="preserve"> </w:t>
      </w:r>
      <w:r w:rsidRPr="00C1687E">
        <w:rPr>
          <w:rFonts w:ascii="Arial" w:hAnsi="Arial" w:cs="Arial"/>
          <w:sz w:val="22"/>
          <w:szCs w:val="22"/>
        </w:rPr>
        <w:t>dne</w:t>
      </w:r>
    </w:p>
    <w:p w:rsidR="0010459D" w:rsidRPr="00C1687E" w:rsidRDefault="0010459D" w:rsidP="0010459D">
      <w:pPr>
        <w:pStyle w:val="Prosttext"/>
        <w:outlineLvl w:val="0"/>
        <w:rPr>
          <w:rFonts w:ascii="Arial" w:hAnsi="Arial" w:cs="Arial"/>
          <w:sz w:val="22"/>
          <w:szCs w:val="22"/>
        </w:rPr>
      </w:pPr>
    </w:p>
    <w:p w:rsidR="0010459D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10459D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 w:rsidRPr="00C1687E">
        <w:rPr>
          <w:rFonts w:ascii="Arial" w:hAnsi="Arial" w:cs="Arial"/>
          <w:sz w:val="22"/>
          <w:szCs w:val="22"/>
        </w:rPr>
        <w:t>…………………………</w:t>
      </w:r>
      <w:r w:rsidR="00594412">
        <w:rPr>
          <w:rFonts w:ascii="Arial" w:hAnsi="Arial" w:cs="Arial"/>
          <w:sz w:val="22"/>
          <w:szCs w:val="22"/>
        </w:rPr>
        <w:t>..</w:t>
      </w:r>
      <w:r w:rsidRPr="00C1687E">
        <w:rPr>
          <w:rFonts w:ascii="Arial" w:hAnsi="Arial" w:cs="Arial"/>
          <w:sz w:val="22"/>
          <w:szCs w:val="22"/>
        </w:rPr>
        <w:tab/>
        <w:t>…………………………</w:t>
      </w:r>
      <w:r w:rsidR="00990CCC">
        <w:rPr>
          <w:rFonts w:ascii="Arial" w:hAnsi="Arial" w:cs="Arial"/>
          <w:sz w:val="22"/>
          <w:szCs w:val="22"/>
        </w:rPr>
        <w:t>..</w:t>
      </w:r>
    </w:p>
    <w:p w:rsidR="0010459D" w:rsidRPr="00C1687E" w:rsidRDefault="00594412" w:rsidP="00594412">
      <w:pPr>
        <w:tabs>
          <w:tab w:val="left" w:pos="426"/>
          <w:tab w:val="center" w:pos="567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1AAB">
        <w:rPr>
          <w:rFonts w:ascii="Arial" w:hAnsi="Arial" w:cs="Arial"/>
          <w:sz w:val="22"/>
          <w:szCs w:val="22"/>
        </w:rPr>
        <w:t>Miloslav Zumr</w:t>
      </w:r>
      <w:r w:rsidR="0010459D" w:rsidRPr="00C1687E">
        <w:rPr>
          <w:rFonts w:ascii="Arial" w:hAnsi="Arial" w:cs="Arial"/>
          <w:sz w:val="22"/>
          <w:szCs w:val="22"/>
        </w:rPr>
        <w:tab/>
      </w:r>
      <w:r w:rsidR="00EF4301" w:rsidRPr="00C1687E">
        <w:rPr>
          <w:rFonts w:ascii="Arial" w:hAnsi="Arial" w:cs="Arial"/>
          <w:sz w:val="22"/>
          <w:szCs w:val="22"/>
        </w:rPr>
        <w:t>Ing. Miloslav Kaválek</w:t>
      </w:r>
    </w:p>
    <w:p w:rsidR="0010459D" w:rsidRDefault="0096092D" w:rsidP="00594412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94412">
        <w:rPr>
          <w:rFonts w:ascii="Arial" w:hAnsi="Arial" w:cs="Arial"/>
          <w:sz w:val="22"/>
          <w:szCs w:val="22"/>
        </w:rPr>
        <w:t>ředitel společnosti</w:t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</w:r>
      <w:r w:rsidR="0010459D">
        <w:rPr>
          <w:rFonts w:ascii="Arial" w:hAnsi="Arial" w:cs="Arial"/>
          <w:sz w:val="22"/>
          <w:szCs w:val="22"/>
        </w:rPr>
        <w:tab/>
        <w:t xml:space="preserve">      </w:t>
      </w:r>
      <w:r w:rsidR="005468F7">
        <w:rPr>
          <w:rFonts w:ascii="Arial" w:hAnsi="Arial" w:cs="Arial"/>
          <w:sz w:val="22"/>
          <w:szCs w:val="22"/>
        </w:rPr>
        <w:t xml:space="preserve">   </w:t>
      </w:r>
      <w:r w:rsidR="00BD6D88">
        <w:rPr>
          <w:rFonts w:ascii="Arial" w:hAnsi="Arial" w:cs="Arial"/>
          <w:sz w:val="22"/>
          <w:szCs w:val="22"/>
        </w:rPr>
        <w:t xml:space="preserve">     </w:t>
      </w:r>
      <w:r w:rsidR="00EF4301">
        <w:rPr>
          <w:rFonts w:ascii="Arial" w:hAnsi="Arial" w:cs="Arial"/>
          <w:sz w:val="22"/>
          <w:szCs w:val="22"/>
        </w:rPr>
        <w:t>ř</w:t>
      </w:r>
      <w:r w:rsidR="00EF4301" w:rsidRPr="00C1687E">
        <w:rPr>
          <w:rFonts w:ascii="Arial" w:hAnsi="Arial" w:cs="Arial"/>
          <w:sz w:val="22"/>
          <w:szCs w:val="22"/>
        </w:rPr>
        <w:t>editel</w:t>
      </w:r>
    </w:p>
    <w:sectPr w:rsidR="0010459D" w:rsidSect="004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A0C"/>
    <w:rsid w:val="00026D2F"/>
    <w:rsid w:val="00052BA2"/>
    <w:rsid w:val="0008265B"/>
    <w:rsid w:val="0010459D"/>
    <w:rsid w:val="00164D57"/>
    <w:rsid w:val="00190B08"/>
    <w:rsid w:val="001A2BEA"/>
    <w:rsid w:val="001E27BA"/>
    <w:rsid w:val="002A2575"/>
    <w:rsid w:val="002F2CDB"/>
    <w:rsid w:val="00343D3C"/>
    <w:rsid w:val="003D69A8"/>
    <w:rsid w:val="00472D24"/>
    <w:rsid w:val="004F24C2"/>
    <w:rsid w:val="0051597F"/>
    <w:rsid w:val="005468F7"/>
    <w:rsid w:val="00553C1C"/>
    <w:rsid w:val="00570648"/>
    <w:rsid w:val="0057712F"/>
    <w:rsid w:val="00585F61"/>
    <w:rsid w:val="00594412"/>
    <w:rsid w:val="005A469A"/>
    <w:rsid w:val="005B1652"/>
    <w:rsid w:val="005D6AB1"/>
    <w:rsid w:val="005E63E9"/>
    <w:rsid w:val="005F4EA4"/>
    <w:rsid w:val="00650F51"/>
    <w:rsid w:val="00685858"/>
    <w:rsid w:val="006B0701"/>
    <w:rsid w:val="006C28E8"/>
    <w:rsid w:val="00765ABA"/>
    <w:rsid w:val="00775BCC"/>
    <w:rsid w:val="007B5FBC"/>
    <w:rsid w:val="007E39F6"/>
    <w:rsid w:val="007F2E09"/>
    <w:rsid w:val="00811AAB"/>
    <w:rsid w:val="00871776"/>
    <w:rsid w:val="008975D9"/>
    <w:rsid w:val="008F0D96"/>
    <w:rsid w:val="0096092D"/>
    <w:rsid w:val="00990CCC"/>
    <w:rsid w:val="009D4AC2"/>
    <w:rsid w:val="00A14D1D"/>
    <w:rsid w:val="00A7683B"/>
    <w:rsid w:val="00AF7D19"/>
    <w:rsid w:val="00B22E21"/>
    <w:rsid w:val="00B36720"/>
    <w:rsid w:val="00B369AF"/>
    <w:rsid w:val="00B7076B"/>
    <w:rsid w:val="00BB6832"/>
    <w:rsid w:val="00BB686B"/>
    <w:rsid w:val="00BD6D88"/>
    <w:rsid w:val="00BE1E35"/>
    <w:rsid w:val="00C10204"/>
    <w:rsid w:val="00C857AA"/>
    <w:rsid w:val="00CA1D01"/>
    <w:rsid w:val="00CE2DEC"/>
    <w:rsid w:val="00D12C7E"/>
    <w:rsid w:val="00D338FE"/>
    <w:rsid w:val="00D477AD"/>
    <w:rsid w:val="00D6614B"/>
    <w:rsid w:val="00D71A0C"/>
    <w:rsid w:val="00D74373"/>
    <w:rsid w:val="00E0377D"/>
    <w:rsid w:val="00EB7FAC"/>
    <w:rsid w:val="00EE46A5"/>
    <w:rsid w:val="00EF4301"/>
    <w:rsid w:val="00F209C5"/>
    <w:rsid w:val="00F30CDB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3E762-7B54-4A47-9106-63B67D2D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D71A0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71A0C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berankovam1</dc:creator>
  <cp:lastModifiedBy>Beránková Michaela</cp:lastModifiedBy>
  <cp:revision>16</cp:revision>
  <dcterms:created xsi:type="dcterms:W3CDTF">2016-05-24T04:45:00Z</dcterms:created>
  <dcterms:modified xsi:type="dcterms:W3CDTF">2019-01-07T09:48:00Z</dcterms:modified>
</cp:coreProperties>
</file>