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351B" w:rsidRPr="00411FEB" w:rsidRDefault="00411FEB" w:rsidP="00E0351B">
      <w:pPr>
        <w:suppressAutoHyphens w:val="0"/>
        <w:autoSpaceDE w:val="0"/>
        <w:spacing w:after="0" w:line="240" w:lineRule="auto"/>
        <w:rPr>
          <w:rFonts w:ascii="Times New Roman" w:hAnsi="Times New Roman"/>
          <w:b/>
          <w:bCs/>
          <w:sz w:val="24"/>
          <w:szCs w:val="24"/>
        </w:rPr>
      </w:pP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sidR="00E0351B" w:rsidRPr="00411FEB">
        <w:rPr>
          <w:rFonts w:ascii="Times New Roman" w:hAnsi="Times New Roman"/>
          <w:b/>
          <w:bCs/>
          <w:sz w:val="24"/>
          <w:szCs w:val="24"/>
        </w:rPr>
        <w:tab/>
      </w:r>
      <w:r w:rsidR="00E73A6B" w:rsidRPr="00411FEB">
        <w:rPr>
          <w:rFonts w:ascii="Times New Roman" w:hAnsi="Times New Roman"/>
          <w:b/>
          <w:bCs/>
          <w:sz w:val="24"/>
          <w:szCs w:val="24"/>
        </w:rPr>
        <w:tab/>
      </w:r>
      <w:r w:rsidR="00E73A6B" w:rsidRPr="00411FEB">
        <w:rPr>
          <w:rFonts w:ascii="Times New Roman" w:hAnsi="Times New Roman"/>
          <w:b/>
          <w:bCs/>
          <w:sz w:val="24"/>
          <w:szCs w:val="24"/>
        </w:rPr>
        <w:tab/>
      </w:r>
      <w:r w:rsidR="00E73A6B" w:rsidRPr="00411FEB">
        <w:rPr>
          <w:rFonts w:ascii="Times New Roman" w:hAnsi="Times New Roman"/>
          <w:b/>
          <w:bCs/>
          <w:sz w:val="24"/>
          <w:szCs w:val="24"/>
        </w:rPr>
        <w:tab/>
      </w:r>
      <w:r w:rsidR="00E73A6B" w:rsidRPr="00411FEB">
        <w:rPr>
          <w:rFonts w:ascii="Times New Roman" w:hAnsi="Times New Roman"/>
          <w:b/>
          <w:bCs/>
          <w:sz w:val="24"/>
          <w:szCs w:val="24"/>
        </w:rPr>
        <w:tab/>
      </w:r>
      <w:r w:rsidR="00E73A6B" w:rsidRPr="00411FEB">
        <w:rPr>
          <w:rFonts w:ascii="Times New Roman" w:hAnsi="Times New Roman"/>
          <w:b/>
          <w:bCs/>
          <w:sz w:val="24"/>
          <w:szCs w:val="24"/>
        </w:rPr>
        <w:tab/>
      </w:r>
      <w:proofErr w:type="spellStart"/>
      <w:r w:rsidR="00E73A6B" w:rsidRPr="00411FEB">
        <w:rPr>
          <w:rFonts w:ascii="Times New Roman" w:hAnsi="Times New Roman"/>
          <w:b/>
          <w:bCs/>
          <w:sz w:val="24"/>
          <w:szCs w:val="24"/>
        </w:rPr>
        <w:t>evid</w:t>
      </w:r>
      <w:proofErr w:type="spellEnd"/>
      <w:r w:rsidR="00E73A6B" w:rsidRPr="00411FEB">
        <w:rPr>
          <w:rFonts w:ascii="Times New Roman" w:hAnsi="Times New Roman"/>
          <w:b/>
          <w:bCs/>
          <w:sz w:val="24"/>
          <w:szCs w:val="24"/>
        </w:rPr>
        <w:t xml:space="preserve">. č. objednatele: </w:t>
      </w:r>
      <w:r w:rsidR="00BE5FD3" w:rsidRPr="00411FEB">
        <w:rPr>
          <w:rFonts w:ascii="Times New Roman" w:hAnsi="Times New Roman"/>
          <w:b/>
          <w:bCs/>
          <w:sz w:val="24"/>
          <w:szCs w:val="24"/>
        </w:rPr>
        <w:t>10</w:t>
      </w:r>
      <w:r w:rsidR="00E73A6B" w:rsidRPr="00411FEB">
        <w:rPr>
          <w:rFonts w:ascii="Times New Roman" w:hAnsi="Times New Roman"/>
          <w:b/>
          <w:bCs/>
          <w:sz w:val="24"/>
          <w:szCs w:val="24"/>
        </w:rPr>
        <w:t>-</w:t>
      </w:r>
      <w:r w:rsidR="00BE5FD3" w:rsidRPr="00411FEB">
        <w:rPr>
          <w:rFonts w:ascii="Times New Roman" w:hAnsi="Times New Roman"/>
          <w:b/>
          <w:bCs/>
          <w:sz w:val="24"/>
          <w:szCs w:val="24"/>
        </w:rPr>
        <w:t>1170</w:t>
      </w:r>
      <w:r w:rsidR="00E73A6B" w:rsidRPr="00411FEB">
        <w:rPr>
          <w:rFonts w:ascii="Times New Roman" w:hAnsi="Times New Roman"/>
          <w:b/>
          <w:bCs/>
          <w:sz w:val="24"/>
          <w:szCs w:val="24"/>
        </w:rPr>
        <w:t>/18</w:t>
      </w:r>
    </w:p>
    <w:p w:rsidR="00E0351B" w:rsidRPr="00411FEB" w:rsidRDefault="00E0351B" w:rsidP="00E0351B">
      <w:pPr>
        <w:suppressAutoHyphens w:val="0"/>
        <w:autoSpaceDE w:val="0"/>
        <w:spacing w:after="0" w:line="240" w:lineRule="auto"/>
        <w:jc w:val="center"/>
        <w:rPr>
          <w:rFonts w:ascii="Times New Roman" w:hAnsi="Times New Roman"/>
          <w:b/>
          <w:bCs/>
        </w:rPr>
      </w:pPr>
    </w:p>
    <w:p w:rsidR="00E0351B" w:rsidRPr="00411FEB" w:rsidRDefault="00E0351B" w:rsidP="00E0351B">
      <w:pPr>
        <w:suppressAutoHyphens w:val="0"/>
        <w:autoSpaceDE w:val="0"/>
        <w:spacing w:after="0" w:line="240" w:lineRule="auto"/>
        <w:jc w:val="center"/>
        <w:rPr>
          <w:rFonts w:ascii="Times New Roman" w:hAnsi="Times New Roman"/>
          <w:b/>
          <w:bCs/>
          <w:sz w:val="36"/>
          <w:szCs w:val="36"/>
        </w:rPr>
      </w:pPr>
      <w:r w:rsidRPr="00411FEB">
        <w:rPr>
          <w:rFonts w:ascii="Times New Roman" w:hAnsi="Times New Roman"/>
          <w:b/>
          <w:bCs/>
          <w:sz w:val="36"/>
          <w:szCs w:val="36"/>
        </w:rPr>
        <w:t>Smlouva o zabezpečení ostrahy objektů</w:t>
      </w:r>
    </w:p>
    <w:p w:rsidR="00E0351B" w:rsidRPr="00411FEB" w:rsidRDefault="00E0351B" w:rsidP="00E0351B">
      <w:pPr>
        <w:suppressAutoHyphens w:val="0"/>
        <w:autoSpaceDE w:val="0"/>
        <w:spacing w:after="0" w:line="240" w:lineRule="auto"/>
        <w:jc w:val="center"/>
        <w:rPr>
          <w:rFonts w:ascii="Times New Roman" w:hAnsi="Times New Roman"/>
          <w:bCs/>
          <w:sz w:val="24"/>
          <w:szCs w:val="24"/>
        </w:rPr>
      </w:pPr>
    </w:p>
    <w:p w:rsidR="00E0351B" w:rsidRPr="00411FEB" w:rsidRDefault="00E0351B" w:rsidP="00E0351B">
      <w:pPr>
        <w:suppressAutoHyphens w:val="0"/>
        <w:autoSpaceDE w:val="0"/>
        <w:spacing w:after="0" w:line="240" w:lineRule="auto"/>
        <w:jc w:val="center"/>
        <w:rPr>
          <w:rFonts w:ascii="Times New Roman" w:hAnsi="Times New Roman"/>
          <w:bCs/>
          <w:sz w:val="20"/>
          <w:szCs w:val="20"/>
        </w:rPr>
      </w:pPr>
      <w:r w:rsidRPr="00411FEB">
        <w:rPr>
          <w:rFonts w:ascii="Times New Roman" w:hAnsi="Times New Roman"/>
          <w:bCs/>
          <w:sz w:val="20"/>
          <w:szCs w:val="20"/>
        </w:rPr>
        <w:t xml:space="preserve">podle ustanovení § 1746 odst. 2, zákona č. 89/2012 Sb., občanský zákoník, ve znění pozdějších předpisů, </w:t>
      </w:r>
    </w:p>
    <w:p w:rsidR="00E0351B" w:rsidRPr="00411FEB" w:rsidRDefault="00E0351B" w:rsidP="00E0351B">
      <w:pPr>
        <w:suppressAutoHyphens w:val="0"/>
        <w:autoSpaceDE w:val="0"/>
        <w:spacing w:after="0" w:line="240" w:lineRule="auto"/>
        <w:jc w:val="center"/>
        <w:rPr>
          <w:rFonts w:ascii="Times New Roman" w:hAnsi="Times New Roman"/>
          <w:bCs/>
          <w:sz w:val="20"/>
          <w:szCs w:val="20"/>
        </w:rPr>
      </w:pPr>
      <w:r w:rsidRPr="00411FEB">
        <w:rPr>
          <w:rFonts w:ascii="Times New Roman" w:hAnsi="Times New Roman"/>
          <w:bCs/>
          <w:sz w:val="20"/>
          <w:szCs w:val="20"/>
        </w:rPr>
        <w:t>kterou níže uvedeného dne, měsíce a roku uzavírají</w:t>
      </w:r>
    </w:p>
    <w:p w:rsidR="00E0351B" w:rsidRPr="00411FEB" w:rsidRDefault="00E0351B" w:rsidP="00E0351B">
      <w:pPr>
        <w:suppressAutoHyphens w:val="0"/>
        <w:autoSpaceDE w:val="0"/>
        <w:spacing w:after="0" w:line="240" w:lineRule="auto"/>
        <w:jc w:val="center"/>
        <w:rPr>
          <w:rFonts w:ascii="Times New Roman" w:hAnsi="Times New Roman"/>
          <w:bCs/>
          <w:sz w:val="24"/>
          <w:szCs w:val="24"/>
        </w:rPr>
      </w:pPr>
    </w:p>
    <w:p w:rsidR="00E0351B" w:rsidRPr="00411FEB" w:rsidRDefault="00E0351B" w:rsidP="00E0351B">
      <w:pPr>
        <w:tabs>
          <w:tab w:val="left" w:pos="3544"/>
        </w:tabs>
        <w:suppressAutoHyphens w:val="0"/>
        <w:autoSpaceDE w:val="0"/>
        <w:spacing w:after="0" w:line="240" w:lineRule="auto"/>
        <w:jc w:val="both"/>
        <w:rPr>
          <w:rFonts w:ascii="Times New Roman" w:hAnsi="Times New Roman"/>
          <w:b/>
          <w:bCs/>
          <w:sz w:val="24"/>
          <w:szCs w:val="24"/>
        </w:rPr>
      </w:pPr>
      <w:r w:rsidRPr="00411FEB">
        <w:rPr>
          <w:rFonts w:ascii="Times New Roman" w:hAnsi="Times New Roman"/>
          <w:b/>
          <w:bCs/>
          <w:sz w:val="24"/>
          <w:szCs w:val="24"/>
        </w:rPr>
        <w:t>Firma:</w:t>
      </w:r>
      <w:r w:rsidR="00CE6C93" w:rsidRPr="00411FEB">
        <w:rPr>
          <w:rFonts w:ascii="Times New Roman" w:hAnsi="Times New Roman"/>
          <w:b/>
          <w:bCs/>
          <w:sz w:val="24"/>
          <w:szCs w:val="24"/>
        </w:rPr>
        <w:tab/>
      </w:r>
      <w:r w:rsidR="00CE6C93" w:rsidRPr="00411FEB">
        <w:rPr>
          <w:rFonts w:ascii="Times New Roman" w:hAnsi="Times New Roman"/>
          <w:bCs/>
          <w:sz w:val="24"/>
          <w:szCs w:val="24"/>
        </w:rPr>
        <w:t>Bezpečnostní agentura ELSI-NERO s.r.o.</w:t>
      </w:r>
    </w:p>
    <w:p w:rsidR="00E0351B" w:rsidRPr="00411FEB" w:rsidRDefault="00E0351B" w:rsidP="00CE6C93">
      <w:pPr>
        <w:tabs>
          <w:tab w:val="left" w:pos="3544"/>
        </w:tabs>
        <w:suppressAutoHyphens w:val="0"/>
        <w:autoSpaceDE w:val="0"/>
        <w:spacing w:after="0" w:line="240" w:lineRule="auto"/>
        <w:jc w:val="both"/>
        <w:rPr>
          <w:rFonts w:ascii="Times New Roman" w:hAnsi="Times New Roman"/>
          <w:bCs/>
          <w:sz w:val="24"/>
          <w:szCs w:val="24"/>
        </w:rPr>
      </w:pPr>
      <w:r w:rsidRPr="00411FEB">
        <w:rPr>
          <w:rFonts w:ascii="Times New Roman" w:hAnsi="Times New Roman"/>
          <w:b/>
          <w:bCs/>
          <w:sz w:val="24"/>
          <w:szCs w:val="24"/>
        </w:rPr>
        <w:t>Sídlo:</w:t>
      </w:r>
      <w:r w:rsidRPr="00411FEB">
        <w:rPr>
          <w:rFonts w:ascii="Times New Roman" w:hAnsi="Times New Roman"/>
          <w:b/>
          <w:bCs/>
          <w:sz w:val="24"/>
          <w:szCs w:val="24"/>
        </w:rPr>
        <w:tab/>
      </w:r>
      <w:r w:rsidR="00CE6C93" w:rsidRPr="00411FEB">
        <w:rPr>
          <w:rFonts w:ascii="Times New Roman" w:hAnsi="Times New Roman"/>
          <w:bCs/>
          <w:sz w:val="24"/>
          <w:szCs w:val="24"/>
        </w:rPr>
        <w:t xml:space="preserve">Peřinova 289/6, </w:t>
      </w:r>
      <w:proofErr w:type="spellStart"/>
      <w:r w:rsidR="00CE6C93" w:rsidRPr="00411FEB">
        <w:rPr>
          <w:rFonts w:ascii="Times New Roman" w:hAnsi="Times New Roman"/>
          <w:bCs/>
          <w:sz w:val="24"/>
          <w:szCs w:val="24"/>
        </w:rPr>
        <w:t>Černovír</w:t>
      </w:r>
      <w:proofErr w:type="spellEnd"/>
      <w:r w:rsidR="00CE6C93" w:rsidRPr="00411FEB">
        <w:rPr>
          <w:rFonts w:ascii="Times New Roman" w:hAnsi="Times New Roman"/>
          <w:bCs/>
          <w:sz w:val="24"/>
          <w:szCs w:val="24"/>
        </w:rPr>
        <w:t>, 779 00 Olomouc</w:t>
      </w:r>
    </w:p>
    <w:p w:rsidR="00E0351B" w:rsidRPr="00411FEB" w:rsidRDefault="00E0351B" w:rsidP="00E0351B">
      <w:pPr>
        <w:tabs>
          <w:tab w:val="left" w:pos="3544"/>
        </w:tabs>
        <w:suppressAutoHyphens w:val="0"/>
        <w:autoSpaceDE w:val="0"/>
        <w:spacing w:after="0" w:line="240" w:lineRule="auto"/>
        <w:rPr>
          <w:rFonts w:ascii="Times New Roman" w:hAnsi="Times New Roman"/>
          <w:b/>
          <w:bCs/>
          <w:sz w:val="24"/>
          <w:szCs w:val="24"/>
        </w:rPr>
      </w:pPr>
      <w:r w:rsidRPr="00411FEB">
        <w:rPr>
          <w:rFonts w:ascii="Times New Roman" w:hAnsi="Times New Roman"/>
          <w:b/>
          <w:bCs/>
          <w:sz w:val="24"/>
          <w:szCs w:val="24"/>
        </w:rPr>
        <w:t>IČO:</w:t>
      </w:r>
      <w:r w:rsidRPr="00411FEB">
        <w:rPr>
          <w:rFonts w:ascii="Times New Roman" w:hAnsi="Times New Roman"/>
          <w:b/>
          <w:bCs/>
          <w:sz w:val="24"/>
          <w:szCs w:val="24"/>
        </w:rPr>
        <w:tab/>
      </w:r>
      <w:r w:rsidR="00CE6C93" w:rsidRPr="00411FEB">
        <w:rPr>
          <w:rFonts w:ascii="Times New Roman" w:hAnsi="Times New Roman"/>
          <w:bCs/>
          <w:sz w:val="24"/>
          <w:szCs w:val="24"/>
        </w:rPr>
        <w:t>01445006</w:t>
      </w:r>
    </w:p>
    <w:p w:rsidR="00E0351B" w:rsidRPr="00411FEB" w:rsidRDefault="00E0351B" w:rsidP="00E0351B">
      <w:pPr>
        <w:tabs>
          <w:tab w:val="left" w:pos="3544"/>
        </w:tabs>
        <w:suppressAutoHyphens w:val="0"/>
        <w:autoSpaceDE w:val="0"/>
        <w:spacing w:after="0" w:line="240" w:lineRule="auto"/>
        <w:rPr>
          <w:rFonts w:ascii="Times New Roman" w:hAnsi="Times New Roman"/>
          <w:bCs/>
          <w:sz w:val="24"/>
          <w:szCs w:val="24"/>
        </w:rPr>
      </w:pPr>
      <w:r w:rsidRPr="00411FEB">
        <w:rPr>
          <w:rFonts w:ascii="Times New Roman" w:hAnsi="Times New Roman"/>
          <w:b/>
          <w:bCs/>
          <w:sz w:val="24"/>
          <w:szCs w:val="24"/>
        </w:rPr>
        <w:t>DIČ:</w:t>
      </w:r>
      <w:r w:rsidRPr="00411FEB">
        <w:rPr>
          <w:rFonts w:ascii="Times New Roman" w:hAnsi="Times New Roman"/>
          <w:b/>
          <w:bCs/>
          <w:sz w:val="24"/>
          <w:szCs w:val="24"/>
        </w:rPr>
        <w:tab/>
      </w:r>
      <w:r w:rsidR="00CE6C93" w:rsidRPr="00411FEB">
        <w:rPr>
          <w:rFonts w:ascii="Times New Roman" w:hAnsi="Times New Roman"/>
          <w:bCs/>
          <w:sz w:val="24"/>
          <w:szCs w:val="24"/>
        </w:rPr>
        <w:t>CZ01445006</w:t>
      </w:r>
    </w:p>
    <w:p w:rsidR="00E0351B" w:rsidRPr="00411FEB" w:rsidRDefault="00E0351B" w:rsidP="00E0351B">
      <w:pPr>
        <w:tabs>
          <w:tab w:val="left" w:pos="3544"/>
        </w:tabs>
        <w:suppressAutoHyphens w:val="0"/>
        <w:autoSpaceDE w:val="0"/>
        <w:spacing w:after="0" w:line="240" w:lineRule="auto"/>
        <w:rPr>
          <w:rFonts w:ascii="Times New Roman" w:hAnsi="Times New Roman"/>
          <w:bCs/>
          <w:sz w:val="24"/>
          <w:szCs w:val="24"/>
        </w:rPr>
      </w:pPr>
      <w:r w:rsidRPr="00411FEB">
        <w:rPr>
          <w:rFonts w:ascii="Times New Roman" w:hAnsi="Times New Roman"/>
          <w:b/>
          <w:bCs/>
          <w:sz w:val="24"/>
          <w:szCs w:val="24"/>
        </w:rPr>
        <w:t>Zápis v OR</w:t>
      </w:r>
      <w:r w:rsidRPr="00411FEB">
        <w:rPr>
          <w:rFonts w:ascii="Times New Roman" w:hAnsi="Times New Roman"/>
          <w:bCs/>
          <w:sz w:val="24"/>
          <w:szCs w:val="24"/>
        </w:rPr>
        <w:t>:</w:t>
      </w:r>
      <w:r w:rsidRPr="00411FEB">
        <w:rPr>
          <w:rFonts w:ascii="Times New Roman" w:hAnsi="Times New Roman"/>
          <w:bCs/>
          <w:sz w:val="24"/>
          <w:szCs w:val="24"/>
        </w:rPr>
        <w:tab/>
        <w:t>K</w:t>
      </w:r>
      <w:r w:rsidR="00CE6C93" w:rsidRPr="00411FEB">
        <w:rPr>
          <w:rFonts w:ascii="Times New Roman" w:hAnsi="Times New Roman"/>
          <w:bCs/>
          <w:sz w:val="24"/>
          <w:szCs w:val="24"/>
        </w:rPr>
        <w:t>rajský soud v Ostravě, spisová zn. C55857</w:t>
      </w:r>
    </w:p>
    <w:p w:rsidR="00E0351B" w:rsidRPr="00411FEB" w:rsidRDefault="00E0351B" w:rsidP="00E0351B">
      <w:pPr>
        <w:tabs>
          <w:tab w:val="left" w:pos="3544"/>
        </w:tabs>
        <w:suppressAutoHyphens w:val="0"/>
        <w:autoSpaceDE w:val="0"/>
        <w:spacing w:after="0" w:line="240" w:lineRule="auto"/>
        <w:rPr>
          <w:rFonts w:ascii="Times New Roman" w:hAnsi="Times New Roman"/>
          <w:bCs/>
          <w:sz w:val="24"/>
          <w:szCs w:val="24"/>
        </w:rPr>
      </w:pPr>
      <w:r w:rsidRPr="00411FEB">
        <w:rPr>
          <w:rFonts w:ascii="Times New Roman" w:hAnsi="Times New Roman"/>
          <w:b/>
          <w:bCs/>
          <w:sz w:val="24"/>
          <w:szCs w:val="24"/>
        </w:rPr>
        <w:t>Zastoupená</w:t>
      </w:r>
      <w:r w:rsidR="00CE6C93" w:rsidRPr="00411FEB">
        <w:rPr>
          <w:rFonts w:ascii="Times New Roman" w:hAnsi="Times New Roman"/>
          <w:bCs/>
          <w:sz w:val="24"/>
          <w:szCs w:val="24"/>
        </w:rPr>
        <w:t>:</w:t>
      </w:r>
      <w:r w:rsidR="00CE6C93" w:rsidRPr="00411FEB">
        <w:rPr>
          <w:rFonts w:ascii="Times New Roman" w:hAnsi="Times New Roman"/>
          <w:bCs/>
          <w:sz w:val="24"/>
          <w:szCs w:val="24"/>
        </w:rPr>
        <w:tab/>
      </w:r>
      <w:proofErr w:type="spellStart"/>
      <w:r w:rsidR="00411FEB">
        <w:rPr>
          <w:rFonts w:ascii="Times New Roman" w:hAnsi="Times New Roman"/>
          <w:bCs/>
          <w:sz w:val="24"/>
          <w:szCs w:val="24"/>
        </w:rPr>
        <w:t>xxx</w:t>
      </w:r>
      <w:proofErr w:type="spellEnd"/>
    </w:p>
    <w:p w:rsidR="00E73B54" w:rsidRPr="00411FEB" w:rsidRDefault="00E73B54" w:rsidP="00E0351B">
      <w:pPr>
        <w:tabs>
          <w:tab w:val="left" w:pos="3544"/>
        </w:tabs>
        <w:suppressAutoHyphens w:val="0"/>
        <w:autoSpaceDE w:val="0"/>
        <w:spacing w:after="0" w:line="240" w:lineRule="auto"/>
        <w:rPr>
          <w:rFonts w:ascii="Times New Roman" w:hAnsi="Times New Roman"/>
          <w:bCs/>
          <w:sz w:val="24"/>
          <w:szCs w:val="24"/>
        </w:rPr>
      </w:pPr>
      <w:r w:rsidRPr="00411FEB">
        <w:rPr>
          <w:rFonts w:ascii="Times New Roman" w:hAnsi="Times New Roman"/>
          <w:b/>
          <w:bCs/>
          <w:sz w:val="24"/>
          <w:szCs w:val="24"/>
        </w:rPr>
        <w:t>bankovní spojení</w:t>
      </w:r>
      <w:r w:rsidRPr="00411FEB">
        <w:rPr>
          <w:rFonts w:ascii="Times New Roman" w:hAnsi="Times New Roman"/>
          <w:bCs/>
          <w:sz w:val="24"/>
          <w:szCs w:val="24"/>
        </w:rPr>
        <w:tab/>
        <w:t xml:space="preserve">KB, č. </w:t>
      </w:r>
      <w:proofErr w:type="spellStart"/>
      <w:r w:rsidRPr="00411FEB">
        <w:rPr>
          <w:rFonts w:ascii="Times New Roman" w:hAnsi="Times New Roman"/>
          <w:bCs/>
          <w:sz w:val="24"/>
          <w:szCs w:val="24"/>
        </w:rPr>
        <w:t>ú</w:t>
      </w:r>
      <w:proofErr w:type="spellEnd"/>
      <w:r w:rsidRPr="00411FEB">
        <w:rPr>
          <w:rFonts w:ascii="Times New Roman" w:hAnsi="Times New Roman"/>
          <w:bCs/>
          <w:sz w:val="24"/>
          <w:szCs w:val="24"/>
        </w:rPr>
        <w:t>. 107-4411220217/0100</w:t>
      </w:r>
    </w:p>
    <w:p w:rsidR="00E0351B" w:rsidRPr="00411FEB" w:rsidRDefault="00E0351B" w:rsidP="00E0351B">
      <w:pPr>
        <w:suppressAutoHyphens w:val="0"/>
        <w:autoSpaceDE w:val="0"/>
        <w:spacing w:after="0" w:line="240" w:lineRule="auto"/>
        <w:jc w:val="both"/>
        <w:rPr>
          <w:rFonts w:ascii="Times New Roman" w:hAnsi="Times New Roman"/>
          <w:bCs/>
          <w:sz w:val="24"/>
          <w:szCs w:val="24"/>
        </w:rPr>
      </w:pPr>
      <w:r w:rsidRPr="00411FEB">
        <w:rPr>
          <w:rFonts w:ascii="Times New Roman" w:hAnsi="Times New Roman"/>
          <w:bCs/>
          <w:sz w:val="24"/>
          <w:szCs w:val="24"/>
        </w:rPr>
        <w:t>(dále jen „dodavatel“)</w:t>
      </w:r>
    </w:p>
    <w:p w:rsidR="00E0351B" w:rsidRPr="00411FEB" w:rsidRDefault="00E0351B" w:rsidP="00E0351B">
      <w:pPr>
        <w:suppressAutoHyphens w:val="0"/>
        <w:autoSpaceDE w:val="0"/>
        <w:spacing w:before="120" w:after="120" w:line="240" w:lineRule="auto"/>
        <w:jc w:val="both"/>
        <w:rPr>
          <w:rFonts w:ascii="Times New Roman" w:hAnsi="Times New Roman"/>
          <w:bCs/>
          <w:sz w:val="24"/>
          <w:szCs w:val="24"/>
        </w:rPr>
      </w:pPr>
      <w:r w:rsidRPr="00411FEB">
        <w:rPr>
          <w:rFonts w:ascii="Times New Roman" w:hAnsi="Times New Roman"/>
          <w:bCs/>
          <w:sz w:val="24"/>
          <w:szCs w:val="24"/>
        </w:rPr>
        <w:t>a</w:t>
      </w:r>
    </w:p>
    <w:p w:rsidR="00E0351B" w:rsidRPr="00411FEB" w:rsidRDefault="00E0351B" w:rsidP="00E0351B">
      <w:pPr>
        <w:suppressAutoHyphens w:val="0"/>
        <w:autoSpaceDE w:val="0"/>
        <w:spacing w:after="0" w:line="240" w:lineRule="auto"/>
        <w:jc w:val="both"/>
        <w:rPr>
          <w:rFonts w:ascii="Times New Roman" w:hAnsi="Times New Roman"/>
          <w:b/>
          <w:bCs/>
          <w:sz w:val="24"/>
          <w:szCs w:val="24"/>
        </w:rPr>
      </w:pPr>
      <w:r w:rsidRPr="00411FEB">
        <w:rPr>
          <w:rFonts w:ascii="Times New Roman" w:hAnsi="Times New Roman"/>
          <w:b/>
          <w:bCs/>
          <w:sz w:val="24"/>
          <w:szCs w:val="24"/>
        </w:rPr>
        <w:t>Firma:</w:t>
      </w:r>
      <w:r w:rsidRPr="00411FEB">
        <w:rPr>
          <w:rFonts w:ascii="Times New Roman" w:hAnsi="Times New Roman"/>
          <w:b/>
          <w:bCs/>
          <w:sz w:val="24"/>
          <w:szCs w:val="24"/>
        </w:rPr>
        <w:tab/>
      </w:r>
      <w:r w:rsidRPr="00411FEB">
        <w:rPr>
          <w:rFonts w:ascii="Times New Roman" w:hAnsi="Times New Roman"/>
          <w:b/>
          <w:bCs/>
          <w:sz w:val="24"/>
          <w:szCs w:val="24"/>
        </w:rPr>
        <w:tab/>
      </w:r>
      <w:r w:rsidRPr="00411FEB">
        <w:rPr>
          <w:rFonts w:ascii="Times New Roman" w:hAnsi="Times New Roman"/>
          <w:b/>
          <w:bCs/>
          <w:sz w:val="24"/>
          <w:szCs w:val="24"/>
        </w:rPr>
        <w:tab/>
      </w:r>
      <w:r w:rsidRPr="00411FEB">
        <w:rPr>
          <w:rFonts w:ascii="Times New Roman" w:hAnsi="Times New Roman"/>
          <w:b/>
          <w:bCs/>
          <w:sz w:val="24"/>
          <w:szCs w:val="24"/>
        </w:rPr>
        <w:tab/>
        <w:t>Povodí Odry, státní podnik</w:t>
      </w:r>
    </w:p>
    <w:p w:rsidR="00E0351B" w:rsidRPr="00411FEB" w:rsidRDefault="00E0351B" w:rsidP="00E73B54">
      <w:pPr>
        <w:tabs>
          <w:tab w:val="left" w:pos="3544"/>
        </w:tabs>
        <w:suppressAutoHyphens w:val="0"/>
        <w:autoSpaceDE w:val="0"/>
        <w:spacing w:after="0" w:line="240" w:lineRule="auto"/>
        <w:ind w:left="3544" w:hanging="3544"/>
        <w:jc w:val="both"/>
        <w:rPr>
          <w:rFonts w:ascii="Times New Roman" w:hAnsi="Times New Roman"/>
          <w:bCs/>
          <w:sz w:val="24"/>
          <w:szCs w:val="24"/>
        </w:rPr>
      </w:pPr>
      <w:r w:rsidRPr="00411FEB">
        <w:rPr>
          <w:rFonts w:ascii="Times New Roman" w:hAnsi="Times New Roman"/>
          <w:b/>
          <w:bCs/>
          <w:sz w:val="24"/>
          <w:szCs w:val="24"/>
        </w:rPr>
        <w:t>Sídlo:</w:t>
      </w:r>
      <w:r w:rsidRPr="00411FEB">
        <w:rPr>
          <w:rFonts w:ascii="Times New Roman" w:hAnsi="Times New Roman"/>
          <w:bCs/>
          <w:sz w:val="24"/>
          <w:szCs w:val="24"/>
        </w:rPr>
        <w:tab/>
        <w:t>Varenská 3101/49, M</w:t>
      </w:r>
      <w:r w:rsidR="00E73B54" w:rsidRPr="00411FEB">
        <w:rPr>
          <w:rFonts w:ascii="Times New Roman" w:hAnsi="Times New Roman"/>
          <w:bCs/>
          <w:sz w:val="24"/>
          <w:szCs w:val="24"/>
        </w:rPr>
        <w:t>oravská Ostrava, 702 00 Ostrava, Doručovací číslo: 701 26</w:t>
      </w:r>
    </w:p>
    <w:p w:rsidR="00E0351B" w:rsidRPr="00411FEB" w:rsidRDefault="00E0351B" w:rsidP="00E0351B">
      <w:pPr>
        <w:tabs>
          <w:tab w:val="left" w:pos="3544"/>
        </w:tabs>
        <w:suppressAutoHyphens w:val="0"/>
        <w:autoSpaceDE w:val="0"/>
        <w:spacing w:after="0" w:line="240" w:lineRule="auto"/>
        <w:jc w:val="both"/>
        <w:rPr>
          <w:rFonts w:ascii="Times New Roman" w:hAnsi="Times New Roman"/>
          <w:bCs/>
          <w:sz w:val="24"/>
          <w:szCs w:val="24"/>
        </w:rPr>
      </w:pPr>
      <w:r w:rsidRPr="00411FEB">
        <w:rPr>
          <w:rFonts w:ascii="Times New Roman" w:hAnsi="Times New Roman"/>
          <w:b/>
          <w:bCs/>
          <w:sz w:val="24"/>
          <w:szCs w:val="24"/>
        </w:rPr>
        <w:t>IČO:</w:t>
      </w:r>
      <w:r w:rsidRPr="00411FEB">
        <w:rPr>
          <w:rFonts w:ascii="Times New Roman" w:hAnsi="Times New Roman"/>
          <w:b/>
          <w:bCs/>
          <w:sz w:val="24"/>
          <w:szCs w:val="24"/>
        </w:rPr>
        <w:tab/>
      </w:r>
      <w:r w:rsidRPr="00411FEB">
        <w:rPr>
          <w:rFonts w:ascii="Times New Roman" w:hAnsi="Times New Roman"/>
          <w:bCs/>
          <w:sz w:val="24"/>
          <w:szCs w:val="24"/>
        </w:rPr>
        <w:t>70890021</w:t>
      </w:r>
    </w:p>
    <w:p w:rsidR="00E0351B" w:rsidRPr="00411FEB" w:rsidRDefault="00E0351B" w:rsidP="00E0351B">
      <w:pPr>
        <w:tabs>
          <w:tab w:val="left" w:pos="3544"/>
        </w:tabs>
        <w:suppressAutoHyphens w:val="0"/>
        <w:autoSpaceDE w:val="0"/>
        <w:spacing w:after="0" w:line="240" w:lineRule="auto"/>
        <w:jc w:val="both"/>
        <w:rPr>
          <w:rFonts w:ascii="Times New Roman" w:hAnsi="Times New Roman"/>
          <w:bCs/>
          <w:sz w:val="24"/>
          <w:szCs w:val="24"/>
        </w:rPr>
      </w:pPr>
      <w:r w:rsidRPr="00411FEB">
        <w:rPr>
          <w:rFonts w:ascii="Times New Roman" w:hAnsi="Times New Roman"/>
          <w:b/>
          <w:bCs/>
          <w:sz w:val="24"/>
          <w:szCs w:val="24"/>
        </w:rPr>
        <w:t>DIČ:</w:t>
      </w:r>
      <w:r w:rsidRPr="00411FEB">
        <w:rPr>
          <w:rFonts w:ascii="Times New Roman" w:hAnsi="Times New Roman"/>
          <w:bCs/>
          <w:sz w:val="24"/>
          <w:szCs w:val="24"/>
        </w:rPr>
        <w:tab/>
        <w:t>CZ70890021</w:t>
      </w:r>
    </w:p>
    <w:p w:rsidR="00E0351B" w:rsidRPr="00411FEB" w:rsidRDefault="00E0351B" w:rsidP="00E0351B">
      <w:pPr>
        <w:tabs>
          <w:tab w:val="left" w:pos="3544"/>
        </w:tabs>
        <w:suppressAutoHyphens w:val="0"/>
        <w:autoSpaceDE w:val="0"/>
        <w:spacing w:after="0" w:line="240" w:lineRule="auto"/>
        <w:jc w:val="both"/>
        <w:rPr>
          <w:rFonts w:ascii="Times New Roman" w:hAnsi="Times New Roman"/>
          <w:bCs/>
          <w:sz w:val="24"/>
          <w:szCs w:val="24"/>
        </w:rPr>
      </w:pPr>
      <w:r w:rsidRPr="00411FEB">
        <w:rPr>
          <w:rFonts w:ascii="Times New Roman" w:hAnsi="Times New Roman"/>
          <w:b/>
          <w:bCs/>
          <w:sz w:val="24"/>
          <w:szCs w:val="24"/>
        </w:rPr>
        <w:t>Tel.:</w:t>
      </w:r>
      <w:r w:rsidRPr="00411FEB">
        <w:rPr>
          <w:rFonts w:ascii="Times New Roman" w:hAnsi="Times New Roman"/>
          <w:bCs/>
          <w:sz w:val="24"/>
          <w:szCs w:val="24"/>
        </w:rPr>
        <w:tab/>
        <w:t>596 657 111</w:t>
      </w:r>
    </w:p>
    <w:p w:rsidR="00E0351B" w:rsidRPr="00411FEB" w:rsidRDefault="00E0351B" w:rsidP="00E0351B">
      <w:pPr>
        <w:tabs>
          <w:tab w:val="left" w:pos="3544"/>
        </w:tabs>
        <w:autoSpaceDE w:val="0"/>
        <w:spacing w:after="0" w:line="240" w:lineRule="auto"/>
        <w:rPr>
          <w:rFonts w:ascii="Times New Roman" w:hAnsi="Times New Roman"/>
          <w:bCs/>
          <w:sz w:val="24"/>
          <w:szCs w:val="24"/>
        </w:rPr>
      </w:pPr>
      <w:r w:rsidRPr="00411FEB">
        <w:rPr>
          <w:rFonts w:ascii="Times New Roman" w:hAnsi="Times New Roman"/>
          <w:b/>
          <w:bCs/>
          <w:sz w:val="24"/>
          <w:szCs w:val="24"/>
        </w:rPr>
        <w:t>Zápis v OR</w:t>
      </w:r>
      <w:r w:rsidRPr="00411FEB">
        <w:rPr>
          <w:rFonts w:ascii="Times New Roman" w:hAnsi="Times New Roman"/>
          <w:bCs/>
          <w:sz w:val="24"/>
          <w:szCs w:val="24"/>
        </w:rPr>
        <w:t>:</w:t>
      </w:r>
      <w:r w:rsidRPr="00411FEB">
        <w:rPr>
          <w:rFonts w:ascii="Times New Roman" w:hAnsi="Times New Roman"/>
          <w:bCs/>
          <w:sz w:val="24"/>
          <w:szCs w:val="24"/>
        </w:rPr>
        <w:tab/>
        <w:t>Krajský soud v Ostravě, oddíl A XIV, vložka 584</w:t>
      </w:r>
    </w:p>
    <w:p w:rsidR="00E0351B" w:rsidRPr="00411FEB" w:rsidRDefault="00E0351B" w:rsidP="00E0351B">
      <w:pPr>
        <w:tabs>
          <w:tab w:val="left" w:pos="3544"/>
        </w:tabs>
        <w:suppressAutoHyphens w:val="0"/>
        <w:autoSpaceDE w:val="0"/>
        <w:spacing w:after="0" w:line="240" w:lineRule="auto"/>
        <w:rPr>
          <w:rFonts w:ascii="Times New Roman" w:hAnsi="Times New Roman"/>
          <w:bCs/>
          <w:sz w:val="24"/>
          <w:szCs w:val="24"/>
        </w:rPr>
      </w:pPr>
      <w:r w:rsidRPr="00411FEB">
        <w:rPr>
          <w:rFonts w:ascii="Times New Roman" w:hAnsi="Times New Roman"/>
          <w:b/>
          <w:bCs/>
          <w:sz w:val="24"/>
          <w:szCs w:val="24"/>
        </w:rPr>
        <w:t>Statutární zástupce:</w:t>
      </w:r>
      <w:r w:rsidRPr="00411FEB">
        <w:rPr>
          <w:rFonts w:ascii="Times New Roman" w:hAnsi="Times New Roman"/>
          <w:b/>
          <w:bCs/>
          <w:sz w:val="24"/>
          <w:szCs w:val="24"/>
        </w:rPr>
        <w:tab/>
      </w:r>
      <w:r w:rsidRPr="00411FEB">
        <w:rPr>
          <w:rFonts w:ascii="Times New Roman" w:hAnsi="Times New Roman"/>
          <w:bCs/>
          <w:sz w:val="24"/>
          <w:szCs w:val="24"/>
        </w:rPr>
        <w:t>Ing. Jiří Pagáč, generální ředitel</w:t>
      </w:r>
    </w:p>
    <w:p w:rsidR="00E0351B" w:rsidRPr="00411FEB" w:rsidRDefault="00E0351B" w:rsidP="00E0351B">
      <w:pPr>
        <w:tabs>
          <w:tab w:val="left" w:pos="3544"/>
        </w:tabs>
        <w:suppressAutoHyphens w:val="0"/>
        <w:autoSpaceDE w:val="0"/>
        <w:spacing w:after="0" w:line="240" w:lineRule="auto"/>
        <w:rPr>
          <w:rFonts w:ascii="Times New Roman" w:hAnsi="Times New Roman"/>
          <w:bCs/>
          <w:sz w:val="24"/>
          <w:szCs w:val="24"/>
        </w:rPr>
      </w:pPr>
      <w:r w:rsidRPr="00411FEB">
        <w:rPr>
          <w:rFonts w:ascii="Times New Roman" w:hAnsi="Times New Roman"/>
          <w:b/>
          <w:bCs/>
          <w:sz w:val="24"/>
          <w:szCs w:val="24"/>
        </w:rPr>
        <w:t>Zástupce pro věci technické:</w:t>
      </w:r>
      <w:r w:rsidRPr="00411FEB">
        <w:rPr>
          <w:rFonts w:ascii="Times New Roman" w:hAnsi="Times New Roman"/>
          <w:bCs/>
          <w:sz w:val="24"/>
          <w:szCs w:val="24"/>
        </w:rPr>
        <w:tab/>
        <w:t xml:space="preserve">Ing. Vítězslav </w:t>
      </w:r>
      <w:proofErr w:type="spellStart"/>
      <w:r w:rsidRPr="00411FEB">
        <w:rPr>
          <w:rFonts w:ascii="Times New Roman" w:hAnsi="Times New Roman"/>
          <w:bCs/>
          <w:sz w:val="24"/>
          <w:szCs w:val="24"/>
        </w:rPr>
        <w:t>Samel</w:t>
      </w:r>
      <w:proofErr w:type="spellEnd"/>
    </w:p>
    <w:p w:rsidR="00E0351B" w:rsidRPr="00411FEB" w:rsidRDefault="00E0351B" w:rsidP="00E0351B">
      <w:pPr>
        <w:suppressAutoHyphens w:val="0"/>
        <w:autoSpaceDE w:val="0"/>
        <w:spacing w:after="0" w:line="240" w:lineRule="auto"/>
        <w:rPr>
          <w:rFonts w:ascii="Times New Roman" w:hAnsi="Times New Roman"/>
          <w:bCs/>
          <w:sz w:val="24"/>
          <w:szCs w:val="24"/>
        </w:rPr>
      </w:pPr>
      <w:r w:rsidRPr="00411FEB">
        <w:rPr>
          <w:rFonts w:ascii="Times New Roman" w:hAnsi="Times New Roman"/>
          <w:bCs/>
          <w:sz w:val="24"/>
          <w:szCs w:val="24"/>
        </w:rPr>
        <w:t>(dále jen „objednatel“).</w:t>
      </w:r>
    </w:p>
    <w:p w:rsidR="00E0351B" w:rsidRPr="00411FEB" w:rsidRDefault="00E0351B" w:rsidP="00E0351B">
      <w:pPr>
        <w:suppressAutoHyphens w:val="0"/>
        <w:autoSpaceDE w:val="0"/>
        <w:spacing w:after="0" w:line="240" w:lineRule="auto"/>
        <w:rPr>
          <w:rFonts w:ascii="Times New Roman" w:hAnsi="Times New Roman"/>
          <w:bCs/>
          <w:i/>
          <w:sz w:val="24"/>
          <w:szCs w:val="24"/>
        </w:rPr>
      </w:pPr>
    </w:p>
    <w:p w:rsidR="00E0351B" w:rsidRPr="00411FEB" w:rsidRDefault="00E0351B" w:rsidP="00E0351B">
      <w:pPr>
        <w:suppressAutoHyphens w:val="0"/>
        <w:autoSpaceDE w:val="0"/>
        <w:spacing w:after="0" w:line="240" w:lineRule="auto"/>
        <w:jc w:val="center"/>
        <w:rPr>
          <w:rFonts w:ascii="Times New Roman" w:hAnsi="Times New Roman"/>
          <w:b/>
          <w:bCs/>
          <w:sz w:val="24"/>
          <w:szCs w:val="24"/>
        </w:rPr>
      </w:pPr>
    </w:p>
    <w:p w:rsidR="00E0351B" w:rsidRPr="00411FEB" w:rsidRDefault="00E0351B" w:rsidP="00E0351B">
      <w:pPr>
        <w:pStyle w:val="Odstavecseseznamem"/>
        <w:numPr>
          <w:ilvl w:val="0"/>
          <w:numId w:val="8"/>
        </w:numPr>
        <w:suppressAutoHyphens w:val="0"/>
        <w:autoSpaceDE w:val="0"/>
        <w:spacing w:after="120" w:line="240" w:lineRule="auto"/>
        <w:ind w:left="714" w:hanging="357"/>
        <w:jc w:val="center"/>
        <w:rPr>
          <w:rFonts w:ascii="Times New Roman" w:hAnsi="Times New Roman"/>
          <w:b/>
          <w:bCs/>
          <w:sz w:val="24"/>
          <w:szCs w:val="24"/>
        </w:rPr>
      </w:pPr>
      <w:r w:rsidRPr="00411FEB">
        <w:rPr>
          <w:rFonts w:ascii="Times New Roman" w:hAnsi="Times New Roman"/>
          <w:b/>
          <w:bCs/>
          <w:sz w:val="24"/>
          <w:szCs w:val="24"/>
        </w:rPr>
        <w:t>Předmět smlouvy</w:t>
      </w:r>
    </w:p>
    <w:p w:rsidR="00E0351B" w:rsidRPr="00411FEB" w:rsidRDefault="00E0351B" w:rsidP="00CE6C93">
      <w:pPr>
        <w:pStyle w:val="Odstavecseseznamem"/>
        <w:numPr>
          <w:ilvl w:val="0"/>
          <w:numId w:val="11"/>
        </w:numPr>
        <w:suppressAutoHyphens w:val="0"/>
        <w:autoSpaceDE w:val="0"/>
        <w:spacing w:after="120" w:line="240" w:lineRule="auto"/>
        <w:jc w:val="both"/>
        <w:rPr>
          <w:rFonts w:ascii="Times New Roman" w:hAnsi="Times New Roman"/>
          <w:sz w:val="24"/>
          <w:szCs w:val="24"/>
        </w:rPr>
      </w:pPr>
      <w:r w:rsidRPr="00411FEB">
        <w:rPr>
          <w:rFonts w:ascii="Times New Roman" w:hAnsi="Times New Roman"/>
          <w:bCs/>
          <w:sz w:val="24"/>
          <w:szCs w:val="24"/>
        </w:rPr>
        <w:t>Předmětem smlouvy je zabezpečení ostrahy</w:t>
      </w:r>
      <w:r w:rsidRPr="00411FEB">
        <w:rPr>
          <w:rFonts w:ascii="Times New Roman" w:hAnsi="Times New Roman"/>
          <w:sz w:val="24"/>
          <w:szCs w:val="24"/>
        </w:rPr>
        <w:t xml:space="preserve"> níže specifikovaných nemovitostí formou vzdáleného monitorování výstupů lokálních systémů elektronického zabezpečení EZS (dále jen služby) vymezené dále v této smlouvě. </w:t>
      </w:r>
    </w:p>
    <w:p w:rsidR="00E0351B" w:rsidRPr="00411FEB" w:rsidRDefault="00E0351B" w:rsidP="00CE6C93">
      <w:pPr>
        <w:pStyle w:val="Odstavecseseznamem"/>
        <w:numPr>
          <w:ilvl w:val="0"/>
          <w:numId w:val="11"/>
        </w:numPr>
        <w:suppressAutoHyphens w:val="0"/>
        <w:autoSpaceDE w:val="0"/>
        <w:spacing w:after="0" w:line="240" w:lineRule="auto"/>
        <w:rPr>
          <w:rFonts w:ascii="Times New Roman" w:hAnsi="Times New Roman"/>
          <w:bCs/>
          <w:i/>
          <w:sz w:val="24"/>
          <w:szCs w:val="24"/>
        </w:rPr>
      </w:pPr>
      <w:r w:rsidRPr="00411FEB">
        <w:rPr>
          <w:rFonts w:ascii="Times New Roman" w:hAnsi="Times New Roman"/>
          <w:bCs/>
          <w:sz w:val="24"/>
          <w:szCs w:val="24"/>
        </w:rPr>
        <w:t>Střežené nemovitosti:</w:t>
      </w:r>
    </w:p>
    <w:p w:rsidR="00E73A6B" w:rsidRPr="00411FEB" w:rsidRDefault="00E73A6B" w:rsidP="00E73A6B">
      <w:pPr>
        <w:pStyle w:val="Odstavecseseznamem"/>
        <w:numPr>
          <w:ilvl w:val="0"/>
          <w:numId w:val="15"/>
        </w:numPr>
        <w:suppressAutoHyphens w:val="0"/>
        <w:autoSpaceDE w:val="0"/>
        <w:spacing w:after="0" w:line="240" w:lineRule="auto"/>
        <w:rPr>
          <w:rFonts w:ascii="Times New Roman" w:hAnsi="Times New Roman"/>
          <w:bCs/>
          <w:i/>
          <w:sz w:val="24"/>
          <w:szCs w:val="24"/>
        </w:rPr>
      </w:pPr>
      <w:r w:rsidRPr="00411FEB">
        <w:rPr>
          <w:rFonts w:ascii="Times New Roman" w:hAnsi="Times New Roman"/>
          <w:b/>
          <w:bCs/>
          <w:sz w:val="24"/>
          <w:szCs w:val="24"/>
        </w:rPr>
        <w:t>závod Opava</w:t>
      </w:r>
      <w:r w:rsidRPr="00411FEB">
        <w:rPr>
          <w:rFonts w:ascii="Times New Roman" w:hAnsi="Times New Roman"/>
          <w:bCs/>
          <w:sz w:val="24"/>
          <w:szCs w:val="24"/>
        </w:rPr>
        <w:t xml:space="preserve"> na adrese: </w:t>
      </w:r>
      <w:proofErr w:type="spellStart"/>
      <w:r w:rsidRPr="00411FEB">
        <w:rPr>
          <w:rFonts w:ascii="Times New Roman" w:hAnsi="Times New Roman"/>
          <w:b/>
          <w:bCs/>
          <w:sz w:val="24"/>
          <w:szCs w:val="24"/>
        </w:rPr>
        <w:t>Kolofíkovo</w:t>
      </w:r>
      <w:proofErr w:type="spellEnd"/>
      <w:r w:rsidRPr="00411FEB">
        <w:rPr>
          <w:rFonts w:ascii="Times New Roman" w:hAnsi="Times New Roman"/>
          <w:b/>
          <w:bCs/>
          <w:sz w:val="24"/>
          <w:szCs w:val="24"/>
        </w:rPr>
        <w:t xml:space="preserve"> nábřeží 54, Opava 5, 747 05 </w:t>
      </w:r>
      <w:r w:rsidRPr="00411FEB">
        <w:rPr>
          <w:rFonts w:ascii="Times New Roman" w:hAnsi="Times New Roman"/>
          <w:bCs/>
          <w:sz w:val="24"/>
          <w:szCs w:val="24"/>
        </w:rPr>
        <w:t>(dále jen „objekt A“)</w:t>
      </w:r>
    </w:p>
    <w:p w:rsidR="00E73A6B" w:rsidRPr="00411FEB" w:rsidRDefault="00E73A6B" w:rsidP="00E73A6B">
      <w:pPr>
        <w:pStyle w:val="Odstavecseseznamem"/>
        <w:numPr>
          <w:ilvl w:val="0"/>
          <w:numId w:val="15"/>
        </w:numPr>
        <w:suppressAutoHyphens w:val="0"/>
        <w:autoSpaceDE w:val="0"/>
        <w:spacing w:after="0" w:line="240" w:lineRule="auto"/>
        <w:rPr>
          <w:rFonts w:ascii="Times New Roman" w:hAnsi="Times New Roman"/>
          <w:bCs/>
          <w:i/>
          <w:sz w:val="24"/>
          <w:szCs w:val="24"/>
        </w:rPr>
      </w:pPr>
      <w:r w:rsidRPr="00411FEB">
        <w:rPr>
          <w:rFonts w:ascii="Times New Roman" w:hAnsi="Times New Roman"/>
          <w:b/>
          <w:bCs/>
          <w:sz w:val="24"/>
          <w:szCs w:val="24"/>
        </w:rPr>
        <w:t xml:space="preserve">VD Slezská </w:t>
      </w:r>
      <w:proofErr w:type="spellStart"/>
      <w:r w:rsidRPr="00411FEB">
        <w:rPr>
          <w:rFonts w:ascii="Times New Roman" w:hAnsi="Times New Roman"/>
          <w:b/>
          <w:bCs/>
          <w:sz w:val="24"/>
          <w:szCs w:val="24"/>
        </w:rPr>
        <w:t>Harta</w:t>
      </w:r>
      <w:proofErr w:type="spellEnd"/>
      <w:r w:rsidRPr="00411FEB">
        <w:rPr>
          <w:rFonts w:ascii="Times New Roman" w:hAnsi="Times New Roman"/>
          <w:b/>
          <w:bCs/>
          <w:sz w:val="24"/>
          <w:szCs w:val="24"/>
        </w:rPr>
        <w:t xml:space="preserve"> </w:t>
      </w:r>
      <w:r w:rsidRPr="00411FEB">
        <w:rPr>
          <w:rFonts w:ascii="Times New Roman" w:hAnsi="Times New Roman"/>
          <w:bCs/>
          <w:sz w:val="24"/>
          <w:szCs w:val="24"/>
        </w:rPr>
        <w:t xml:space="preserve">na adrese: </w:t>
      </w:r>
      <w:proofErr w:type="spellStart"/>
      <w:r w:rsidRPr="00411FEB">
        <w:rPr>
          <w:rFonts w:ascii="Times New Roman" w:hAnsi="Times New Roman"/>
          <w:b/>
          <w:bCs/>
          <w:sz w:val="24"/>
          <w:szCs w:val="24"/>
        </w:rPr>
        <w:t>Bílčice</w:t>
      </w:r>
      <w:proofErr w:type="spellEnd"/>
      <w:r w:rsidRPr="00411FEB">
        <w:rPr>
          <w:rFonts w:ascii="Times New Roman" w:hAnsi="Times New Roman"/>
          <w:b/>
          <w:bCs/>
          <w:sz w:val="24"/>
          <w:szCs w:val="24"/>
        </w:rPr>
        <w:t xml:space="preserve"> 102, 793 68 </w:t>
      </w:r>
      <w:r w:rsidRPr="00411FEB">
        <w:rPr>
          <w:rFonts w:ascii="Times New Roman" w:hAnsi="Times New Roman"/>
          <w:bCs/>
          <w:sz w:val="24"/>
          <w:szCs w:val="24"/>
        </w:rPr>
        <w:t>(dále jen „objekt B“)</w:t>
      </w:r>
    </w:p>
    <w:p w:rsidR="00E73A6B" w:rsidRPr="00411FEB" w:rsidRDefault="00E73A6B" w:rsidP="00E73A6B">
      <w:pPr>
        <w:pStyle w:val="Odstavecseseznamem"/>
        <w:numPr>
          <w:ilvl w:val="0"/>
          <w:numId w:val="15"/>
        </w:numPr>
        <w:suppressAutoHyphens w:val="0"/>
        <w:autoSpaceDE w:val="0"/>
        <w:spacing w:after="0" w:line="240" w:lineRule="auto"/>
        <w:rPr>
          <w:rFonts w:ascii="Times New Roman" w:hAnsi="Times New Roman"/>
          <w:bCs/>
          <w:i/>
          <w:sz w:val="24"/>
          <w:szCs w:val="24"/>
        </w:rPr>
      </w:pPr>
      <w:r w:rsidRPr="00411FEB">
        <w:rPr>
          <w:rFonts w:ascii="Times New Roman" w:hAnsi="Times New Roman"/>
          <w:b/>
          <w:bCs/>
          <w:sz w:val="24"/>
          <w:szCs w:val="24"/>
        </w:rPr>
        <w:t xml:space="preserve">VD </w:t>
      </w:r>
      <w:proofErr w:type="spellStart"/>
      <w:r w:rsidRPr="00411FEB">
        <w:rPr>
          <w:rFonts w:ascii="Times New Roman" w:hAnsi="Times New Roman"/>
          <w:b/>
          <w:bCs/>
          <w:sz w:val="24"/>
          <w:szCs w:val="24"/>
        </w:rPr>
        <w:t>Kružberk</w:t>
      </w:r>
      <w:proofErr w:type="spellEnd"/>
      <w:r w:rsidRPr="00411FEB">
        <w:rPr>
          <w:rFonts w:ascii="Times New Roman" w:hAnsi="Times New Roman"/>
          <w:bCs/>
          <w:sz w:val="24"/>
          <w:szCs w:val="24"/>
        </w:rPr>
        <w:t xml:space="preserve"> na adrese: </w:t>
      </w:r>
      <w:proofErr w:type="spellStart"/>
      <w:r w:rsidRPr="00411FEB">
        <w:rPr>
          <w:rFonts w:ascii="Times New Roman" w:hAnsi="Times New Roman"/>
          <w:b/>
          <w:bCs/>
          <w:sz w:val="24"/>
          <w:szCs w:val="24"/>
        </w:rPr>
        <w:t>Kružberk</w:t>
      </w:r>
      <w:proofErr w:type="spellEnd"/>
      <w:r w:rsidRPr="00411FEB">
        <w:rPr>
          <w:rFonts w:ascii="Times New Roman" w:hAnsi="Times New Roman"/>
          <w:b/>
          <w:bCs/>
          <w:sz w:val="24"/>
          <w:szCs w:val="24"/>
        </w:rPr>
        <w:t xml:space="preserve"> 1, 747 86 </w:t>
      </w:r>
      <w:r w:rsidRPr="00411FEB">
        <w:rPr>
          <w:rFonts w:ascii="Times New Roman" w:hAnsi="Times New Roman"/>
          <w:bCs/>
          <w:sz w:val="24"/>
          <w:szCs w:val="24"/>
        </w:rPr>
        <w:t>(dále jen „objekt C“)</w:t>
      </w:r>
    </w:p>
    <w:p w:rsidR="00E0351B" w:rsidRPr="00411FEB" w:rsidRDefault="00E0351B" w:rsidP="00E0351B">
      <w:pPr>
        <w:suppressAutoHyphens w:val="0"/>
        <w:autoSpaceDE w:val="0"/>
        <w:spacing w:after="0" w:line="240" w:lineRule="auto"/>
        <w:ind w:left="720"/>
        <w:rPr>
          <w:rFonts w:ascii="Times New Roman" w:hAnsi="Times New Roman"/>
          <w:b/>
          <w:bCs/>
          <w:sz w:val="24"/>
          <w:szCs w:val="24"/>
        </w:rPr>
      </w:pPr>
    </w:p>
    <w:p w:rsidR="00E0351B" w:rsidRPr="00411FEB" w:rsidRDefault="00E0351B" w:rsidP="00E0351B">
      <w:pPr>
        <w:pStyle w:val="Odstavecseseznamem"/>
        <w:numPr>
          <w:ilvl w:val="0"/>
          <w:numId w:val="8"/>
        </w:numPr>
        <w:suppressAutoHyphens w:val="0"/>
        <w:autoSpaceDE w:val="0"/>
        <w:spacing w:after="120" w:line="240" w:lineRule="auto"/>
        <w:ind w:left="714" w:hanging="357"/>
        <w:jc w:val="center"/>
        <w:rPr>
          <w:rFonts w:ascii="Times New Roman" w:hAnsi="Times New Roman"/>
          <w:b/>
          <w:sz w:val="24"/>
          <w:szCs w:val="24"/>
        </w:rPr>
      </w:pPr>
      <w:r w:rsidRPr="00411FEB">
        <w:rPr>
          <w:rFonts w:ascii="Times New Roman" w:hAnsi="Times New Roman"/>
          <w:b/>
          <w:sz w:val="24"/>
          <w:szCs w:val="24"/>
        </w:rPr>
        <w:t>Platnost smlouvy</w:t>
      </w:r>
    </w:p>
    <w:p w:rsidR="00E0351B" w:rsidRPr="00411FEB" w:rsidRDefault="00E0351B" w:rsidP="00E0351B">
      <w:pPr>
        <w:pStyle w:val="Odstavecseseznamem"/>
        <w:numPr>
          <w:ilvl w:val="0"/>
          <w:numId w:val="3"/>
        </w:numPr>
        <w:suppressAutoHyphens w:val="0"/>
        <w:autoSpaceDE w:val="0"/>
        <w:spacing w:after="120" w:line="240" w:lineRule="auto"/>
        <w:ind w:left="714" w:hanging="357"/>
        <w:jc w:val="both"/>
        <w:rPr>
          <w:rFonts w:ascii="Times New Roman" w:hAnsi="Times New Roman"/>
          <w:sz w:val="24"/>
          <w:szCs w:val="24"/>
        </w:rPr>
      </w:pPr>
      <w:r w:rsidRPr="00411FEB">
        <w:rPr>
          <w:rFonts w:ascii="Times New Roman" w:hAnsi="Times New Roman"/>
          <w:sz w:val="24"/>
          <w:szCs w:val="24"/>
        </w:rPr>
        <w:t>Tato smlouva nabývá platnosti dnem oboustranného podpisu</w:t>
      </w:r>
      <w:r w:rsidR="009F2249" w:rsidRPr="00411FEB">
        <w:rPr>
          <w:rFonts w:ascii="Times New Roman" w:hAnsi="Times New Roman"/>
          <w:sz w:val="24"/>
          <w:szCs w:val="24"/>
        </w:rPr>
        <w:t xml:space="preserve"> s účinností od </w:t>
      </w:r>
      <w:r w:rsidR="00072ABE" w:rsidRPr="00411FEB">
        <w:rPr>
          <w:rFonts w:ascii="Times New Roman" w:hAnsi="Times New Roman"/>
          <w:sz w:val="24"/>
          <w:szCs w:val="24"/>
        </w:rPr>
        <w:t>1. 1. 2019</w:t>
      </w:r>
      <w:r w:rsidRPr="00411FEB">
        <w:rPr>
          <w:rFonts w:ascii="Times New Roman" w:hAnsi="Times New Roman"/>
          <w:sz w:val="24"/>
          <w:szCs w:val="24"/>
        </w:rPr>
        <w:t xml:space="preserve"> a uzavírá se na dobu </w:t>
      </w:r>
      <w:r w:rsidR="009F2249" w:rsidRPr="00411FEB">
        <w:rPr>
          <w:rFonts w:ascii="Times New Roman" w:hAnsi="Times New Roman"/>
          <w:sz w:val="24"/>
          <w:szCs w:val="24"/>
        </w:rPr>
        <w:t>neurčitou.</w:t>
      </w:r>
    </w:p>
    <w:p w:rsidR="00E0351B" w:rsidRPr="00411FEB" w:rsidRDefault="00E0351B" w:rsidP="00E0351B">
      <w:pPr>
        <w:pStyle w:val="Odstavecseseznamem"/>
        <w:numPr>
          <w:ilvl w:val="0"/>
          <w:numId w:val="3"/>
        </w:numPr>
        <w:suppressAutoHyphens w:val="0"/>
        <w:autoSpaceDE w:val="0"/>
        <w:spacing w:after="120" w:line="240" w:lineRule="auto"/>
        <w:jc w:val="both"/>
        <w:rPr>
          <w:rFonts w:ascii="Times New Roman" w:hAnsi="Times New Roman"/>
          <w:sz w:val="24"/>
          <w:szCs w:val="24"/>
        </w:rPr>
      </w:pPr>
      <w:r w:rsidRPr="00411FEB">
        <w:rPr>
          <w:rFonts w:ascii="Times New Roman" w:hAnsi="Times New Roman"/>
          <w:sz w:val="24"/>
          <w:szCs w:val="24"/>
        </w:rPr>
        <w:t>Objednatel i dodavatel mohou smlouvu vypovědět s tříměsíční výpovědní lhůtou, která začíná běžet od prvního dne měsíce následujícího po měsíci, v němž byla výpověď doručena druhé smluvní straně.</w:t>
      </w:r>
    </w:p>
    <w:p w:rsidR="00E0351B" w:rsidRPr="00411FEB" w:rsidRDefault="00E0351B" w:rsidP="00E0351B">
      <w:pPr>
        <w:pStyle w:val="Odstavecseseznamem"/>
        <w:numPr>
          <w:ilvl w:val="0"/>
          <w:numId w:val="3"/>
        </w:numPr>
        <w:suppressAutoHyphens w:val="0"/>
        <w:autoSpaceDE w:val="0"/>
        <w:spacing w:after="120" w:line="240" w:lineRule="auto"/>
        <w:jc w:val="both"/>
        <w:rPr>
          <w:rFonts w:ascii="Times New Roman" w:hAnsi="Times New Roman"/>
          <w:sz w:val="24"/>
          <w:szCs w:val="24"/>
        </w:rPr>
      </w:pPr>
      <w:r w:rsidRPr="00411FEB">
        <w:rPr>
          <w:rFonts w:ascii="Times New Roman" w:hAnsi="Times New Roman"/>
          <w:sz w:val="24"/>
          <w:szCs w:val="24"/>
        </w:rPr>
        <w:t>Kterákoliv ze smluvních stran je oprávněna ukončit smlouvu okamžitou výpovědí v případě závažného porušení této smlouvy.</w:t>
      </w:r>
    </w:p>
    <w:p w:rsidR="00E0351B" w:rsidRPr="00411FEB" w:rsidRDefault="00E0351B" w:rsidP="00E0351B">
      <w:pPr>
        <w:pStyle w:val="Odstavecseseznamem"/>
        <w:numPr>
          <w:ilvl w:val="0"/>
          <w:numId w:val="3"/>
        </w:numPr>
        <w:suppressAutoHyphens w:val="0"/>
        <w:autoSpaceDE w:val="0"/>
        <w:spacing w:after="120" w:line="240" w:lineRule="auto"/>
        <w:jc w:val="both"/>
        <w:rPr>
          <w:rFonts w:ascii="Times New Roman" w:hAnsi="Times New Roman"/>
          <w:sz w:val="24"/>
          <w:szCs w:val="24"/>
        </w:rPr>
      </w:pPr>
      <w:r w:rsidRPr="00411FEB">
        <w:rPr>
          <w:rFonts w:ascii="Times New Roman" w:hAnsi="Times New Roman"/>
          <w:sz w:val="24"/>
          <w:szCs w:val="24"/>
        </w:rPr>
        <w:lastRenderedPageBreak/>
        <w:t xml:space="preserve">Smluvní strany jsou povinny si navzájem neprodleně oznámit případnou změnu údajů, které uvedly při uzavírání této smlouvy. </w:t>
      </w:r>
    </w:p>
    <w:p w:rsidR="00E0351B" w:rsidRDefault="00E0351B" w:rsidP="00E0351B">
      <w:pPr>
        <w:pStyle w:val="Odstavecseseznamem"/>
        <w:suppressAutoHyphens w:val="0"/>
        <w:autoSpaceDE w:val="0"/>
        <w:spacing w:after="0" w:line="240" w:lineRule="auto"/>
        <w:jc w:val="both"/>
        <w:rPr>
          <w:rFonts w:ascii="Times New Roman" w:hAnsi="Times New Roman"/>
          <w:sz w:val="24"/>
          <w:szCs w:val="24"/>
        </w:rPr>
      </w:pPr>
    </w:p>
    <w:p w:rsidR="00E0351B" w:rsidRPr="00411FEB" w:rsidRDefault="00E0351B" w:rsidP="00E0351B">
      <w:pPr>
        <w:pStyle w:val="Odstavecseseznamem"/>
        <w:numPr>
          <w:ilvl w:val="0"/>
          <w:numId w:val="8"/>
        </w:numPr>
        <w:suppressAutoHyphens w:val="0"/>
        <w:autoSpaceDE w:val="0"/>
        <w:spacing w:after="120" w:line="240" w:lineRule="auto"/>
        <w:ind w:left="714" w:hanging="357"/>
        <w:jc w:val="center"/>
        <w:rPr>
          <w:rFonts w:ascii="Times New Roman" w:hAnsi="Times New Roman"/>
          <w:b/>
          <w:bCs/>
          <w:sz w:val="24"/>
          <w:szCs w:val="24"/>
        </w:rPr>
      </w:pPr>
      <w:r w:rsidRPr="00411FEB">
        <w:rPr>
          <w:rFonts w:ascii="Times New Roman" w:hAnsi="Times New Roman"/>
          <w:b/>
          <w:bCs/>
          <w:sz w:val="24"/>
          <w:szCs w:val="24"/>
        </w:rPr>
        <w:t>Zabezpečení služeb a jejich užívání</w:t>
      </w:r>
    </w:p>
    <w:p w:rsidR="00E0351B" w:rsidRPr="00411FEB" w:rsidRDefault="00E0351B" w:rsidP="00E0351B">
      <w:pPr>
        <w:pStyle w:val="Odstavecseseznamem"/>
        <w:numPr>
          <w:ilvl w:val="0"/>
          <w:numId w:val="5"/>
        </w:numPr>
        <w:suppressAutoHyphens w:val="0"/>
        <w:autoSpaceDE w:val="0"/>
        <w:spacing w:after="120" w:line="240" w:lineRule="auto"/>
        <w:jc w:val="both"/>
        <w:rPr>
          <w:rFonts w:ascii="Times New Roman" w:hAnsi="Times New Roman"/>
          <w:sz w:val="24"/>
          <w:szCs w:val="24"/>
        </w:rPr>
      </w:pPr>
      <w:r w:rsidRPr="00411FEB">
        <w:rPr>
          <w:rFonts w:ascii="Times New Roman" w:hAnsi="Times New Roman"/>
          <w:sz w:val="24"/>
          <w:szCs w:val="24"/>
        </w:rPr>
        <w:t xml:space="preserve">Služby jsou objednateli poskytovány prostřednictvím elektronického zabezpečovacího zařízení - elektronický zabezpečovací systém, (dále „elektronické zařízení EZS“), umístěném ve střeženém objektu. Pomocí tohoto zařízení bude střežený objekt elektronicky monitorován. </w:t>
      </w:r>
    </w:p>
    <w:p w:rsidR="00E0351B" w:rsidRPr="00411FEB" w:rsidRDefault="00E0351B" w:rsidP="00E0351B">
      <w:pPr>
        <w:pStyle w:val="Odstavecseseznamem"/>
        <w:numPr>
          <w:ilvl w:val="0"/>
          <w:numId w:val="5"/>
        </w:numPr>
        <w:suppressAutoHyphens w:val="0"/>
        <w:autoSpaceDE w:val="0"/>
        <w:spacing w:after="120" w:line="240" w:lineRule="auto"/>
        <w:jc w:val="both"/>
        <w:rPr>
          <w:rFonts w:ascii="Times New Roman" w:hAnsi="Times New Roman"/>
          <w:sz w:val="24"/>
          <w:szCs w:val="24"/>
        </w:rPr>
      </w:pPr>
      <w:r w:rsidRPr="00411FEB">
        <w:rPr>
          <w:rFonts w:ascii="Times New Roman" w:hAnsi="Times New Roman"/>
          <w:sz w:val="24"/>
          <w:szCs w:val="24"/>
        </w:rPr>
        <w:t>Při zaznamenání vstupu neoprávněné osoby do střeženého objektu (dále „narušení objektu“), elektronické zařízení automaticky vyšle elektrický poplašný impuls na pult centrální ochrany (dále „PCO“), který je umístěn mimo střežený objekt, na místě stanoveném dodavatelem.</w:t>
      </w:r>
    </w:p>
    <w:p w:rsidR="00E0351B" w:rsidRPr="00411FEB" w:rsidRDefault="00E0351B" w:rsidP="00E0351B">
      <w:pPr>
        <w:pStyle w:val="Odstavecseseznamem"/>
        <w:numPr>
          <w:ilvl w:val="0"/>
          <w:numId w:val="5"/>
        </w:numPr>
        <w:suppressAutoHyphens w:val="0"/>
        <w:autoSpaceDE w:val="0"/>
        <w:spacing w:after="120" w:line="240" w:lineRule="auto"/>
        <w:jc w:val="both"/>
        <w:rPr>
          <w:rFonts w:ascii="Times New Roman" w:hAnsi="Times New Roman"/>
          <w:sz w:val="24"/>
          <w:szCs w:val="24"/>
        </w:rPr>
      </w:pPr>
      <w:r w:rsidRPr="00411FEB">
        <w:rPr>
          <w:rFonts w:ascii="Times New Roman" w:hAnsi="Times New Roman"/>
          <w:sz w:val="24"/>
          <w:szCs w:val="24"/>
        </w:rPr>
        <w:t>Bezprostředně po přijetí poplašného impulsu ze střeženého objektu na PCO, bude ke střeženému objektu vyslána výjezdová hlídka za účelem prověření poplachové informace a zjištění zda nedošlo k narušení objektu neoprávněným vstupem do střeženého objektu (dále „výjezd“).</w:t>
      </w:r>
    </w:p>
    <w:p w:rsidR="00E73A6B" w:rsidRPr="00411FEB" w:rsidRDefault="00E0351B" w:rsidP="00E0351B">
      <w:pPr>
        <w:pStyle w:val="Odstavecseseznamem"/>
        <w:numPr>
          <w:ilvl w:val="0"/>
          <w:numId w:val="5"/>
        </w:numPr>
        <w:suppressAutoHyphens w:val="0"/>
        <w:autoSpaceDE w:val="0"/>
        <w:spacing w:after="120" w:line="240" w:lineRule="auto"/>
        <w:jc w:val="both"/>
        <w:rPr>
          <w:rFonts w:ascii="Times New Roman" w:hAnsi="Times New Roman"/>
          <w:sz w:val="24"/>
          <w:szCs w:val="24"/>
        </w:rPr>
      </w:pPr>
      <w:r w:rsidRPr="00411FEB">
        <w:rPr>
          <w:rFonts w:ascii="Times New Roman" w:hAnsi="Times New Roman"/>
          <w:sz w:val="24"/>
          <w:szCs w:val="24"/>
        </w:rPr>
        <w:t>Dodavatel se zavazuje, že za standardních klimatických podmínek výjezdová hlídka dorazí od přijetí poplachového signálu v dojezdovém čase</w:t>
      </w:r>
      <w:r w:rsidR="00E73A6B" w:rsidRPr="00411FEB">
        <w:rPr>
          <w:rFonts w:ascii="Times New Roman" w:hAnsi="Times New Roman"/>
          <w:sz w:val="24"/>
          <w:szCs w:val="24"/>
        </w:rPr>
        <w:t>:</w:t>
      </w:r>
    </w:p>
    <w:p w:rsidR="00E73A6B" w:rsidRPr="00411FEB" w:rsidRDefault="00E0351B" w:rsidP="00E73A6B">
      <w:pPr>
        <w:pStyle w:val="Odstavecseseznamem"/>
        <w:numPr>
          <w:ilvl w:val="2"/>
          <w:numId w:val="2"/>
        </w:numPr>
        <w:suppressAutoHyphens w:val="0"/>
        <w:autoSpaceDE w:val="0"/>
        <w:spacing w:after="0" w:line="240" w:lineRule="auto"/>
        <w:ind w:left="1077" w:hanging="357"/>
        <w:jc w:val="both"/>
        <w:rPr>
          <w:rFonts w:ascii="Times New Roman" w:hAnsi="Times New Roman"/>
          <w:sz w:val="24"/>
          <w:szCs w:val="24"/>
        </w:rPr>
      </w:pPr>
      <w:r w:rsidRPr="00411FEB">
        <w:rPr>
          <w:rFonts w:ascii="Times New Roman" w:hAnsi="Times New Roman"/>
          <w:b/>
          <w:sz w:val="24"/>
          <w:szCs w:val="24"/>
        </w:rPr>
        <w:t>5</w:t>
      </w:r>
      <w:r w:rsidRPr="00411FEB">
        <w:rPr>
          <w:rFonts w:ascii="Times New Roman" w:hAnsi="Times New Roman"/>
          <w:sz w:val="24"/>
          <w:szCs w:val="24"/>
        </w:rPr>
        <w:t xml:space="preserve"> minut k objektu A</w:t>
      </w:r>
    </w:p>
    <w:p w:rsidR="00E73A6B" w:rsidRPr="00411FEB" w:rsidRDefault="00E0351B" w:rsidP="00E73A6B">
      <w:pPr>
        <w:pStyle w:val="Odstavecseseznamem"/>
        <w:numPr>
          <w:ilvl w:val="2"/>
          <w:numId w:val="2"/>
        </w:numPr>
        <w:suppressAutoHyphens w:val="0"/>
        <w:autoSpaceDE w:val="0"/>
        <w:spacing w:after="0" w:line="240" w:lineRule="auto"/>
        <w:ind w:left="1077" w:hanging="357"/>
        <w:jc w:val="both"/>
        <w:rPr>
          <w:rFonts w:ascii="Times New Roman" w:hAnsi="Times New Roman"/>
          <w:sz w:val="24"/>
          <w:szCs w:val="24"/>
        </w:rPr>
      </w:pPr>
      <w:r w:rsidRPr="00411FEB">
        <w:rPr>
          <w:rFonts w:ascii="Times New Roman" w:hAnsi="Times New Roman"/>
          <w:b/>
          <w:sz w:val="24"/>
          <w:szCs w:val="24"/>
        </w:rPr>
        <w:t xml:space="preserve">25 </w:t>
      </w:r>
      <w:r w:rsidR="00E73A6B" w:rsidRPr="00411FEB">
        <w:rPr>
          <w:rFonts w:ascii="Times New Roman" w:hAnsi="Times New Roman"/>
          <w:sz w:val="24"/>
          <w:szCs w:val="24"/>
        </w:rPr>
        <w:t>min k objektu B</w:t>
      </w:r>
    </w:p>
    <w:p w:rsidR="00E0351B" w:rsidRPr="00411FEB" w:rsidRDefault="00E0351B" w:rsidP="004C6C36">
      <w:pPr>
        <w:pStyle w:val="Odstavecseseznamem"/>
        <w:numPr>
          <w:ilvl w:val="2"/>
          <w:numId w:val="2"/>
        </w:numPr>
        <w:suppressAutoHyphens w:val="0"/>
        <w:autoSpaceDE w:val="0"/>
        <w:spacing w:after="120" w:line="240" w:lineRule="auto"/>
        <w:ind w:left="1077" w:hanging="357"/>
        <w:jc w:val="both"/>
        <w:rPr>
          <w:rFonts w:ascii="Times New Roman" w:hAnsi="Times New Roman"/>
          <w:sz w:val="24"/>
          <w:szCs w:val="24"/>
        </w:rPr>
      </w:pPr>
      <w:r w:rsidRPr="00411FEB">
        <w:rPr>
          <w:rFonts w:ascii="Times New Roman" w:hAnsi="Times New Roman"/>
          <w:b/>
          <w:sz w:val="24"/>
          <w:szCs w:val="24"/>
        </w:rPr>
        <w:t xml:space="preserve">30 </w:t>
      </w:r>
      <w:r w:rsidR="00E73A6B" w:rsidRPr="00411FEB">
        <w:rPr>
          <w:rFonts w:ascii="Times New Roman" w:hAnsi="Times New Roman"/>
          <w:sz w:val="24"/>
          <w:szCs w:val="24"/>
        </w:rPr>
        <w:t>min k objektu C</w:t>
      </w:r>
    </w:p>
    <w:p w:rsidR="00E0351B" w:rsidRPr="00411FEB" w:rsidRDefault="00E0351B" w:rsidP="00E0351B">
      <w:pPr>
        <w:pStyle w:val="Odstavecseseznamem"/>
        <w:numPr>
          <w:ilvl w:val="0"/>
          <w:numId w:val="5"/>
        </w:numPr>
        <w:suppressAutoHyphens w:val="0"/>
        <w:autoSpaceDE w:val="0"/>
        <w:spacing w:after="120" w:line="240" w:lineRule="auto"/>
        <w:jc w:val="both"/>
        <w:rPr>
          <w:rFonts w:ascii="Times New Roman" w:hAnsi="Times New Roman"/>
          <w:sz w:val="24"/>
          <w:szCs w:val="24"/>
        </w:rPr>
      </w:pPr>
      <w:r w:rsidRPr="00411FEB">
        <w:rPr>
          <w:rFonts w:ascii="Times New Roman" w:hAnsi="Times New Roman"/>
          <w:sz w:val="24"/>
          <w:szCs w:val="24"/>
        </w:rPr>
        <w:t>V případě potřeby je dodavatel povinen oznámit narušení střeženého objektu Policii ČR nebo Městské policii, vyčkat na její příjezd a neprodleně informovat kontaktní osobu objednatele.</w:t>
      </w:r>
    </w:p>
    <w:p w:rsidR="00E0351B" w:rsidRDefault="00E0351B" w:rsidP="00E0351B">
      <w:pPr>
        <w:pStyle w:val="Odstavecseseznamem"/>
        <w:suppressAutoHyphens w:val="0"/>
        <w:autoSpaceDE w:val="0"/>
        <w:spacing w:after="0" w:line="240" w:lineRule="auto"/>
        <w:jc w:val="both"/>
        <w:rPr>
          <w:rFonts w:ascii="Times New Roman" w:hAnsi="Times New Roman"/>
          <w:sz w:val="24"/>
          <w:szCs w:val="24"/>
        </w:rPr>
      </w:pPr>
    </w:p>
    <w:p w:rsidR="00E0351B" w:rsidRPr="00411FEB" w:rsidRDefault="00E0351B" w:rsidP="00E0351B">
      <w:pPr>
        <w:pStyle w:val="Odstavecseseznamem"/>
        <w:numPr>
          <w:ilvl w:val="0"/>
          <w:numId w:val="8"/>
        </w:numPr>
        <w:suppressAutoHyphens w:val="0"/>
        <w:autoSpaceDE w:val="0"/>
        <w:spacing w:after="120" w:line="240" w:lineRule="auto"/>
        <w:ind w:left="714" w:hanging="357"/>
        <w:jc w:val="center"/>
        <w:rPr>
          <w:rFonts w:ascii="Times New Roman" w:hAnsi="Times New Roman"/>
          <w:b/>
          <w:bCs/>
          <w:sz w:val="24"/>
          <w:szCs w:val="24"/>
        </w:rPr>
      </w:pPr>
      <w:r w:rsidRPr="00411FEB">
        <w:rPr>
          <w:rFonts w:ascii="Times New Roman" w:hAnsi="Times New Roman"/>
          <w:b/>
          <w:bCs/>
          <w:sz w:val="24"/>
          <w:szCs w:val="24"/>
        </w:rPr>
        <w:t>Doba zabezpečení</w:t>
      </w:r>
    </w:p>
    <w:p w:rsidR="00E0351B" w:rsidRPr="00411FEB" w:rsidRDefault="00E0351B" w:rsidP="00E0351B">
      <w:pPr>
        <w:pStyle w:val="Odstavecseseznamem"/>
        <w:numPr>
          <w:ilvl w:val="0"/>
          <w:numId w:val="1"/>
        </w:numPr>
        <w:suppressAutoHyphens w:val="0"/>
        <w:autoSpaceDE w:val="0"/>
        <w:spacing w:after="0" w:line="240" w:lineRule="auto"/>
        <w:jc w:val="both"/>
        <w:rPr>
          <w:rFonts w:ascii="Times New Roman" w:hAnsi="Times New Roman"/>
          <w:sz w:val="24"/>
          <w:szCs w:val="24"/>
        </w:rPr>
      </w:pPr>
      <w:r w:rsidRPr="00411FEB">
        <w:rPr>
          <w:rFonts w:ascii="Times New Roman" w:hAnsi="Times New Roman"/>
          <w:sz w:val="24"/>
          <w:szCs w:val="24"/>
        </w:rPr>
        <w:t>Zabezpečení ostrahy střežených objektů ve smyslu této sml</w:t>
      </w:r>
      <w:r w:rsidR="000C0E1F" w:rsidRPr="00411FEB">
        <w:rPr>
          <w:rFonts w:ascii="Times New Roman" w:hAnsi="Times New Roman"/>
          <w:sz w:val="24"/>
          <w:szCs w:val="24"/>
        </w:rPr>
        <w:t xml:space="preserve">ouvy bude dodavatelem zajištěno pod dobu všech kalendářních dní </w:t>
      </w:r>
      <w:r w:rsidRPr="00411FEB">
        <w:rPr>
          <w:rFonts w:ascii="Times New Roman" w:hAnsi="Times New Roman"/>
          <w:sz w:val="24"/>
          <w:szCs w:val="24"/>
        </w:rPr>
        <w:t xml:space="preserve">v roce, a to </w:t>
      </w:r>
      <w:r w:rsidRPr="00411FEB">
        <w:rPr>
          <w:rFonts w:ascii="Times New Roman" w:hAnsi="Times New Roman"/>
          <w:b/>
          <w:sz w:val="24"/>
          <w:szCs w:val="24"/>
        </w:rPr>
        <w:t>nepřetržitě</w:t>
      </w:r>
      <w:r w:rsidRPr="00411FEB">
        <w:rPr>
          <w:rFonts w:ascii="Times New Roman" w:hAnsi="Times New Roman"/>
          <w:sz w:val="24"/>
          <w:szCs w:val="24"/>
        </w:rPr>
        <w:t xml:space="preserve"> </w:t>
      </w:r>
      <w:r w:rsidRPr="00411FEB">
        <w:rPr>
          <w:rFonts w:ascii="Times New Roman" w:hAnsi="Times New Roman"/>
          <w:b/>
          <w:sz w:val="24"/>
          <w:szCs w:val="24"/>
        </w:rPr>
        <w:t>po dobu 24 hodin</w:t>
      </w:r>
      <w:r w:rsidRPr="00411FEB">
        <w:rPr>
          <w:rFonts w:ascii="Times New Roman" w:hAnsi="Times New Roman"/>
          <w:sz w:val="24"/>
          <w:szCs w:val="24"/>
        </w:rPr>
        <w:t xml:space="preserve"> po dobu platnosti této smlouvy.</w:t>
      </w:r>
    </w:p>
    <w:p w:rsidR="00E0351B" w:rsidRPr="00411FEB" w:rsidRDefault="00E0351B" w:rsidP="00E0351B">
      <w:pPr>
        <w:suppressAutoHyphens w:val="0"/>
        <w:autoSpaceDE w:val="0"/>
        <w:spacing w:after="0" w:line="240" w:lineRule="auto"/>
        <w:jc w:val="both"/>
        <w:rPr>
          <w:rFonts w:ascii="Times New Roman" w:hAnsi="Times New Roman"/>
          <w:sz w:val="24"/>
          <w:szCs w:val="24"/>
        </w:rPr>
      </w:pPr>
    </w:p>
    <w:p w:rsidR="00E0351B" w:rsidRPr="00411FEB" w:rsidRDefault="00E0351B" w:rsidP="00E0351B">
      <w:pPr>
        <w:pStyle w:val="Odstavecseseznamem"/>
        <w:numPr>
          <w:ilvl w:val="0"/>
          <w:numId w:val="8"/>
        </w:numPr>
        <w:suppressAutoHyphens w:val="0"/>
        <w:autoSpaceDE w:val="0"/>
        <w:spacing w:after="120" w:line="240" w:lineRule="auto"/>
        <w:ind w:left="714" w:hanging="357"/>
        <w:jc w:val="center"/>
        <w:rPr>
          <w:rFonts w:ascii="Times New Roman" w:hAnsi="Times New Roman"/>
          <w:b/>
          <w:bCs/>
          <w:sz w:val="24"/>
          <w:szCs w:val="24"/>
        </w:rPr>
      </w:pPr>
      <w:r w:rsidRPr="00411FEB">
        <w:rPr>
          <w:rFonts w:ascii="Times New Roman" w:hAnsi="Times New Roman"/>
          <w:b/>
          <w:bCs/>
          <w:sz w:val="24"/>
          <w:szCs w:val="24"/>
        </w:rPr>
        <w:t>Cena plnění a platební podmínky</w:t>
      </w:r>
    </w:p>
    <w:p w:rsidR="00E0351B" w:rsidRPr="00411FEB" w:rsidRDefault="00E0351B" w:rsidP="00E0351B">
      <w:pPr>
        <w:pStyle w:val="Odstavecseseznamem"/>
        <w:numPr>
          <w:ilvl w:val="0"/>
          <w:numId w:val="6"/>
        </w:numPr>
        <w:suppressAutoHyphens w:val="0"/>
        <w:autoSpaceDE w:val="0"/>
        <w:spacing w:after="120" w:line="240" w:lineRule="auto"/>
        <w:jc w:val="both"/>
        <w:rPr>
          <w:rFonts w:ascii="Times New Roman" w:hAnsi="Times New Roman"/>
          <w:sz w:val="24"/>
          <w:szCs w:val="24"/>
        </w:rPr>
      </w:pPr>
      <w:r w:rsidRPr="00411FEB">
        <w:rPr>
          <w:rFonts w:ascii="Times New Roman" w:hAnsi="Times New Roman"/>
          <w:sz w:val="24"/>
          <w:szCs w:val="24"/>
        </w:rPr>
        <w:t xml:space="preserve">Smluvní strany se dohodly, že zajištění ostrahy prostřednictvím elektronického zařízení dle této smlouvy bude uhrazeno objednatelem dodavateli formou měsíčního paušálu, jeho výše je stanovena částkou </w:t>
      </w:r>
      <w:r w:rsidRPr="00411FEB">
        <w:rPr>
          <w:rFonts w:ascii="Times New Roman" w:hAnsi="Times New Roman"/>
          <w:b/>
          <w:sz w:val="24"/>
          <w:szCs w:val="24"/>
        </w:rPr>
        <w:t>690,- Kč</w:t>
      </w:r>
      <w:r w:rsidRPr="00411FEB">
        <w:rPr>
          <w:rFonts w:ascii="Times New Roman" w:hAnsi="Times New Roman"/>
          <w:sz w:val="24"/>
          <w:szCs w:val="24"/>
        </w:rPr>
        <w:t xml:space="preserve"> (slovy: šest set devadesát korun českých) bez DPH za jeden objekt.</w:t>
      </w:r>
    </w:p>
    <w:p w:rsidR="00E0351B" w:rsidRPr="00411FEB" w:rsidRDefault="00E0351B" w:rsidP="00E0351B">
      <w:pPr>
        <w:pStyle w:val="Odstavecseseznamem"/>
        <w:numPr>
          <w:ilvl w:val="0"/>
          <w:numId w:val="6"/>
        </w:numPr>
        <w:suppressAutoHyphens w:val="0"/>
        <w:autoSpaceDE w:val="0"/>
        <w:spacing w:after="120" w:line="240" w:lineRule="auto"/>
        <w:jc w:val="both"/>
        <w:rPr>
          <w:rFonts w:ascii="Times New Roman" w:hAnsi="Times New Roman"/>
          <w:sz w:val="24"/>
          <w:szCs w:val="24"/>
        </w:rPr>
      </w:pPr>
      <w:r w:rsidRPr="00411FEB">
        <w:rPr>
          <w:rFonts w:ascii="Times New Roman" w:hAnsi="Times New Roman"/>
          <w:sz w:val="24"/>
          <w:szCs w:val="24"/>
        </w:rPr>
        <w:t xml:space="preserve">Měsíční paušál zahrnuje platbu za každý provedený výjezd ve smyslu článku III. bodu 3. a 4. této smlouvy. </w:t>
      </w:r>
    </w:p>
    <w:p w:rsidR="00E0351B" w:rsidRPr="00411FEB" w:rsidRDefault="00E0351B" w:rsidP="00E0351B">
      <w:pPr>
        <w:pStyle w:val="Odstavecseseznamem"/>
        <w:numPr>
          <w:ilvl w:val="0"/>
          <w:numId w:val="6"/>
        </w:numPr>
        <w:tabs>
          <w:tab w:val="clear" w:pos="-76"/>
          <w:tab w:val="num" w:pos="208"/>
        </w:tabs>
        <w:suppressAutoHyphens w:val="0"/>
        <w:autoSpaceDE w:val="0"/>
        <w:spacing w:after="120" w:line="240" w:lineRule="auto"/>
        <w:jc w:val="both"/>
        <w:rPr>
          <w:rFonts w:ascii="Times New Roman" w:hAnsi="Times New Roman"/>
          <w:bCs/>
          <w:sz w:val="24"/>
          <w:szCs w:val="24"/>
        </w:rPr>
      </w:pPr>
      <w:r w:rsidRPr="00411FEB">
        <w:rPr>
          <w:rFonts w:ascii="Times New Roman" w:hAnsi="Times New Roman"/>
          <w:bCs/>
          <w:sz w:val="24"/>
          <w:szCs w:val="24"/>
        </w:rPr>
        <w:t xml:space="preserve">Měsíční paušál dále nezahrnuje cenu za fyzické střežení objektu zaměstnanci dodavatele po jeho narušení a zjištěním skutkového stavu, za účelem jeho zabezpečení, popřípadě vyčkání na příjezd Policie. Cena takového fyzického střežení objektu zaměstnanci dodavatele po narušení objektu, v závislosti od doby střežení, po dohodě stran činí </w:t>
      </w:r>
      <w:r w:rsidRPr="00411FEB">
        <w:rPr>
          <w:rFonts w:ascii="Times New Roman" w:hAnsi="Times New Roman"/>
          <w:b/>
          <w:bCs/>
          <w:sz w:val="24"/>
          <w:szCs w:val="24"/>
        </w:rPr>
        <w:t>150,- Kč/hod</w:t>
      </w:r>
      <w:r w:rsidRPr="00411FEB">
        <w:rPr>
          <w:rFonts w:ascii="Times New Roman" w:hAnsi="Times New Roman"/>
          <w:bCs/>
          <w:sz w:val="24"/>
          <w:szCs w:val="24"/>
        </w:rPr>
        <w:t xml:space="preserve"> (slovy: sto padesát korun českých) bez DPH. </w:t>
      </w:r>
    </w:p>
    <w:p w:rsidR="00E0351B" w:rsidRPr="00411FEB" w:rsidRDefault="00E0351B" w:rsidP="00E0351B">
      <w:pPr>
        <w:pStyle w:val="Odstavecseseznamem"/>
        <w:numPr>
          <w:ilvl w:val="0"/>
          <w:numId w:val="6"/>
        </w:numPr>
        <w:suppressAutoHyphens w:val="0"/>
        <w:autoSpaceDE w:val="0"/>
        <w:spacing w:after="120" w:line="240" w:lineRule="auto"/>
        <w:jc w:val="both"/>
        <w:rPr>
          <w:rFonts w:ascii="Times New Roman" w:hAnsi="Times New Roman"/>
          <w:sz w:val="24"/>
          <w:szCs w:val="24"/>
        </w:rPr>
      </w:pPr>
      <w:r w:rsidRPr="00411FEB">
        <w:rPr>
          <w:rFonts w:ascii="Times New Roman" w:hAnsi="Times New Roman"/>
          <w:sz w:val="24"/>
          <w:szCs w:val="24"/>
        </w:rPr>
        <w:t xml:space="preserve">Měsíční paušál nezahrnuje platbu za každou provedenou patrolu na vyžádání objednatele. Cena jednotlivé patroly po dohodě obou stran činí </w:t>
      </w:r>
      <w:r w:rsidRPr="00411FEB">
        <w:rPr>
          <w:rFonts w:ascii="Times New Roman" w:hAnsi="Times New Roman"/>
          <w:b/>
          <w:sz w:val="24"/>
          <w:szCs w:val="24"/>
        </w:rPr>
        <w:t>150,- Kč/hod</w:t>
      </w:r>
      <w:r w:rsidRPr="00411FEB">
        <w:rPr>
          <w:rFonts w:ascii="Times New Roman" w:hAnsi="Times New Roman"/>
          <w:sz w:val="24"/>
          <w:szCs w:val="24"/>
        </w:rPr>
        <w:t xml:space="preserve"> (slovy: sto padesát korun českých) bez DPH.</w:t>
      </w:r>
    </w:p>
    <w:p w:rsidR="000928DC" w:rsidRPr="00411FEB" w:rsidRDefault="000928DC" w:rsidP="000928DC">
      <w:pPr>
        <w:pStyle w:val="Odstavecseseznamem"/>
        <w:numPr>
          <w:ilvl w:val="0"/>
          <w:numId w:val="6"/>
        </w:numPr>
        <w:suppressAutoHyphens w:val="0"/>
        <w:autoSpaceDE w:val="0"/>
        <w:spacing w:after="120" w:line="240" w:lineRule="auto"/>
        <w:jc w:val="both"/>
        <w:rPr>
          <w:rFonts w:ascii="Times New Roman" w:hAnsi="Times New Roman" w:cs="Times New Roman"/>
          <w:sz w:val="24"/>
          <w:szCs w:val="24"/>
        </w:rPr>
      </w:pPr>
      <w:r w:rsidRPr="00411FEB">
        <w:rPr>
          <w:rFonts w:ascii="Times New Roman" w:hAnsi="Times New Roman" w:cs="Times New Roman"/>
          <w:sz w:val="24"/>
          <w:szCs w:val="24"/>
        </w:rPr>
        <w:t xml:space="preserve">Dodavatelem budou po dobu trvání smlouvy </w:t>
      </w:r>
      <w:r w:rsidR="00D93B3E" w:rsidRPr="00411FEB">
        <w:rPr>
          <w:rFonts w:ascii="Times New Roman" w:hAnsi="Times New Roman" w:cs="Times New Roman"/>
          <w:sz w:val="24"/>
          <w:szCs w:val="24"/>
        </w:rPr>
        <w:t>pro každý střežený objekt propůjčeno bezdrátové pojítko</w:t>
      </w:r>
      <w:r w:rsidRPr="00411FEB">
        <w:rPr>
          <w:rFonts w:ascii="Times New Roman" w:hAnsi="Times New Roman" w:cs="Times New Roman"/>
          <w:sz w:val="24"/>
          <w:szCs w:val="24"/>
        </w:rPr>
        <w:t xml:space="preserve"> – vysílač REGGAE pro zajištění komunikace </w:t>
      </w:r>
      <w:r w:rsidR="00D93B3E" w:rsidRPr="00411FEB">
        <w:rPr>
          <w:rFonts w:ascii="Times New Roman" w:hAnsi="Times New Roman" w:cs="Times New Roman"/>
          <w:sz w:val="24"/>
          <w:szCs w:val="24"/>
        </w:rPr>
        <w:t xml:space="preserve">mezi stávající </w:t>
      </w:r>
      <w:r w:rsidRPr="00411FEB">
        <w:rPr>
          <w:rFonts w:ascii="Times New Roman" w:hAnsi="Times New Roman" w:cs="Times New Roman"/>
          <w:sz w:val="24"/>
          <w:szCs w:val="24"/>
        </w:rPr>
        <w:t>ústř</w:t>
      </w:r>
      <w:r w:rsidR="00D93B3E" w:rsidRPr="00411FEB">
        <w:rPr>
          <w:rFonts w:ascii="Times New Roman" w:hAnsi="Times New Roman" w:cs="Times New Roman"/>
          <w:sz w:val="24"/>
          <w:szCs w:val="24"/>
        </w:rPr>
        <w:t>ednou</w:t>
      </w:r>
      <w:r w:rsidRPr="00411FEB">
        <w:rPr>
          <w:rFonts w:ascii="Times New Roman" w:hAnsi="Times New Roman" w:cs="Times New Roman"/>
          <w:sz w:val="24"/>
          <w:szCs w:val="24"/>
        </w:rPr>
        <w:t xml:space="preserve"> EZS objednatele a </w:t>
      </w:r>
      <w:r w:rsidRPr="00411FEB">
        <w:rPr>
          <w:rFonts w:ascii="Times New Roman" w:hAnsi="Times New Roman" w:cs="Times New Roman"/>
          <w:sz w:val="24"/>
          <w:szCs w:val="24"/>
        </w:rPr>
        <w:lastRenderedPageBreak/>
        <w:t xml:space="preserve">pultem centralizované ostrahy dodavatele. Smluvní strany se dohodly na poplatku ve výši </w:t>
      </w:r>
      <w:r w:rsidRPr="00411FEB">
        <w:rPr>
          <w:rFonts w:ascii="Times New Roman" w:hAnsi="Times New Roman" w:cs="Times New Roman"/>
          <w:b/>
          <w:sz w:val="24"/>
          <w:szCs w:val="24"/>
        </w:rPr>
        <w:t>150,- Kč</w:t>
      </w:r>
      <w:r w:rsidRPr="00411FEB">
        <w:rPr>
          <w:rFonts w:ascii="Times New Roman" w:hAnsi="Times New Roman" w:cs="Times New Roman"/>
          <w:sz w:val="24"/>
          <w:szCs w:val="24"/>
        </w:rPr>
        <w:t xml:space="preserve"> za měsíc za jeden vysílač REGGAE. Poplatek je přeposílán provozovateli přenosové sítě.</w:t>
      </w:r>
    </w:p>
    <w:p w:rsidR="00E0351B" w:rsidRPr="00411FEB" w:rsidRDefault="00E0351B" w:rsidP="00E0351B">
      <w:pPr>
        <w:pStyle w:val="Odstavecseseznamem"/>
        <w:numPr>
          <w:ilvl w:val="0"/>
          <w:numId w:val="6"/>
        </w:numPr>
        <w:suppressAutoHyphens w:val="0"/>
        <w:autoSpaceDE w:val="0"/>
        <w:spacing w:after="120" w:line="240" w:lineRule="auto"/>
        <w:jc w:val="both"/>
        <w:rPr>
          <w:rFonts w:ascii="Times New Roman" w:hAnsi="Times New Roman"/>
          <w:sz w:val="24"/>
          <w:szCs w:val="24"/>
        </w:rPr>
      </w:pPr>
      <w:r w:rsidRPr="00411FEB">
        <w:rPr>
          <w:rFonts w:ascii="Times New Roman" w:hAnsi="Times New Roman"/>
          <w:sz w:val="24"/>
          <w:szCs w:val="24"/>
        </w:rPr>
        <w:t>Faktury (daňové doklady) musí mít náležitosti dle zákona č. 235/2004 Sb., o dani z přidané hodnoty, ve znění pozdějších předpisů. Kromě náležitostí stanovených výše uvedeným právním předpisem bude faktura obsahovat i číslo smlouvy objednatele.</w:t>
      </w:r>
    </w:p>
    <w:p w:rsidR="002A630F" w:rsidRPr="00411FEB" w:rsidRDefault="00E0351B" w:rsidP="002A630F">
      <w:pPr>
        <w:pStyle w:val="Odstavecseseznamem"/>
        <w:numPr>
          <w:ilvl w:val="0"/>
          <w:numId w:val="6"/>
        </w:numPr>
        <w:suppressAutoHyphens w:val="0"/>
        <w:autoSpaceDE w:val="0"/>
        <w:spacing w:after="120" w:line="240" w:lineRule="auto"/>
        <w:jc w:val="both"/>
        <w:rPr>
          <w:rFonts w:ascii="Times New Roman" w:hAnsi="Times New Roman"/>
          <w:sz w:val="24"/>
          <w:szCs w:val="24"/>
        </w:rPr>
      </w:pPr>
      <w:r w:rsidRPr="00411FEB">
        <w:rPr>
          <w:rFonts w:ascii="Times New Roman" w:hAnsi="Times New Roman"/>
          <w:sz w:val="24"/>
          <w:szCs w:val="24"/>
        </w:rPr>
        <w:t>Splatnost faktur (daňových dokladů) se sjednává do 21 dnů ode dne doručení objednateli.</w:t>
      </w:r>
    </w:p>
    <w:p w:rsidR="002A630F" w:rsidRPr="00411FEB" w:rsidRDefault="002A630F" w:rsidP="002A630F">
      <w:pPr>
        <w:pStyle w:val="Odstavecseseznamem"/>
        <w:numPr>
          <w:ilvl w:val="0"/>
          <w:numId w:val="6"/>
        </w:numPr>
        <w:suppressAutoHyphens w:val="0"/>
        <w:autoSpaceDE w:val="0"/>
        <w:spacing w:after="120" w:line="240" w:lineRule="auto"/>
        <w:jc w:val="both"/>
        <w:rPr>
          <w:rFonts w:ascii="Times New Roman" w:hAnsi="Times New Roman"/>
          <w:sz w:val="24"/>
          <w:szCs w:val="24"/>
        </w:rPr>
      </w:pPr>
      <w:r w:rsidRPr="00411FEB">
        <w:rPr>
          <w:rFonts w:ascii="Times New Roman" w:hAnsi="Times New Roman" w:cs="Times New Roman"/>
          <w:sz w:val="24"/>
          <w:szCs w:val="24"/>
        </w:rPr>
        <w:t>Dodavatel souhlasí s platbou DPH na účet místně příslušného správce daně v případě, že bude v registru plátců DPH označen jako nespolehlivý, nebo bude požadovat úhradu na jiný než zveřejněný bankovní účet podle § 109 odst. 2 c) zákona č. 235/2004 Sb., o dani z přidané hodnoty, ve znění pozdějších předpisů</w:t>
      </w:r>
      <w:r w:rsidRPr="00411FEB">
        <w:rPr>
          <w:sz w:val="24"/>
          <w:szCs w:val="24"/>
        </w:rPr>
        <w:t>.</w:t>
      </w:r>
    </w:p>
    <w:p w:rsidR="00E0351B" w:rsidRDefault="00E0351B" w:rsidP="00E0351B">
      <w:pPr>
        <w:pStyle w:val="Odstavecseseznamem"/>
        <w:suppressAutoHyphens w:val="0"/>
        <w:autoSpaceDE w:val="0"/>
        <w:spacing w:after="0" w:line="240" w:lineRule="auto"/>
        <w:jc w:val="both"/>
        <w:rPr>
          <w:rFonts w:ascii="Times New Roman" w:hAnsi="Times New Roman"/>
          <w:sz w:val="24"/>
          <w:szCs w:val="24"/>
        </w:rPr>
      </w:pPr>
    </w:p>
    <w:p w:rsidR="00411FEB" w:rsidRPr="00411FEB" w:rsidRDefault="00411FEB" w:rsidP="00E0351B">
      <w:pPr>
        <w:pStyle w:val="Odstavecseseznamem"/>
        <w:suppressAutoHyphens w:val="0"/>
        <w:autoSpaceDE w:val="0"/>
        <w:spacing w:after="0" w:line="240" w:lineRule="auto"/>
        <w:jc w:val="both"/>
        <w:rPr>
          <w:rFonts w:ascii="Times New Roman" w:hAnsi="Times New Roman"/>
          <w:sz w:val="24"/>
          <w:szCs w:val="24"/>
        </w:rPr>
      </w:pPr>
    </w:p>
    <w:p w:rsidR="00E0351B" w:rsidRPr="00411FEB" w:rsidRDefault="00E0351B" w:rsidP="00E0351B">
      <w:pPr>
        <w:pStyle w:val="Odstavecseseznamem"/>
        <w:numPr>
          <w:ilvl w:val="0"/>
          <w:numId w:val="8"/>
        </w:numPr>
        <w:suppressAutoHyphens w:val="0"/>
        <w:autoSpaceDE w:val="0"/>
        <w:spacing w:after="120" w:line="240" w:lineRule="auto"/>
        <w:ind w:left="714" w:hanging="357"/>
        <w:jc w:val="center"/>
        <w:rPr>
          <w:rFonts w:ascii="Times New Roman" w:hAnsi="Times New Roman"/>
          <w:b/>
          <w:bCs/>
          <w:sz w:val="24"/>
          <w:szCs w:val="24"/>
        </w:rPr>
      </w:pPr>
      <w:r w:rsidRPr="00411FEB">
        <w:rPr>
          <w:rFonts w:ascii="Times New Roman" w:hAnsi="Times New Roman"/>
          <w:b/>
          <w:bCs/>
          <w:sz w:val="24"/>
          <w:szCs w:val="24"/>
        </w:rPr>
        <w:t>Ostatní ujednání</w:t>
      </w:r>
    </w:p>
    <w:p w:rsidR="00E0351B" w:rsidRPr="00411FEB" w:rsidRDefault="00E0351B" w:rsidP="00E0351B">
      <w:pPr>
        <w:pStyle w:val="Odstavecseseznamem"/>
        <w:numPr>
          <w:ilvl w:val="0"/>
          <w:numId w:val="4"/>
        </w:numPr>
        <w:suppressAutoHyphens w:val="0"/>
        <w:autoSpaceDE w:val="0"/>
        <w:spacing w:after="120" w:line="240" w:lineRule="auto"/>
        <w:jc w:val="both"/>
        <w:rPr>
          <w:rFonts w:ascii="Times New Roman" w:hAnsi="Times New Roman"/>
          <w:bCs/>
          <w:sz w:val="24"/>
          <w:szCs w:val="24"/>
        </w:rPr>
      </w:pPr>
      <w:r w:rsidRPr="00411FEB">
        <w:rPr>
          <w:rFonts w:ascii="Times New Roman" w:hAnsi="Times New Roman"/>
          <w:bCs/>
          <w:sz w:val="24"/>
          <w:szCs w:val="24"/>
        </w:rPr>
        <w:t>Dodavatel se zavazuje hlásit objednateli zjištěné závady, které by mohly mít za následek ohrožení střeženého objektu či jeho řádného zabezpečení dle této smlouvy.</w:t>
      </w:r>
    </w:p>
    <w:p w:rsidR="00E0351B" w:rsidRPr="00411FEB" w:rsidRDefault="00E0351B" w:rsidP="00E0351B">
      <w:pPr>
        <w:pStyle w:val="Odstavecseseznamem"/>
        <w:numPr>
          <w:ilvl w:val="0"/>
          <w:numId w:val="4"/>
        </w:numPr>
        <w:suppressAutoHyphens w:val="0"/>
        <w:autoSpaceDE w:val="0"/>
        <w:spacing w:after="120" w:line="240" w:lineRule="auto"/>
        <w:jc w:val="both"/>
        <w:rPr>
          <w:rFonts w:ascii="Times New Roman" w:hAnsi="Times New Roman"/>
          <w:bCs/>
          <w:sz w:val="24"/>
          <w:szCs w:val="24"/>
        </w:rPr>
      </w:pPr>
      <w:r w:rsidRPr="00411FEB">
        <w:rPr>
          <w:rFonts w:ascii="Times New Roman" w:hAnsi="Times New Roman"/>
          <w:bCs/>
          <w:sz w:val="24"/>
          <w:szCs w:val="24"/>
        </w:rPr>
        <w:t>V případě zjištění závad či poruch na elektronickém systému ostrahy umístěném ve střeženém objektu, je o tomto objednatel povinen bezprostředně informovat dodavatele. Pokud tak neučiní, nese objednatel odpovědnost za tímto způsobenou škodu.</w:t>
      </w:r>
    </w:p>
    <w:p w:rsidR="00E0351B" w:rsidRPr="00411FEB" w:rsidRDefault="00E0351B" w:rsidP="00E0351B">
      <w:pPr>
        <w:pStyle w:val="Odstavecseseznamem"/>
        <w:numPr>
          <w:ilvl w:val="0"/>
          <w:numId w:val="4"/>
        </w:numPr>
        <w:suppressAutoHyphens w:val="0"/>
        <w:autoSpaceDE w:val="0"/>
        <w:spacing w:after="120" w:line="240" w:lineRule="auto"/>
        <w:jc w:val="both"/>
        <w:rPr>
          <w:rFonts w:ascii="Times New Roman" w:hAnsi="Times New Roman"/>
          <w:bCs/>
          <w:sz w:val="24"/>
          <w:szCs w:val="24"/>
        </w:rPr>
      </w:pPr>
      <w:r w:rsidRPr="00411FEB">
        <w:rPr>
          <w:rFonts w:ascii="Times New Roman" w:hAnsi="Times New Roman"/>
          <w:bCs/>
          <w:sz w:val="24"/>
          <w:szCs w:val="24"/>
        </w:rPr>
        <w:t xml:space="preserve">V případě, že zaměstnanec objednatele způsobí poplach neodbornou manipulací, informuje o tomto dodavatele ve lhůtě </w:t>
      </w:r>
      <w:r w:rsidRPr="00411FEB">
        <w:rPr>
          <w:rFonts w:ascii="Times New Roman" w:hAnsi="Times New Roman"/>
          <w:b/>
          <w:bCs/>
          <w:sz w:val="24"/>
          <w:szCs w:val="24"/>
        </w:rPr>
        <w:t xml:space="preserve">1 minuty </w:t>
      </w:r>
      <w:r w:rsidRPr="00411FEB">
        <w:rPr>
          <w:rFonts w:ascii="Times New Roman" w:hAnsi="Times New Roman"/>
          <w:bCs/>
          <w:sz w:val="24"/>
          <w:szCs w:val="24"/>
        </w:rPr>
        <w:t>a odvolá případný výjezd. Telefonické informace budou sděleny operátorovi na tel. čí</w:t>
      </w:r>
      <w:r w:rsidR="00505C59" w:rsidRPr="00411FEB">
        <w:rPr>
          <w:rFonts w:ascii="Times New Roman" w:hAnsi="Times New Roman"/>
          <w:bCs/>
          <w:sz w:val="24"/>
          <w:szCs w:val="24"/>
        </w:rPr>
        <w:t xml:space="preserve">slech </w:t>
      </w:r>
      <w:proofErr w:type="spellStart"/>
      <w:r w:rsidR="00411FEB">
        <w:rPr>
          <w:rFonts w:ascii="Times New Roman" w:hAnsi="Times New Roman"/>
          <w:bCs/>
          <w:sz w:val="24"/>
          <w:szCs w:val="24"/>
        </w:rPr>
        <w:t>xxx</w:t>
      </w:r>
      <w:proofErr w:type="spellEnd"/>
      <w:r w:rsidR="00505C59" w:rsidRPr="00411FEB">
        <w:rPr>
          <w:rFonts w:ascii="Times New Roman" w:hAnsi="Times New Roman"/>
          <w:bCs/>
          <w:sz w:val="24"/>
          <w:szCs w:val="24"/>
        </w:rPr>
        <w:t xml:space="preserve">, popř. </w:t>
      </w:r>
      <w:proofErr w:type="spellStart"/>
      <w:r w:rsidR="00411FEB">
        <w:rPr>
          <w:rFonts w:ascii="Times New Roman" w:hAnsi="Times New Roman"/>
          <w:bCs/>
          <w:sz w:val="24"/>
          <w:szCs w:val="24"/>
        </w:rPr>
        <w:t>xxx</w:t>
      </w:r>
      <w:proofErr w:type="spellEnd"/>
      <w:r w:rsidR="00505C59" w:rsidRPr="00411FEB">
        <w:rPr>
          <w:rFonts w:ascii="Times New Roman" w:hAnsi="Times New Roman"/>
          <w:bCs/>
          <w:sz w:val="24"/>
          <w:szCs w:val="24"/>
        </w:rPr>
        <w:t xml:space="preserve">, </w:t>
      </w:r>
      <w:proofErr w:type="spellStart"/>
      <w:r w:rsidR="00411FEB">
        <w:rPr>
          <w:rFonts w:ascii="Times New Roman" w:hAnsi="Times New Roman"/>
          <w:bCs/>
          <w:sz w:val="24"/>
          <w:szCs w:val="24"/>
        </w:rPr>
        <w:t>xxx</w:t>
      </w:r>
      <w:proofErr w:type="spellEnd"/>
      <w:r w:rsidR="00505C59" w:rsidRPr="00411FEB">
        <w:rPr>
          <w:rFonts w:ascii="Times New Roman" w:hAnsi="Times New Roman"/>
          <w:bCs/>
          <w:sz w:val="24"/>
          <w:szCs w:val="24"/>
        </w:rPr>
        <w:t xml:space="preserve"> nebo </w:t>
      </w:r>
      <w:proofErr w:type="spellStart"/>
      <w:r w:rsidR="00411FEB">
        <w:rPr>
          <w:rFonts w:ascii="Times New Roman" w:hAnsi="Times New Roman"/>
          <w:bCs/>
          <w:sz w:val="24"/>
          <w:szCs w:val="24"/>
        </w:rPr>
        <w:t>xxx</w:t>
      </w:r>
      <w:proofErr w:type="spellEnd"/>
      <w:r w:rsidR="00505C59" w:rsidRPr="00411FEB">
        <w:rPr>
          <w:rFonts w:ascii="Times New Roman" w:hAnsi="Times New Roman"/>
          <w:bCs/>
          <w:sz w:val="24"/>
          <w:szCs w:val="24"/>
        </w:rPr>
        <w:t>.</w:t>
      </w:r>
    </w:p>
    <w:p w:rsidR="00E0351B" w:rsidRPr="00411FEB" w:rsidRDefault="00E0351B" w:rsidP="00E0351B">
      <w:pPr>
        <w:pStyle w:val="Odstavecseseznamem"/>
        <w:numPr>
          <w:ilvl w:val="0"/>
          <w:numId w:val="4"/>
        </w:numPr>
        <w:suppressAutoHyphens w:val="0"/>
        <w:autoSpaceDE w:val="0"/>
        <w:spacing w:after="120" w:line="240" w:lineRule="auto"/>
        <w:jc w:val="both"/>
        <w:rPr>
          <w:rFonts w:ascii="Times New Roman" w:hAnsi="Times New Roman"/>
          <w:bCs/>
          <w:sz w:val="24"/>
          <w:szCs w:val="24"/>
        </w:rPr>
      </w:pPr>
      <w:r w:rsidRPr="00411FEB">
        <w:rPr>
          <w:rFonts w:ascii="Times New Roman" w:hAnsi="Times New Roman"/>
          <w:bCs/>
          <w:sz w:val="24"/>
          <w:szCs w:val="24"/>
        </w:rPr>
        <w:t xml:space="preserve">V případě oznámení o narušení objektu (vloupání či podezření na vloupání), je objednatel nebo pověřená osoba povinna se dostavit k vnitřní prohlídce prostor střeženého objektu. V případě, že není schopen se dostavit svépomoci, zajistí dodavatel jeho dopravu do objektu a zpět za úplatu. Po dohodě stran je cena za 1 km stanovena částkou </w:t>
      </w:r>
      <w:r w:rsidRPr="00411FEB">
        <w:rPr>
          <w:rFonts w:ascii="Times New Roman" w:hAnsi="Times New Roman"/>
          <w:b/>
          <w:bCs/>
          <w:sz w:val="24"/>
          <w:szCs w:val="24"/>
        </w:rPr>
        <w:t>12,- Kč</w:t>
      </w:r>
      <w:r w:rsidRPr="00411FEB">
        <w:rPr>
          <w:rFonts w:ascii="Times New Roman" w:hAnsi="Times New Roman"/>
          <w:bCs/>
          <w:sz w:val="24"/>
          <w:szCs w:val="24"/>
        </w:rPr>
        <w:t xml:space="preserve"> (slovy: dvanáct korun českých) bez DPH. </w:t>
      </w:r>
    </w:p>
    <w:p w:rsidR="00E0351B" w:rsidRPr="00411FEB" w:rsidRDefault="00E0351B" w:rsidP="00E0351B">
      <w:pPr>
        <w:pStyle w:val="Odstavecseseznamem"/>
        <w:numPr>
          <w:ilvl w:val="0"/>
          <w:numId w:val="4"/>
        </w:numPr>
        <w:suppressAutoHyphens w:val="0"/>
        <w:autoSpaceDE w:val="0"/>
        <w:spacing w:after="120" w:line="240" w:lineRule="auto"/>
        <w:jc w:val="both"/>
        <w:rPr>
          <w:rFonts w:ascii="Times New Roman" w:hAnsi="Times New Roman"/>
          <w:bCs/>
          <w:sz w:val="24"/>
          <w:szCs w:val="24"/>
        </w:rPr>
      </w:pPr>
      <w:r w:rsidRPr="00411FEB">
        <w:rPr>
          <w:rFonts w:ascii="Times New Roman" w:hAnsi="Times New Roman"/>
          <w:bCs/>
          <w:sz w:val="24"/>
          <w:szCs w:val="24"/>
        </w:rPr>
        <w:t>Dodavatel je povinen informovat objednatele, respektive jím pověřenou osobu (dále „kontaktní osoba“) o každém zjištěném narušení objektu a jeho konkrétních skutkových okolnostech na základě informací stanovených v zásahovém plánu, popsaném níže v této smlouvě. V případě účasti Policie ČR nebo Městské policie při narušení, nebo po narušení střeženého objektu, je dodavatel povinen o tomto neprodleně informovat kontaktní osobu objednatele.</w:t>
      </w:r>
    </w:p>
    <w:p w:rsidR="00E0351B" w:rsidRPr="00411FEB" w:rsidRDefault="00E0351B" w:rsidP="00E0351B">
      <w:pPr>
        <w:pStyle w:val="Odstavecseseznamem"/>
        <w:numPr>
          <w:ilvl w:val="0"/>
          <w:numId w:val="4"/>
        </w:numPr>
        <w:suppressAutoHyphens w:val="0"/>
        <w:autoSpaceDE w:val="0"/>
        <w:spacing w:after="120" w:line="240" w:lineRule="auto"/>
        <w:ind w:left="714" w:hanging="357"/>
        <w:jc w:val="both"/>
        <w:rPr>
          <w:rFonts w:ascii="Times New Roman" w:hAnsi="Times New Roman"/>
          <w:bCs/>
          <w:sz w:val="24"/>
          <w:szCs w:val="24"/>
        </w:rPr>
      </w:pPr>
      <w:r w:rsidRPr="00411FEB">
        <w:rPr>
          <w:rFonts w:ascii="Times New Roman" w:hAnsi="Times New Roman"/>
          <w:bCs/>
          <w:sz w:val="24"/>
          <w:szCs w:val="24"/>
        </w:rPr>
        <w:t>Za kontaktní osoby jsou ve smyslu předchozího ustanovení považováni:</w:t>
      </w:r>
    </w:p>
    <w:p w:rsidR="00411FEB" w:rsidRDefault="00411FEB" w:rsidP="00E0351B">
      <w:pPr>
        <w:pStyle w:val="Odstavecseseznamem"/>
        <w:suppressAutoHyphens w:val="0"/>
        <w:autoSpaceDE w:val="0"/>
        <w:spacing w:after="120" w:line="240" w:lineRule="auto"/>
        <w:jc w:val="both"/>
        <w:rPr>
          <w:rFonts w:ascii="Times New Roman" w:hAnsi="Times New Roman"/>
          <w:bCs/>
          <w:sz w:val="24"/>
          <w:szCs w:val="24"/>
        </w:rPr>
      </w:pPr>
    </w:p>
    <w:p w:rsidR="00E0351B" w:rsidRPr="00411FEB" w:rsidRDefault="00E0351B" w:rsidP="00E0351B">
      <w:pPr>
        <w:pStyle w:val="Odstavecseseznamem"/>
        <w:suppressAutoHyphens w:val="0"/>
        <w:autoSpaceDE w:val="0"/>
        <w:spacing w:after="120" w:line="240" w:lineRule="auto"/>
        <w:jc w:val="both"/>
        <w:rPr>
          <w:rFonts w:ascii="Times New Roman" w:hAnsi="Times New Roman"/>
          <w:bCs/>
          <w:sz w:val="24"/>
          <w:szCs w:val="24"/>
        </w:rPr>
      </w:pPr>
      <w:r w:rsidRPr="00411FEB">
        <w:rPr>
          <w:rFonts w:ascii="Times New Roman" w:hAnsi="Times New Roman"/>
          <w:bCs/>
          <w:sz w:val="24"/>
          <w:szCs w:val="24"/>
        </w:rPr>
        <w:t>pro objekt A:</w:t>
      </w:r>
    </w:p>
    <w:p w:rsidR="00E0351B" w:rsidRPr="00411FEB" w:rsidRDefault="00E0351B" w:rsidP="00E0351B">
      <w:pPr>
        <w:pStyle w:val="Odstavecseseznamem"/>
        <w:suppressAutoHyphens w:val="0"/>
        <w:autoSpaceDE w:val="0"/>
        <w:spacing w:after="0" w:line="240" w:lineRule="auto"/>
        <w:ind w:left="1416"/>
        <w:jc w:val="both"/>
        <w:rPr>
          <w:rFonts w:ascii="Times New Roman" w:hAnsi="Times New Roman"/>
          <w:bCs/>
          <w:sz w:val="24"/>
          <w:szCs w:val="24"/>
        </w:rPr>
      </w:pPr>
      <w:r w:rsidRPr="00411FEB">
        <w:rPr>
          <w:rFonts w:ascii="Times New Roman" w:hAnsi="Times New Roman"/>
          <w:bCs/>
          <w:sz w:val="24"/>
          <w:szCs w:val="24"/>
        </w:rPr>
        <w:t xml:space="preserve">Václav </w:t>
      </w:r>
      <w:proofErr w:type="spellStart"/>
      <w:proofErr w:type="gramStart"/>
      <w:r w:rsidRPr="00411FEB">
        <w:rPr>
          <w:rFonts w:ascii="Times New Roman" w:hAnsi="Times New Roman"/>
          <w:bCs/>
          <w:sz w:val="24"/>
          <w:szCs w:val="24"/>
        </w:rPr>
        <w:t>Elbl</w:t>
      </w:r>
      <w:proofErr w:type="spellEnd"/>
      <w:r w:rsidRPr="00411FEB">
        <w:rPr>
          <w:rFonts w:ascii="Times New Roman" w:hAnsi="Times New Roman"/>
          <w:bCs/>
          <w:sz w:val="24"/>
          <w:szCs w:val="24"/>
        </w:rPr>
        <w:t xml:space="preserve">,  </w:t>
      </w:r>
      <w:proofErr w:type="spellStart"/>
      <w:r w:rsidR="00411FEB">
        <w:rPr>
          <w:rFonts w:ascii="Times New Roman" w:hAnsi="Times New Roman"/>
          <w:bCs/>
          <w:sz w:val="24"/>
          <w:szCs w:val="24"/>
        </w:rPr>
        <w:t>xxx</w:t>
      </w:r>
      <w:proofErr w:type="spellEnd"/>
      <w:proofErr w:type="gramEnd"/>
    </w:p>
    <w:p w:rsidR="00E0351B" w:rsidRPr="00411FEB" w:rsidRDefault="00E0351B" w:rsidP="00E0351B">
      <w:pPr>
        <w:pStyle w:val="Odstavecseseznamem"/>
        <w:suppressAutoHyphens w:val="0"/>
        <w:autoSpaceDE w:val="0"/>
        <w:spacing w:after="0" w:line="240" w:lineRule="auto"/>
        <w:ind w:left="1416"/>
        <w:jc w:val="both"/>
        <w:rPr>
          <w:rFonts w:ascii="Times New Roman" w:hAnsi="Times New Roman"/>
          <w:bCs/>
          <w:sz w:val="24"/>
          <w:szCs w:val="24"/>
        </w:rPr>
      </w:pPr>
      <w:r w:rsidRPr="00411FEB">
        <w:rPr>
          <w:rFonts w:ascii="Times New Roman" w:hAnsi="Times New Roman"/>
          <w:bCs/>
          <w:sz w:val="24"/>
          <w:szCs w:val="24"/>
        </w:rPr>
        <w:t xml:space="preserve">Vladimíra </w:t>
      </w:r>
      <w:proofErr w:type="gramStart"/>
      <w:r w:rsidRPr="00411FEB">
        <w:rPr>
          <w:rFonts w:ascii="Times New Roman" w:hAnsi="Times New Roman"/>
          <w:bCs/>
          <w:sz w:val="24"/>
          <w:szCs w:val="24"/>
        </w:rPr>
        <w:t xml:space="preserve">Kubišová,  </w:t>
      </w:r>
      <w:proofErr w:type="spellStart"/>
      <w:r w:rsidR="00411FEB">
        <w:rPr>
          <w:rFonts w:ascii="Times New Roman" w:hAnsi="Times New Roman"/>
          <w:bCs/>
          <w:sz w:val="24"/>
          <w:szCs w:val="24"/>
        </w:rPr>
        <w:t>xxx</w:t>
      </w:r>
      <w:proofErr w:type="spellEnd"/>
      <w:proofErr w:type="gramEnd"/>
    </w:p>
    <w:p w:rsidR="00E0351B" w:rsidRPr="00411FEB" w:rsidRDefault="00E0351B" w:rsidP="00E0351B">
      <w:pPr>
        <w:pStyle w:val="Odstavecseseznamem"/>
        <w:suppressAutoHyphens w:val="0"/>
        <w:autoSpaceDE w:val="0"/>
        <w:spacing w:after="0" w:line="240" w:lineRule="auto"/>
        <w:ind w:left="1416"/>
        <w:jc w:val="both"/>
        <w:rPr>
          <w:rFonts w:ascii="Times New Roman" w:hAnsi="Times New Roman"/>
          <w:bCs/>
          <w:sz w:val="24"/>
          <w:szCs w:val="24"/>
        </w:rPr>
      </w:pPr>
    </w:p>
    <w:p w:rsidR="00E0351B" w:rsidRPr="00411FEB" w:rsidRDefault="00E0351B" w:rsidP="00E0351B">
      <w:pPr>
        <w:pStyle w:val="Odstavecseseznamem"/>
        <w:suppressAutoHyphens w:val="0"/>
        <w:autoSpaceDE w:val="0"/>
        <w:spacing w:after="120" w:line="240" w:lineRule="auto"/>
        <w:jc w:val="both"/>
        <w:rPr>
          <w:rFonts w:ascii="Times New Roman" w:hAnsi="Times New Roman"/>
          <w:bCs/>
          <w:sz w:val="24"/>
          <w:szCs w:val="24"/>
        </w:rPr>
      </w:pPr>
      <w:r w:rsidRPr="00411FEB">
        <w:rPr>
          <w:rFonts w:ascii="Times New Roman" w:hAnsi="Times New Roman"/>
          <w:bCs/>
          <w:sz w:val="24"/>
          <w:szCs w:val="24"/>
        </w:rPr>
        <w:t>pro objekt B:</w:t>
      </w:r>
    </w:p>
    <w:p w:rsidR="00E0351B" w:rsidRPr="00411FEB" w:rsidRDefault="009F2249" w:rsidP="00E0351B">
      <w:pPr>
        <w:pStyle w:val="Odstavecseseznamem"/>
        <w:suppressAutoHyphens w:val="0"/>
        <w:autoSpaceDE w:val="0"/>
        <w:spacing w:after="0" w:line="240" w:lineRule="auto"/>
        <w:ind w:left="1416"/>
        <w:jc w:val="both"/>
        <w:rPr>
          <w:rFonts w:ascii="Times New Roman" w:hAnsi="Times New Roman"/>
          <w:bCs/>
          <w:sz w:val="24"/>
          <w:szCs w:val="24"/>
        </w:rPr>
      </w:pPr>
      <w:r w:rsidRPr="00411FEB">
        <w:rPr>
          <w:rFonts w:ascii="Times New Roman" w:hAnsi="Times New Roman"/>
          <w:bCs/>
          <w:sz w:val="24"/>
          <w:szCs w:val="24"/>
        </w:rPr>
        <w:t xml:space="preserve">Petr </w:t>
      </w:r>
      <w:proofErr w:type="spellStart"/>
      <w:r w:rsidRPr="00411FEB">
        <w:rPr>
          <w:rFonts w:ascii="Times New Roman" w:hAnsi="Times New Roman"/>
          <w:bCs/>
          <w:sz w:val="24"/>
          <w:szCs w:val="24"/>
        </w:rPr>
        <w:t>Poledna</w:t>
      </w:r>
      <w:proofErr w:type="spellEnd"/>
      <w:r w:rsidR="00E0351B" w:rsidRPr="00411FEB">
        <w:rPr>
          <w:rFonts w:ascii="Times New Roman" w:hAnsi="Times New Roman"/>
          <w:bCs/>
          <w:sz w:val="24"/>
          <w:szCs w:val="24"/>
        </w:rPr>
        <w:t xml:space="preserve">, </w:t>
      </w:r>
      <w:proofErr w:type="spellStart"/>
      <w:r w:rsidR="00411FEB">
        <w:rPr>
          <w:rFonts w:ascii="Times New Roman" w:hAnsi="Times New Roman"/>
          <w:bCs/>
          <w:sz w:val="24"/>
          <w:szCs w:val="24"/>
        </w:rPr>
        <w:t>xxx</w:t>
      </w:r>
      <w:proofErr w:type="spellEnd"/>
    </w:p>
    <w:p w:rsidR="004C6C36" w:rsidRPr="00411FEB" w:rsidRDefault="004C6C36" w:rsidP="00E0351B">
      <w:pPr>
        <w:pStyle w:val="Odstavecseseznamem"/>
        <w:suppressAutoHyphens w:val="0"/>
        <w:autoSpaceDE w:val="0"/>
        <w:spacing w:after="0" w:line="240" w:lineRule="auto"/>
        <w:ind w:left="1416"/>
        <w:jc w:val="both"/>
        <w:rPr>
          <w:rFonts w:ascii="Times New Roman" w:hAnsi="Times New Roman"/>
          <w:bCs/>
          <w:sz w:val="24"/>
          <w:szCs w:val="24"/>
        </w:rPr>
      </w:pPr>
      <w:r w:rsidRPr="00411FEB">
        <w:rPr>
          <w:rFonts w:ascii="Times New Roman" w:hAnsi="Times New Roman"/>
          <w:bCs/>
          <w:sz w:val="24"/>
          <w:szCs w:val="24"/>
        </w:rPr>
        <w:t xml:space="preserve">Stanislav Sedláček, </w:t>
      </w:r>
      <w:proofErr w:type="spellStart"/>
      <w:r w:rsidR="00411FEB">
        <w:rPr>
          <w:rFonts w:ascii="Times New Roman" w:hAnsi="Times New Roman"/>
          <w:bCs/>
          <w:sz w:val="24"/>
          <w:szCs w:val="24"/>
        </w:rPr>
        <w:t>xxx</w:t>
      </w:r>
      <w:proofErr w:type="spellEnd"/>
    </w:p>
    <w:p w:rsidR="00E0351B" w:rsidRPr="00411FEB" w:rsidRDefault="00E0351B" w:rsidP="00E0351B">
      <w:pPr>
        <w:pStyle w:val="Odstavecseseznamem"/>
        <w:suppressAutoHyphens w:val="0"/>
        <w:autoSpaceDE w:val="0"/>
        <w:spacing w:after="0" w:line="240" w:lineRule="auto"/>
        <w:ind w:left="1416"/>
        <w:jc w:val="both"/>
        <w:rPr>
          <w:rFonts w:ascii="Times New Roman" w:hAnsi="Times New Roman"/>
          <w:bCs/>
          <w:sz w:val="24"/>
          <w:szCs w:val="24"/>
        </w:rPr>
      </w:pPr>
      <w:r w:rsidRPr="00411FEB">
        <w:rPr>
          <w:rFonts w:ascii="Times New Roman" w:hAnsi="Times New Roman"/>
          <w:bCs/>
          <w:sz w:val="24"/>
          <w:szCs w:val="24"/>
        </w:rPr>
        <w:t>popř. dispečink Povodí Odry, tel. 596 612 222</w:t>
      </w:r>
    </w:p>
    <w:p w:rsidR="00E0351B" w:rsidRPr="00411FEB" w:rsidRDefault="00E0351B" w:rsidP="00E0351B">
      <w:pPr>
        <w:pStyle w:val="Odstavecseseznamem"/>
        <w:suppressAutoHyphens w:val="0"/>
        <w:autoSpaceDE w:val="0"/>
        <w:spacing w:after="0" w:line="240" w:lineRule="auto"/>
        <w:jc w:val="both"/>
        <w:rPr>
          <w:rFonts w:ascii="Times New Roman" w:hAnsi="Times New Roman"/>
          <w:bCs/>
          <w:sz w:val="24"/>
          <w:szCs w:val="24"/>
        </w:rPr>
      </w:pPr>
    </w:p>
    <w:p w:rsidR="00411FEB" w:rsidRDefault="00411FEB" w:rsidP="00E0351B">
      <w:pPr>
        <w:pStyle w:val="Odstavecseseznamem"/>
        <w:suppressAutoHyphens w:val="0"/>
        <w:autoSpaceDE w:val="0"/>
        <w:spacing w:after="120" w:line="240" w:lineRule="auto"/>
        <w:jc w:val="both"/>
        <w:rPr>
          <w:rFonts w:ascii="Times New Roman" w:hAnsi="Times New Roman"/>
          <w:bCs/>
          <w:sz w:val="24"/>
          <w:szCs w:val="24"/>
        </w:rPr>
      </w:pPr>
    </w:p>
    <w:p w:rsidR="00E0351B" w:rsidRPr="00411FEB" w:rsidRDefault="00E0351B" w:rsidP="00E0351B">
      <w:pPr>
        <w:pStyle w:val="Odstavecseseznamem"/>
        <w:suppressAutoHyphens w:val="0"/>
        <w:autoSpaceDE w:val="0"/>
        <w:spacing w:after="120" w:line="240" w:lineRule="auto"/>
        <w:jc w:val="both"/>
        <w:rPr>
          <w:rFonts w:ascii="Times New Roman" w:hAnsi="Times New Roman"/>
          <w:bCs/>
          <w:sz w:val="24"/>
          <w:szCs w:val="24"/>
        </w:rPr>
      </w:pPr>
      <w:r w:rsidRPr="00411FEB">
        <w:rPr>
          <w:rFonts w:ascii="Times New Roman" w:hAnsi="Times New Roman"/>
          <w:bCs/>
          <w:sz w:val="24"/>
          <w:szCs w:val="24"/>
        </w:rPr>
        <w:lastRenderedPageBreak/>
        <w:t>pro objekt C:</w:t>
      </w:r>
    </w:p>
    <w:p w:rsidR="00E0351B" w:rsidRPr="00411FEB" w:rsidRDefault="00E0351B" w:rsidP="00E0351B">
      <w:pPr>
        <w:pStyle w:val="Odstavecseseznamem"/>
        <w:suppressAutoHyphens w:val="0"/>
        <w:autoSpaceDE w:val="0"/>
        <w:spacing w:after="0" w:line="240" w:lineRule="auto"/>
        <w:ind w:left="1416"/>
        <w:jc w:val="both"/>
        <w:rPr>
          <w:rFonts w:ascii="Times New Roman" w:hAnsi="Times New Roman"/>
          <w:bCs/>
          <w:sz w:val="24"/>
          <w:szCs w:val="24"/>
        </w:rPr>
      </w:pPr>
      <w:r w:rsidRPr="00411FEB">
        <w:rPr>
          <w:rFonts w:ascii="Times New Roman" w:hAnsi="Times New Roman"/>
          <w:bCs/>
          <w:sz w:val="24"/>
          <w:szCs w:val="24"/>
        </w:rPr>
        <w:t xml:space="preserve">Petr Zich, </w:t>
      </w:r>
      <w:proofErr w:type="spellStart"/>
      <w:r w:rsidR="00411FEB">
        <w:rPr>
          <w:rFonts w:ascii="Times New Roman" w:hAnsi="Times New Roman"/>
          <w:bCs/>
          <w:sz w:val="24"/>
          <w:szCs w:val="24"/>
        </w:rPr>
        <w:t>xxx</w:t>
      </w:r>
      <w:proofErr w:type="spellEnd"/>
    </w:p>
    <w:p w:rsidR="00E0351B" w:rsidRPr="00411FEB" w:rsidRDefault="00E0351B" w:rsidP="00E0351B">
      <w:pPr>
        <w:pStyle w:val="Odstavecseseznamem"/>
        <w:suppressAutoHyphens w:val="0"/>
        <w:autoSpaceDE w:val="0"/>
        <w:spacing w:after="0" w:line="240" w:lineRule="auto"/>
        <w:ind w:left="1416"/>
        <w:jc w:val="both"/>
        <w:rPr>
          <w:rFonts w:ascii="Times New Roman" w:hAnsi="Times New Roman"/>
          <w:bCs/>
          <w:sz w:val="24"/>
          <w:szCs w:val="24"/>
        </w:rPr>
      </w:pPr>
      <w:r w:rsidRPr="00411FEB">
        <w:rPr>
          <w:rFonts w:ascii="Times New Roman" w:hAnsi="Times New Roman"/>
          <w:bCs/>
          <w:sz w:val="24"/>
          <w:szCs w:val="24"/>
        </w:rPr>
        <w:t xml:space="preserve">Jan </w:t>
      </w:r>
      <w:proofErr w:type="spellStart"/>
      <w:r w:rsidRPr="00411FEB">
        <w:rPr>
          <w:rFonts w:ascii="Times New Roman" w:hAnsi="Times New Roman"/>
          <w:bCs/>
          <w:sz w:val="24"/>
          <w:szCs w:val="24"/>
        </w:rPr>
        <w:t>Ihnát</w:t>
      </w:r>
      <w:proofErr w:type="spellEnd"/>
      <w:r w:rsidRPr="00411FEB">
        <w:rPr>
          <w:rFonts w:ascii="Times New Roman" w:hAnsi="Times New Roman"/>
          <w:bCs/>
          <w:sz w:val="24"/>
          <w:szCs w:val="24"/>
        </w:rPr>
        <w:t xml:space="preserve">, </w:t>
      </w:r>
      <w:proofErr w:type="spellStart"/>
      <w:r w:rsidR="00411FEB">
        <w:rPr>
          <w:rFonts w:ascii="Times New Roman" w:hAnsi="Times New Roman"/>
          <w:bCs/>
          <w:sz w:val="24"/>
          <w:szCs w:val="24"/>
        </w:rPr>
        <w:t>xxx</w:t>
      </w:r>
      <w:proofErr w:type="spellEnd"/>
    </w:p>
    <w:p w:rsidR="00E0351B" w:rsidRPr="00411FEB" w:rsidRDefault="00E0351B" w:rsidP="00E0351B">
      <w:pPr>
        <w:pStyle w:val="Odstavecseseznamem"/>
        <w:suppressAutoHyphens w:val="0"/>
        <w:autoSpaceDE w:val="0"/>
        <w:spacing w:after="0" w:line="240" w:lineRule="auto"/>
        <w:ind w:left="1416"/>
        <w:jc w:val="both"/>
        <w:rPr>
          <w:rFonts w:ascii="Times New Roman" w:hAnsi="Times New Roman"/>
          <w:bCs/>
          <w:sz w:val="24"/>
          <w:szCs w:val="24"/>
        </w:rPr>
      </w:pPr>
      <w:r w:rsidRPr="00411FEB">
        <w:rPr>
          <w:rFonts w:ascii="Times New Roman" w:hAnsi="Times New Roman"/>
          <w:bCs/>
          <w:sz w:val="24"/>
          <w:szCs w:val="24"/>
        </w:rPr>
        <w:t xml:space="preserve">Stanislav Botek, </w:t>
      </w:r>
      <w:proofErr w:type="spellStart"/>
      <w:r w:rsidR="00411FEB">
        <w:rPr>
          <w:rFonts w:ascii="Times New Roman" w:hAnsi="Times New Roman"/>
          <w:bCs/>
          <w:sz w:val="24"/>
          <w:szCs w:val="24"/>
        </w:rPr>
        <w:t>xxx</w:t>
      </w:r>
      <w:proofErr w:type="spellEnd"/>
    </w:p>
    <w:p w:rsidR="00E0351B" w:rsidRPr="00411FEB" w:rsidRDefault="00E0351B" w:rsidP="00E0351B">
      <w:pPr>
        <w:pStyle w:val="Odstavecseseznamem"/>
        <w:suppressAutoHyphens w:val="0"/>
        <w:autoSpaceDE w:val="0"/>
        <w:spacing w:after="0" w:line="240" w:lineRule="auto"/>
        <w:ind w:left="1416"/>
        <w:jc w:val="both"/>
        <w:rPr>
          <w:rFonts w:ascii="Times New Roman" w:hAnsi="Times New Roman"/>
          <w:bCs/>
          <w:sz w:val="24"/>
          <w:szCs w:val="24"/>
        </w:rPr>
      </w:pPr>
      <w:r w:rsidRPr="00411FEB">
        <w:rPr>
          <w:rFonts w:ascii="Times New Roman" w:hAnsi="Times New Roman"/>
          <w:bCs/>
          <w:sz w:val="24"/>
          <w:szCs w:val="24"/>
        </w:rPr>
        <w:t>popř. dispečink Povodí Odry, tel. 596 612</w:t>
      </w:r>
      <w:r w:rsidR="002A630F" w:rsidRPr="00411FEB">
        <w:rPr>
          <w:rFonts w:ascii="Times New Roman" w:hAnsi="Times New Roman"/>
          <w:bCs/>
          <w:sz w:val="24"/>
          <w:szCs w:val="24"/>
        </w:rPr>
        <w:t> </w:t>
      </w:r>
      <w:r w:rsidRPr="00411FEB">
        <w:rPr>
          <w:rFonts w:ascii="Times New Roman" w:hAnsi="Times New Roman"/>
          <w:bCs/>
          <w:sz w:val="24"/>
          <w:szCs w:val="24"/>
        </w:rPr>
        <w:t>222</w:t>
      </w:r>
      <w:r w:rsidR="002A630F" w:rsidRPr="00411FEB">
        <w:rPr>
          <w:rFonts w:ascii="Times New Roman" w:hAnsi="Times New Roman"/>
          <w:bCs/>
          <w:sz w:val="24"/>
          <w:szCs w:val="24"/>
        </w:rPr>
        <w:t>.</w:t>
      </w:r>
    </w:p>
    <w:p w:rsidR="002A630F" w:rsidRPr="00411FEB" w:rsidRDefault="002A630F" w:rsidP="00E0351B">
      <w:pPr>
        <w:pStyle w:val="Odstavecseseznamem"/>
        <w:suppressAutoHyphens w:val="0"/>
        <w:autoSpaceDE w:val="0"/>
        <w:spacing w:after="0" w:line="240" w:lineRule="auto"/>
        <w:ind w:left="1416"/>
        <w:jc w:val="both"/>
        <w:rPr>
          <w:rFonts w:ascii="Times New Roman" w:hAnsi="Times New Roman"/>
          <w:bCs/>
          <w:sz w:val="24"/>
          <w:szCs w:val="24"/>
        </w:rPr>
      </w:pPr>
    </w:p>
    <w:p w:rsidR="00E0351B" w:rsidRPr="00411FEB" w:rsidRDefault="00054E1C" w:rsidP="00E0351B">
      <w:pPr>
        <w:pStyle w:val="Odstavecseseznamem"/>
        <w:numPr>
          <w:ilvl w:val="0"/>
          <w:numId w:val="4"/>
        </w:numPr>
        <w:suppressAutoHyphens w:val="0"/>
        <w:autoSpaceDE w:val="0"/>
        <w:spacing w:after="120" w:line="240" w:lineRule="auto"/>
        <w:jc w:val="both"/>
        <w:rPr>
          <w:rFonts w:ascii="Times New Roman" w:hAnsi="Times New Roman"/>
          <w:bCs/>
          <w:sz w:val="24"/>
          <w:szCs w:val="24"/>
        </w:rPr>
      </w:pPr>
      <w:r w:rsidRPr="00411FEB">
        <w:rPr>
          <w:rFonts w:ascii="Times New Roman" w:hAnsi="Times New Roman"/>
          <w:bCs/>
          <w:sz w:val="24"/>
          <w:szCs w:val="24"/>
        </w:rPr>
        <w:t>K</w:t>
      </w:r>
      <w:r w:rsidR="00E0351B" w:rsidRPr="00411FEB">
        <w:rPr>
          <w:rFonts w:ascii="Times New Roman" w:hAnsi="Times New Roman"/>
          <w:bCs/>
          <w:sz w:val="24"/>
          <w:szCs w:val="24"/>
        </w:rPr>
        <w:t xml:space="preserve">ontaktní osoby </w:t>
      </w:r>
      <w:r w:rsidR="00D93B3E" w:rsidRPr="00411FEB">
        <w:rPr>
          <w:rFonts w:ascii="Times New Roman" w:hAnsi="Times New Roman"/>
          <w:bCs/>
          <w:sz w:val="24"/>
          <w:szCs w:val="24"/>
        </w:rPr>
        <w:t xml:space="preserve">jsou </w:t>
      </w:r>
      <w:r w:rsidR="00E0351B" w:rsidRPr="00411FEB">
        <w:rPr>
          <w:rFonts w:ascii="Times New Roman" w:hAnsi="Times New Roman"/>
          <w:bCs/>
          <w:sz w:val="24"/>
          <w:szCs w:val="24"/>
        </w:rPr>
        <w:t>uvedeny v prioritně sestupném pořadí, tj. nejprve se kontaktuje osoba na prvním řádku, v případě nedostupnosti se kontaktuje osoba na druhém řádku atd.</w:t>
      </w:r>
    </w:p>
    <w:p w:rsidR="00505C59" w:rsidRPr="00411FEB" w:rsidRDefault="00505C59" w:rsidP="00E0351B">
      <w:pPr>
        <w:pStyle w:val="Odstavecseseznamem"/>
        <w:numPr>
          <w:ilvl w:val="0"/>
          <w:numId w:val="4"/>
        </w:numPr>
        <w:suppressAutoHyphens w:val="0"/>
        <w:autoSpaceDE w:val="0"/>
        <w:spacing w:after="120" w:line="240" w:lineRule="auto"/>
        <w:jc w:val="both"/>
        <w:rPr>
          <w:rFonts w:ascii="Times New Roman" w:hAnsi="Times New Roman"/>
          <w:bCs/>
          <w:sz w:val="24"/>
          <w:szCs w:val="24"/>
        </w:rPr>
      </w:pPr>
      <w:r w:rsidRPr="00411FEB">
        <w:rPr>
          <w:rFonts w:ascii="Times New Roman" w:hAnsi="Times New Roman"/>
          <w:bCs/>
          <w:sz w:val="24"/>
          <w:szCs w:val="24"/>
        </w:rPr>
        <w:t xml:space="preserve">V případě objektů B a C se bude na daný kalendářní měsíc kontaktovat osoba dle dodaného rozpisu služeb. Tento rozpis bude doručen e-mailem na adresu operator@elsi-nero.cz </w:t>
      </w:r>
      <w:r w:rsidR="008221EF" w:rsidRPr="00411FEB">
        <w:rPr>
          <w:rFonts w:ascii="Times New Roman" w:hAnsi="Times New Roman"/>
          <w:bCs/>
          <w:sz w:val="24"/>
          <w:szCs w:val="24"/>
        </w:rPr>
        <w:t>vždy do 28. </w:t>
      </w:r>
      <w:r w:rsidRPr="00411FEB">
        <w:rPr>
          <w:rFonts w:ascii="Times New Roman" w:hAnsi="Times New Roman"/>
          <w:bCs/>
          <w:sz w:val="24"/>
          <w:szCs w:val="24"/>
        </w:rPr>
        <w:t>dne měsíce předcházejícího měsíci, ve kterém bude rozpis služeb platný.</w:t>
      </w:r>
    </w:p>
    <w:p w:rsidR="00E0351B" w:rsidRPr="00411FEB" w:rsidRDefault="00E0351B" w:rsidP="00E0351B">
      <w:pPr>
        <w:pStyle w:val="Odstavecseseznamem"/>
        <w:numPr>
          <w:ilvl w:val="0"/>
          <w:numId w:val="4"/>
        </w:numPr>
        <w:suppressAutoHyphens w:val="0"/>
        <w:autoSpaceDE w:val="0"/>
        <w:spacing w:after="120" w:line="240" w:lineRule="auto"/>
        <w:jc w:val="both"/>
        <w:rPr>
          <w:rFonts w:ascii="Times New Roman" w:hAnsi="Times New Roman"/>
          <w:bCs/>
          <w:sz w:val="24"/>
          <w:szCs w:val="24"/>
        </w:rPr>
      </w:pPr>
      <w:r w:rsidRPr="00411FEB">
        <w:rPr>
          <w:rFonts w:ascii="Times New Roman" w:hAnsi="Times New Roman"/>
          <w:bCs/>
          <w:sz w:val="24"/>
          <w:szCs w:val="24"/>
        </w:rPr>
        <w:t>V případě změny kontaktních osob, bude o tomto objednatel dodavatele písemně informovat.</w:t>
      </w:r>
    </w:p>
    <w:p w:rsidR="00E0351B" w:rsidRPr="00411FEB" w:rsidRDefault="00E0351B" w:rsidP="00E0351B">
      <w:pPr>
        <w:pStyle w:val="Odstavecseseznamem"/>
        <w:numPr>
          <w:ilvl w:val="0"/>
          <w:numId w:val="4"/>
        </w:numPr>
        <w:suppressAutoHyphens w:val="0"/>
        <w:autoSpaceDE w:val="0"/>
        <w:spacing w:after="120" w:line="240" w:lineRule="auto"/>
        <w:jc w:val="both"/>
        <w:rPr>
          <w:rFonts w:ascii="Times New Roman" w:hAnsi="Times New Roman"/>
          <w:bCs/>
          <w:sz w:val="24"/>
          <w:szCs w:val="24"/>
        </w:rPr>
      </w:pPr>
      <w:r w:rsidRPr="00411FEB">
        <w:rPr>
          <w:rFonts w:ascii="Times New Roman" w:hAnsi="Times New Roman"/>
          <w:bCs/>
          <w:sz w:val="24"/>
          <w:szCs w:val="24"/>
        </w:rPr>
        <w:t>Smluvní strany se tímto zavazují k povinnosti mlčenlivosti o veškerých skutečnostech, jež jsou obsahem této smlouvy.</w:t>
      </w:r>
    </w:p>
    <w:p w:rsidR="00E0351B" w:rsidRPr="00411FEB" w:rsidRDefault="00E0351B" w:rsidP="00E0351B">
      <w:pPr>
        <w:pStyle w:val="Odstavecseseznamem"/>
        <w:numPr>
          <w:ilvl w:val="0"/>
          <w:numId w:val="4"/>
        </w:numPr>
        <w:suppressAutoHyphens w:val="0"/>
        <w:spacing w:after="120"/>
        <w:jc w:val="both"/>
        <w:rPr>
          <w:rFonts w:ascii="Times New Roman" w:hAnsi="Times New Roman"/>
          <w:bCs/>
          <w:sz w:val="24"/>
          <w:szCs w:val="24"/>
        </w:rPr>
      </w:pPr>
      <w:r w:rsidRPr="00411FEB">
        <w:rPr>
          <w:rFonts w:ascii="Times New Roman" w:hAnsi="Times New Roman"/>
          <w:bCs/>
          <w:sz w:val="24"/>
          <w:szCs w:val="24"/>
        </w:rPr>
        <w:t>Objednatel si vyhrazuje možnost telefonicky objednat „patrolu“ (fyzickou prohlídku objektu – zásahovou hlídkou dodavatele) za účelem prověření stavu bezpečnosti svého objektu. Cenu za tuto službu upravuje čl. V. bod 4.</w:t>
      </w:r>
    </w:p>
    <w:p w:rsidR="00E0351B" w:rsidRPr="00411FEB" w:rsidRDefault="00E0351B" w:rsidP="00E0351B">
      <w:pPr>
        <w:pStyle w:val="Odstavecseseznamem"/>
        <w:suppressAutoHyphens w:val="0"/>
        <w:spacing w:after="120"/>
        <w:rPr>
          <w:rFonts w:ascii="Times New Roman" w:hAnsi="Times New Roman"/>
          <w:bCs/>
          <w:sz w:val="24"/>
          <w:szCs w:val="24"/>
        </w:rPr>
      </w:pPr>
    </w:p>
    <w:p w:rsidR="00E0351B" w:rsidRPr="00411FEB" w:rsidRDefault="00E0351B" w:rsidP="00E0351B">
      <w:pPr>
        <w:pStyle w:val="Odstavecseseznamem"/>
        <w:numPr>
          <w:ilvl w:val="0"/>
          <w:numId w:val="8"/>
        </w:numPr>
        <w:suppressAutoHyphens w:val="0"/>
        <w:autoSpaceDE w:val="0"/>
        <w:spacing w:after="120" w:line="240" w:lineRule="auto"/>
        <w:ind w:left="714" w:hanging="357"/>
        <w:jc w:val="center"/>
        <w:rPr>
          <w:rFonts w:ascii="Times New Roman" w:hAnsi="Times New Roman"/>
          <w:b/>
          <w:bCs/>
          <w:sz w:val="24"/>
          <w:szCs w:val="24"/>
        </w:rPr>
      </w:pPr>
      <w:r w:rsidRPr="00411FEB">
        <w:rPr>
          <w:rFonts w:ascii="Times New Roman" w:hAnsi="Times New Roman"/>
          <w:b/>
          <w:bCs/>
          <w:sz w:val="24"/>
          <w:szCs w:val="24"/>
        </w:rPr>
        <w:t>Smluvní pokuty</w:t>
      </w:r>
    </w:p>
    <w:p w:rsidR="00E0351B" w:rsidRPr="00411FEB" w:rsidRDefault="00E0351B" w:rsidP="00E0351B">
      <w:pPr>
        <w:pStyle w:val="Odstavecseseznamem"/>
        <w:numPr>
          <w:ilvl w:val="0"/>
          <w:numId w:val="9"/>
        </w:numPr>
        <w:suppressAutoHyphens w:val="0"/>
        <w:autoSpaceDE w:val="0"/>
        <w:spacing w:after="120" w:line="240" w:lineRule="auto"/>
        <w:jc w:val="both"/>
        <w:rPr>
          <w:rFonts w:ascii="Times New Roman" w:hAnsi="Times New Roman"/>
          <w:sz w:val="24"/>
          <w:szCs w:val="24"/>
        </w:rPr>
      </w:pPr>
      <w:r w:rsidRPr="00411FEB">
        <w:rPr>
          <w:rFonts w:ascii="Times New Roman" w:hAnsi="Times New Roman"/>
          <w:sz w:val="24"/>
          <w:szCs w:val="24"/>
        </w:rPr>
        <w:t>V případě úhrady faktury po splatnosti bude dodavatel vyžadovat po objednateli v souladu s platným občanským zákoníkem a jeho prováděcím předpisem úhradu úroků z prodlení.</w:t>
      </w:r>
    </w:p>
    <w:p w:rsidR="00E0351B" w:rsidRPr="00411FEB" w:rsidRDefault="00E0351B" w:rsidP="00E0351B">
      <w:pPr>
        <w:pStyle w:val="Odstavecseseznamem"/>
        <w:numPr>
          <w:ilvl w:val="0"/>
          <w:numId w:val="9"/>
        </w:numPr>
        <w:suppressAutoHyphens w:val="0"/>
        <w:autoSpaceDE w:val="0"/>
        <w:spacing w:after="120" w:line="240" w:lineRule="auto"/>
        <w:jc w:val="both"/>
        <w:rPr>
          <w:rFonts w:ascii="Times New Roman" w:hAnsi="Times New Roman"/>
          <w:bCs/>
          <w:sz w:val="24"/>
          <w:szCs w:val="24"/>
        </w:rPr>
      </w:pPr>
      <w:r w:rsidRPr="00411FEB">
        <w:rPr>
          <w:rFonts w:ascii="Times New Roman" w:hAnsi="Times New Roman"/>
          <w:bCs/>
          <w:sz w:val="24"/>
          <w:szCs w:val="24"/>
        </w:rPr>
        <w:t>Neplnění povinností sjednaných v této smlouvě ze strany dodavatele podléhá sankci ve výši 5.000,- Kč (slovy pět tisíc Korun českých) za každý jednotlivý případ.</w:t>
      </w:r>
    </w:p>
    <w:p w:rsidR="00E0351B" w:rsidRPr="00411FEB" w:rsidRDefault="00E0351B" w:rsidP="00E0351B">
      <w:pPr>
        <w:pStyle w:val="Odstavecseseznamem"/>
        <w:numPr>
          <w:ilvl w:val="0"/>
          <w:numId w:val="9"/>
        </w:numPr>
        <w:suppressAutoHyphens w:val="0"/>
        <w:autoSpaceDE w:val="0"/>
        <w:spacing w:after="120" w:line="240" w:lineRule="auto"/>
        <w:jc w:val="both"/>
        <w:rPr>
          <w:rFonts w:ascii="Times New Roman" w:hAnsi="Times New Roman"/>
          <w:bCs/>
          <w:sz w:val="24"/>
          <w:szCs w:val="24"/>
        </w:rPr>
      </w:pPr>
      <w:r w:rsidRPr="00411FEB">
        <w:rPr>
          <w:rFonts w:ascii="Times New Roman" w:hAnsi="Times New Roman"/>
          <w:bCs/>
          <w:sz w:val="24"/>
          <w:szCs w:val="24"/>
        </w:rPr>
        <w:t>Smluvní pokuty sjednané touto smlouvou zaplatí povinná strana nezávisle na zavinění a na tom, zda a v jaké výši vznikne druhé straně škoda, kterou lze vymáhat samostatně. Smluvní pokuty se nezapočítávají na náhradu vzniklé škody.</w:t>
      </w:r>
    </w:p>
    <w:p w:rsidR="00874FE6" w:rsidRPr="00411FEB" w:rsidRDefault="00874FE6" w:rsidP="00E0351B">
      <w:pPr>
        <w:pStyle w:val="Odstavecseseznamem"/>
        <w:suppressAutoHyphens w:val="0"/>
        <w:autoSpaceDE w:val="0"/>
        <w:spacing w:after="0" w:line="240" w:lineRule="auto"/>
        <w:rPr>
          <w:rFonts w:ascii="Times New Roman" w:hAnsi="Times New Roman"/>
          <w:b/>
          <w:bCs/>
          <w:sz w:val="24"/>
          <w:szCs w:val="24"/>
        </w:rPr>
      </w:pPr>
    </w:p>
    <w:p w:rsidR="00E0351B" w:rsidRPr="00411FEB" w:rsidRDefault="00E0351B" w:rsidP="00E0351B">
      <w:pPr>
        <w:pStyle w:val="Odstavecseseznamem"/>
        <w:numPr>
          <w:ilvl w:val="0"/>
          <w:numId w:val="8"/>
        </w:numPr>
        <w:suppressAutoHyphens w:val="0"/>
        <w:autoSpaceDE w:val="0"/>
        <w:spacing w:after="120" w:line="240" w:lineRule="auto"/>
        <w:ind w:left="714" w:hanging="357"/>
        <w:jc w:val="center"/>
        <w:rPr>
          <w:rFonts w:ascii="Times New Roman" w:hAnsi="Times New Roman"/>
          <w:b/>
          <w:bCs/>
          <w:sz w:val="24"/>
          <w:szCs w:val="24"/>
        </w:rPr>
      </w:pPr>
      <w:r w:rsidRPr="00411FEB">
        <w:rPr>
          <w:rFonts w:ascii="Times New Roman" w:hAnsi="Times New Roman"/>
          <w:b/>
          <w:bCs/>
          <w:sz w:val="24"/>
          <w:szCs w:val="24"/>
        </w:rPr>
        <w:t>Závěrečná ustanovení</w:t>
      </w:r>
    </w:p>
    <w:p w:rsidR="00E0351B" w:rsidRPr="00411FEB" w:rsidRDefault="00E0351B" w:rsidP="00E0351B">
      <w:pPr>
        <w:pStyle w:val="Odstavecseseznamem"/>
        <w:numPr>
          <w:ilvl w:val="0"/>
          <w:numId w:val="7"/>
        </w:numPr>
        <w:suppressAutoHyphens w:val="0"/>
        <w:autoSpaceDE w:val="0"/>
        <w:spacing w:after="120" w:line="240" w:lineRule="auto"/>
        <w:jc w:val="both"/>
        <w:rPr>
          <w:rFonts w:ascii="Times New Roman" w:hAnsi="Times New Roman"/>
          <w:sz w:val="24"/>
          <w:szCs w:val="24"/>
        </w:rPr>
      </w:pPr>
      <w:r w:rsidRPr="00411FEB">
        <w:rPr>
          <w:rFonts w:ascii="Times New Roman" w:hAnsi="Times New Roman"/>
          <w:sz w:val="24"/>
          <w:szCs w:val="24"/>
        </w:rPr>
        <w:t>Právní vztahy touto smlouvou neupravené se řídí platnými právními předpisy České republiky.</w:t>
      </w:r>
    </w:p>
    <w:p w:rsidR="00E0351B" w:rsidRPr="00411FEB" w:rsidRDefault="00E0351B" w:rsidP="00E0351B">
      <w:pPr>
        <w:pStyle w:val="Odstavecseseznamem"/>
        <w:numPr>
          <w:ilvl w:val="0"/>
          <w:numId w:val="7"/>
        </w:numPr>
        <w:suppressAutoHyphens w:val="0"/>
        <w:autoSpaceDE w:val="0"/>
        <w:spacing w:after="120" w:line="240" w:lineRule="auto"/>
        <w:jc w:val="both"/>
        <w:rPr>
          <w:rFonts w:ascii="Times New Roman" w:hAnsi="Times New Roman"/>
          <w:bCs/>
          <w:sz w:val="24"/>
          <w:szCs w:val="24"/>
        </w:rPr>
      </w:pPr>
      <w:r w:rsidRPr="00411FEB">
        <w:rPr>
          <w:rFonts w:ascii="Times New Roman" w:hAnsi="Times New Roman"/>
          <w:bCs/>
          <w:sz w:val="24"/>
          <w:szCs w:val="24"/>
        </w:rPr>
        <w:t>Jakoukoli změnu či doplnění této smlouvy lze činit toliko formou vzájemně odsouhlasených vzestupně číslovaných písemných dodatků k této smlouvě, opatřenými náležitými podpisy oprávněných osob obou smluvních stran.</w:t>
      </w:r>
    </w:p>
    <w:p w:rsidR="00E0351B" w:rsidRPr="00411FEB" w:rsidRDefault="00E0351B" w:rsidP="00E0351B">
      <w:pPr>
        <w:pStyle w:val="Odstavecseseznamem"/>
        <w:numPr>
          <w:ilvl w:val="0"/>
          <w:numId w:val="7"/>
        </w:numPr>
        <w:suppressAutoHyphens w:val="0"/>
        <w:autoSpaceDE w:val="0"/>
        <w:spacing w:after="120" w:line="240" w:lineRule="auto"/>
        <w:jc w:val="both"/>
        <w:rPr>
          <w:rFonts w:ascii="Times New Roman" w:hAnsi="Times New Roman"/>
          <w:bCs/>
          <w:sz w:val="24"/>
          <w:szCs w:val="24"/>
        </w:rPr>
      </w:pPr>
      <w:r w:rsidRPr="00411FEB">
        <w:rPr>
          <w:rFonts w:ascii="Times New Roman" w:hAnsi="Times New Roman"/>
          <w:bCs/>
          <w:sz w:val="24"/>
          <w:szCs w:val="24"/>
        </w:rPr>
        <w:t>Tato smlouva byla vypracována ve třech stejnopisech, z nichž každý má platnost originálu, přičemž objednatel obdrží dva výtisky a dodavatel obdrží jeden výtisk.</w:t>
      </w:r>
    </w:p>
    <w:p w:rsidR="00E0351B" w:rsidRPr="00411FEB" w:rsidRDefault="00E0351B" w:rsidP="00E0351B">
      <w:pPr>
        <w:pStyle w:val="Odstavecseseznamem"/>
        <w:numPr>
          <w:ilvl w:val="0"/>
          <w:numId w:val="7"/>
        </w:numPr>
        <w:suppressAutoHyphens w:val="0"/>
        <w:autoSpaceDE w:val="0"/>
        <w:spacing w:after="120" w:line="240" w:lineRule="auto"/>
        <w:jc w:val="both"/>
        <w:rPr>
          <w:rFonts w:ascii="Times New Roman" w:hAnsi="Times New Roman"/>
          <w:bCs/>
          <w:sz w:val="24"/>
          <w:szCs w:val="24"/>
        </w:rPr>
      </w:pPr>
      <w:r w:rsidRPr="00411FEB">
        <w:rPr>
          <w:rFonts w:ascii="Times New Roman" w:hAnsi="Times New Roman"/>
          <w:bCs/>
          <w:sz w:val="24"/>
          <w:szCs w:val="24"/>
        </w:rPr>
        <w:t>Dodavatel není oprávněn postoupit, převést ani zastavit tuto smlouvu ani jakákoli práva, povinnosti, dluhy, pohledávky nebo nároky vyplývající z této smlouvy bez předchozího písemného souhlasu objednatele.</w:t>
      </w:r>
    </w:p>
    <w:p w:rsidR="00E73B54" w:rsidRPr="00411FEB" w:rsidRDefault="00E73B54" w:rsidP="00E73B54">
      <w:pPr>
        <w:numPr>
          <w:ilvl w:val="0"/>
          <w:numId w:val="7"/>
        </w:numPr>
        <w:suppressAutoHyphens w:val="0"/>
        <w:spacing w:before="120" w:after="0" w:line="240" w:lineRule="auto"/>
        <w:jc w:val="both"/>
        <w:rPr>
          <w:rFonts w:ascii="Times New Roman" w:hAnsi="Times New Roman" w:cs="Times New Roman"/>
          <w:sz w:val="24"/>
          <w:szCs w:val="24"/>
        </w:rPr>
      </w:pPr>
      <w:r w:rsidRPr="00411FEB">
        <w:rPr>
          <w:rFonts w:ascii="Times New Roman" w:hAnsi="Times New Roman" w:cs="Times New Roman"/>
          <w:sz w:val="24"/>
          <w:szCs w:val="24"/>
        </w:rPr>
        <w:t>Smluvní strany prohlašují, že si tuto smlouvu před jejím podpisem přečetly a souhlasí s jejím obsahem. Smluvní strany prohlašují, že tato smlouva je výrazem jejich pravé a svobodné vůle a že nebyla uzavřena v tísni za nápadně nevýhodných podmínek. Na důkaz toho připojují své podpisy.</w:t>
      </w:r>
    </w:p>
    <w:p w:rsidR="00E73B54" w:rsidRPr="00411FEB" w:rsidRDefault="00E73B54" w:rsidP="00E73B54">
      <w:pPr>
        <w:numPr>
          <w:ilvl w:val="0"/>
          <w:numId w:val="7"/>
        </w:numPr>
        <w:suppressAutoHyphens w:val="0"/>
        <w:spacing w:before="120" w:after="0" w:line="240" w:lineRule="auto"/>
        <w:jc w:val="both"/>
        <w:rPr>
          <w:rFonts w:ascii="Times New Roman" w:hAnsi="Times New Roman" w:cs="Times New Roman"/>
          <w:sz w:val="24"/>
          <w:szCs w:val="24"/>
        </w:rPr>
      </w:pPr>
      <w:r w:rsidRPr="00411FEB">
        <w:rPr>
          <w:rFonts w:ascii="Times New Roman" w:hAnsi="Times New Roman" w:cs="Times New Roman"/>
          <w:sz w:val="24"/>
          <w:szCs w:val="24"/>
        </w:rPr>
        <w:lastRenderedPageBreak/>
        <w:t xml:space="preserve">Smluvní strany vylučují použití první věty </w:t>
      </w:r>
      <w:proofErr w:type="spellStart"/>
      <w:r w:rsidRPr="00411FEB">
        <w:rPr>
          <w:rFonts w:ascii="Times New Roman" w:hAnsi="Times New Roman" w:cs="Times New Roman"/>
          <w:sz w:val="24"/>
          <w:szCs w:val="24"/>
        </w:rPr>
        <w:t>ust</w:t>
      </w:r>
      <w:proofErr w:type="spellEnd"/>
      <w:r w:rsidRPr="00411FEB">
        <w:rPr>
          <w:rFonts w:ascii="Times New Roman" w:hAnsi="Times New Roman" w:cs="Times New Roman"/>
          <w:sz w:val="24"/>
          <w:szCs w:val="24"/>
        </w:rPr>
        <w:t>. § 558 odst. 2 občanského zákoníku. Smluvní strany se dále dohodly, že obchodní zvyklosti nemají přednost před žádným ustanovením zákona.</w:t>
      </w:r>
    </w:p>
    <w:p w:rsidR="00E73B54" w:rsidRPr="00411FEB" w:rsidRDefault="00E73B54" w:rsidP="00E73B54">
      <w:pPr>
        <w:pStyle w:val="Odstavecseseznamem"/>
        <w:numPr>
          <w:ilvl w:val="0"/>
          <w:numId w:val="7"/>
        </w:numPr>
        <w:suppressAutoHyphens w:val="0"/>
        <w:spacing w:before="120" w:after="0" w:line="240" w:lineRule="auto"/>
        <w:jc w:val="both"/>
        <w:rPr>
          <w:rFonts w:ascii="Times New Roman" w:hAnsi="Times New Roman" w:cs="Times New Roman"/>
          <w:sz w:val="24"/>
          <w:szCs w:val="24"/>
        </w:rPr>
      </w:pPr>
      <w:r w:rsidRPr="00411FEB">
        <w:rPr>
          <w:rFonts w:ascii="Times New Roman" w:hAnsi="Times New Roman" w:cs="Times New Roman"/>
          <w:sz w:val="24"/>
          <w:szCs w:val="24"/>
        </w:rPr>
        <w:t xml:space="preserve">Smluvní strany berou na vědomí, že v souvislosti s uzavřením smlouvy dochází za účelem kontraktace, plnění smluvních povinností a komunikace smluvních stran k předání a zpracování osobních údajů zástupců či kontaktních osob smluvních stran v rozsahu zejm. jméno, příjmení, akademické tituly, pozice/funkce, telefonní číslo a e-mailová adresa. Každá ze smluvních stran prohlašuje, že je oprávněna tyto osobní údaje fyzických osob uvést ve smlouvě/předat druhé smluvní straně, a že bude dotčené fyzické osoby, které ji zastupují/jsou jejími kontaktními osobami, informovat o takovém předání jejich osobních údajů a současně o jejich právech při zpracování osobních údajů. </w:t>
      </w:r>
    </w:p>
    <w:p w:rsidR="00E73B54" w:rsidRPr="00411FEB" w:rsidRDefault="00E73B54" w:rsidP="00E73B54">
      <w:pPr>
        <w:pStyle w:val="Odstavecseseznamem"/>
        <w:numPr>
          <w:ilvl w:val="0"/>
          <w:numId w:val="7"/>
        </w:numPr>
        <w:suppressAutoHyphens w:val="0"/>
        <w:spacing w:before="120" w:after="0" w:line="240" w:lineRule="auto"/>
        <w:jc w:val="both"/>
        <w:rPr>
          <w:rFonts w:ascii="Times New Roman" w:hAnsi="Times New Roman" w:cs="Times New Roman"/>
          <w:sz w:val="24"/>
          <w:szCs w:val="24"/>
        </w:rPr>
      </w:pPr>
      <w:r w:rsidRPr="00411FEB">
        <w:rPr>
          <w:rFonts w:ascii="Times New Roman" w:hAnsi="Times New Roman" w:cs="Times New Roman"/>
          <w:sz w:val="24"/>
          <w:szCs w:val="24"/>
        </w:rPr>
        <w:t>Smluvní strany se zavazují zachovávat mlčenlivost o všech skutečnostech týkajících se této smlouvy. Povinnost mlčenlivosti se vztahuje zejména na skutečnosti, které tvoří obchodní tajemství, na informace obsahující osobní údaje, jakož i na všechny další skutečnosti či informace, které druhá smluvní strana prohlásí za důvěrné. Smluvní strany se též zavazují nevyužít jakékoliv informace zpřístupněné v souvislosti s touto smlouvou ve svůj prospěch nebo ve prospěch třetích osob v rozporu s účelem jejich zpřístupnění. Povinnost mlčenlivosti se nevztahuje na údaje, které je smluvní strana povinna poskytnout dle zákona na vyžádání soudů, správních úřadů, orgánů činných v trestním řízení, auditory pro zákonem stanovené účely či jiných subjektů. Povinnost mlčenlivosti trvá i po ukončení smluvního vztahu.</w:t>
      </w:r>
    </w:p>
    <w:p w:rsidR="00E73B54" w:rsidRPr="00411FEB" w:rsidRDefault="00E73B54" w:rsidP="00E73B54">
      <w:pPr>
        <w:pStyle w:val="Odstavecseseznamem"/>
        <w:numPr>
          <w:ilvl w:val="0"/>
          <w:numId w:val="7"/>
        </w:numPr>
        <w:suppressAutoHyphens w:val="0"/>
        <w:spacing w:before="120" w:after="0" w:line="240" w:lineRule="auto"/>
        <w:jc w:val="both"/>
        <w:rPr>
          <w:rFonts w:ascii="Times New Roman" w:hAnsi="Times New Roman" w:cs="Times New Roman"/>
          <w:i/>
          <w:sz w:val="24"/>
          <w:szCs w:val="24"/>
        </w:rPr>
      </w:pPr>
      <w:r w:rsidRPr="00411FEB">
        <w:rPr>
          <w:rFonts w:ascii="Times New Roman" w:hAnsi="Times New Roman" w:cs="Times New Roman"/>
          <w:sz w:val="24"/>
          <w:szCs w:val="24"/>
        </w:rPr>
        <w:t xml:space="preserve">Smluvní strany výslovně souhlasí, že tato smlouva bude zveřejněna podle zák. č. </w:t>
      </w:r>
      <w:bookmarkStart w:id="0" w:name="_Hlk521410682"/>
      <w:r w:rsidRPr="00411FEB">
        <w:rPr>
          <w:rFonts w:ascii="Times New Roman" w:hAnsi="Times New Roman" w:cs="Times New Roman"/>
          <w:sz w:val="24"/>
          <w:szCs w:val="24"/>
        </w:rPr>
        <w:t>340/2015 Sb., zákon o registru smluv, ve znění pozdějších předpisů</w:t>
      </w:r>
      <w:bookmarkEnd w:id="0"/>
      <w:r w:rsidRPr="00411FEB">
        <w:rPr>
          <w:rFonts w:ascii="Times New Roman" w:hAnsi="Times New Roman" w:cs="Times New Roman"/>
          <w:sz w:val="24"/>
          <w:szCs w:val="24"/>
        </w:rPr>
        <w:t xml:space="preserve">, a to včetně příloh, dodatků, odvozených dokumentů a metadat. Za tím účelem se smluvní strany zavazují v rámci kontraktačního procesu připravit smlouvu v otevřeném a strojově čitelném formátu. </w:t>
      </w:r>
    </w:p>
    <w:p w:rsidR="00E73B54" w:rsidRPr="00411FEB" w:rsidRDefault="00E73B54" w:rsidP="00E73B54">
      <w:pPr>
        <w:pStyle w:val="Odstavecseseznamem"/>
        <w:numPr>
          <w:ilvl w:val="0"/>
          <w:numId w:val="7"/>
        </w:numPr>
        <w:suppressAutoHyphens w:val="0"/>
        <w:spacing w:before="120" w:after="0" w:line="240" w:lineRule="auto"/>
        <w:jc w:val="both"/>
        <w:rPr>
          <w:rFonts w:ascii="Times New Roman" w:hAnsi="Times New Roman" w:cs="Times New Roman"/>
          <w:sz w:val="24"/>
          <w:szCs w:val="24"/>
        </w:rPr>
      </w:pPr>
      <w:r w:rsidRPr="00411FEB">
        <w:rPr>
          <w:rFonts w:ascii="Times New Roman" w:hAnsi="Times New Roman" w:cs="Times New Roman"/>
          <w:sz w:val="24"/>
          <w:szCs w:val="24"/>
        </w:rPr>
        <w:t>Smluvní strany se dohodly, že tuto smlouvu zveřejní v registru smluv Povodí Odry, státní podnik do 30 dnů od jejího uzavření. V případě nesplnění této smluvní povinnosti uveřejní smlouvu druhá smluvní strana.</w:t>
      </w:r>
    </w:p>
    <w:p w:rsidR="00E73B54" w:rsidRPr="00411FEB" w:rsidRDefault="00E73B54" w:rsidP="00E73B54">
      <w:pPr>
        <w:pStyle w:val="Odstavecseseznamem"/>
        <w:numPr>
          <w:ilvl w:val="0"/>
          <w:numId w:val="7"/>
        </w:numPr>
        <w:suppressAutoHyphens w:val="0"/>
        <w:spacing w:before="120" w:after="0" w:line="240" w:lineRule="auto"/>
        <w:jc w:val="both"/>
        <w:rPr>
          <w:rFonts w:ascii="Times New Roman" w:hAnsi="Times New Roman" w:cs="Times New Roman"/>
          <w:sz w:val="24"/>
          <w:szCs w:val="24"/>
        </w:rPr>
      </w:pPr>
      <w:r w:rsidRPr="00411FEB">
        <w:rPr>
          <w:rFonts w:ascii="Times New Roman" w:hAnsi="Times New Roman" w:cs="Times New Roman"/>
          <w:sz w:val="24"/>
          <w:szCs w:val="24"/>
        </w:rPr>
        <w:t>Smluvní strany nepovažují žádné ustanovení smlouvy za obchodní tajemství.</w:t>
      </w:r>
    </w:p>
    <w:p w:rsidR="00E0351B" w:rsidRPr="00411FEB" w:rsidRDefault="00E0351B" w:rsidP="00E0351B">
      <w:pPr>
        <w:pStyle w:val="Odstavecseseznamem"/>
        <w:suppressAutoHyphens w:val="0"/>
        <w:autoSpaceDE w:val="0"/>
        <w:spacing w:after="0" w:line="240" w:lineRule="auto"/>
        <w:ind w:left="360"/>
        <w:jc w:val="both"/>
        <w:rPr>
          <w:rFonts w:ascii="Times New Roman" w:hAnsi="Times New Roman"/>
          <w:bCs/>
          <w:sz w:val="24"/>
          <w:szCs w:val="24"/>
        </w:rPr>
      </w:pPr>
    </w:p>
    <w:p w:rsidR="00D93B3E" w:rsidRPr="00411FEB" w:rsidRDefault="00D93B3E" w:rsidP="00E0351B">
      <w:pPr>
        <w:pStyle w:val="Odstavecseseznamem"/>
        <w:suppressAutoHyphens w:val="0"/>
        <w:autoSpaceDE w:val="0"/>
        <w:spacing w:after="0" w:line="240" w:lineRule="auto"/>
        <w:ind w:left="360"/>
        <w:jc w:val="both"/>
        <w:rPr>
          <w:rFonts w:ascii="Times New Roman" w:hAnsi="Times New Roman"/>
          <w:bCs/>
          <w:sz w:val="24"/>
          <w:szCs w:val="24"/>
        </w:rPr>
      </w:pPr>
    </w:p>
    <w:p w:rsidR="00D93B3E" w:rsidRPr="00411FEB" w:rsidRDefault="00D93B3E" w:rsidP="00E0351B">
      <w:pPr>
        <w:pStyle w:val="Odstavecseseznamem"/>
        <w:suppressAutoHyphens w:val="0"/>
        <w:autoSpaceDE w:val="0"/>
        <w:spacing w:after="0" w:line="240" w:lineRule="auto"/>
        <w:ind w:left="360"/>
        <w:jc w:val="both"/>
        <w:rPr>
          <w:rFonts w:ascii="Times New Roman" w:hAnsi="Times New Roman"/>
          <w:bCs/>
          <w:sz w:val="24"/>
          <w:szCs w:val="24"/>
        </w:rPr>
      </w:pPr>
    </w:p>
    <w:p w:rsidR="00E0351B" w:rsidRPr="00411FEB" w:rsidRDefault="00E0351B" w:rsidP="00E0351B">
      <w:pPr>
        <w:pStyle w:val="Odstavecseseznamem"/>
        <w:suppressAutoHyphens w:val="0"/>
        <w:autoSpaceDE w:val="0"/>
        <w:spacing w:after="0" w:line="240" w:lineRule="auto"/>
        <w:ind w:left="360"/>
        <w:jc w:val="both"/>
        <w:rPr>
          <w:rFonts w:ascii="Times New Roman" w:hAnsi="Times New Roman"/>
          <w:bCs/>
          <w:sz w:val="24"/>
          <w:szCs w:val="24"/>
        </w:rPr>
      </w:pPr>
    </w:p>
    <w:p w:rsidR="00E0351B" w:rsidRPr="00411FEB" w:rsidRDefault="00E0351B" w:rsidP="00E73A6B">
      <w:pPr>
        <w:tabs>
          <w:tab w:val="left" w:pos="6521"/>
        </w:tabs>
        <w:suppressAutoHyphens w:val="0"/>
        <w:autoSpaceDE w:val="0"/>
        <w:spacing w:after="0" w:line="240" w:lineRule="auto"/>
        <w:jc w:val="both"/>
        <w:rPr>
          <w:rFonts w:ascii="Times New Roman" w:hAnsi="Times New Roman"/>
          <w:bCs/>
          <w:sz w:val="24"/>
          <w:szCs w:val="24"/>
        </w:rPr>
      </w:pPr>
      <w:r w:rsidRPr="00411FEB">
        <w:rPr>
          <w:rFonts w:ascii="Times New Roman" w:hAnsi="Times New Roman"/>
          <w:bCs/>
          <w:sz w:val="24"/>
          <w:szCs w:val="24"/>
        </w:rPr>
        <w:t>V </w:t>
      </w:r>
      <w:r w:rsidR="00054E1C" w:rsidRPr="00411FEB">
        <w:rPr>
          <w:rFonts w:ascii="Times New Roman" w:hAnsi="Times New Roman"/>
          <w:bCs/>
          <w:sz w:val="24"/>
          <w:szCs w:val="24"/>
        </w:rPr>
        <w:t>Olomouci</w:t>
      </w:r>
      <w:r w:rsidRPr="00411FEB">
        <w:rPr>
          <w:rFonts w:ascii="Times New Roman" w:hAnsi="Times New Roman"/>
          <w:bCs/>
          <w:sz w:val="24"/>
          <w:szCs w:val="24"/>
        </w:rPr>
        <w:t xml:space="preserve"> dne</w:t>
      </w:r>
      <w:r w:rsidR="00411FEB">
        <w:rPr>
          <w:rFonts w:ascii="Times New Roman" w:hAnsi="Times New Roman"/>
          <w:bCs/>
          <w:sz w:val="24"/>
          <w:szCs w:val="24"/>
        </w:rPr>
        <w:t xml:space="preserve">  </w:t>
      </w:r>
      <w:proofErr w:type="gramStart"/>
      <w:r w:rsidR="00411FEB">
        <w:rPr>
          <w:rFonts w:ascii="Times New Roman" w:hAnsi="Times New Roman"/>
          <w:bCs/>
          <w:sz w:val="24"/>
          <w:szCs w:val="24"/>
        </w:rPr>
        <w:t>20.12.2018</w:t>
      </w:r>
      <w:proofErr w:type="gramEnd"/>
      <w:r w:rsidR="00411FEB">
        <w:rPr>
          <w:rFonts w:ascii="Times New Roman" w:hAnsi="Times New Roman"/>
          <w:bCs/>
          <w:sz w:val="24"/>
          <w:szCs w:val="24"/>
        </w:rPr>
        <w:tab/>
      </w:r>
      <w:r w:rsidRPr="00411FEB">
        <w:rPr>
          <w:rFonts w:ascii="Times New Roman" w:hAnsi="Times New Roman"/>
          <w:bCs/>
          <w:sz w:val="24"/>
          <w:szCs w:val="24"/>
        </w:rPr>
        <w:t>V Ostravě dne</w:t>
      </w:r>
      <w:r w:rsidR="00411FEB">
        <w:rPr>
          <w:rFonts w:ascii="Times New Roman" w:hAnsi="Times New Roman"/>
          <w:bCs/>
          <w:sz w:val="24"/>
          <w:szCs w:val="24"/>
        </w:rPr>
        <w:t xml:space="preserve">  21.12.2018</w:t>
      </w:r>
    </w:p>
    <w:p w:rsidR="00E0351B" w:rsidRPr="00411FEB" w:rsidRDefault="00E0351B" w:rsidP="00E73A6B">
      <w:pPr>
        <w:tabs>
          <w:tab w:val="left" w:pos="6521"/>
        </w:tabs>
        <w:suppressAutoHyphens w:val="0"/>
        <w:autoSpaceDE w:val="0"/>
        <w:spacing w:after="0" w:line="240" w:lineRule="auto"/>
        <w:jc w:val="both"/>
        <w:rPr>
          <w:rFonts w:ascii="Times New Roman" w:hAnsi="Times New Roman"/>
          <w:bCs/>
          <w:sz w:val="24"/>
          <w:szCs w:val="24"/>
        </w:rPr>
      </w:pPr>
      <w:r w:rsidRPr="00411FEB">
        <w:rPr>
          <w:rFonts w:ascii="Times New Roman" w:hAnsi="Times New Roman"/>
          <w:bCs/>
          <w:sz w:val="24"/>
          <w:szCs w:val="24"/>
        </w:rPr>
        <w:t>za dodavatele</w:t>
      </w:r>
      <w:r w:rsidRPr="00411FEB">
        <w:rPr>
          <w:rFonts w:ascii="Times New Roman" w:hAnsi="Times New Roman"/>
          <w:bCs/>
          <w:sz w:val="24"/>
          <w:szCs w:val="24"/>
        </w:rPr>
        <w:tab/>
        <w:t>za objednatele</w:t>
      </w:r>
    </w:p>
    <w:p w:rsidR="00E0351B" w:rsidRPr="00411FEB" w:rsidRDefault="00E0351B" w:rsidP="00E0351B">
      <w:pPr>
        <w:pStyle w:val="Odstavecseseznamem"/>
        <w:suppressAutoHyphens w:val="0"/>
        <w:autoSpaceDE w:val="0"/>
        <w:spacing w:after="0" w:line="240" w:lineRule="auto"/>
        <w:ind w:left="360"/>
        <w:jc w:val="both"/>
        <w:rPr>
          <w:rFonts w:ascii="Times New Roman" w:hAnsi="Times New Roman"/>
          <w:bCs/>
          <w:sz w:val="24"/>
          <w:szCs w:val="24"/>
        </w:rPr>
      </w:pPr>
    </w:p>
    <w:p w:rsidR="00E0351B" w:rsidRPr="00411FEB" w:rsidRDefault="00E0351B" w:rsidP="00E0351B">
      <w:pPr>
        <w:pStyle w:val="Odstavecseseznamem"/>
        <w:suppressAutoHyphens w:val="0"/>
        <w:autoSpaceDE w:val="0"/>
        <w:spacing w:after="0" w:line="240" w:lineRule="auto"/>
        <w:ind w:left="360"/>
        <w:jc w:val="both"/>
        <w:rPr>
          <w:rFonts w:ascii="Times New Roman" w:hAnsi="Times New Roman"/>
          <w:bCs/>
          <w:sz w:val="24"/>
          <w:szCs w:val="24"/>
        </w:rPr>
      </w:pPr>
    </w:p>
    <w:p w:rsidR="00E0351B" w:rsidRPr="00411FEB" w:rsidRDefault="00E0351B" w:rsidP="00E0351B">
      <w:pPr>
        <w:pStyle w:val="Odstavecseseznamem"/>
        <w:suppressAutoHyphens w:val="0"/>
        <w:autoSpaceDE w:val="0"/>
        <w:spacing w:after="0" w:line="240" w:lineRule="auto"/>
        <w:ind w:left="360"/>
        <w:jc w:val="both"/>
        <w:rPr>
          <w:rFonts w:ascii="Times New Roman" w:hAnsi="Times New Roman"/>
          <w:bCs/>
          <w:sz w:val="24"/>
          <w:szCs w:val="24"/>
        </w:rPr>
      </w:pPr>
    </w:p>
    <w:p w:rsidR="00E0351B" w:rsidRPr="00411FEB" w:rsidRDefault="00E0351B" w:rsidP="00E0351B">
      <w:pPr>
        <w:pStyle w:val="Odstavecseseznamem"/>
        <w:suppressAutoHyphens w:val="0"/>
        <w:autoSpaceDE w:val="0"/>
        <w:spacing w:after="0" w:line="240" w:lineRule="auto"/>
        <w:ind w:left="360"/>
        <w:jc w:val="both"/>
        <w:rPr>
          <w:rFonts w:ascii="Times New Roman" w:hAnsi="Times New Roman"/>
          <w:bCs/>
          <w:sz w:val="24"/>
          <w:szCs w:val="24"/>
        </w:rPr>
      </w:pPr>
    </w:p>
    <w:p w:rsidR="00E0351B" w:rsidRPr="00411FEB" w:rsidRDefault="00E0351B" w:rsidP="00E0351B">
      <w:pPr>
        <w:pStyle w:val="Odstavecseseznamem"/>
        <w:suppressAutoHyphens w:val="0"/>
        <w:autoSpaceDE w:val="0"/>
        <w:spacing w:after="0" w:line="240" w:lineRule="auto"/>
        <w:ind w:left="360"/>
        <w:jc w:val="both"/>
        <w:rPr>
          <w:rFonts w:ascii="Times New Roman" w:hAnsi="Times New Roman"/>
          <w:bCs/>
          <w:sz w:val="24"/>
          <w:szCs w:val="24"/>
        </w:rPr>
      </w:pPr>
    </w:p>
    <w:p w:rsidR="00E0351B" w:rsidRPr="00411FEB" w:rsidRDefault="00E0351B" w:rsidP="00E73A6B">
      <w:pPr>
        <w:tabs>
          <w:tab w:val="left" w:pos="6521"/>
        </w:tabs>
        <w:suppressAutoHyphens w:val="0"/>
        <w:autoSpaceDE w:val="0"/>
        <w:spacing w:after="0" w:line="240" w:lineRule="auto"/>
        <w:jc w:val="both"/>
        <w:rPr>
          <w:rFonts w:ascii="Times New Roman" w:hAnsi="Times New Roman"/>
          <w:bCs/>
          <w:sz w:val="24"/>
          <w:szCs w:val="24"/>
        </w:rPr>
      </w:pPr>
      <w:r w:rsidRPr="00411FEB">
        <w:rPr>
          <w:rFonts w:ascii="Times New Roman" w:hAnsi="Times New Roman"/>
          <w:bCs/>
          <w:sz w:val="24"/>
          <w:szCs w:val="24"/>
        </w:rPr>
        <w:t>………………………………………</w:t>
      </w:r>
      <w:r w:rsidRPr="00411FEB">
        <w:rPr>
          <w:rFonts w:ascii="Times New Roman" w:hAnsi="Times New Roman"/>
          <w:bCs/>
          <w:sz w:val="24"/>
          <w:szCs w:val="24"/>
        </w:rPr>
        <w:tab/>
        <w:t>…………………………………</w:t>
      </w:r>
    </w:p>
    <w:p w:rsidR="00E0351B" w:rsidRPr="00411FEB" w:rsidRDefault="00411FEB" w:rsidP="00E73A6B">
      <w:pPr>
        <w:tabs>
          <w:tab w:val="left" w:pos="6521"/>
        </w:tabs>
        <w:suppressAutoHyphens w:val="0"/>
        <w:autoSpaceDE w:val="0"/>
        <w:spacing w:after="0" w:line="240" w:lineRule="auto"/>
        <w:jc w:val="both"/>
        <w:rPr>
          <w:rFonts w:ascii="Times New Roman" w:hAnsi="Times New Roman"/>
          <w:bCs/>
          <w:sz w:val="24"/>
          <w:szCs w:val="24"/>
        </w:rPr>
      </w:pPr>
      <w:proofErr w:type="spellStart"/>
      <w:r>
        <w:rPr>
          <w:rFonts w:ascii="Times New Roman" w:hAnsi="Times New Roman"/>
          <w:bCs/>
          <w:sz w:val="24"/>
          <w:szCs w:val="24"/>
        </w:rPr>
        <w:t>xxx</w:t>
      </w:r>
      <w:proofErr w:type="spellEnd"/>
      <w:r w:rsidR="00E0351B" w:rsidRPr="00411FEB">
        <w:rPr>
          <w:rFonts w:ascii="Times New Roman" w:hAnsi="Times New Roman"/>
          <w:bCs/>
          <w:sz w:val="24"/>
          <w:szCs w:val="24"/>
        </w:rPr>
        <w:tab/>
        <w:t>Ing. Jiří Pagáč</w:t>
      </w:r>
    </w:p>
    <w:p w:rsidR="00E0351B" w:rsidRPr="00411FEB" w:rsidRDefault="00E0351B" w:rsidP="00E73A6B">
      <w:pPr>
        <w:tabs>
          <w:tab w:val="left" w:pos="6521"/>
        </w:tabs>
        <w:suppressAutoHyphens w:val="0"/>
        <w:autoSpaceDE w:val="0"/>
        <w:spacing w:after="0" w:line="240" w:lineRule="auto"/>
        <w:jc w:val="both"/>
        <w:rPr>
          <w:rFonts w:ascii="Times New Roman" w:hAnsi="Times New Roman"/>
          <w:bCs/>
          <w:sz w:val="24"/>
          <w:szCs w:val="24"/>
        </w:rPr>
      </w:pPr>
      <w:r w:rsidRPr="00411FEB">
        <w:rPr>
          <w:rFonts w:ascii="Times New Roman" w:hAnsi="Times New Roman"/>
          <w:bCs/>
          <w:sz w:val="24"/>
          <w:szCs w:val="24"/>
        </w:rPr>
        <w:tab/>
        <w:t>generální ředitel</w:t>
      </w:r>
    </w:p>
    <w:p w:rsidR="00FB0EB5" w:rsidRPr="00411FEB" w:rsidRDefault="00FB0EB5"/>
    <w:sectPr w:rsidR="00FB0EB5" w:rsidRPr="00411FEB" w:rsidSect="00E73A6B">
      <w:footerReference w:type="default" r:id="rId7"/>
      <w:pgSz w:w="12240" w:h="15840"/>
      <w:pgMar w:top="851" w:right="1041" w:bottom="851" w:left="993"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2551" w:rsidRDefault="00B82551" w:rsidP="007570AF">
      <w:pPr>
        <w:spacing w:after="0" w:line="240" w:lineRule="auto"/>
      </w:pPr>
      <w:r>
        <w:separator/>
      </w:r>
    </w:p>
  </w:endnote>
  <w:endnote w:type="continuationSeparator" w:id="0">
    <w:p w:rsidR="00B82551" w:rsidRDefault="00B82551" w:rsidP="007570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0965" w:rsidRPr="00034890" w:rsidRDefault="007E7D2D" w:rsidP="00D40965">
    <w:pPr>
      <w:pStyle w:val="Zpat"/>
      <w:jc w:val="center"/>
      <w:rPr>
        <w:rFonts w:ascii="Times New Roman" w:hAnsi="Times New Roman" w:cs="Times New Roman"/>
        <w:sz w:val="18"/>
        <w:szCs w:val="18"/>
      </w:rPr>
    </w:pPr>
    <w:r w:rsidRPr="00034890">
      <w:rPr>
        <w:rFonts w:ascii="Times New Roman" w:hAnsi="Times New Roman" w:cs="Times New Roman"/>
        <w:sz w:val="18"/>
        <w:szCs w:val="18"/>
      </w:rPr>
      <w:fldChar w:fldCharType="begin"/>
    </w:r>
    <w:r w:rsidR="00D40965" w:rsidRPr="00034890">
      <w:rPr>
        <w:rFonts w:ascii="Times New Roman" w:hAnsi="Times New Roman" w:cs="Times New Roman"/>
        <w:sz w:val="18"/>
        <w:szCs w:val="18"/>
      </w:rPr>
      <w:instrText xml:space="preserve"> PAGE   \* MERGEFORMAT </w:instrText>
    </w:r>
    <w:r w:rsidRPr="00034890">
      <w:rPr>
        <w:rFonts w:ascii="Times New Roman" w:hAnsi="Times New Roman" w:cs="Times New Roman"/>
        <w:sz w:val="18"/>
        <w:szCs w:val="18"/>
      </w:rPr>
      <w:fldChar w:fldCharType="separate"/>
    </w:r>
    <w:r w:rsidR="00411FEB">
      <w:rPr>
        <w:rFonts w:ascii="Times New Roman" w:hAnsi="Times New Roman" w:cs="Times New Roman"/>
        <w:noProof/>
        <w:sz w:val="18"/>
        <w:szCs w:val="18"/>
      </w:rPr>
      <w:t>4</w:t>
    </w:r>
    <w:r w:rsidRPr="00034890">
      <w:rPr>
        <w:rFonts w:ascii="Times New Roman" w:hAnsi="Times New Roman" w:cs="Times New Roman"/>
        <w:sz w:val="18"/>
        <w:szCs w:val="18"/>
      </w:rPr>
      <w:fldChar w:fldCharType="end"/>
    </w:r>
  </w:p>
  <w:p w:rsidR="00D40965" w:rsidRDefault="00D40965">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2551" w:rsidRDefault="00B82551" w:rsidP="007570AF">
      <w:pPr>
        <w:spacing w:after="0" w:line="240" w:lineRule="auto"/>
      </w:pPr>
      <w:r>
        <w:separator/>
      </w:r>
    </w:p>
  </w:footnote>
  <w:footnote w:type="continuationSeparator" w:id="0">
    <w:p w:rsidR="00B82551" w:rsidRDefault="00B82551" w:rsidP="007570A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0"/>
        </w:tabs>
        <w:ind w:left="720" w:hanging="360"/>
      </w:pPr>
    </w:lvl>
  </w:abstractNum>
  <w:abstractNum w:abstractNumId="1">
    <w:nsid w:val="00000004"/>
    <w:multiLevelType w:val="singleLevel"/>
    <w:tmpl w:val="00000004"/>
    <w:name w:val="WW8Num8"/>
    <w:lvl w:ilvl="0">
      <w:start w:val="1"/>
      <w:numFmt w:val="decimal"/>
      <w:lvlText w:val="%1."/>
      <w:lvlJc w:val="left"/>
      <w:pPr>
        <w:tabs>
          <w:tab w:val="num" w:pos="0"/>
        </w:tabs>
        <w:ind w:left="720" w:hanging="360"/>
      </w:pPr>
    </w:lvl>
  </w:abstractNum>
  <w:abstractNum w:abstractNumId="2">
    <w:nsid w:val="00000005"/>
    <w:multiLevelType w:val="singleLevel"/>
    <w:tmpl w:val="00000005"/>
    <w:lvl w:ilvl="0">
      <w:start w:val="1"/>
      <w:numFmt w:val="decimal"/>
      <w:lvlText w:val="%1."/>
      <w:lvlJc w:val="left"/>
      <w:pPr>
        <w:tabs>
          <w:tab w:val="num" w:pos="0"/>
        </w:tabs>
        <w:ind w:left="720" w:hanging="360"/>
      </w:pPr>
    </w:lvl>
  </w:abstractNum>
  <w:abstractNum w:abstractNumId="3">
    <w:nsid w:val="00000006"/>
    <w:multiLevelType w:val="singleLevel"/>
    <w:tmpl w:val="00000006"/>
    <w:name w:val="WW8Num12"/>
    <w:lvl w:ilvl="0">
      <w:start w:val="1"/>
      <w:numFmt w:val="decimal"/>
      <w:lvlText w:val="%1."/>
      <w:lvlJc w:val="left"/>
      <w:pPr>
        <w:tabs>
          <w:tab w:val="num" w:pos="0"/>
        </w:tabs>
        <w:ind w:left="720" w:hanging="360"/>
      </w:pPr>
    </w:lvl>
  </w:abstractNum>
  <w:abstractNum w:abstractNumId="4">
    <w:nsid w:val="00000008"/>
    <w:multiLevelType w:val="singleLevel"/>
    <w:tmpl w:val="00000008"/>
    <w:name w:val="WW8Num17"/>
    <w:lvl w:ilvl="0">
      <w:start w:val="1"/>
      <w:numFmt w:val="decimal"/>
      <w:lvlText w:val="%1."/>
      <w:lvlJc w:val="left"/>
      <w:pPr>
        <w:tabs>
          <w:tab w:val="num" w:pos="-76"/>
        </w:tabs>
        <w:ind w:left="644" w:hanging="360"/>
      </w:pPr>
    </w:lvl>
  </w:abstractNum>
  <w:abstractNum w:abstractNumId="5">
    <w:nsid w:val="00000009"/>
    <w:multiLevelType w:val="singleLevel"/>
    <w:tmpl w:val="BC8A8318"/>
    <w:name w:val="WW8Num18"/>
    <w:lvl w:ilvl="0">
      <w:start w:val="1"/>
      <w:numFmt w:val="decimal"/>
      <w:lvlText w:val="%1."/>
      <w:lvlJc w:val="left"/>
      <w:pPr>
        <w:tabs>
          <w:tab w:val="num" w:pos="0"/>
        </w:tabs>
        <w:ind w:left="720" w:hanging="360"/>
      </w:pPr>
      <w:rPr>
        <w:i w:val="0"/>
      </w:rPr>
    </w:lvl>
  </w:abstractNum>
  <w:abstractNum w:abstractNumId="6">
    <w:nsid w:val="0A3D7E2C"/>
    <w:multiLevelType w:val="hybridMultilevel"/>
    <w:tmpl w:val="470ACE5C"/>
    <w:lvl w:ilvl="0" w:tplc="48AA3A4C">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FD20325"/>
    <w:multiLevelType w:val="multilevel"/>
    <w:tmpl w:val="F724C0E8"/>
    <w:lvl w:ilvl="0">
      <w:start w:val="1"/>
      <w:numFmt w:val="decimal"/>
      <w:lvlText w:val="%1."/>
      <w:lvlJc w:val="left"/>
      <w:pPr>
        <w:tabs>
          <w:tab w:val="num" w:pos="360"/>
        </w:tabs>
        <w:ind w:left="360" w:hanging="360"/>
      </w:pPr>
      <w:rPr>
        <w:rFonts w:hint="default"/>
      </w:rPr>
    </w:lvl>
    <w:lvl w:ilvl="1">
      <w:start w:val="12"/>
      <w:numFmt w:val="decimal"/>
      <w:lvlText w:val="12.%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
    <w:nsid w:val="23E12537"/>
    <w:multiLevelType w:val="hybridMultilevel"/>
    <w:tmpl w:val="77C2E6BA"/>
    <w:lvl w:ilvl="0" w:tplc="FF5E5DFC">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B146817"/>
    <w:multiLevelType w:val="hybridMultilevel"/>
    <w:tmpl w:val="27007460"/>
    <w:lvl w:ilvl="0" w:tplc="22683BCE">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4CF16E37"/>
    <w:multiLevelType w:val="multilevel"/>
    <w:tmpl w:val="8E20F8FA"/>
    <w:numStyleLink w:val="Styl1"/>
  </w:abstractNum>
  <w:abstractNum w:abstractNumId="11">
    <w:nsid w:val="5BB901A4"/>
    <w:multiLevelType w:val="hybridMultilevel"/>
    <w:tmpl w:val="1A4AE592"/>
    <w:lvl w:ilvl="0" w:tplc="04050017">
      <w:start w:val="1"/>
      <w:numFmt w:val="lowerLetter"/>
      <w:lvlText w:val="%1)"/>
      <w:lvlJc w:val="left"/>
      <w:pPr>
        <w:ind w:left="1068" w:hanging="360"/>
      </w:pPr>
      <w:rPr>
        <w:i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2">
    <w:nsid w:val="651D602B"/>
    <w:multiLevelType w:val="multilevel"/>
    <w:tmpl w:val="8E20F8FA"/>
    <w:numStyleLink w:val="Styl1"/>
  </w:abstractNum>
  <w:abstractNum w:abstractNumId="13">
    <w:nsid w:val="70780948"/>
    <w:multiLevelType w:val="singleLevel"/>
    <w:tmpl w:val="930CB07C"/>
    <w:lvl w:ilvl="0">
      <w:start w:val="1"/>
      <w:numFmt w:val="decimal"/>
      <w:lvlText w:val="%1."/>
      <w:lvlJc w:val="left"/>
      <w:pPr>
        <w:ind w:left="720" w:hanging="360"/>
      </w:pPr>
      <w:rPr>
        <w:rFonts w:hint="default"/>
        <w:b w:val="0"/>
        <w:i w:val="0"/>
      </w:rPr>
    </w:lvl>
  </w:abstractNum>
  <w:abstractNum w:abstractNumId="14">
    <w:nsid w:val="7A6C5CCD"/>
    <w:multiLevelType w:val="multilevel"/>
    <w:tmpl w:val="E05A8E1A"/>
    <w:lvl w:ilvl="0">
      <w:start w:val="1"/>
      <w:numFmt w:val="decimal"/>
      <w:lvlText w:val="%1)"/>
      <w:lvlJc w:val="left"/>
      <w:pPr>
        <w:ind w:left="360" w:hanging="360"/>
      </w:pPr>
      <w:rPr>
        <w:i w:val="0"/>
      </w:rPr>
    </w:lvl>
    <w:lvl w:ilvl="1">
      <w:start w:val="1"/>
      <w:numFmt w:val="lowerLetter"/>
      <w:lvlText w:val="%2)"/>
      <w:lvlJc w:val="left"/>
      <w:pPr>
        <w:ind w:left="720" w:hanging="360"/>
      </w:pPr>
      <w:rPr>
        <w:b/>
        <w:i w:val="0"/>
      </w:r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7E4C07E0"/>
    <w:multiLevelType w:val="multilevel"/>
    <w:tmpl w:val="8E20F8FA"/>
    <w:styleLink w:val="Styl1"/>
    <w:lvl w:ilvl="0">
      <w:start w:val="1"/>
      <w:numFmt w:val="ordinal"/>
      <w:lvlText w:val="%1"/>
      <w:lvlJc w:val="left"/>
      <w:pPr>
        <w:ind w:left="360" w:hanging="360"/>
      </w:pPr>
      <w:rPr>
        <w:rFonts w:ascii="Times New Roman" w:hAnsi="Times New Roman" w:hint="default"/>
        <w:i w:val="0"/>
        <w:color w:val="auto"/>
      </w:rPr>
    </w:lvl>
    <w:lvl w:ilvl="1">
      <w:start w:val="1"/>
      <w:numFmt w:val="lowerLetter"/>
      <w:lvlText w:val="%2)"/>
      <w:lvlJc w:val="left"/>
      <w:pPr>
        <w:ind w:left="720" w:hanging="360"/>
      </w:pPr>
      <w:rPr>
        <w:b/>
        <w:i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14"/>
  </w:num>
  <w:num w:numId="3">
    <w:abstractNumId w:val="1"/>
  </w:num>
  <w:num w:numId="4">
    <w:abstractNumId w:val="2"/>
  </w:num>
  <w:num w:numId="5">
    <w:abstractNumId w:val="3"/>
  </w:num>
  <w:num w:numId="6">
    <w:abstractNumId w:val="4"/>
  </w:num>
  <w:num w:numId="7">
    <w:abstractNumId w:val="5"/>
  </w:num>
  <w:num w:numId="8">
    <w:abstractNumId w:val="9"/>
  </w:num>
  <w:num w:numId="9">
    <w:abstractNumId w:val="8"/>
  </w:num>
  <w:num w:numId="10">
    <w:abstractNumId w:val="7"/>
  </w:num>
  <w:num w:numId="11">
    <w:abstractNumId w:val="6"/>
  </w:num>
  <w:num w:numId="12">
    <w:abstractNumId w:val="15"/>
  </w:num>
  <w:num w:numId="13">
    <w:abstractNumId w:val="10"/>
  </w:num>
  <w:num w:numId="14">
    <w:abstractNumId w:val="12"/>
  </w:num>
  <w:num w:numId="15">
    <w:abstractNumId w:val="11"/>
  </w:num>
  <w:num w:numId="1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hyphenationZone w:val="425"/>
  <w:characterSpacingControl w:val="doNotCompress"/>
  <w:footnotePr>
    <w:footnote w:id="-1"/>
    <w:footnote w:id="0"/>
  </w:footnotePr>
  <w:endnotePr>
    <w:endnote w:id="-1"/>
    <w:endnote w:id="0"/>
  </w:endnotePr>
  <w:compat/>
  <w:rsids>
    <w:rsidRoot w:val="00E0351B"/>
    <w:rsid w:val="00054E1C"/>
    <w:rsid w:val="00072ABE"/>
    <w:rsid w:val="000928DC"/>
    <w:rsid w:val="000C0E1F"/>
    <w:rsid w:val="00143090"/>
    <w:rsid w:val="001D679B"/>
    <w:rsid w:val="002A630F"/>
    <w:rsid w:val="003447D8"/>
    <w:rsid w:val="00411FEB"/>
    <w:rsid w:val="00466B79"/>
    <w:rsid w:val="004C6C36"/>
    <w:rsid w:val="00505C59"/>
    <w:rsid w:val="005255FE"/>
    <w:rsid w:val="00580FDF"/>
    <w:rsid w:val="005E6E6A"/>
    <w:rsid w:val="007570AF"/>
    <w:rsid w:val="00791C71"/>
    <w:rsid w:val="007E7D2D"/>
    <w:rsid w:val="008221EF"/>
    <w:rsid w:val="00867F92"/>
    <w:rsid w:val="00874FE6"/>
    <w:rsid w:val="008D3AB1"/>
    <w:rsid w:val="008E5D8C"/>
    <w:rsid w:val="009A4BC4"/>
    <w:rsid w:val="009A5101"/>
    <w:rsid w:val="009F2249"/>
    <w:rsid w:val="00B82551"/>
    <w:rsid w:val="00BB6B7B"/>
    <w:rsid w:val="00BE5FD3"/>
    <w:rsid w:val="00CD1937"/>
    <w:rsid w:val="00CE6C93"/>
    <w:rsid w:val="00D40965"/>
    <w:rsid w:val="00D93B3E"/>
    <w:rsid w:val="00E0351B"/>
    <w:rsid w:val="00E667B3"/>
    <w:rsid w:val="00E73A6B"/>
    <w:rsid w:val="00E73B54"/>
    <w:rsid w:val="00EA2E47"/>
    <w:rsid w:val="00F34250"/>
    <w:rsid w:val="00F94357"/>
    <w:rsid w:val="00FB0EB5"/>
    <w:rsid w:val="00FB75D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0351B"/>
    <w:pPr>
      <w:suppressAutoHyphens/>
    </w:pPr>
    <w:rPr>
      <w:rFonts w:ascii="Calibri" w:eastAsia="Calibri" w:hAnsi="Calibri" w:cs="Calibri"/>
      <w:lang w:eastAsia="ar-SA"/>
    </w:rPr>
  </w:style>
  <w:style w:type="paragraph" w:styleId="Nadpis1">
    <w:name w:val="heading 1"/>
    <w:basedOn w:val="Normln"/>
    <w:next w:val="Normln"/>
    <w:link w:val="Nadpis1Char"/>
    <w:qFormat/>
    <w:rsid w:val="002A630F"/>
    <w:pPr>
      <w:keepNext/>
      <w:suppressAutoHyphens w:val="0"/>
      <w:spacing w:after="0" w:line="240" w:lineRule="auto"/>
      <w:outlineLvl w:val="0"/>
    </w:pPr>
    <w:rPr>
      <w:rFonts w:ascii="Times New Roman" w:eastAsia="Times New Roman" w:hAnsi="Times New Roman" w:cs="Times New Roman"/>
      <w:b/>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0351B"/>
    <w:pPr>
      <w:ind w:left="720"/>
    </w:pPr>
  </w:style>
  <w:style w:type="paragraph" w:styleId="Zpat">
    <w:name w:val="footer"/>
    <w:basedOn w:val="Normln"/>
    <w:link w:val="ZpatChar"/>
    <w:uiPriority w:val="99"/>
    <w:unhideWhenUsed/>
    <w:rsid w:val="00E0351B"/>
    <w:pPr>
      <w:tabs>
        <w:tab w:val="center" w:pos="4536"/>
        <w:tab w:val="right" w:pos="9072"/>
      </w:tabs>
    </w:pPr>
  </w:style>
  <w:style w:type="character" w:customStyle="1" w:styleId="ZpatChar">
    <w:name w:val="Zápatí Char"/>
    <w:basedOn w:val="Standardnpsmoodstavce"/>
    <w:link w:val="Zpat"/>
    <w:uiPriority w:val="99"/>
    <w:rsid w:val="00E0351B"/>
    <w:rPr>
      <w:rFonts w:ascii="Calibri" w:eastAsia="Calibri" w:hAnsi="Calibri" w:cs="Calibri"/>
      <w:lang w:eastAsia="ar-SA"/>
    </w:rPr>
  </w:style>
  <w:style w:type="numbering" w:customStyle="1" w:styleId="Styl1">
    <w:name w:val="Styl1"/>
    <w:uiPriority w:val="99"/>
    <w:rsid w:val="00CE6C93"/>
    <w:pPr>
      <w:numPr>
        <w:numId w:val="12"/>
      </w:numPr>
    </w:pPr>
  </w:style>
  <w:style w:type="paragraph" w:customStyle="1" w:styleId="Default">
    <w:name w:val="Default"/>
    <w:rsid w:val="000928DC"/>
    <w:pPr>
      <w:autoSpaceDE w:val="0"/>
      <w:autoSpaceDN w:val="0"/>
      <w:adjustRightInd w:val="0"/>
      <w:spacing w:after="0" w:line="240" w:lineRule="auto"/>
    </w:pPr>
    <w:rPr>
      <w:rFonts w:ascii="Times New Roman" w:hAnsi="Times New Roman" w:cs="Times New Roman"/>
      <w:color w:val="000000"/>
      <w:sz w:val="24"/>
      <w:szCs w:val="24"/>
    </w:rPr>
  </w:style>
  <w:style w:type="paragraph" w:styleId="Zhlav">
    <w:name w:val="header"/>
    <w:basedOn w:val="Normln"/>
    <w:link w:val="ZhlavChar"/>
    <w:uiPriority w:val="99"/>
    <w:semiHidden/>
    <w:unhideWhenUsed/>
    <w:rsid w:val="00D40965"/>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D40965"/>
    <w:rPr>
      <w:rFonts w:ascii="Calibri" w:eastAsia="Calibri" w:hAnsi="Calibri" w:cs="Calibri"/>
      <w:lang w:eastAsia="ar-SA"/>
    </w:rPr>
  </w:style>
  <w:style w:type="character" w:styleId="Hypertextovodkaz">
    <w:name w:val="Hyperlink"/>
    <w:basedOn w:val="Standardnpsmoodstavce"/>
    <w:uiPriority w:val="99"/>
    <w:unhideWhenUsed/>
    <w:rsid w:val="00505C59"/>
    <w:rPr>
      <w:color w:val="0000FF" w:themeColor="hyperlink"/>
      <w:u w:val="single"/>
    </w:rPr>
  </w:style>
  <w:style w:type="paragraph" w:styleId="Textbubliny">
    <w:name w:val="Balloon Text"/>
    <w:basedOn w:val="Normln"/>
    <w:link w:val="TextbublinyChar"/>
    <w:uiPriority w:val="99"/>
    <w:semiHidden/>
    <w:unhideWhenUsed/>
    <w:rsid w:val="00E73B5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73B54"/>
    <w:rPr>
      <w:rFonts w:ascii="Tahoma" w:eastAsia="Calibri" w:hAnsi="Tahoma" w:cs="Tahoma"/>
      <w:sz w:val="16"/>
      <w:szCs w:val="16"/>
      <w:lang w:eastAsia="ar-SA"/>
    </w:rPr>
  </w:style>
  <w:style w:type="character" w:customStyle="1" w:styleId="Nadpis1Char">
    <w:name w:val="Nadpis 1 Char"/>
    <w:basedOn w:val="Standardnpsmoodstavce"/>
    <w:link w:val="Nadpis1"/>
    <w:rsid w:val="002A630F"/>
    <w:rPr>
      <w:rFonts w:ascii="Times New Roman" w:eastAsia="Times New Roman" w:hAnsi="Times New Roman" w:cs="Times New Roman"/>
      <w:b/>
      <w:sz w:val="24"/>
      <w:szCs w:val="20"/>
      <w:lang w:eastAsia="cs-CZ"/>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1747</Words>
  <Characters>10308</Characters>
  <Application>Microsoft Office Word</Application>
  <DocSecurity>0</DocSecurity>
  <Lines>85</Lines>
  <Paragraphs>24</Paragraphs>
  <ScaleCrop>false</ScaleCrop>
  <HeadingPairs>
    <vt:vector size="2" baseType="variant">
      <vt:variant>
        <vt:lpstr>Název</vt:lpstr>
      </vt:variant>
      <vt:variant>
        <vt:i4>1</vt:i4>
      </vt:variant>
    </vt:vector>
  </HeadingPairs>
  <TitlesOfParts>
    <vt:vector size="1" baseType="lpstr">
      <vt:lpstr/>
    </vt:vector>
  </TitlesOfParts>
  <Company>Povodi Odry</Company>
  <LinksUpToDate>false</LinksUpToDate>
  <CharactersWithSpaces>12031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Vítězslav Samel</dc:creator>
  <cp:lastModifiedBy>Groholova</cp:lastModifiedBy>
  <cp:revision>3</cp:revision>
  <cp:lastPrinted>2018-12-12T10:13:00Z</cp:lastPrinted>
  <dcterms:created xsi:type="dcterms:W3CDTF">2019-01-08T09:26:00Z</dcterms:created>
  <dcterms:modified xsi:type="dcterms:W3CDTF">2019-01-08T09:33:00Z</dcterms:modified>
</cp:coreProperties>
</file>