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75B1" w:rsidRPr="005953C4" w:rsidRDefault="008775B1">
      <w:pPr>
        <w:pStyle w:val="Vchoz"/>
        <w:widowControl w:val="0"/>
        <w:spacing w:after="20"/>
        <w:jc w:val="center"/>
        <w:rPr>
          <w:rFonts w:ascii="Times New Roman" w:hAnsi="Times New Roman"/>
          <w:u w:color="000000"/>
        </w:rPr>
      </w:pPr>
    </w:p>
    <w:p w:rsidR="008775B1" w:rsidRPr="005953C4" w:rsidRDefault="00342104">
      <w:pPr>
        <w:pStyle w:val="Vchoz"/>
        <w:widowControl w:val="0"/>
        <w:spacing w:after="20"/>
        <w:jc w:val="center"/>
        <w:rPr>
          <w:rFonts w:ascii="Times New Roman" w:eastAsia="Times New Roman" w:hAnsi="Times New Roman" w:cs="Times New Roman"/>
          <w:b/>
          <w:bCs/>
          <w:sz w:val="24"/>
          <w:szCs w:val="24"/>
          <w:u w:color="000000"/>
        </w:rPr>
      </w:pPr>
      <w:r w:rsidRPr="005953C4">
        <w:rPr>
          <w:rFonts w:ascii="Times New Roman" w:eastAsia="Calibri" w:hAnsi="Times New Roman" w:cs="Calibri"/>
          <w:b/>
          <w:bCs/>
          <w:sz w:val="24"/>
          <w:szCs w:val="24"/>
          <w:u w:color="000000"/>
        </w:rPr>
        <w:t xml:space="preserve">SMLOUVA </w:t>
      </w:r>
      <w:r w:rsidRPr="005953C4">
        <w:rPr>
          <w:rFonts w:ascii="Times New Roman" w:eastAsia="Calibri" w:hAnsi="Times New Roman" w:cs="Calibri"/>
          <w:b/>
          <w:bCs/>
          <w:caps/>
          <w:sz w:val="24"/>
          <w:szCs w:val="24"/>
          <w:u w:color="000000"/>
        </w:rPr>
        <w:t>na zajištění nepřetržitého energetického monitoringu</w:t>
      </w:r>
      <w:r w:rsidRPr="005953C4">
        <w:rPr>
          <w:rFonts w:ascii="Times New Roman" w:eastAsia="Calibri" w:hAnsi="Times New Roman" w:cs="Calibri"/>
          <w:b/>
          <w:bCs/>
          <w:sz w:val="24"/>
          <w:szCs w:val="24"/>
          <w:u w:color="000000"/>
        </w:rPr>
        <w:t xml:space="preserve"> </w:t>
      </w:r>
    </w:p>
    <w:p w:rsidR="008775B1" w:rsidRPr="005953C4" w:rsidRDefault="008775B1">
      <w:pPr>
        <w:pStyle w:val="Vchoz"/>
        <w:widowControl w:val="0"/>
        <w:spacing w:after="20"/>
        <w:jc w:val="center"/>
        <w:rPr>
          <w:rFonts w:ascii="Times New Roman" w:eastAsia="Times New Roman" w:hAnsi="Times New Roman" w:cs="Times New Roman"/>
          <w:b/>
          <w:bCs/>
          <w:u w:color="000000"/>
        </w:rPr>
      </w:pPr>
    </w:p>
    <w:p w:rsidR="008775B1" w:rsidRPr="005953C4" w:rsidRDefault="00342104">
      <w:pPr>
        <w:pStyle w:val="Vchoz"/>
        <w:widowControl w:val="0"/>
        <w:spacing w:after="20"/>
        <w:jc w:val="center"/>
        <w:rPr>
          <w:rFonts w:ascii="Times New Roman" w:eastAsia="Times New Roman" w:hAnsi="Times New Roman" w:cs="Times New Roman"/>
          <w:u w:color="000000"/>
        </w:rPr>
      </w:pPr>
      <w:r w:rsidRPr="005953C4">
        <w:rPr>
          <w:rFonts w:ascii="Times New Roman" w:eastAsia="Calibri" w:hAnsi="Times New Roman" w:cs="Calibri"/>
          <w:u w:color="000000"/>
        </w:rPr>
        <w:t xml:space="preserve"> (dále také jako „Smlouva”)</w:t>
      </w:r>
    </w:p>
    <w:p w:rsidR="008775B1" w:rsidRPr="005953C4" w:rsidRDefault="008775B1">
      <w:pPr>
        <w:pStyle w:val="Vchoz"/>
        <w:widowControl w:val="0"/>
        <w:spacing w:after="20"/>
        <w:jc w:val="center"/>
        <w:rPr>
          <w:rFonts w:ascii="Times New Roman" w:eastAsia="Times New Roman" w:hAnsi="Times New Roman" w:cs="Times New Roman"/>
          <w:u w:color="000000"/>
        </w:rPr>
      </w:pPr>
    </w:p>
    <w:p w:rsidR="008775B1" w:rsidRPr="005953C4" w:rsidRDefault="00342104">
      <w:pPr>
        <w:pStyle w:val="Vchoz"/>
        <w:widowControl w:val="0"/>
        <w:spacing w:after="20"/>
        <w:jc w:val="center"/>
        <w:rPr>
          <w:rFonts w:ascii="Times New Roman" w:eastAsia="Times New Roman" w:hAnsi="Times New Roman" w:cs="Times New Roman"/>
          <w:u w:color="000000"/>
        </w:rPr>
      </w:pPr>
      <w:r w:rsidRPr="005953C4">
        <w:rPr>
          <w:rFonts w:ascii="Times New Roman" w:eastAsia="Calibri" w:hAnsi="Times New Roman" w:cs="Calibri"/>
          <w:u w:color="000000"/>
        </w:rPr>
        <w:t>uzavřená níže uvedeného dne, měsíce a roku, mezi:</w:t>
      </w:r>
    </w:p>
    <w:p w:rsidR="008775B1" w:rsidRPr="005953C4" w:rsidRDefault="008775B1">
      <w:pPr>
        <w:pStyle w:val="Vchoz"/>
        <w:widowControl w:val="0"/>
        <w:spacing w:after="20"/>
        <w:rPr>
          <w:rFonts w:ascii="Times New Roman" w:eastAsia="Times New Roman" w:hAnsi="Times New Roman" w:cs="Times New Roman"/>
          <w:u w:color="000000"/>
        </w:rPr>
      </w:pPr>
    </w:p>
    <w:p w:rsidR="008775B1" w:rsidRPr="005953C4" w:rsidRDefault="008775B1">
      <w:pPr>
        <w:pStyle w:val="Vchoz"/>
        <w:widowControl w:val="0"/>
        <w:spacing w:after="20"/>
        <w:rPr>
          <w:rFonts w:ascii="Times New Roman" w:eastAsia="Times New Roman" w:hAnsi="Times New Roman" w:cs="Times New Roman"/>
          <w:u w:color="000000"/>
        </w:rPr>
      </w:pPr>
    </w:p>
    <w:p w:rsidR="008775B1" w:rsidRPr="005953C4" w:rsidRDefault="00BE5483">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Times New Roman" w:hAnsi="Times New Roman" w:cs="Times New Roman"/>
          <w:b/>
          <w:bCs/>
          <w:u w:color="000000"/>
        </w:rPr>
      </w:pPr>
      <w:r w:rsidRPr="005953C4">
        <w:rPr>
          <w:rFonts w:ascii="Times New Roman" w:eastAsia="Calibri" w:hAnsi="Times New Roman" w:cs="Calibri"/>
          <w:b/>
          <w:bCs/>
          <w:u w:color="000000"/>
        </w:rPr>
        <w:t>DSS Liblín</w:t>
      </w:r>
    </w:p>
    <w:p w:rsidR="008775B1" w:rsidRPr="005953C4" w:rsidRDefault="00342104">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Times New Roman" w:hAnsi="Times New Roman" w:cs="Times New Roman"/>
          <w:u w:color="000000"/>
        </w:rPr>
      </w:pPr>
      <w:r w:rsidRPr="005953C4">
        <w:rPr>
          <w:rFonts w:ascii="Times New Roman" w:eastAsia="Calibri" w:hAnsi="Times New Roman" w:cs="Calibri"/>
          <w:u w:color="000000"/>
        </w:rPr>
        <w:t xml:space="preserve">se sídlem: </w:t>
      </w:r>
      <w:r w:rsidRPr="005953C4">
        <w:rPr>
          <w:rFonts w:ascii="Times New Roman" w:eastAsia="Calibri" w:hAnsi="Times New Roman" w:cs="Calibri"/>
          <w:u w:color="000000"/>
        </w:rPr>
        <w:tab/>
      </w:r>
      <w:r w:rsidRPr="005953C4">
        <w:rPr>
          <w:rFonts w:ascii="Times New Roman" w:eastAsia="Calibri" w:hAnsi="Times New Roman" w:cs="Calibri"/>
          <w:u w:color="000000"/>
        </w:rPr>
        <w:tab/>
      </w:r>
      <w:r w:rsidR="008843B5" w:rsidRPr="005953C4">
        <w:rPr>
          <w:rFonts w:ascii="Times New Roman" w:eastAsia="Calibri" w:hAnsi="Times New Roman" w:cs="Calibri"/>
          <w:u w:color="000000"/>
        </w:rPr>
        <w:t>Liblín 1, 331 41 Kralovice</w:t>
      </w:r>
    </w:p>
    <w:p w:rsidR="008775B1" w:rsidRPr="005953C4" w:rsidRDefault="00342104">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Times New Roman" w:hAnsi="Times New Roman" w:cs="Times New Roman"/>
          <w:u w:color="000000"/>
        </w:rPr>
      </w:pPr>
      <w:r w:rsidRPr="005953C4">
        <w:rPr>
          <w:rFonts w:ascii="Times New Roman" w:eastAsia="Calibri" w:hAnsi="Times New Roman" w:cs="Calibri"/>
          <w:u w:color="000000"/>
        </w:rPr>
        <w:t>zastoupená:</w:t>
      </w:r>
      <w:r w:rsidRPr="005953C4">
        <w:rPr>
          <w:rFonts w:ascii="Times New Roman" w:eastAsia="Calibri" w:hAnsi="Times New Roman" w:cs="Calibri"/>
          <w:u w:color="000000"/>
        </w:rPr>
        <w:tab/>
      </w:r>
      <w:r w:rsidRPr="005953C4">
        <w:rPr>
          <w:rFonts w:ascii="Times New Roman" w:eastAsia="Calibri" w:hAnsi="Times New Roman" w:cs="Calibri"/>
          <w:u w:color="000000"/>
        </w:rPr>
        <w:tab/>
      </w:r>
      <w:r w:rsidR="00042776" w:rsidRPr="005953C4">
        <w:rPr>
          <w:rFonts w:ascii="Times New Roman" w:eastAsia="Calibri" w:hAnsi="Times New Roman" w:cs="Calibri"/>
          <w:u w:color="000000"/>
        </w:rPr>
        <w:t xml:space="preserve">Mgr. </w:t>
      </w:r>
      <w:r w:rsidR="00BE5483" w:rsidRPr="005953C4">
        <w:rPr>
          <w:rFonts w:ascii="Times New Roman" w:eastAsia="Calibri" w:hAnsi="Times New Roman" w:cs="Calibri"/>
          <w:u w:color="000000"/>
        </w:rPr>
        <w:t>Petrem Kounovským</w:t>
      </w:r>
      <w:r w:rsidR="00EF761C" w:rsidRPr="005953C4">
        <w:rPr>
          <w:rFonts w:ascii="Times New Roman" w:eastAsia="Calibri" w:hAnsi="Times New Roman" w:cs="Calibri"/>
          <w:u w:color="000000"/>
        </w:rPr>
        <w:t xml:space="preserve">, </w:t>
      </w:r>
      <w:r w:rsidR="000C35C5" w:rsidRPr="005953C4">
        <w:rPr>
          <w:rFonts w:ascii="Times New Roman" w:eastAsia="Calibri" w:hAnsi="Times New Roman" w:cs="Calibri"/>
          <w:u w:color="000000"/>
        </w:rPr>
        <w:t>ředitel</w:t>
      </w:r>
      <w:r w:rsidR="00BE5483" w:rsidRPr="005953C4">
        <w:rPr>
          <w:rFonts w:ascii="Times New Roman" w:eastAsia="Calibri" w:hAnsi="Times New Roman" w:cs="Calibri"/>
          <w:u w:color="000000"/>
        </w:rPr>
        <w:t>em</w:t>
      </w:r>
    </w:p>
    <w:p w:rsidR="008775B1" w:rsidRPr="005953C4" w:rsidRDefault="00342104">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Times New Roman" w:hAnsi="Times New Roman" w:cs="Times New Roman"/>
          <w:u w:color="000000"/>
        </w:rPr>
      </w:pPr>
      <w:r w:rsidRPr="005953C4">
        <w:rPr>
          <w:rFonts w:ascii="Times New Roman" w:eastAsia="Calibri" w:hAnsi="Times New Roman" w:cs="Calibri"/>
          <w:u w:color="000000"/>
        </w:rPr>
        <w:t>IČO:</w:t>
      </w:r>
      <w:r w:rsidRPr="005953C4">
        <w:rPr>
          <w:rFonts w:ascii="Times New Roman" w:eastAsia="Calibri" w:hAnsi="Times New Roman" w:cs="Calibri"/>
          <w:u w:color="000000"/>
        </w:rPr>
        <w:tab/>
      </w:r>
      <w:r w:rsidRPr="005953C4">
        <w:rPr>
          <w:rFonts w:ascii="Times New Roman" w:eastAsia="Calibri" w:hAnsi="Times New Roman" w:cs="Calibri"/>
          <w:u w:color="000000"/>
        </w:rPr>
        <w:tab/>
      </w:r>
      <w:r w:rsidRPr="005953C4">
        <w:rPr>
          <w:rFonts w:ascii="Times New Roman" w:eastAsia="Calibri" w:hAnsi="Times New Roman" w:cs="Calibri"/>
          <w:u w:color="000000"/>
        </w:rPr>
        <w:tab/>
      </w:r>
      <w:r w:rsidR="00BE5483" w:rsidRPr="005953C4">
        <w:rPr>
          <w:rFonts w:ascii="Times New Roman" w:eastAsia="Calibri" w:hAnsi="Times New Roman" w:cs="Calibri"/>
          <w:u w:color="000000"/>
        </w:rPr>
        <w:t>48379794</w:t>
      </w:r>
    </w:p>
    <w:p w:rsidR="008775B1" w:rsidRPr="005953C4" w:rsidRDefault="00342104">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rPr>
          <w:rFonts w:ascii="Times New Roman" w:eastAsia="Times New Roman" w:hAnsi="Times New Roman" w:cs="Times New Roman"/>
          <w:u w:color="000000"/>
        </w:rPr>
      </w:pPr>
      <w:r w:rsidRPr="005953C4">
        <w:rPr>
          <w:rFonts w:ascii="Times New Roman" w:eastAsia="Calibri" w:hAnsi="Times New Roman" w:cs="Calibri"/>
          <w:u w:color="000000"/>
        </w:rPr>
        <w:t>DIČ:</w:t>
      </w:r>
      <w:r w:rsidRPr="005953C4">
        <w:rPr>
          <w:rFonts w:ascii="Times New Roman" w:eastAsia="Calibri" w:hAnsi="Times New Roman" w:cs="Calibri"/>
          <w:u w:color="000000"/>
        </w:rPr>
        <w:tab/>
      </w:r>
      <w:r w:rsidRPr="005953C4">
        <w:rPr>
          <w:rFonts w:ascii="Times New Roman" w:eastAsia="Calibri" w:hAnsi="Times New Roman" w:cs="Calibri"/>
          <w:u w:color="000000"/>
        </w:rPr>
        <w:tab/>
      </w:r>
      <w:r w:rsidRPr="005953C4">
        <w:rPr>
          <w:rFonts w:ascii="Times New Roman" w:eastAsia="Calibri" w:hAnsi="Times New Roman" w:cs="Calibri"/>
          <w:u w:color="000000"/>
        </w:rPr>
        <w:tab/>
      </w:r>
      <w:r w:rsidR="00E03B4C" w:rsidRPr="005953C4">
        <w:rPr>
          <w:rFonts w:ascii="Times New Roman" w:eastAsia="Calibri" w:hAnsi="Times New Roman" w:cs="Calibri"/>
          <w:u w:color="000000"/>
        </w:rPr>
        <w:t>není plátcem DPH</w:t>
      </w:r>
      <w:r w:rsidR="00424E8A" w:rsidRPr="005953C4">
        <w:rPr>
          <w:rFonts w:ascii="Times New Roman" w:eastAsia="Calibri" w:hAnsi="Times New Roman" w:cs="Calibri"/>
          <w:u w:color="000000"/>
        </w:rPr>
        <w:t xml:space="preserve"> </w:t>
      </w:r>
    </w:p>
    <w:p w:rsidR="008775B1" w:rsidRPr="005953C4" w:rsidRDefault="008775B1">
      <w:pPr>
        <w:pStyle w:val="Vchoz"/>
        <w:widowControl w:val="0"/>
        <w:spacing w:after="20"/>
        <w:rPr>
          <w:rFonts w:ascii="Times New Roman" w:eastAsia="Times New Roman" w:hAnsi="Times New Roman" w:cs="Times New Roman"/>
          <w:b/>
          <w:bCs/>
          <w:u w:color="000000"/>
        </w:rPr>
      </w:pPr>
    </w:p>
    <w:p w:rsidR="008775B1" w:rsidRPr="005953C4" w:rsidRDefault="00342104">
      <w:pPr>
        <w:pStyle w:val="Vchoz"/>
        <w:widowControl w:val="0"/>
        <w:spacing w:after="20"/>
        <w:rPr>
          <w:rFonts w:ascii="Times New Roman" w:eastAsia="Times New Roman" w:hAnsi="Times New Roman" w:cs="Times New Roman"/>
          <w:u w:color="000000"/>
        </w:rPr>
      </w:pPr>
      <w:r w:rsidRPr="005953C4">
        <w:rPr>
          <w:rFonts w:ascii="Times New Roman" w:eastAsia="Calibri" w:hAnsi="Times New Roman" w:cs="Calibri"/>
          <w:u w:color="000000"/>
        </w:rPr>
        <w:t>(dále také jako „Objednatel“)</w:t>
      </w:r>
    </w:p>
    <w:p w:rsidR="008775B1" w:rsidRPr="005953C4" w:rsidRDefault="008775B1">
      <w:pPr>
        <w:pStyle w:val="Vchoz"/>
        <w:widowControl w:val="0"/>
        <w:spacing w:after="20"/>
        <w:rPr>
          <w:rFonts w:ascii="Times New Roman" w:eastAsia="Times New Roman" w:hAnsi="Times New Roman" w:cs="Times New Roman"/>
          <w:u w:color="000000"/>
        </w:rPr>
      </w:pPr>
    </w:p>
    <w:p w:rsidR="008775B1" w:rsidRPr="005953C4" w:rsidRDefault="00342104">
      <w:pPr>
        <w:pStyle w:val="Vchoz"/>
        <w:widowControl w:val="0"/>
        <w:spacing w:after="20"/>
        <w:rPr>
          <w:rFonts w:ascii="Times New Roman" w:eastAsia="Times New Roman" w:hAnsi="Times New Roman" w:cs="Times New Roman"/>
          <w:u w:color="000000"/>
        </w:rPr>
      </w:pPr>
      <w:r w:rsidRPr="005953C4">
        <w:rPr>
          <w:rFonts w:ascii="Times New Roman" w:eastAsia="Calibri" w:hAnsi="Times New Roman" w:cs="Calibri"/>
          <w:u w:color="000000"/>
        </w:rPr>
        <w:t>a</w:t>
      </w:r>
    </w:p>
    <w:p w:rsidR="008775B1" w:rsidRPr="005953C4" w:rsidRDefault="008775B1">
      <w:pPr>
        <w:pStyle w:val="Vchoz"/>
        <w:widowControl w:val="0"/>
        <w:spacing w:after="20"/>
        <w:rPr>
          <w:rFonts w:ascii="Times New Roman" w:eastAsia="Times New Roman" w:hAnsi="Times New Roman" w:cs="Times New Roman"/>
          <w:u w:color="000000"/>
        </w:rPr>
      </w:pPr>
    </w:p>
    <w:p w:rsidR="008775B1" w:rsidRPr="005953C4" w:rsidRDefault="00342104">
      <w:pPr>
        <w:pStyle w:val="Vchoz"/>
        <w:widowControl w:val="0"/>
        <w:spacing w:after="20"/>
        <w:jc w:val="both"/>
        <w:rPr>
          <w:rFonts w:ascii="Times New Roman" w:eastAsia="Times New Roman" w:hAnsi="Times New Roman" w:cs="Times New Roman"/>
          <w:u w:color="000000"/>
        </w:rPr>
      </w:pPr>
      <w:r w:rsidRPr="005953C4">
        <w:rPr>
          <w:rFonts w:ascii="Times New Roman" w:eastAsia="Calibri" w:hAnsi="Times New Roman" w:cs="Calibri"/>
          <w:b/>
          <w:bCs/>
          <w:u w:color="000000"/>
        </w:rPr>
        <w:t>Data-Ing, s.r.o.</w:t>
      </w:r>
    </w:p>
    <w:p w:rsidR="008775B1" w:rsidRPr="005953C4" w:rsidRDefault="00342104">
      <w:pPr>
        <w:pStyle w:val="Vchoz"/>
        <w:widowControl w:val="0"/>
        <w:spacing w:after="20"/>
        <w:jc w:val="both"/>
        <w:rPr>
          <w:rFonts w:ascii="Times New Roman" w:eastAsia="Times New Roman" w:hAnsi="Times New Roman" w:cs="Times New Roman"/>
          <w:u w:color="000000"/>
        </w:rPr>
      </w:pPr>
      <w:r w:rsidRPr="005953C4">
        <w:rPr>
          <w:rFonts w:ascii="Times New Roman" w:eastAsia="Calibri" w:hAnsi="Times New Roman" w:cs="Calibri"/>
          <w:u w:color="000000"/>
        </w:rPr>
        <w:t>se sídlem:</w:t>
      </w:r>
      <w:r w:rsidRPr="005953C4">
        <w:rPr>
          <w:rFonts w:ascii="Times New Roman" w:eastAsia="Calibri" w:hAnsi="Times New Roman" w:cs="Calibri"/>
          <w:u w:color="000000"/>
        </w:rPr>
        <w:tab/>
      </w:r>
      <w:r w:rsidRPr="005953C4">
        <w:rPr>
          <w:rFonts w:ascii="Times New Roman" w:eastAsia="Calibri" w:hAnsi="Times New Roman" w:cs="Calibri"/>
          <w:u w:color="000000"/>
        </w:rPr>
        <w:tab/>
        <w:t>V Olšinách 2300/75, Strašnice, 100 00 Praha 10</w:t>
      </w:r>
    </w:p>
    <w:p w:rsidR="008775B1" w:rsidRPr="005953C4" w:rsidRDefault="00342104">
      <w:pPr>
        <w:pStyle w:val="Vchoz"/>
        <w:widowControl w:val="0"/>
        <w:spacing w:after="20"/>
        <w:jc w:val="both"/>
        <w:rPr>
          <w:rFonts w:ascii="Times New Roman" w:eastAsia="Times New Roman" w:hAnsi="Times New Roman" w:cs="Times New Roman"/>
          <w:u w:color="000000"/>
        </w:rPr>
      </w:pPr>
      <w:r w:rsidRPr="005953C4">
        <w:rPr>
          <w:rFonts w:ascii="Times New Roman" w:eastAsia="Calibri" w:hAnsi="Times New Roman" w:cs="Calibri"/>
          <w:u w:color="000000"/>
        </w:rPr>
        <w:t>zastoupená:</w:t>
      </w:r>
      <w:r w:rsidRPr="005953C4">
        <w:rPr>
          <w:rFonts w:ascii="Times New Roman" w:eastAsia="Times New Roman" w:hAnsi="Times New Roman" w:cs="Times New Roman"/>
          <w:b/>
          <w:bCs/>
          <w:u w:color="000000"/>
        </w:rPr>
        <w:tab/>
      </w:r>
      <w:r w:rsidRPr="005953C4">
        <w:rPr>
          <w:rFonts w:ascii="Times New Roman" w:eastAsia="Times New Roman" w:hAnsi="Times New Roman" w:cs="Times New Roman"/>
          <w:b/>
          <w:bCs/>
          <w:u w:color="000000"/>
        </w:rPr>
        <w:tab/>
      </w:r>
      <w:r w:rsidRPr="005953C4">
        <w:rPr>
          <w:rFonts w:ascii="Times New Roman" w:eastAsia="Calibri" w:hAnsi="Times New Roman" w:cs="Calibri"/>
          <w:u w:color="000000"/>
        </w:rPr>
        <w:t>Martinem Hruškou, jednatelem / Lenkou Kazeckou, jednatelkou</w:t>
      </w:r>
    </w:p>
    <w:p w:rsidR="008775B1" w:rsidRPr="005953C4" w:rsidRDefault="00342104">
      <w:pPr>
        <w:pStyle w:val="Vchoz"/>
        <w:widowControl w:val="0"/>
        <w:spacing w:after="20"/>
        <w:jc w:val="both"/>
        <w:rPr>
          <w:rFonts w:ascii="Times New Roman" w:eastAsia="Times New Roman" w:hAnsi="Times New Roman" w:cs="Times New Roman"/>
          <w:u w:color="000000"/>
        </w:rPr>
      </w:pPr>
      <w:r w:rsidRPr="005953C4">
        <w:rPr>
          <w:rFonts w:ascii="Times New Roman" w:eastAsia="Calibri" w:hAnsi="Times New Roman" w:cs="Calibri"/>
          <w:u w:color="000000"/>
        </w:rPr>
        <w:t>IČO:</w:t>
      </w:r>
      <w:r w:rsidRPr="005953C4">
        <w:rPr>
          <w:rFonts w:ascii="Times New Roman" w:eastAsia="Times New Roman" w:hAnsi="Times New Roman" w:cs="Times New Roman"/>
          <w:b/>
          <w:bCs/>
          <w:u w:color="000000"/>
        </w:rPr>
        <w:tab/>
      </w:r>
      <w:r w:rsidRPr="005953C4">
        <w:rPr>
          <w:rFonts w:ascii="Times New Roman" w:eastAsia="Times New Roman" w:hAnsi="Times New Roman" w:cs="Times New Roman"/>
          <w:b/>
          <w:bCs/>
          <w:u w:color="000000"/>
        </w:rPr>
        <w:tab/>
      </w:r>
      <w:r w:rsidRPr="005953C4">
        <w:rPr>
          <w:rFonts w:ascii="Times New Roman" w:eastAsia="Times New Roman" w:hAnsi="Times New Roman" w:cs="Times New Roman"/>
          <w:b/>
          <w:bCs/>
          <w:u w:color="000000"/>
        </w:rPr>
        <w:tab/>
      </w:r>
      <w:r w:rsidRPr="005953C4">
        <w:rPr>
          <w:rFonts w:ascii="Times New Roman" w:eastAsia="Calibri" w:hAnsi="Times New Roman" w:cs="Calibri"/>
          <w:u w:color="000000"/>
        </w:rPr>
        <w:t>252 54 863</w:t>
      </w:r>
    </w:p>
    <w:p w:rsidR="008775B1" w:rsidRPr="005953C4" w:rsidRDefault="00342104">
      <w:pPr>
        <w:pStyle w:val="Vchoz"/>
        <w:widowControl w:val="0"/>
        <w:spacing w:after="20"/>
        <w:jc w:val="both"/>
        <w:rPr>
          <w:rFonts w:ascii="Times New Roman" w:eastAsia="Times New Roman" w:hAnsi="Times New Roman" w:cs="Times New Roman"/>
          <w:u w:color="000000"/>
        </w:rPr>
      </w:pPr>
      <w:r w:rsidRPr="005953C4">
        <w:rPr>
          <w:rFonts w:ascii="Times New Roman" w:eastAsia="Calibri" w:hAnsi="Times New Roman" w:cs="Calibri"/>
          <w:u w:color="000000"/>
        </w:rPr>
        <w:t>DIČ:</w:t>
      </w:r>
      <w:r w:rsidRPr="005953C4">
        <w:rPr>
          <w:rFonts w:ascii="Times New Roman" w:eastAsia="Calibri" w:hAnsi="Times New Roman" w:cs="Calibri"/>
          <w:u w:color="000000"/>
        </w:rPr>
        <w:tab/>
      </w:r>
      <w:r w:rsidRPr="005953C4">
        <w:rPr>
          <w:rFonts w:ascii="Times New Roman" w:eastAsia="Calibri" w:hAnsi="Times New Roman" w:cs="Calibri"/>
          <w:u w:color="000000"/>
        </w:rPr>
        <w:tab/>
      </w:r>
      <w:r w:rsidRPr="005953C4">
        <w:rPr>
          <w:rFonts w:ascii="Times New Roman" w:eastAsia="Calibri" w:hAnsi="Times New Roman" w:cs="Calibri"/>
          <w:u w:color="000000"/>
        </w:rPr>
        <w:tab/>
        <w:t>CZ25254863</w:t>
      </w:r>
    </w:p>
    <w:p w:rsidR="008775B1" w:rsidRPr="005953C4" w:rsidRDefault="00342104">
      <w:pPr>
        <w:pStyle w:val="Vchoz"/>
        <w:widowControl w:val="0"/>
        <w:spacing w:after="20"/>
        <w:jc w:val="both"/>
        <w:rPr>
          <w:rFonts w:ascii="Times New Roman" w:eastAsia="Times New Roman" w:hAnsi="Times New Roman" w:cs="Times New Roman"/>
          <w:u w:color="000000"/>
        </w:rPr>
      </w:pPr>
      <w:r w:rsidRPr="005953C4">
        <w:rPr>
          <w:rFonts w:ascii="Times New Roman" w:eastAsia="Calibri" w:hAnsi="Times New Roman" w:cs="Calibri"/>
          <w:u w:color="000000"/>
        </w:rPr>
        <w:t>zapsaná:</w:t>
      </w:r>
      <w:r w:rsidRPr="005953C4">
        <w:rPr>
          <w:rFonts w:ascii="Times New Roman" w:eastAsia="Calibri" w:hAnsi="Times New Roman" w:cs="Calibri"/>
          <w:u w:color="000000"/>
        </w:rPr>
        <w:tab/>
      </w:r>
      <w:r w:rsidRPr="005953C4">
        <w:rPr>
          <w:rFonts w:ascii="Times New Roman" w:eastAsia="Calibri" w:hAnsi="Times New Roman" w:cs="Calibri"/>
          <w:u w:color="000000"/>
        </w:rPr>
        <w:tab/>
        <w:t>obchodní rejstřík vedený Městským soudem v Praze, oddíl C, vložka 282493</w:t>
      </w:r>
    </w:p>
    <w:p w:rsidR="008775B1" w:rsidRPr="005953C4" w:rsidRDefault="008775B1">
      <w:pPr>
        <w:pStyle w:val="Vchoz"/>
        <w:widowControl w:val="0"/>
        <w:spacing w:after="20"/>
        <w:jc w:val="both"/>
        <w:rPr>
          <w:rFonts w:ascii="Times New Roman" w:eastAsia="Times New Roman" w:hAnsi="Times New Roman" w:cs="Times New Roman"/>
          <w:u w:color="000000"/>
        </w:rPr>
      </w:pPr>
    </w:p>
    <w:p w:rsidR="008775B1" w:rsidRPr="005953C4" w:rsidRDefault="00342104">
      <w:pPr>
        <w:pStyle w:val="Vchoz"/>
        <w:widowControl w:val="0"/>
        <w:spacing w:after="20"/>
        <w:jc w:val="both"/>
        <w:rPr>
          <w:rFonts w:ascii="Times New Roman" w:eastAsia="Times New Roman" w:hAnsi="Times New Roman" w:cs="Times New Roman"/>
          <w:u w:color="000000"/>
        </w:rPr>
      </w:pPr>
      <w:r w:rsidRPr="005953C4">
        <w:rPr>
          <w:rFonts w:ascii="Times New Roman" w:eastAsia="Calibri" w:hAnsi="Times New Roman" w:cs="Calibri"/>
          <w:u w:color="000000"/>
        </w:rPr>
        <w:t>(dále také jako „Poskytovatel“)</w:t>
      </w:r>
    </w:p>
    <w:p w:rsidR="008775B1" w:rsidRPr="005953C4" w:rsidRDefault="008775B1">
      <w:pPr>
        <w:pStyle w:val="Vchoz"/>
        <w:widowControl w:val="0"/>
        <w:spacing w:after="20"/>
        <w:jc w:val="both"/>
        <w:rPr>
          <w:rFonts w:ascii="Times New Roman" w:eastAsia="Times New Roman" w:hAnsi="Times New Roman" w:cs="Times New Roman"/>
          <w:u w:color="000000"/>
        </w:rPr>
      </w:pPr>
    </w:p>
    <w:p w:rsidR="008775B1" w:rsidRPr="005953C4" w:rsidRDefault="008775B1">
      <w:pPr>
        <w:pStyle w:val="Vchoz"/>
        <w:widowControl w:val="0"/>
        <w:spacing w:after="20"/>
        <w:jc w:val="both"/>
        <w:rPr>
          <w:rFonts w:ascii="Times New Roman" w:eastAsia="Times New Roman" w:hAnsi="Times New Roman" w:cs="Times New Roman"/>
          <w:u w:color="000000"/>
        </w:rPr>
      </w:pPr>
    </w:p>
    <w:p w:rsidR="008775B1" w:rsidRPr="005953C4" w:rsidRDefault="008775B1">
      <w:pPr>
        <w:pStyle w:val="Vchoz"/>
        <w:widowControl w:val="0"/>
        <w:spacing w:after="60"/>
        <w:jc w:val="center"/>
        <w:rPr>
          <w:rFonts w:ascii="Times New Roman" w:eastAsia="Times New Roman" w:hAnsi="Times New Roman" w:cs="Times New Roman"/>
          <w:b/>
          <w:bCs/>
          <w:u w:color="000000"/>
        </w:rPr>
      </w:pPr>
    </w:p>
    <w:p w:rsidR="008775B1" w:rsidRPr="005953C4" w:rsidRDefault="00342104">
      <w:pPr>
        <w:pStyle w:val="Vchoz"/>
        <w:widowControl w:val="0"/>
        <w:numPr>
          <w:ilvl w:val="0"/>
          <w:numId w:val="2"/>
        </w:numPr>
        <w:spacing w:after="60"/>
        <w:rPr>
          <w:rFonts w:ascii="Times New Roman" w:hAnsi="Times New Roman"/>
          <w:b/>
          <w:bCs/>
          <w:u w:color="000000"/>
        </w:rPr>
      </w:pPr>
      <w:r w:rsidRPr="005953C4">
        <w:rPr>
          <w:rFonts w:ascii="Times New Roman" w:hAnsi="Times New Roman"/>
          <w:b/>
          <w:bCs/>
          <w:u w:color="000000"/>
        </w:rPr>
        <w:t>PŘEDMĚT SMLOUVY</w:t>
      </w:r>
    </w:p>
    <w:p w:rsidR="008775B1" w:rsidRPr="005953C4" w:rsidRDefault="008775B1">
      <w:pPr>
        <w:pStyle w:val="Vchoz"/>
        <w:widowControl w:val="0"/>
        <w:spacing w:after="60"/>
        <w:ind w:left="426"/>
        <w:rPr>
          <w:rFonts w:ascii="Times New Roman" w:eastAsia="Times New Roman" w:hAnsi="Times New Roman" w:cs="Times New Roman"/>
          <w:b/>
          <w:bCs/>
          <w:u w:color="000000"/>
        </w:rPr>
      </w:pPr>
    </w:p>
    <w:p w:rsidR="008775B1" w:rsidRPr="005953C4" w:rsidRDefault="00342104" w:rsidP="007D1289">
      <w:pPr>
        <w:pStyle w:val="Vchoz"/>
        <w:widowControl w:val="0"/>
        <w:numPr>
          <w:ilvl w:val="2"/>
          <w:numId w:val="5"/>
        </w:numPr>
        <w:spacing w:after="200"/>
        <w:ind w:left="426" w:hanging="426"/>
        <w:jc w:val="both"/>
        <w:rPr>
          <w:rStyle w:val="Hyperlink0"/>
          <w:rFonts w:ascii="Times New Roman" w:hAnsi="Times New Roman"/>
        </w:rPr>
      </w:pPr>
      <w:r w:rsidRPr="005953C4">
        <w:rPr>
          <w:rFonts w:ascii="Times New Roman" w:hAnsi="Times New Roman"/>
          <w:u w:color="000000"/>
        </w:rPr>
        <w:t xml:space="preserve">Poskytovatel se na základě této Smlouvy zavazuje provádět pro Objednatele energetický monitoring (monitoring spotřeby energií) v objektech užívaných Objednatelem anebo v objektech užívaných třetí osobou se souhlasem Objednatele, přičemž bližší specifikace poskytovaného energetického monitoringu je uvedena v odst. </w:t>
      </w:r>
      <w:hyperlink w:anchor="Ref528155486" w:history="1">
        <w:r w:rsidRPr="005953C4">
          <w:rPr>
            <w:rStyle w:val="Hyperlink0"/>
            <w:rFonts w:ascii="Times New Roman" w:hAnsi="Times New Roman"/>
          </w:rPr>
          <w:t>1.2</w:t>
        </w:r>
      </w:hyperlink>
      <w:r w:rsidRPr="005953C4">
        <w:rPr>
          <w:rStyle w:val="Hyperlink0"/>
          <w:rFonts w:ascii="Times New Roman" w:hAnsi="Times New Roman"/>
        </w:rPr>
        <w:t xml:space="preserve"> této Smlouvy (dále také jako „Energetický monitoring“). Objednatel se na základě této Smlouvy zavazuje hradit Poskytovateli za poskytování Energetického monitoringu v souladu s touto Smlouvou níže sjednanou cenu. </w:t>
      </w:r>
    </w:p>
    <w:p w:rsidR="008775B1" w:rsidRPr="005953C4" w:rsidRDefault="00342104" w:rsidP="007D1289">
      <w:pPr>
        <w:pStyle w:val="Vchoz"/>
        <w:widowControl w:val="0"/>
        <w:numPr>
          <w:ilvl w:val="2"/>
          <w:numId w:val="5"/>
        </w:numPr>
        <w:spacing w:after="200"/>
        <w:ind w:left="426" w:hanging="426"/>
        <w:jc w:val="both"/>
        <w:rPr>
          <w:rFonts w:ascii="Times New Roman" w:hAnsi="Times New Roman"/>
          <w:u w:color="000000"/>
        </w:rPr>
      </w:pPr>
      <w:bookmarkStart w:id="0" w:name="_Ref5281554861"/>
      <w:r w:rsidRPr="005953C4">
        <w:rPr>
          <w:rStyle w:val="Hyperlink0"/>
          <w:rFonts w:ascii="Times New Roman" w:hAnsi="Times New Roman"/>
        </w:rPr>
        <w:t xml:space="preserve">Energetický monitoring zajišťovaný Poskytovatelem na základě této Smlouvy sestává z následujících činností:  </w:t>
      </w:r>
      <w:bookmarkEnd w:id="0"/>
    </w:p>
    <w:p w:rsidR="008775B1" w:rsidRPr="005953C4" w:rsidRDefault="00342104" w:rsidP="005F09D8">
      <w:pPr>
        <w:pStyle w:val="Vchoz"/>
        <w:widowControl w:val="0"/>
        <w:numPr>
          <w:ilvl w:val="3"/>
          <w:numId w:val="5"/>
        </w:numPr>
        <w:spacing w:after="120"/>
        <w:ind w:left="1276"/>
        <w:jc w:val="both"/>
        <w:rPr>
          <w:rStyle w:val="Hyperlink0"/>
          <w:rFonts w:ascii="Times New Roman" w:eastAsia="Times New Roman" w:hAnsi="Times New Roman" w:cs="Times New Roman"/>
        </w:rPr>
      </w:pPr>
      <w:bookmarkStart w:id="1" w:name="_Ref528155646"/>
      <w:r w:rsidRPr="005953C4">
        <w:rPr>
          <w:rStyle w:val="Hyperlink0"/>
          <w:rFonts w:ascii="Times New Roman" w:hAnsi="Times New Roman"/>
        </w:rPr>
        <w:t>dodávka technologie pro on-line měření spotřeby energií formou vzdáleného on-line odečtu stávajících měřidel spotřeby energií;</w:t>
      </w:r>
      <w:bookmarkEnd w:id="1"/>
      <w:r w:rsidRPr="005953C4">
        <w:rPr>
          <w:rStyle w:val="Hyperlink0"/>
          <w:rFonts w:ascii="Times New Roman" w:hAnsi="Times New Roman"/>
        </w:rPr>
        <w:t xml:space="preserve"> </w:t>
      </w:r>
    </w:p>
    <w:p w:rsidR="008775B1" w:rsidRPr="005953C4" w:rsidRDefault="00342104" w:rsidP="005F09D8">
      <w:pPr>
        <w:pStyle w:val="Vchoz"/>
        <w:widowControl w:val="0"/>
        <w:numPr>
          <w:ilvl w:val="3"/>
          <w:numId w:val="5"/>
        </w:numPr>
        <w:spacing w:after="120"/>
        <w:ind w:left="1276"/>
        <w:jc w:val="both"/>
        <w:rPr>
          <w:rStyle w:val="Hyperlink0"/>
          <w:rFonts w:ascii="Times New Roman" w:eastAsia="Times New Roman" w:hAnsi="Times New Roman" w:cs="Times New Roman"/>
        </w:rPr>
      </w:pPr>
      <w:bookmarkStart w:id="2" w:name="_Ref528155666"/>
      <w:r w:rsidRPr="005953C4">
        <w:rPr>
          <w:rStyle w:val="Hyperlink0"/>
          <w:rFonts w:ascii="Times New Roman" w:hAnsi="Times New Roman"/>
        </w:rPr>
        <w:t>montáž, konfigurace a zprovoznění systému vzdáleného on-line měření spotřeby energií;</w:t>
      </w:r>
      <w:bookmarkEnd w:id="2"/>
    </w:p>
    <w:p w:rsidR="008775B1" w:rsidRPr="005953C4" w:rsidRDefault="00342104" w:rsidP="005F09D8">
      <w:pPr>
        <w:pStyle w:val="Vchoz"/>
        <w:widowControl w:val="0"/>
        <w:numPr>
          <w:ilvl w:val="3"/>
          <w:numId w:val="5"/>
        </w:numPr>
        <w:spacing w:after="120"/>
        <w:ind w:left="1276"/>
        <w:jc w:val="both"/>
        <w:rPr>
          <w:rStyle w:val="Hyperlink0"/>
          <w:rFonts w:ascii="Times New Roman" w:eastAsia="Times New Roman" w:hAnsi="Times New Roman" w:cs="Times New Roman"/>
        </w:rPr>
      </w:pPr>
      <w:bookmarkStart w:id="3" w:name="_Ref528155698"/>
      <w:r w:rsidRPr="005953C4">
        <w:rPr>
          <w:rStyle w:val="Hyperlink0"/>
          <w:rFonts w:ascii="Times New Roman" w:hAnsi="Times New Roman"/>
        </w:rPr>
        <w:t>provedení kalibračního provozu;</w:t>
      </w:r>
      <w:bookmarkEnd w:id="3"/>
    </w:p>
    <w:p w:rsidR="008775B1" w:rsidRPr="005953C4" w:rsidRDefault="00342104" w:rsidP="005F09D8">
      <w:pPr>
        <w:pStyle w:val="Vchoz"/>
        <w:widowControl w:val="0"/>
        <w:numPr>
          <w:ilvl w:val="3"/>
          <w:numId w:val="5"/>
        </w:numPr>
        <w:spacing w:after="120"/>
        <w:ind w:left="1276"/>
        <w:jc w:val="both"/>
        <w:rPr>
          <w:rStyle w:val="Hyperlink0"/>
          <w:rFonts w:ascii="Times New Roman" w:eastAsia="Times New Roman" w:hAnsi="Times New Roman" w:cs="Times New Roman"/>
        </w:rPr>
      </w:pPr>
      <w:bookmarkStart w:id="4" w:name="_Ref528155740"/>
      <w:bookmarkStart w:id="5" w:name="_Ref529964343"/>
      <w:r w:rsidRPr="005953C4">
        <w:rPr>
          <w:rStyle w:val="Hyperlink0"/>
          <w:rFonts w:ascii="Times New Roman" w:hAnsi="Times New Roman"/>
        </w:rPr>
        <w:t xml:space="preserve">zajištění nepřetržitého monitorovacího dispečinku </w:t>
      </w:r>
      <w:bookmarkEnd w:id="4"/>
      <w:r w:rsidRPr="005953C4">
        <w:rPr>
          <w:rStyle w:val="Hyperlink0"/>
          <w:rFonts w:ascii="Times New Roman" w:hAnsi="Times New Roman"/>
        </w:rPr>
        <w:t>v režimu 24/7/365;</w:t>
      </w:r>
      <w:bookmarkEnd w:id="5"/>
    </w:p>
    <w:p w:rsidR="008775B1" w:rsidRPr="005953C4" w:rsidRDefault="00342104" w:rsidP="005F09D8">
      <w:pPr>
        <w:pStyle w:val="Vchoz"/>
        <w:widowControl w:val="0"/>
        <w:numPr>
          <w:ilvl w:val="3"/>
          <w:numId w:val="5"/>
        </w:numPr>
        <w:spacing w:after="120"/>
        <w:ind w:left="1276"/>
        <w:jc w:val="both"/>
        <w:rPr>
          <w:rStyle w:val="Hyperlink0"/>
          <w:rFonts w:ascii="Times New Roman" w:eastAsia="Times New Roman" w:hAnsi="Times New Roman" w:cs="Times New Roman"/>
        </w:rPr>
      </w:pPr>
      <w:bookmarkStart w:id="6" w:name="_Ref528155750"/>
      <w:bookmarkStart w:id="7" w:name="_Ref529964352"/>
      <w:r w:rsidRPr="005953C4">
        <w:rPr>
          <w:rStyle w:val="Hyperlink0"/>
          <w:rFonts w:ascii="Times New Roman" w:hAnsi="Times New Roman"/>
        </w:rPr>
        <w:t>zajištění přístupu pro zástupce Objednatele do monitorovacího systému</w:t>
      </w:r>
      <w:bookmarkEnd w:id="6"/>
      <w:r w:rsidRPr="005953C4">
        <w:rPr>
          <w:rStyle w:val="Hyperlink0"/>
          <w:rFonts w:ascii="Times New Roman" w:hAnsi="Times New Roman"/>
        </w:rPr>
        <w:t xml:space="preserve"> v režimu 24/7/365;</w:t>
      </w:r>
      <w:bookmarkEnd w:id="7"/>
    </w:p>
    <w:p w:rsidR="008775B1" w:rsidRPr="005953C4" w:rsidRDefault="00342104" w:rsidP="005F09D8">
      <w:pPr>
        <w:pStyle w:val="Vchoz"/>
        <w:widowControl w:val="0"/>
        <w:numPr>
          <w:ilvl w:val="3"/>
          <w:numId w:val="5"/>
        </w:numPr>
        <w:spacing w:after="120"/>
        <w:ind w:left="1276"/>
        <w:jc w:val="both"/>
        <w:rPr>
          <w:rFonts w:ascii="Times New Roman" w:eastAsia="Times New Roman" w:hAnsi="Times New Roman" w:cs="Times New Roman"/>
          <w:u w:color="000000"/>
        </w:rPr>
      </w:pPr>
      <w:bookmarkStart w:id="8" w:name="_Ref529964363"/>
      <w:r w:rsidRPr="005953C4">
        <w:rPr>
          <w:rStyle w:val="Hyperlink0"/>
          <w:rFonts w:ascii="Times New Roman" w:hAnsi="Times New Roman"/>
        </w:rPr>
        <w:t>zajištění záručního servisu měřící techniky</w:t>
      </w:r>
      <w:r w:rsidR="005F09D8" w:rsidRPr="005953C4">
        <w:rPr>
          <w:rStyle w:val="Hyperlink0"/>
          <w:rFonts w:ascii="Times New Roman" w:hAnsi="Times New Roman"/>
        </w:rPr>
        <w:t>.</w:t>
      </w:r>
      <w:bookmarkEnd w:id="8"/>
      <w:r w:rsidRPr="005953C4">
        <w:rPr>
          <w:rStyle w:val="Hyperlink0"/>
          <w:rFonts w:ascii="Times New Roman" w:hAnsi="Times New Roman"/>
        </w:rPr>
        <w:t xml:space="preserve"> </w:t>
      </w:r>
    </w:p>
    <w:p w:rsidR="008775B1" w:rsidRPr="005953C4" w:rsidRDefault="00342104" w:rsidP="005F09D8">
      <w:pPr>
        <w:pStyle w:val="Vchoz"/>
        <w:widowControl w:val="0"/>
        <w:numPr>
          <w:ilvl w:val="2"/>
          <w:numId w:val="5"/>
        </w:numPr>
        <w:spacing w:after="200"/>
        <w:ind w:left="426" w:hanging="426"/>
        <w:jc w:val="both"/>
        <w:rPr>
          <w:rStyle w:val="Hyperlink0"/>
          <w:rFonts w:ascii="Times New Roman" w:hAnsi="Times New Roman"/>
        </w:rPr>
      </w:pPr>
      <w:r w:rsidRPr="005953C4">
        <w:rPr>
          <w:rStyle w:val="Hyperlink0"/>
          <w:rFonts w:ascii="Times New Roman" w:hAnsi="Times New Roman"/>
        </w:rPr>
        <w:t xml:space="preserve">Poskytování Energetického monitoringu není vázáno na osobní vlastnosti Poskytovatele. </w:t>
      </w:r>
    </w:p>
    <w:p w:rsidR="008775B1" w:rsidRPr="005953C4" w:rsidRDefault="00342104" w:rsidP="005F09D8">
      <w:pPr>
        <w:pStyle w:val="Vchoz"/>
        <w:widowControl w:val="0"/>
        <w:numPr>
          <w:ilvl w:val="2"/>
          <w:numId w:val="5"/>
        </w:numPr>
        <w:spacing w:after="200"/>
        <w:ind w:left="426" w:hanging="426"/>
        <w:jc w:val="both"/>
        <w:rPr>
          <w:rStyle w:val="Hyperlink0"/>
          <w:rFonts w:ascii="Times New Roman" w:hAnsi="Times New Roman"/>
        </w:rPr>
      </w:pPr>
      <w:r w:rsidRPr="005953C4">
        <w:rPr>
          <w:rStyle w:val="Hyperlink0"/>
          <w:rFonts w:ascii="Times New Roman" w:hAnsi="Times New Roman"/>
        </w:rPr>
        <w:t xml:space="preserve">Činnosti Energetického monitoringu podle odst. </w:t>
      </w:r>
      <w:proofErr w:type="gramStart"/>
      <w:r w:rsidR="00EC7587" w:rsidRPr="005953C4">
        <w:rPr>
          <w:rStyle w:val="Hyperlink0"/>
        </w:rPr>
        <w:fldChar w:fldCharType="begin"/>
      </w:r>
      <w:r w:rsidR="005F09D8" w:rsidRPr="005953C4">
        <w:rPr>
          <w:rStyle w:val="Hyperlink0"/>
          <w:rFonts w:ascii="Times New Roman" w:hAnsi="Times New Roman"/>
        </w:rPr>
        <w:instrText xml:space="preserve"> REF _Ref528155646 \r \h </w:instrText>
      </w:r>
      <w:r w:rsidR="00EC7587" w:rsidRPr="005953C4">
        <w:rPr>
          <w:rStyle w:val="Hyperlink0"/>
        </w:rPr>
      </w:r>
      <w:r w:rsidR="00EC7587" w:rsidRPr="005953C4">
        <w:rPr>
          <w:rStyle w:val="Hyperlink0"/>
        </w:rPr>
        <w:fldChar w:fldCharType="separate"/>
      </w:r>
      <w:r w:rsidR="003207DA">
        <w:rPr>
          <w:rStyle w:val="Hyperlink0"/>
          <w:rFonts w:ascii="Times New Roman" w:hAnsi="Times New Roman"/>
        </w:rPr>
        <w:t>1.2.1</w:t>
      </w:r>
      <w:r w:rsidR="00EC7587" w:rsidRPr="005953C4">
        <w:rPr>
          <w:rStyle w:val="Hyperlink0"/>
        </w:rPr>
        <w:fldChar w:fldCharType="end"/>
      </w:r>
      <w:proofErr w:type="gramEnd"/>
      <w:r w:rsidR="005F09D8" w:rsidRPr="005953C4">
        <w:rPr>
          <w:rStyle w:val="Hyperlink0"/>
        </w:rPr>
        <w:t xml:space="preserve"> </w:t>
      </w:r>
      <w:r w:rsidRPr="005953C4">
        <w:rPr>
          <w:rStyle w:val="Hyperlink0"/>
          <w:rFonts w:ascii="Times New Roman" w:hAnsi="Times New Roman"/>
        </w:rPr>
        <w:t xml:space="preserve">a </w:t>
      </w:r>
      <w:r w:rsidR="00EC7587" w:rsidRPr="005953C4">
        <w:rPr>
          <w:rStyle w:val="Hyperlink0"/>
        </w:rPr>
        <w:fldChar w:fldCharType="begin"/>
      </w:r>
      <w:r w:rsidR="005F09D8" w:rsidRPr="005953C4">
        <w:rPr>
          <w:rStyle w:val="Hyperlink0"/>
          <w:rFonts w:ascii="Times New Roman" w:hAnsi="Times New Roman"/>
        </w:rPr>
        <w:instrText xml:space="preserve"> REF _Ref528155666 \r \h </w:instrText>
      </w:r>
      <w:r w:rsidR="00EC7587" w:rsidRPr="005953C4">
        <w:rPr>
          <w:rStyle w:val="Hyperlink0"/>
        </w:rPr>
      </w:r>
      <w:r w:rsidR="00EC7587" w:rsidRPr="005953C4">
        <w:rPr>
          <w:rStyle w:val="Hyperlink0"/>
        </w:rPr>
        <w:fldChar w:fldCharType="separate"/>
      </w:r>
      <w:r w:rsidR="003207DA">
        <w:rPr>
          <w:rStyle w:val="Hyperlink0"/>
          <w:rFonts w:ascii="Times New Roman" w:hAnsi="Times New Roman"/>
        </w:rPr>
        <w:t>1.2.2</w:t>
      </w:r>
      <w:r w:rsidR="00EC7587" w:rsidRPr="005953C4">
        <w:rPr>
          <w:rStyle w:val="Hyperlink0"/>
        </w:rPr>
        <w:fldChar w:fldCharType="end"/>
      </w:r>
      <w:r w:rsidRPr="005953C4">
        <w:rPr>
          <w:rStyle w:val="Hyperlink0"/>
          <w:rFonts w:ascii="Times New Roman" w:hAnsi="Times New Roman"/>
        </w:rPr>
        <w:t xml:space="preserve"> se považují za řádně provedené a dokončené okamžikem provedení prvotního náměru.</w:t>
      </w:r>
    </w:p>
    <w:p w:rsidR="008775B1" w:rsidRPr="005953C4" w:rsidRDefault="00342104" w:rsidP="005F09D8">
      <w:pPr>
        <w:pStyle w:val="Vchoz"/>
        <w:widowControl w:val="0"/>
        <w:numPr>
          <w:ilvl w:val="2"/>
          <w:numId w:val="5"/>
        </w:numPr>
        <w:spacing w:after="200"/>
        <w:ind w:left="426" w:hanging="426"/>
        <w:jc w:val="both"/>
        <w:rPr>
          <w:rStyle w:val="Hyperlink0"/>
          <w:rFonts w:ascii="Times New Roman" w:hAnsi="Times New Roman"/>
        </w:rPr>
      </w:pPr>
      <w:r w:rsidRPr="005953C4">
        <w:rPr>
          <w:rStyle w:val="Hyperlink0"/>
          <w:rFonts w:ascii="Times New Roman" w:hAnsi="Times New Roman"/>
        </w:rPr>
        <w:lastRenderedPageBreak/>
        <w:t xml:space="preserve">Činnost Energetického monitoringu podle odst. </w:t>
      </w:r>
      <w:proofErr w:type="gramStart"/>
      <w:r w:rsidR="00EC7587" w:rsidRPr="005953C4">
        <w:rPr>
          <w:rStyle w:val="Hyperlink0"/>
        </w:rPr>
        <w:fldChar w:fldCharType="begin"/>
      </w:r>
      <w:r w:rsidR="005F09D8" w:rsidRPr="005953C4">
        <w:rPr>
          <w:rStyle w:val="Hyperlink0"/>
          <w:rFonts w:ascii="Times New Roman" w:hAnsi="Times New Roman"/>
        </w:rPr>
        <w:instrText xml:space="preserve"> REF _Ref528155698 \r \h </w:instrText>
      </w:r>
      <w:r w:rsidR="00EC7587" w:rsidRPr="005953C4">
        <w:rPr>
          <w:rStyle w:val="Hyperlink0"/>
        </w:rPr>
      </w:r>
      <w:r w:rsidR="00EC7587" w:rsidRPr="005953C4">
        <w:rPr>
          <w:rStyle w:val="Hyperlink0"/>
        </w:rPr>
        <w:fldChar w:fldCharType="separate"/>
      </w:r>
      <w:r w:rsidR="003207DA">
        <w:rPr>
          <w:rStyle w:val="Hyperlink0"/>
          <w:rFonts w:ascii="Times New Roman" w:hAnsi="Times New Roman"/>
        </w:rPr>
        <w:t>1.2.3</w:t>
      </w:r>
      <w:r w:rsidR="00EC7587" w:rsidRPr="005953C4">
        <w:rPr>
          <w:rStyle w:val="Hyperlink0"/>
        </w:rPr>
        <w:fldChar w:fldCharType="end"/>
      </w:r>
      <w:proofErr w:type="gramEnd"/>
      <w:r w:rsidR="005F09D8" w:rsidRPr="005953C4">
        <w:rPr>
          <w:rStyle w:val="Hyperlink0"/>
        </w:rPr>
        <w:t xml:space="preserve"> </w:t>
      </w:r>
      <w:r w:rsidRPr="005953C4">
        <w:rPr>
          <w:rStyle w:val="Hyperlink0"/>
          <w:rFonts w:ascii="Times New Roman" w:hAnsi="Times New Roman"/>
        </w:rPr>
        <w:t>se považuje za řádně provedenou a dokončenou okamžikem předání zprávy o provedení činnosti</w:t>
      </w:r>
      <w:r w:rsidR="005F09D8" w:rsidRPr="005953C4">
        <w:rPr>
          <w:rStyle w:val="Hyperlink0"/>
          <w:rFonts w:ascii="Times New Roman" w:hAnsi="Times New Roman"/>
        </w:rPr>
        <w:t>.</w:t>
      </w:r>
    </w:p>
    <w:p w:rsidR="008775B1" w:rsidRPr="005953C4" w:rsidRDefault="00342104" w:rsidP="005F09D8">
      <w:pPr>
        <w:pStyle w:val="Vchoz"/>
        <w:widowControl w:val="0"/>
        <w:numPr>
          <w:ilvl w:val="2"/>
          <w:numId w:val="5"/>
        </w:numPr>
        <w:spacing w:after="200"/>
        <w:ind w:left="426" w:hanging="426"/>
        <w:jc w:val="both"/>
        <w:rPr>
          <w:rStyle w:val="Hyperlink0"/>
          <w:rFonts w:ascii="Times New Roman" w:hAnsi="Times New Roman"/>
        </w:rPr>
      </w:pPr>
      <w:r w:rsidRPr="005953C4">
        <w:rPr>
          <w:rStyle w:val="Hyperlink0"/>
          <w:rFonts w:ascii="Times New Roman" w:hAnsi="Times New Roman"/>
        </w:rPr>
        <w:t xml:space="preserve">Činnosti Energetického monitoringu podle odst. </w:t>
      </w:r>
      <w:proofErr w:type="gramStart"/>
      <w:r w:rsidR="00EC7587" w:rsidRPr="005953C4">
        <w:rPr>
          <w:rStyle w:val="Hyperlink0"/>
        </w:rPr>
        <w:fldChar w:fldCharType="begin"/>
      </w:r>
      <w:r w:rsidR="005F09D8" w:rsidRPr="005953C4">
        <w:rPr>
          <w:rStyle w:val="Hyperlink0"/>
          <w:rFonts w:ascii="Times New Roman" w:hAnsi="Times New Roman"/>
        </w:rPr>
        <w:instrText xml:space="preserve"> REF _Ref529964343 \r \h </w:instrText>
      </w:r>
      <w:r w:rsidR="005F09D8" w:rsidRPr="005953C4">
        <w:rPr>
          <w:rStyle w:val="Hyperlink0"/>
        </w:rPr>
        <w:instrText xml:space="preserve"> \* MERGEFORMAT </w:instrText>
      </w:r>
      <w:r w:rsidR="00EC7587" w:rsidRPr="005953C4">
        <w:rPr>
          <w:rStyle w:val="Hyperlink0"/>
        </w:rPr>
      </w:r>
      <w:r w:rsidR="00EC7587" w:rsidRPr="005953C4">
        <w:rPr>
          <w:rStyle w:val="Hyperlink0"/>
        </w:rPr>
        <w:fldChar w:fldCharType="separate"/>
      </w:r>
      <w:r w:rsidR="003207DA">
        <w:rPr>
          <w:rStyle w:val="Hyperlink0"/>
          <w:rFonts w:ascii="Times New Roman" w:hAnsi="Times New Roman"/>
        </w:rPr>
        <w:t>1.2.4</w:t>
      </w:r>
      <w:r w:rsidR="00EC7587" w:rsidRPr="005953C4">
        <w:rPr>
          <w:rStyle w:val="Hyperlink0"/>
        </w:rPr>
        <w:fldChar w:fldCharType="end"/>
      </w:r>
      <w:proofErr w:type="gramEnd"/>
      <w:r w:rsidRPr="005953C4">
        <w:rPr>
          <w:rStyle w:val="Hyperlink0"/>
          <w:rFonts w:ascii="Times New Roman" w:hAnsi="Times New Roman"/>
        </w:rPr>
        <w:t xml:space="preserve">, </w:t>
      </w:r>
      <w:fldSimple w:instr=" REF _Ref529964352 \r \h  \* MERGEFORMAT ">
        <w:r w:rsidR="003207DA">
          <w:rPr>
            <w:rStyle w:val="Hyperlink0"/>
            <w:rFonts w:ascii="Times New Roman" w:hAnsi="Times New Roman"/>
          </w:rPr>
          <w:t>1.2.5</w:t>
        </w:r>
      </w:fldSimple>
      <w:r w:rsidR="005F09D8" w:rsidRPr="005953C4">
        <w:rPr>
          <w:rFonts w:ascii="Times New Roman" w:eastAsia="Times New Roman" w:hAnsi="Times New Roman" w:cs="Times New Roman"/>
          <w:u w:color="000000"/>
        </w:rPr>
        <w:t xml:space="preserve"> </w:t>
      </w:r>
      <w:r w:rsidRPr="005953C4">
        <w:rPr>
          <w:rStyle w:val="Hyperlink0"/>
          <w:rFonts w:ascii="Times New Roman" w:hAnsi="Times New Roman"/>
        </w:rPr>
        <w:t xml:space="preserve">a </w:t>
      </w:r>
      <w:fldSimple w:instr=" REF _Ref529964363 \r \h  \* MERGEFORMAT ">
        <w:r w:rsidR="003207DA">
          <w:rPr>
            <w:rStyle w:val="Hyperlink0"/>
            <w:rFonts w:ascii="Times New Roman" w:hAnsi="Times New Roman"/>
          </w:rPr>
          <w:t>1.2.6</w:t>
        </w:r>
      </w:fldSimple>
      <w:r w:rsidRPr="005953C4">
        <w:rPr>
          <w:rStyle w:val="Hyperlink0"/>
          <w:rFonts w:ascii="Times New Roman" w:hAnsi="Times New Roman"/>
        </w:rPr>
        <w:t xml:space="preserve"> se považují za řádně provedené a dokončené okamžikem provedení online monitoringu za každý kalendářní měsíc. </w:t>
      </w:r>
    </w:p>
    <w:p w:rsidR="008775B1" w:rsidRPr="005953C4" w:rsidRDefault="00342104" w:rsidP="005F09D8">
      <w:pPr>
        <w:pStyle w:val="Vchoz"/>
        <w:widowControl w:val="0"/>
        <w:numPr>
          <w:ilvl w:val="2"/>
          <w:numId w:val="5"/>
        </w:numPr>
        <w:spacing w:after="200"/>
        <w:ind w:left="426" w:hanging="426"/>
        <w:jc w:val="both"/>
        <w:rPr>
          <w:rStyle w:val="Hyperlink0"/>
          <w:rFonts w:ascii="Times New Roman" w:hAnsi="Times New Roman"/>
        </w:rPr>
      </w:pPr>
      <w:r w:rsidRPr="005953C4">
        <w:rPr>
          <w:rStyle w:val="Hyperlink0"/>
          <w:rFonts w:ascii="Times New Roman" w:hAnsi="Times New Roman"/>
        </w:rPr>
        <w:t>Činnosti Energetického monitoringu podle odst.</w:t>
      </w:r>
      <w:r w:rsidR="005F09D8" w:rsidRPr="005953C4">
        <w:rPr>
          <w:rStyle w:val="Hyperlink0"/>
          <w:rFonts w:ascii="Times New Roman" w:hAnsi="Times New Roman"/>
        </w:rPr>
        <w:t xml:space="preserve"> </w:t>
      </w:r>
      <w:proofErr w:type="gramStart"/>
      <w:r w:rsidR="00EC7587" w:rsidRPr="005953C4">
        <w:rPr>
          <w:rStyle w:val="Hyperlink0"/>
        </w:rPr>
        <w:fldChar w:fldCharType="begin"/>
      </w:r>
      <w:r w:rsidR="005F09D8" w:rsidRPr="005953C4">
        <w:rPr>
          <w:rStyle w:val="Hyperlink0"/>
          <w:rFonts w:ascii="Times New Roman" w:hAnsi="Times New Roman"/>
        </w:rPr>
        <w:instrText xml:space="preserve"> REF _Ref529964343 \r \h </w:instrText>
      </w:r>
      <w:r w:rsidR="00EC7587" w:rsidRPr="005953C4">
        <w:rPr>
          <w:rStyle w:val="Hyperlink0"/>
        </w:rPr>
      </w:r>
      <w:r w:rsidR="00EC7587" w:rsidRPr="005953C4">
        <w:rPr>
          <w:rStyle w:val="Hyperlink0"/>
        </w:rPr>
        <w:fldChar w:fldCharType="separate"/>
      </w:r>
      <w:r w:rsidR="003207DA">
        <w:rPr>
          <w:rStyle w:val="Hyperlink0"/>
          <w:rFonts w:ascii="Times New Roman" w:hAnsi="Times New Roman"/>
        </w:rPr>
        <w:t>1.2.4</w:t>
      </w:r>
      <w:r w:rsidR="00EC7587" w:rsidRPr="005953C4">
        <w:rPr>
          <w:rStyle w:val="Hyperlink0"/>
        </w:rPr>
        <w:fldChar w:fldCharType="end"/>
      </w:r>
      <w:proofErr w:type="gramEnd"/>
      <w:r w:rsidR="005F09D8" w:rsidRPr="005953C4">
        <w:rPr>
          <w:rStyle w:val="Hyperlink0"/>
          <w:rFonts w:ascii="Times New Roman" w:hAnsi="Times New Roman"/>
        </w:rPr>
        <w:t xml:space="preserve">, </w:t>
      </w:r>
      <w:r w:rsidR="00EC7587" w:rsidRPr="005953C4">
        <w:rPr>
          <w:rFonts w:ascii="Times New Roman" w:eastAsia="Times New Roman" w:hAnsi="Times New Roman" w:cs="Times New Roman"/>
          <w:u w:color="000000"/>
        </w:rPr>
        <w:fldChar w:fldCharType="begin"/>
      </w:r>
      <w:r w:rsidR="005F09D8" w:rsidRPr="005953C4">
        <w:rPr>
          <w:rStyle w:val="Hyperlink0"/>
          <w:rFonts w:ascii="Times New Roman" w:hAnsi="Times New Roman"/>
        </w:rPr>
        <w:instrText xml:space="preserve"> REF _Ref529964352 \r \h </w:instrText>
      </w:r>
      <w:r w:rsidR="00EC7587" w:rsidRPr="005953C4">
        <w:rPr>
          <w:rFonts w:ascii="Times New Roman" w:eastAsia="Times New Roman" w:hAnsi="Times New Roman" w:cs="Times New Roman"/>
          <w:u w:color="000000"/>
        </w:rPr>
      </w:r>
      <w:r w:rsidR="00EC7587" w:rsidRPr="005953C4">
        <w:rPr>
          <w:rFonts w:ascii="Times New Roman" w:eastAsia="Times New Roman" w:hAnsi="Times New Roman" w:cs="Times New Roman"/>
          <w:u w:color="000000"/>
        </w:rPr>
        <w:fldChar w:fldCharType="separate"/>
      </w:r>
      <w:r w:rsidR="003207DA">
        <w:rPr>
          <w:rStyle w:val="Hyperlink0"/>
          <w:rFonts w:ascii="Times New Roman" w:hAnsi="Times New Roman"/>
        </w:rPr>
        <w:t>1.2.5</w:t>
      </w:r>
      <w:r w:rsidR="00EC7587" w:rsidRPr="005953C4">
        <w:rPr>
          <w:rFonts w:ascii="Times New Roman" w:eastAsia="Times New Roman" w:hAnsi="Times New Roman" w:cs="Times New Roman"/>
          <w:u w:color="000000"/>
        </w:rPr>
        <w:fldChar w:fldCharType="end"/>
      </w:r>
      <w:r w:rsidR="005F09D8" w:rsidRPr="005953C4">
        <w:rPr>
          <w:rFonts w:ascii="Times New Roman" w:eastAsia="Times New Roman" w:hAnsi="Times New Roman" w:cs="Times New Roman"/>
          <w:u w:color="000000"/>
        </w:rPr>
        <w:t xml:space="preserve"> </w:t>
      </w:r>
      <w:r w:rsidR="005F09D8" w:rsidRPr="005953C4">
        <w:rPr>
          <w:rStyle w:val="Hyperlink0"/>
          <w:rFonts w:ascii="Times New Roman" w:hAnsi="Times New Roman"/>
        </w:rPr>
        <w:t xml:space="preserve">a </w:t>
      </w:r>
      <w:r w:rsidR="00EC7587" w:rsidRPr="005953C4">
        <w:rPr>
          <w:rStyle w:val="Hyperlink0"/>
        </w:rPr>
        <w:fldChar w:fldCharType="begin"/>
      </w:r>
      <w:r w:rsidR="005F09D8" w:rsidRPr="005953C4">
        <w:rPr>
          <w:rStyle w:val="Hyperlink0"/>
          <w:rFonts w:ascii="Times New Roman" w:hAnsi="Times New Roman"/>
        </w:rPr>
        <w:instrText xml:space="preserve"> REF _Ref529964363 \r \h </w:instrText>
      </w:r>
      <w:r w:rsidR="00EC7587" w:rsidRPr="005953C4">
        <w:rPr>
          <w:rStyle w:val="Hyperlink0"/>
        </w:rPr>
      </w:r>
      <w:r w:rsidR="00EC7587" w:rsidRPr="005953C4">
        <w:rPr>
          <w:rStyle w:val="Hyperlink0"/>
        </w:rPr>
        <w:fldChar w:fldCharType="separate"/>
      </w:r>
      <w:r w:rsidR="003207DA">
        <w:rPr>
          <w:rStyle w:val="Hyperlink0"/>
          <w:rFonts w:ascii="Times New Roman" w:hAnsi="Times New Roman"/>
        </w:rPr>
        <w:t>1.2.6</w:t>
      </w:r>
      <w:r w:rsidR="00EC7587" w:rsidRPr="005953C4">
        <w:rPr>
          <w:rStyle w:val="Hyperlink0"/>
        </w:rPr>
        <w:fldChar w:fldCharType="end"/>
      </w:r>
      <w:r w:rsidRPr="005953C4">
        <w:rPr>
          <w:rStyle w:val="Hyperlink0"/>
          <w:rFonts w:ascii="Times New Roman" w:hAnsi="Times New Roman"/>
        </w:rPr>
        <w:t xml:space="preserve"> budou Poskytovatelem prováděny opakovaně po celou dobu účinnosti Smlouvy.</w:t>
      </w:r>
    </w:p>
    <w:p w:rsidR="004C68C6" w:rsidRPr="005953C4" w:rsidRDefault="004C68C6" w:rsidP="004C68C6">
      <w:pPr>
        <w:pStyle w:val="Vchoz"/>
        <w:widowControl w:val="0"/>
        <w:spacing w:after="200"/>
        <w:ind w:left="426"/>
        <w:jc w:val="both"/>
        <w:rPr>
          <w:rFonts w:ascii="Times New Roman" w:hAnsi="Times New Roman"/>
          <w:u w:color="000000"/>
        </w:rPr>
      </w:pPr>
    </w:p>
    <w:p w:rsidR="008775B1" w:rsidRPr="005953C4" w:rsidRDefault="00342104">
      <w:pPr>
        <w:pStyle w:val="Vchoz"/>
        <w:widowControl w:val="0"/>
        <w:numPr>
          <w:ilvl w:val="0"/>
          <w:numId w:val="8"/>
        </w:numPr>
        <w:spacing w:after="200"/>
        <w:rPr>
          <w:rFonts w:ascii="Times New Roman" w:hAnsi="Times New Roman"/>
          <w:b/>
          <w:bCs/>
          <w:u w:color="000000"/>
        </w:rPr>
      </w:pPr>
      <w:r w:rsidRPr="005953C4">
        <w:rPr>
          <w:rStyle w:val="dn"/>
          <w:rFonts w:ascii="Times New Roman" w:hAnsi="Times New Roman"/>
          <w:b/>
          <w:bCs/>
          <w:caps/>
          <w:u w:color="000000"/>
        </w:rPr>
        <w:t>Doba; místo a způsob poskytování Energetického monitoringu</w:t>
      </w:r>
    </w:p>
    <w:p w:rsidR="008775B1" w:rsidRPr="005953C4" w:rsidRDefault="00342104">
      <w:pPr>
        <w:pStyle w:val="Vchoz"/>
        <w:widowControl w:val="0"/>
        <w:numPr>
          <w:ilvl w:val="1"/>
          <w:numId w:val="8"/>
        </w:numPr>
        <w:spacing w:after="200"/>
        <w:jc w:val="both"/>
        <w:rPr>
          <w:rStyle w:val="Hyperlink0"/>
          <w:rFonts w:ascii="Times New Roman" w:hAnsi="Times New Roman"/>
        </w:rPr>
      </w:pPr>
      <w:r w:rsidRPr="005953C4">
        <w:rPr>
          <w:rStyle w:val="Hyperlink0"/>
          <w:rFonts w:ascii="Times New Roman" w:hAnsi="Times New Roman"/>
        </w:rPr>
        <w:t xml:space="preserve">Poskytování Energetického monitoringu dle této Smlouvy se Poskytovatel zavazuje zahájit nejpozději do </w:t>
      </w:r>
      <w:r w:rsidR="00B34B24" w:rsidRPr="005953C4">
        <w:rPr>
          <w:rStyle w:val="Hyperlink0"/>
          <w:rFonts w:ascii="Times New Roman" w:hAnsi="Times New Roman"/>
        </w:rPr>
        <w:t>30</w:t>
      </w:r>
      <w:r w:rsidRPr="005953C4">
        <w:rPr>
          <w:rStyle w:val="Hyperlink0"/>
          <w:rFonts w:ascii="Times New Roman" w:hAnsi="Times New Roman"/>
        </w:rPr>
        <w:t xml:space="preserve"> dnů ode dne předání všech měřidel předmětných utilit </w:t>
      </w:r>
      <w:r w:rsidRPr="005953C4">
        <w:rPr>
          <w:rFonts w:ascii="Times New Roman" w:hAnsi="Times New Roman"/>
          <w:u w:color="000000"/>
        </w:rPr>
        <w:t>Objednatelem Poskytovateli</w:t>
      </w:r>
      <w:r w:rsidRPr="005953C4">
        <w:rPr>
          <w:rStyle w:val="Hyperlink0"/>
          <w:rFonts w:ascii="Times New Roman" w:hAnsi="Times New Roman"/>
        </w:rPr>
        <w:t xml:space="preserve"> ve stavu, který umožňuje instalaci systému pro dálkové měření spotřeby</w:t>
      </w:r>
      <w:r w:rsidR="005F09D8" w:rsidRPr="005953C4">
        <w:rPr>
          <w:rStyle w:val="Hyperlink0"/>
          <w:rFonts w:ascii="Times New Roman" w:hAnsi="Times New Roman"/>
        </w:rPr>
        <w:t>.</w:t>
      </w:r>
    </w:p>
    <w:p w:rsidR="008775B1" w:rsidRPr="005953C4" w:rsidRDefault="00342104" w:rsidP="005F09D8">
      <w:pPr>
        <w:pStyle w:val="Vchoz"/>
        <w:widowControl w:val="0"/>
        <w:numPr>
          <w:ilvl w:val="1"/>
          <w:numId w:val="8"/>
        </w:numPr>
        <w:spacing w:after="200"/>
        <w:jc w:val="both"/>
        <w:rPr>
          <w:rFonts w:ascii="Times New Roman" w:hAnsi="Times New Roman"/>
          <w:u w:color="000000"/>
        </w:rPr>
      </w:pPr>
      <w:bookmarkStart w:id="9" w:name="_Ref528155862"/>
      <w:r w:rsidRPr="005953C4">
        <w:rPr>
          <w:rStyle w:val="Hyperlink0"/>
          <w:rFonts w:ascii="Times New Roman" w:hAnsi="Times New Roman"/>
        </w:rPr>
        <w:t>Místem poskytování Energetického monitoringu jsou objekty uvedené v příloze č. 1 této Smlouvy.</w:t>
      </w:r>
      <w:bookmarkEnd w:id="9"/>
    </w:p>
    <w:p w:rsidR="008775B1" w:rsidRPr="005953C4" w:rsidRDefault="00342104">
      <w:pPr>
        <w:pStyle w:val="Vchoz"/>
        <w:widowControl w:val="0"/>
        <w:numPr>
          <w:ilvl w:val="1"/>
          <w:numId w:val="8"/>
        </w:numPr>
        <w:spacing w:after="200"/>
        <w:jc w:val="both"/>
        <w:rPr>
          <w:rFonts w:ascii="Times New Roman" w:hAnsi="Times New Roman"/>
          <w:u w:color="000000"/>
        </w:rPr>
      </w:pPr>
      <w:r w:rsidRPr="005953C4">
        <w:rPr>
          <w:rStyle w:val="Hyperlink0"/>
          <w:rFonts w:ascii="Times New Roman" w:hAnsi="Times New Roman"/>
        </w:rPr>
        <w:t xml:space="preserve">První měření provede Poskytovatel nejpozději do 30 dnů ode </w:t>
      </w:r>
      <w:r w:rsidR="005B0CA3" w:rsidRPr="005953C4">
        <w:rPr>
          <w:rStyle w:val="Hyperlink0"/>
          <w:rFonts w:ascii="Times New Roman" w:hAnsi="Times New Roman"/>
        </w:rPr>
        <w:t xml:space="preserve">dne </w:t>
      </w:r>
      <w:r w:rsidRPr="005953C4">
        <w:rPr>
          <w:rStyle w:val="Hyperlink0"/>
          <w:rFonts w:ascii="Times New Roman" w:hAnsi="Times New Roman"/>
        </w:rPr>
        <w:t>instalace monitorovacího systému</w:t>
      </w:r>
      <w:r w:rsidR="005F09D8" w:rsidRPr="005953C4">
        <w:rPr>
          <w:rStyle w:val="Hyperlink0"/>
          <w:rFonts w:ascii="Times New Roman" w:hAnsi="Times New Roman"/>
        </w:rPr>
        <w:t>,</w:t>
      </w:r>
      <w:r w:rsidRPr="005953C4">
        <w:rPr>
          <w:rStyle w:val="Hyperlink0"/>
          <w:rFonts w:ascii="Times New Roman" w:hAnsi="Times New Roman"/>
        </w:rPr>
        <w:t xml:space="preserve"> a to za předpokladu, že budou splněny veškeré technické podmínky provozu ze strany Objednatele nebo ze strany dodavatelů předmětných utilit. </w:t>
      </w:r>
    </w:p>
    <w:p w:rsidR="008775B1" w:rsidRPr="005953C4" w:rsidRDefault="00342104">
      <w:pPr>
        <w:pStyle w:val="Vchoz"/>
        <w:widowControl w:val="0"/>
        <w:numPr>
          <w:ilvl w:val="1"/>
          <w:numId w:val="8"/>
        </w:numPr>
        <w:spacing w:after="200"/>
        <w:jc w:val="both"/>
        <w:rPr>
          <w:rFonts w:ascii="Times New Roman" w:hAnsi="Times New Roman"/>
          <w:u w:color="000000"/>
        </w:rPr>
      </w:pPr>
      <w:r w:rsidRPr="005953C4">
        <w:rPr>
          <w:rStyle w:val="Hyperlink0"/>
          <w:rFonts w:ascii="Times New Roman" w:hAnsi="Times New Roman"/>
        </w:rPr>
        <w:t>V případě, že z důvodů stojících mimo Poskytovatele nebude možné provést prvotní měření všech předmě</w:t>
      </w:r>
      <w:r w:rsidR="005F09D8" w:rsidRPr="005953C4">
        <w:rPr>
          <w:rStyle w:val="Hyperlink0"/>
          <w:rFonts w:ascii="Times New Roman" w:hAnsi="Times New Roman"/>
        </w:rPr>
        <w:t>t</w:t>
      </w:r>
      <w:r w:rsidRPr="005953C4">
        <w:rPr>
          <w:rStyle w:val="Hyperlink0"/>
          <w:rFonts w:ascii="Times New Roman" w:hAnsi="Times New Roman"/>
        </w:rPr>
        <w:t>ných utilit i přes to, že je splněna dodávka technologie dle příloh</w:t>
      </w:r>
      <w:r w:rsidR="005F09D8" w:rsidRPr="005953C4">
        <w:rPr>
          <w:rStyle w:val="Hyperlink0"/>
          <w:rFonts w:ascii="Times New Roman" w:hAnsi="Times New Roman"/>
        </w:rPr>
        <w:t>y</w:t>
      </w:r>
      <w:r w:rsidRPr="005953C4">
        <w:rPr>
          <w:rStyle w:val="Hyperlink0"/>
          <w:rFonts w:ascii="Times New Roman" w:hAnsi="Times New Roman"/>
        </w:rPr>
        <w:t xml:space="preserve"> č. 1 Smlouvy, má se za to, že je </w:t>
      </w:r>
      <w:r w:rsidR="005F09D8" w:rsidRPr="005953C4">
        <w:rPr>
          <w:rStyle w:val="Hyperlink0"/>
          <w:rFonts w:ascii="Times New Roman" w:hAnsi="Times New Roman"/>
        </w:rPr>
        <w:t xml:space="preserve">Předmět smlouvy </w:t>
      </w:r>
      <w:r w:rsidRPr="005953C4">
        <w:rPr>
          <w:rStyle w:val="Hyperlink0"/>
          <w:rFonts w:ascii="Times New Roman" w:hAnsi="Times New Roman"/>
        </w:rPr>
        <w:t>splněn</w:t>
      </w:r>
      <w:r w:rsidR="005F09D8" w:rsidRPr="005953C4">
        <w:rPr>
          <w:rStyle w:val="Hyperlink0"/>
          <w:rFonts w:ascii="Times New Roman" w:hAnsi="Times New Roman"/>
        </w:rPr>
        <w:t xml:space="preserve"> řádným způsobem</w:t>
      </w:r>
      <w:r w:rsidRPr="005953C4">
        <w:rPr>
          <w:rStyle w:val="Hyperlink0"/>
          <w:rFonts w:ascii="Times New Roman" w:hAnsi="Times New Roman"/>
        </w:rPr>
        <w:t>. O takovém stavu bude proveden záznam formou převzetí s výhradou, kdy v předávacím protokolu bude uved</w:t>
      </w:r>
      <w:r w:rsidR="005F09D8" w:rsidRPr="005953C4">
        <w:rPr>
          <w:rStyle w:val="Hyperlink0"/>
          <w:rFonts w:ascii="Times New Roman" w:hAnsi="Times New Roman"/>
        </w:rPr>
        <w:t>e</w:t>
      </w:r>
      <w:r w:rsidRPr="005953C4">
        <w:rPr>
          <w:rStyle w:val="Hyperlink0"/>
          <w:rFonts w:ascii="Times New Roman" w:hAnsi="Times New Roman"/>
        </w:rPr>
        <w:t>no o jakou utilitu se jedná a z jakého důvodu není možné provést prvotní náměr dané utility. Převzetím s</w:t>
      </w:r>
      <w:r w:rsidR="005F09D8" w:rsidRPr="005953C4">
        <w:rPr>
          <w:rStyle w:val="Hyperlink0"/>
          <w:rFonts w:ascii="Times New Roman" w:hAnsi="Times New Roman"/>
        </w:rPr>
        <w:t> </w:t>
      </w:r>
      <w:r w:rsidRPr="005953C4">
        <w:rPr>
          <w:rStyle w:val="Hyperlink0"/>
          <w:rFonts w:ascii="Times New Roman" w:hAnsi="Times New Roman"/>
        </w:rPr>
        <w:t>výhradou</w:t>
      </w:r>
      <w:r w:rsidR="005F09D8" w:rsidRPr="005953C4">
        <w:rPr>
          <w:rStyle w:val="Hyperlink0"/>
          <w:rFonts w:ascii="Times New Roman" w:hAnsi="Times New Roman"/>
        </w:rPr>
        <w:t xml:space="preserve"> anebo odepřením převzetí s výhradou bez zjevného důvodu</w:t>
      </w:r>
      <w:r w:rsidRPr="005953C4">
        <w:rPr>
          <w:rStyle w:val="Hyperlink0"/>
          <w:rFonts w:ascii="Times New Roman" w:hAnsi="Times New Roman"/>
        </w:rPr>
        <w:t xml:space="preserve"> jsou splněny podmínky pro finanční plnění ze strany Objednatele v celém rozsahu dodávky technologie. </w:t>
      </w:r>
    </w:p>
    <w:p w:rsidR="008775B1" w:rsidRPr="005953C4" w:rsidRDefault="00342104">
      <w:pPr>
        <w:pStyle w:val="Vchoz"/>
        <w:widowControl w:val="0"/>
        <w:numPr>
          <w:ilvl w:val="1"/>
          <w:numId w:val="8"/>
        </w:numPr>
        <w:spacing w:after="200"/>
        <w:jc w:val="both"/>
        <w:rPr>
          <w:rFonts w:ascii="Times New Roman" w:hAnsi="Times New Roman"/>
          <w:u w:color="000000"/>
        </w:rPr>
      </w:pPr>
      <w:r w:rsidRPr="005953C4">
        <w:rPr>
          <w:rStyle w:val="Hyperlink0"/>
          <w:rFonts w:ascii="Times New Roman" w:hAnsi="Times New Roman"/>
        </w:rPr>
        <w:t xml:space="preserve">Poskytovatel se zavazuje vypracovat zprávu o vyhodnocení monitorovaných údajů nejpozději do 6 měsíců od prvotního náměru. </w:t>
      </w:r>
    </w:p>
    <w:p w:rsidR="008775B1" w:rsidRPr="005953C4" w:rsidRDefault="00342104">
      <w:pPr>
        <w:pStyle w:val="Vchoz"/>
        <w:widowControl w:val="0"/>
        <w:numPr>
          <w:ilvl w:val="1"/>
          <w:numId w:val="8"/>
        </w:numPr>
        <w:spacing w:after="200"/>
        <w:jc w:val="both"/>
        <w:rPr>
          <w:rStyle w:val="Hyperlink0"/>
          <w:rFonts w:ascii="Times New Roman" w:hAnsi="Times New Roman"/>
        </w:rPr>
      </w:pPr>
      <w:r w:rsidRPr="005953C4">
        <w:rPr>
          <w:rStyle w:val="Hyperlink0"/>
          <w:rFonts w:ascii="Times New Roman" w:hAnsi="Times New Roman"/>
        </w:rPr>
        <w:t>Poskytovatel je povinen zajistit online monitorovací dispečink, který bez zbytečného prodlení informuje kontaktní osobu Objednatele uvedenou v čl. 4. této Smlouvy v případě, že hodnoty spotřeby monitorovaných energií a médií vykáží podstatnou změnu od standardních hodnot spotřeby.</w:t>
      </w:r>
    </w:p>
    <w:p w:rsidR="004C68C6" w:rsidRPr="005953C4" w:rsidRDefault="004C68C6" w:rsidP="004C68C6">
      <w:pPr>
        <w:pStyle w:val="Vchoz"/>
        <w:widowControl w:val="0"/>
        <w:tabs>
          <w:tab w:val="left" w:pos="393"/>
        </w:tabs>
        <w:spacing w:after="200"/>
        <w:ind w:left="426"/>
        <w:jc w:val="both"/>
        <w:rPr>
          <w:rFonts w:ascii="Times New Roman" w:hAnsi="Times New Roman"/>
          <w:u w:color="000000"/>
        </w:rPr>
      </w:pPr>
    </w:p>
    <w:p w:rsidR="008775B1" w:rsidRPr="005953C4" w:rsidRDefault="00342104">
      <w:pPr>
        <w:pStyle w:val="Vchoz"/>
        <w:widowControl w:val="0"/>
        <w:numPr>
          <w:ilvl w:val="0"/>
          <w:numId w:val="8"/>
        </w:numPr>
        <w:spacing w:after="200"/>
        <w:rPr>
          <w:rFonts w:ascii="Times New Roman" w:hAnsi="Times New Roman"/>
          <w:b/>
          <w:bCs/>
          <w:u w:color="000000"/>
        </w:rPr>
      </w:pPr>
      <w:r w:rsidRPr="005953C4">
        <w:rPr>
          <w:rStyle w:val="dn"/>
          <w:rFonts w:ascii="Times New Roman" w:hAnsi="Times New Roman"/>
          <w:b/>
          <w:bCs/>
          <w:caps/>
          <w:u w:color="000000"/>
        </w:rPr>
        <w:t>CENA; PLATEBNÍ PODMÍNKY</w:t>
      </w:r>
    </w:p>
    <w:p w:rsidR="008775B1" w:rsidRPr="005953C4" w:rsidRDefault="00342104">
      <w:pPr>
        <w:pStyle w:val="Vchoz"/>
        <w:widowControl w:val="0"/>
        <w:numPr>
          <w:ilvl w:val="1"/>
          <w:numId w:val="8"/>
        </w:numPr>
        <w:spacing w:after="200"/>
        <w:jc w:val="both"/>
        <w:rPr>
          <w:rFonts w:ascii="Times New Roman" w:hAnsi="Times New Roman"/>
          <w:u w:color="000000"/>
        </w:rPr>
      </w:pPr>
      <w:bookmarkStart w:id="10" w:name="_Ref529978219"/>
      <w:r w:rsidRPr="005953C4">
        <w:rPr>
          <w:rStyle w:val="Hyperlink0"/>
          <w:rFonts w:ascii="Times New Roman" w:hAnsi="Times New Roman"/>
        </w:rPr>
        <w:t>Cena za poskytování Energetického monitoringu byla dohodou smluvních stran stanovena takto:</w:t>
      </w:r>
      <w:bookmarkEnd w:id="10"/>
    </w:p>
    <w:p w:rsidR="008775B1" w:rsidRPr="005953C4" w:rsidRDefault="00342104">
      <w:pPr>
        <w:pStyle w:val="Vchoz"/>
        <w:widowControl w:val="0"/>
        <w:numPr>
          <w:ilvl w:val="2"/>
          <w:numId w:val="10"/>
        </w:numPr>
        <w:spacing w:after="200"/>
        <w:jc w:val="both"/>
        <w:rPr>
          <w:rFonts w:ascii="Times New Roman" w:hAnsi="Times New Roman"/>
          <w:u w:color="000000"/>
        </w:rPr>
      </w:pPr>
      <w:r w:rsidRPr="005953C4">
        <w:rPr>
          <w:rStyle w:val="Hyperlink0"/>
          <w:rFonts w:ascii="Times New Roman" w:hAnsi="Times New Roman"/>
        </w:rPr>
        <w:t>Dodávka a montáž technologie pro on-line odečet a přenos hodnot do centrálního systému Poskytovatele:</w:t>
      </w:r>
    </w:p>
    <w:tbl>
      <w:tblPr>
        <w:tblStyle w:val="TableNormal1"/>
        <w:tblW w:w="62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332"/>
        <w:gridCol w:w="1888"/>
      </w:tblGrid>
      <w:tr w:rsidR="008775B1" w:rsidRPr="005953C4">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8775B1" w:rsidRPr="005953C4" w:rsidRDefault="00342104">
            <w:pPr>
              <w:pStyle w:val="Vchoz"/>
              <w:widowControl w:val="0"/>
            </w:pPr>
            <w:r w:rsidRPr="005953C4">
              <w:rPr>
                <w:rStyle w:val="dn"/>
                <w:rFonts w:ascii="Times New Roman" w:hAnsi="Times New Roman"/>
                <w:u w:color="000000"/>
              </w:rPr>
              <w:t xml:space="preserve">cena v Kč bez DPH </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8775B1" w:rsidRPr="005953C4" w:rsidRDefault="00BE5483" w:rsidP="005673F4">
            <w:pPr>
              <w:pStyle w:val="Vchoz"/>
              <w:widowControl w:val="0"/>
              <w:jc w:val="right"/>
            </w:pPr>
            <w:r w:rsidRPr="005953C4">
              <w:rPr>
                <w:rStyle w:val="dn"/>
                <w:rFonts w:ascii="Times New Roman" w:hAnsi="Times New Roman"/>
                <w:u w:color="000000"/>
              </w:rPr>
              <w:t>52.413</w:t>
            </w:r>
            <w:r w:rsidR="00342104" w:rsidRPr="005953C4">
              <w:rPr>
                <w:rStyle w:val="dn"/>
                <w:rFonts w:ascii="Times New Roman" w:hAnsi="Times New Roman"/>
                <w:u w:color="000000"/>
              </w:rPr>
              <w:t xml:space="preserve"> Kč</w:t>
            </w:r>
          </w:p>
        </w:tc>
      </w:tr>
      <w:tr w:rsidR="008775B1" w:rsidRPr="005953C4">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8775B1" w:rsidRPr="005953C4" w:rsidRDefault="00342104">
            <w:pPr>
              <w:pStyle w:val="Vchoz"/>
              <w:widowControl w:val="0"/>
            </w:pPr>
            <w:r w:rsidRPr="005953C4">
              <w:rPr>
                <w:rStyle w:val="dn"/>
                <w:rFonts w:ascii="Times New Roman" w:hAnsi="Times New Roman"/>
                <w:u w:color="000000"/>
              </w:rPr>
              <w:t>výše DPH</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8775B1" w:rsidRPr="005953C4" w:rsidRDefault="00342104">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pPr>
            <w:r w:rsidRPr="005953C4">
              <w:rPr>
                <w:rStyle w:val="dn"/>
                <w:rFonts w:ascii="Times New Roman" w:hAnsi="Times New Roman"/>
                <w:kern w:val="1"/>
                <w:u w:color="000000"/>
              </w:rPr>
              <w:t>21%</w:t>
            </w:r>
          </w:p>
        </w:tc>
      </w:tr>
      <w:tr w:rsidR="008775B1" w:rsidRPr="005953C4">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8775B1" w:rsidRPr="005953C4" w:rsidRDefault="00342104">
            <w:pPr>
              <w:pStyle w:val="Vchoz"/>
              <w:widowControl w:val="0"/>
            </w:pPr>
            <w:r w:rsidRPr="005953C4">
              <w:rPr>
                <w:rStyle w:val="dn"/>
                <w:rFonts w:ascii="Times New Roman" w:hAnsi="Times New Roman"/>
                <w:u w:color="000000"/>
              </w:rPr>
              <w:t xml:space="preserve">cena v Kč včetně DPH </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8775B1" w:rsidRPr="005953C4" w:rsidRDefault="00BE5483">
            <w:pPr>
              <w:pStyle w:val="Vchoz"/>
              <w:widowControl w:val="0"/>
              <w:jc w:val="right"/>
            </w:pPr>
            <w:r w:rsidRPr="005953C4">
              <w:rPr>
                <w:rStyle w:val="dn"/>
                <w:rFonts w:ascii="Times New Roman" w:hAnsi="Times New Roman"/>
                <w:u w:color="000000"/>
              </w:rPr>
              <w:t>63.420</w:t>
            </w:r>
            <w:r w:rsidR="00342104" w:rsidRPr="005953C4">
              <w:rPr>
                <w:rStyle w:val="dn"/>
                <w:rFonts w:ascii="Times New Roman" w:hAnsi="Times New Roman"/>
                <w:u w:color="000000"/>
              </w:rPr>
              <w:t xml:space="preserve"> Kč</w:t>
            </w:r>
          </w:p>
        </w:tc>
      </w:tr>
    </w:tbl>
    <w:p w:rsidR="005F09D8" w:rsidRPr="005953C4" w:rsidRDefault="005F09D8" w:rsidP="005F09D8">
      <w:pPr>
        <w:pStyle w:val="Vchoz"/>
        <w:widowControl w:val="0"/>
        <w:spacing w:after="200"/>
        <w:ind w:left="851"/>
        <w:rPr>
          <w:rStyle w:val="Hyperlink0"/>
          <w:rFonts w:ascii="Times New Roman" w:hAnsi="Times New Roman"/>
          <w:sz w:val="8"/>
        </w:rPr>
      </w:pPr>
    </w:p>
    <w:p w:rsidR="008775B1" w:rsidRPr="005953C4" w:rsidRDefault="00342104">
      <w:pPr>
        <w:pStyle w:val="Vchoz"/>
        <w:widowControl w:val="0"/>
        <w:numPr>
          <w:ilvl w:val="2"/>
          <w:numId w:val="13"/>
        </w:numPr>
        <w:spacing w:after="200"/>
        <w:rPr>
          <w:rFonts w:ascii="Times New Roman" w:hAnsi="Times New Roman"/>
          <w:u w:color="000000"/>
        </w:rPr>
      </w:pPr>
      <w:r w:rsidRPr="005953C4">
        <w:rPr>
          <w:rStyle w:val="Hyperlink0"/>
          <w:rFonts w:ascii="Times New Roman" w:hAnsi="Times New Roman"/>
        </w:rPr>
        <w:t>Provádění on-line monitoringu vč. zajištění přístupu do monitorovacího SW:</w:t>
      </w:r>
    </w:p>
    <w:tbl>
      <w:tblPr>
        <w:tblStyle w:val="TableNormal1"/>
        <w:tblW w:w="62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332"/>
        <w:gridCol w:w="1888"/>
      </w:tblGrid>
      <w:tr w:rsidR="008775B1" w:rsidRPr="005953C4">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8775B1" w:rsidRPr="005953C4" w:rsidRDefault="00342104">
            <w:pPr>
              <w:pStyle w:val="Vchoz"/>
              <w:widowControl w:val="0"/>
            </w:pPr>
            <w:r w:rsidRPr="005953C4">
              <w:rPr>
                <w:rStyle w:val="dn"/>
                <w:rFonts w:ascii="Times New Roman" w:hAnsi="Times New Roman"/>
                <w:u w:color="000000"/>
              </w:rPr>
              <w:t>cena v Kč bez DPH / měsíc</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8775B1" w:rsidRPr="005953C4" w:rsidRDefault="00BE5483" w:rsidP="0079021B">
            <w:pPr>
              <w:pStyle w:val="Vchoz"/>
              <w:widowControl w:val="0"/>
              <w:jc w:val="right"/>
            </w:pPr>
            <w:r w:rsidRPr="005953C4">
              <w:rPr>
                <w:rStyle w:val="dn"/>
                <w:rFonts w:ascii="Times New Roman" w:hAnsi="Times New Roman"/>
                <w:u w:color="000000"/>
              </w:rPr>
              <w:t>1.433</w:t>
            </w:r>
            <w:r w:rsidR="00342104" w:rsidRPr="005953C4">
              <w:rPr>
                <w:rStyle w:val="dn"/>
                <w:rFonts w:ascii="Times New Roman" w:hAnsi="Times New Roman"/>
                <w:u w:color="000000"/>
              </w:rPr>
              <w:t xml:space="preserve"> Kč</w:t>
            </w:r>
          </w:p>
        </w:tc>
      </w:tr>
      <w:tr w:rsidR="008775B1" w:rsidRPr="005953C4">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8775B1" w:rsidRPr="005953C4" w:rsidRDefault="00342104">
            <w:pPr>
              <w:pStyle w:val="Vchoz"/>
              <w:widowControl w:val="0"/>
            </w:pPr>
            <w:r w:rsidRPr="005953C4">
              <w:rPr>
                <w:rStyle w:val="dn"/>
                <w:rFonts w:ascii="Times New Roman" w:hAnsi="Times New Roman"/>
                <w:u w:color="000000"/>
              </w:rPr>
              <w:t>výše DPH / měsíc</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8775B1" w:rsidRPr="005953C4" w:rsidRDefault="00342104">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pPr>
            <w:r w:rsidRPr="005953C4">
              <w:rPr>
                <w:rStyle w:val="dn"/>
                <w:rFonts w:ascii="Times New Roman" w:hAnsi="Times New Roman"/>
                <w:kern w:val="1"/>
                <w:u w:color="000000"/>
              </w:rPr>
              <w:t>21%</w:t>
            </w:r>
          </w:p>
        </w:tc>
      </w:tr>
      <w:tr w:rsidR="008775B1" w:rsidRPr="005953C4">
        <w:trPr>
          <w:trHeight w:val="251"/>
        </w:trPr>
        <w:tc>
          <w:tcPr>
            <w:tcW w:w="433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8775B1" w:rsidRPr="005953C4" w:rsidRDefault="00342104">
            <w:pPr>
              <w:pStyle w:val="Vchoz"/>
              <w:widowControl w:val="0"/>
            </w:pPr>
            <w:r w:rsidRPr="005953C4">
              <w:rPr>
                <w:rStyle w:val="dn"/>
                <w:rFonts w:ascii="Times New Roman" w:hAnsi="Times New Roman"/>
                <w:u w:color="000000"/>
              </w:rPr>
              <w:t>cena v Kč včetně DPH / měsíc</w:t>
            </w:r>
          </w:p>
        </w:tc>
        <w:tc>
          <w:tcPr>
            <w:tcW w:w="18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8775B1" w:rsidRPr="005953C4" w:rsidRDefault="00BE5483" w:rsidP="0079021B">
            <w:pPr>
              <w:pStyle w:val="Vchoz"/>
              <w:widowControl w:val="0"/>
              <w:jc w:val="right"/>
            </w:pPr>
            <w:r w:rsidRPr="005953C4">
              <w:rPr>
                <w:rStyle w:val="dn"/>
                <w:rFonts w:ascii="Times New Roman" w:hAnsi="Times New Roman"/>
                <w:u w:color="000000"/>
              </w:rPr>
              <w:t>1.734</w:t>
            </w:r>
            <w:r w:rsidR="00342104" w:rsidRPr="005953C4">
              <w:rPr>
                <w:rStyle w:val="dn"/>
                <w:rFonts w:ascii="Times New Roman" w:hAnsi="Times New Roman"/>
                <w:u w:color="000000"/>
              </w:rPr>
              <w:t xml:space="preserve"> Kč</w:t>
            </w:r>
          </w:p>
        </w:tc>
      </w:tr>
    </w:tbl>
    <w:p w:rsidR="008775B1" w:rsidRPr="005953C4" w:rsidRDefault="008775B1">
      <w:pPr>
        <w:pStyle w:val="Vchoz"/>
        <w:widowControl w:val="0"/>
        <w:spacing w:after="200"/>
        <w:rPr>
          <w:rStyle w:val="Hyperlink0"/>
          <w:rFonts w:ascii="Times New Roman" w:eastAsia="Times New Roman" w:hAnsi="Times New Roman" w:cs="Times New Roman"/>
        </w:rPr>
      </w:pPr>
    </w:p>
    <w:p w:rsidR="00D43D9C" w:rsidRPr="005953C4" w:rsidRDefault="00342104" w:rsidP="00D43D9C">
      <w:pPr>
        <w:pStyle w:val="Vchoz"/>
        <w:widowControl w:val="0"/>
        <w:numPr>
          <w:ilvl w:val="1"/>
          <w:numId w:val="14"/>
        </w:numPr>
        <w:spacing w:after="20"/>
        <w:jc w:val="both"/>
        <w:rPr>
          <w:rStyle w:val="Hyperlink0"/>
          <w:rFonts w:ascii="Times New Roman" w:hAnsi="Times New Roman"/>
        </w:rPr>
      </w:pPr>
      <w:r w:rsidRPr="005953C4">
        <w:rPr>
          <w:rStyle w:val="Hyperlink0"/>
          <w:rFonts w:ascii="Times New Roman" w:hAnsi="Times New Roman"/>
        </w:rPr>
        <w:t>Objednatel se zavazuje</w:t>
      </w:r>
      <w:r w:rsidR="00D43D9C" w:rsidRPr="005953C4">
        <w:rPr>
          <w:rStyle w:val="Hyperlink0"/>
          <w:rFonts w:ascii="Times New Roman" w:hAnsi="Times New Roman"/>
        </w:rPr>
        <w:t xml:space="preserve"> uhradit Poskytovateli cenu za </w:t>
      </w:r>
      <w:r w:rsidRPr="005953C4">
        <w:rPr>
          <w:rStyle w:val="Hyperlink0"/>
          <w:rFonts w:ascii="Times New Roman" w:hAnsi="Times New Roman"/>
        </w:rPr>
        <w:t>poskytování Energetického monitoringu</w:t>
      </w:r>
      <w:r w:rsidR="00D43D9C" w:rsidRPr="005953C4">
        <w:rPr>
          <w:rStyle w:val="Hyperlink0"/>
          <w:rFonts w:ascii="Times New Roman" w:hAnsi="Times New Roman"/>
        </w:rPr>
        <w:t xml:space="preserve"> následujícím způsobem:</w:t>
      </w:r>
      <w:r w:rsidRPr="005953C4">
        <w:rPr>
          <w:rStyle w:val="Hyperlink0"/>
          <w:rFonts w:ascii="Times New Roman" w:hAnsi="Times New Roman"/>
        </w:rPr>
        <w:t xml:space="preserve"> </w:t>
      </w:r>
    </w:p>
    <w:p w:rsidR="00D43D9C" w:rsidRPr="005953C4" w:rsidRDefault="00D43D9C" w:rsidP="00D43D9C">
      <w:pPr>
        <w:rPr>
          <w:rStyle w:val="Hyperlink0"/>
          <w:lang w:val="cs-CZ"/>
        </w:rPr>
      </w:pPr>
    </w:p>
    <w:p w:rsidR="00D43D9C" w:rsidRPr="005953C4" w:rsidRDefault="00D43D9C" w:rsidP="00D43D9C">
      <w:pPr>
        <w:pStyle w:val="Vchoz"/>
        <w:widowControl w:val="0"/>
        <w:numPr>
          <w:ilvl w:val="0"/>
          <w:numId w:val="34"/>
        </w:numPr>
        <w:spacing w:after="20"/>
        <w:jc w:val="both"/>
        <w:rPr>
          <w:rStyle w:val="Hyperlink0"/>
          <w:rFonts w:ascii="Times New Roman" w:hAnsi="Times New Roman"/>
        </w:rPr>
      </w:pPr>
      <w:r w:rsidRPr="005953C4">
        <w:rPr>
          <w:rStyle w:val="Hyperlink0"/>
          <w:rFonts w:ascii="Times New Roman" w:hAnsi="Times New Roman"/>
        </w:rPr>
        <w:t xml:space="preserve">jednorázová úhrada dle odst. </w:t>
      </w:r>
      <w:proofErr w:type="gramStart"/>
      <w:r w:rsidR="00EC7587" w:rsidRPr="005953C4">
        <w:rPr>
          <w:rStyle w:val="Hyperlink0"/>
          <w:rFonts w:ascii="Times New Roman" w:hAnsi="Times New Roman"/>
        </w:rPr>
        <w:fldChar w:fldCharType="begin"/>
      </w:r>
      <w:r w:rsidRPr="005953C4">
        <w:rPr>
          <w:rStyle w:val="Hyperlink0"/>
          <w:rFonts w:ascii="Times New Roman" w:hAnsi="Times New Roman"/>
        </w:rPr>
        <w:instrText xml:space="preserve"> REF _Ref529978219 \r \h </w:instrText>
      </w:r>
      <w:r w:rsidR="00EC7587" w:rsidRPr="005953C4">
        <w:rPr>
          <w:rStyle w:val="Hyperlink0"/>
          <w:rFonts w:ascii="Times New Roman" w:hAnsi="Times New Roman"/>
        </w:rPr>
      </w:r>
      <w:r w:rsidR="00EC7587" w:rsidRPr="005953C4">
        <w:rPr>
          <w:rStyle w:val="Hyperlink0"/>
          <w:rFonts w:ascii="Times New Roman" w:hAnsi="Times New Roman"/>
        </w:rPr>
        <w:fldChar w:fldCharType="separate"/>
      </w:r>
      <w:r w:rsidR="003207DA">
        <w:rPr>
          <w:rStyle w:val="Hyperlink0"/>
          <w:rFonts w:ascii="Times New Roman" w:hAnsi="Times New Roman"/>
        </w:rPr>
        <w:t>3.1</w:t>
      </w:r>
      <w:r w:rsidR="00EC7587" w:rsidRPr="005953C4">
        <w:rPr>
          <w:rStyle w:val="Hyperlink0"/>
          <w:rFonts w:ascii="Times New Roman" w:hAnsi="Times New Roman"/>
        </w:rPr>
        <w:fldChar w:fldCharType="end"/>
      </w:r>
      <w:proofErr w:type="gramEnd"/>
      <w:r w:rsidRPr="005953C4">
        <w:rPr>
          <w:rStyle w:val="Hyperlink0"/>
          <w:rFonts w:ascii="Times New Roman" w:hAnsi="Times New Roman"/>
        </w:rPr>
        <w:t xml:space="preserve"> písm. a) této Smlouvy bude Objednatelem uhrazena oproti daňovému dokladu vystavenému ze strany Poskytovatele, přičemž Poskytovatel je oprávněn vystavit daňový doklad po dodávce a montáži technologie pro on-line odečet a přenos hodnot do centrálního systému Poskytovatele. Poskytovatel prohlašuje, že do takto dohodnuté ceny zahrnul veškeré potřebné položky, jako jsou zejména práce s instalací monitorovacího zařízení, prvotní měření veškerých utilit a související úkony.</w:t>
      </w:r>
    </w:p>
    <w:p w:rsidR="00D43D9C" w:rsidRPr="005953C4" w:rsidRDefault="00D43D9C" w:rsidP="00D43D9C">
      <w:pPr>
        <w:pStyle w:val="Vchoz"/>
        <w:widowControl w:val="0"/>
        <w:spacing w:after="20"/>
        <w:ind w:left="786"/>
        <w:jc w:val="both"/>
        <w:rPr>
          <w:rStyle w:val="Hyperlink0"/>
          <w:rFonts w:ascii="Times New Roman" w:hAnsi="Times New Roman"/>
        </w:rPr>
      </w:pPr>
    </w:p>
    <w:p w:rsidR="005F09D8" w:rsidRPr="005953C4" w:rsidRDefault="00D43D9C" w:rsidP="00D43D9C">
      <w:pPr>
        <w:pStyle w:val="Vchoz"/>
        <w:widowControl w:val="0"/>
        <w:numPr>
          <w:ilvl w:val="0"/>
          <w:numId w:val="34"/>
        </w:numPr>
        <w:spacing w:after="200"/>
        <w:jc w:val="both"/>
        <w:rPr>
          <w:rFonts w:ascii="Times New Roman" w:hAnsi="Times New Roman"/>
          <w:u w:color="000000"/>
        </w:rPr>
      </w:pPr>
      <w:r w:rsidRPr="005953C4">
        <w:rPr>
          <w:rStyle w:val="Hyperlink0"/>
          <w:rFonts w:ascii="Times New Roman" w:hAnsi="Times New Roman"/>
        </w:rPr>
        <w:t>pravidelná</w:t>
      </w:r>
      <w:r w:rsidR="00342104" w:rsidRPr="005953C4">
        <w:rPr>
          <w:rStyle w:val="Hyperlink0"/>
          <w:rFonts w:ascii="Times New Roman" w:hAnsi="Times New Roman"/>
        </w:rPr>
        <w:t xml:space="preserve"> měsíční </w:t>
      </w:r>
      <w:r w:rsidRPr="005953C4">
        <w:rPr>
          <w:rStyle w:val="Hyperlink0"/>
          <w:rFonts w:ascii="Times New Roman" w:hAnsi="Times New Roman"/>
        </w:rPr>
        <w:t xml:space="preserve">úhrada dle odst. </w:t>
      </w:r>
      <w:proofErr w:type="gramStart"/>
      <w:r w:rsidR="00EC7587" w:rsidRPr="005953C4">
        <w:rPr>
          <w:rStyle w:val="Hyperlink0"/>
          <w:rFonts w:ascii="Times New Roman" w:hAnsi="Times New Roman"/>
        </w:rPr>
        <w:fldChar w:fldCharType="begin"/>
      </w:r>
      <w:r w:rsidRPr="005953C4">
        <w:rPr>
          <w:rStyle w:val="Hyperlink0"/>
          <w:rFonts w:ascii="Times New Roman" w:hAnsi="Times New Roman"/>
        </w:rPr>
        <w:instrText xml:space="preserve"> REF _Ref529978219 \r \h </w:instrText>
      </w:r>
      <w:r w:rsidR="00EC7587" w:rsidRPr="005953C4">
        <w:rPr>
          <w:rStyle w:val="Hyperlink0"/>
          <w:rFonts w:ascii="Times New Roman" w:hAnsi="Times New Roman"/>
        </w:rPr>
      </w:r>
      <w:r w:rsidR="00EC7587" w:rsidRPr="005953C4">
        <w:rPr>
          <w:rStyle w:val="Hyperlink0"/>
          <w:rFonts w:ascii="Times New Roman" w:hAnsi="Times New Roman"/>
        </w:rPr>
        <w:fldChar w:fldCharType="separate"/>
      </w:r>
      <w:r w:rsidR="003207DA">
        <w:rPr>
          <w:rStyle w:val="Hyperlink0"/>
          <w:rFonts w:ascii="Times New Roman" w:hAnsi="Times New Roman"/>
        </w:rPr>
        <w:t>3.1</w:t>
      </w:r>
      <w:r w:rsidR="00EC7587" w:rsidRPr="005953C4">
        <w:rPr>
          <w:rStyle w:val="Hyperlink0"/>
          <w:rFonts w:ascii="Times New Roman" w:hAnsi="Times New Roman"/>
        </w:rPr>
        <w:fldChar w:fldCharType="end"/>
      </w:r>
      <w:proofErr w:type="gramEnd"/>
      <w:r w:rsidRPr="005953C4">
        <w:rPr>
          <w:rStyle w:val="Hyperlink0"/>
          <w:rFonts w:ascii="Times New Roman" w:hAnsi="Times New Roman"/>
        </w:rPr>
        <w:t xml:space="preserve"> písm. b) této Smlouvy</w:t>
      </w:r>
      <w:r w:rsidR="00342104" w:rsidRPr="005953C4">
        <w:rPr>
          <w:rStyle w:val="Hyperlink0"/>
          <w:rFonts w:ascii="Times New Roman" w:hAnsi="Times New Roman"/>
        </w:rPr>
        <w:t xml:space="preserve"> </w:t>
      </w:r>
      <w:r w:rsidRPr="005953C4">
        <w:rPr>
          <w:rStyle w:val="Hyperlink0"/>
          <w:rFonts w:ascii="Times New Roman" w:hAnsi="Times New Roman"/>
        </w:rPr>
        <w:t>bude Objednatelem hrazena oproti daňovému dokladu vystavenému ze strany Poskytovatele</w:t>
      </w:r>
      <w:r w:rsidR="00EB42CF" w:rsidRPr="005953C4">
        <w:rPr>
          <w:rStyle w:val="Hyperlink0"/>
          <w:rFonts w:ascii="Times New Roman" w:hAnsi="Times New Roman"/>
        </w:rPr>
        <w:t>, přičemž Poskytovatel je oprávněn vystavit daňový doklad</w:t>
      </w:r>
      <w:r w:rsidR="000D03F6" w:rsidRPr="005953C4">
        <w:rPr>
          <w:rStyle w:val="Hyperlink0"/>
          <w:rFonts w:ascii="Times New Roman" w:hAnsi="Times New Roman"/>
        </w:rPr>
        <w:t xml:space="preserve"> vždy</w:t>
      </w:r>
      <w:r w:rsidR="00EB42CF" w:rsidRPr="005953C4">
        <w:rPr>
          <w:rStyle w:val="Hyperlink0"/>
          <w:rFonts w:ascii="Times New Roman" w:hAnsi="Times New Roman"/>
        </w:rPr>
        <w:t xml:space="preserve"> po uplynutí příslušného kalendářního měsíce, ve vztahu k němuž se úhrada vztahuje. </w:t>
      </w:r>
    </w:p>
    <w:p w:rsidR="008775B1" w:rsidRPr="005953C4" w:rsidRDefault="00342104">
      <w:pPr>
        <w:pStyle w:val="Vchoz"/>
        <w:widowControl w:val="0"/>
        <w:numPr>
          <w:ilvl w:val="1"/>
          <w:numId w:val="8"/>
        </w:numPr>
        <w:spacing w:after="20"/>
        <w:jc w:val="both"/>
        <w:rPr>
          <w:rStyle w:val="Hyperlink0"/>
          <w:rFonts w:ascii="Times New Roman" w:hAnsi="Times New Roman"/>
        </w:rPr>
      </w:pPr>
      <w:r w:rsidRPr="005953C4">
        <w:rPr>
          <w:rStyle w:val="Hyperlink0"/>
          <w:rFonts w:ascii="Times New Roman" w:hAnsi="Times New Roman"/>
        </w:rPr>
        <w:t xml:space="preserve">Splatnost Poskytovatelem vystavených faktur </w:t>
      </w:r>
      <w:r w:rsidR="00EB42CF" w:rsidRPr="005953C4">
        <w:rPr>
          <w:rStyle w:val="Hyperlink0"/>
          <w:rFonts w:ascii="Times New Roman" w:hAnsi="Times New Roman"/>
        </w:rPr>
        <w:t>činí</w:t>
      </w:r>
      <w:r w:rsidRPr="005953C4">
        <w:rPr>
          <w:rStyle w:val="Hyperlink0"/>
          <w:rFonts w:ascii="Times New Roman" w:hAnsi="Times New Roman"/>
        </w:rPr>
        <w:t xml:space="preserve"> 14 kalendářních dnů od data jejich vystavení.</w:t>
      </w:r>
    </w:p>
    <w:p w:rsidR="005F09D8" w:rsidRPr="005953C4" w:rsidRDefault="005F09D8" w:rsidP="005F09D8">
      <w:pPr>
        <w:pStyle w:val="Vchoz"/>
        <w:widowControl w:val="0"/>
        <w:tabs>
          <w:tab w:val="left" w:pos="393"/>
        </w:tabs>
        <w:spacing w:after="20"/>
        <w:jc w:val="both"/>
        <w:rPr>
          <w:rFonts w:ascii="Times New Roman" w:hAnsi="Times New Roman"/>
          <w:u w:color="000000"/>
        </w:rPr>
      </w:pPr>
    </w:p>
    <w:p w:rsidR="008775B1" w:rsidRPr="005953C4" w:rsidRDefault="00342104">
      <w:pPr>
        <w:pStyle w:val="Vchoz"/>
        <w:widowControl w:val="0"/>
        <w:numPr>
          <w:ilvl w:val="1"/>
          <w:numId w:val="8"/>
        </w:numPr>
        <w:spacing w:after="20"/>
        <w:jc w:val="both"/>
        <w:rPr>
          <w:rStyle w:val="Hyperlink0"/>
          <w:rFonts w:ascii="Times New Roman" w:hAnsi="Times New Roman"/>
        </w:rPr>
      </w:pPr>
      <w:r w:rsidRPr="005953C4">
        <w:rPr>
          <w:rStyle w:val="Hyperlink0"/>
          <w:rFonts w:ascii="Times New Roman" w:hAnsi="Times New Roman"/>
        </w:rPr>
        <w:t xml:space="preserve">Faktury vystavené Poskytovatelem musí splňovat zákonné náležitosti daňového dokladu. </w:t>
      </w:r>
    </w:p>
    <w:p w:rsidR="005F09D8" w:rsidRPr="005953C4" w:rsidRDefault="005F09D8" w:rsidP="005F09D8">
      <w:pPr>
        <w:pStyle w:val="Odstavecseseznamem"/>
        <w:rPr>
          <w:u w:color="000000"/>
          <w:lang w:val="cs-CZ"/>
        </w:rPr>
      </w:pPr>
    </w:p>
    <w:p w:rsidR="008775B1" w:rsidRPr="005953C4" w:rsidRDefault="00342104">
      <w:pPr>
        <w:pStyle w:val="Vchoz"/>
        <w:widowControl w:val="0"/>
        <w:numPr>
          <w:ilvl w:val="1"/>
          <w:numId w:val="8"/>
        </w:numPr>
        <w:spacing w:after="20"/>
        <w:jc w:val="both"/>
        <w:rPr>
          <w:rStyle w:val="Hyperlink0"/>
          <w:rFonts w:ascii="Times New Roman" w:hAnsi="Times New Roman"/>
        </w:rPr>
      </w:pPr>
      <w:r w:rsidRPr="005953C4">
        <w:rPr>
          <w:rStyle w:val="Hyperlink0"/>
          <w:rFonts w:ascii="Times New Roman" w:hAnsi="Times New Roman"/>
        </w:rPr>
        <w:t>Povinnost Objednatele zaplatit cenu dle Smlouvy bude splněna dnem připsání fakturované částky na bankovní účet Poskytovatele.</w:t>
      </w:r>
    </w:p>
    <w:p w:rsidR="005F09D8" w:rsidRPr="005953C4" w:rsidRDefault="005F09D8" w:rsidP="005F09D8">
      <w:pPr>
        <w:pStyle w:val="Odstavecseseznamem"/>
        <w:rPr>
          <w:u w:color="000000"/>
          <w:lang w:val="cs-CZ"/>
        </w:rPr>
      </w:pPr>
    </w:p>
    <w:p w:rsidR="008775B1" w:rsidRPr="005953C4" w:rsidRDefault="00342104">
      <w:pPr>
        <w:pStyle w:val="Vchoz"/>
        <w:widowControl w:val="0"/>
        <w:numPr>
          <w:ilvl w:val="1"/>
          <w:numId w:val="8"/>
        </w:numPr>
        <w:spacing w:after="20"/>
        <w:jc w:val="both"/>
        <w:rPr>
          <w:rFonts w:ascii="Times New Roman" w:hAnsi="Times New Roman"/>
          <w:u w:color="000000"/>
        </w:rPr>
      </w:pPr>
      <w:r w:rsidRPr="005953C4">
        <w:rPr>
          <w:rStyle w:val="Hyperlink0"/>
          <w:rFonts w:ascii="Times New Roman" w:hAnsi="Times New Roman"/>
        </w:rPr>
        <w:t xml:space="preserve">Ocitne-li se Objednatel v prodlení s úhradou ceny dle této Smlouvy anebo její části, je Poskytovatel oprávněn účtovat Objednateli smluvní pokutu ve výši 0,1 % z dlužné částky za každý den prodlení. Uhrazením uvedené smluvní pokuty není dotčeno právo Poskytovatele na náhradu škody, a to v plné výši.  </w:t>
      </w:r>
    </w:p>
    <w:p w:rsidR="008775B1" w:rsidRPr="005953C4" w:rsidRDefault="008775B1">
      <w:pPr>
        <w:pStyle w:val="Vchoz"/>
        <w:widowControl w:val="0"/>
        <w:spacing w:after="60"/>
        <w:jc w:val="center"/>
        <w:rPr>
          <w:rStyle w:val="dn"/>
          <w:rFonts w:ascii="Times New Roman" w:eastAsia="Times New Roman" w:hAnsi="Times New Roman" w:cs="Times New Roman"/>
          <w:b/>
          <w:bCs/>
          <w:u w:color="000000"/>
        </w:rPr>
      </w:pPr>
    </w:p>
    <w:p w:rsidR="004C68C6" w:rsidRPr="005953C4" w:rsidRDefault="004C68C6">
      <w:pPr>
        <w:pStyle w:val="Vchoz"/>
        <w:widowControl w:val="0"/>
        <w:spacing w:after="60"/>
        <w:jc w:val="center"/>
        <w:rPr>
          <w:rStyle w:val="dn"/>
          <w:rFonts w:ascii="Times New Roman" w:eastAsia="Times New Roman" w:hAnsi="Times New Roman" w:cs="Times New Roman"/>
          <w:b/>
          <w:bCs/>
          <w:u w:color="000000"/>
        </w:rPr>
      </w:pPr>
    </w:p>
    <w:p w:rsidR="008775B1" w:rsidRPr="005953C4" w:rsidRDefault="00342104">
      <w:pPr>
        <w:pStyle w:val="Vchoz"/>
        <w:widowControl w:val="0"/>
        <w:numPr>
          <w:ilvl w:val="0"/>
          <w:numId w:val="15"/>
        </w:numPr>
        <w:spacing w:after="200"/>
        <w:rPr>
          <w:rFonts w:ascii="Times New Roman" w:hAnsi="Times New Roman"/>
          <w:b/>
          <w:bCs/>
          <w:u w:color="000000"/>
        </w:rPr>
      </w:pPr>
      <w:r w:rsidRPr="005953C4">
        <w:rPr>
          <w:rStyle w:val="dn"/>
          <w:rFonts w:ascii="Times New Roman" w:hAnsi="Times New Roman"/>
          <w:b/>
          <w:bCs/>
          <w:caps/>
          <w:u w:color="000000"/>
        </w:rPr>
        <w:t>Kontaktní osoby</w:t>
      </w:r>
    </w:p>
    <w:p w:rsidR="008775B1" w:rsidRPr="005953C4" w:rsidRDefault="00342104">
      <w:pPr>
        <w:pStyle w:val="Vchoz"/>
        <w:widowControl w:val="0"/>
        <w:numPr>
          <w:ilvl w:val="1"/>
          <w:numId w:val="15"/>
        </w:numPr>
        <w:spacing w:after="20"/>
        <w:jc w:val="both"/>
        <w:rPr>
          <w:rFonts w:ascii="Times New Roman" w:hAnsi="Times New Roman"/>
          <w:u w:color="000000"/>
        </w:rPr>
      </w:pPr>
      <w:r w:rsidRPr="005953C4">
        <w:rPr>
          <w:rStyle w:val="Hyperlink0"/>
          <w:rFonts w:ascii="Times New Roman" w:hAnsi="Times New Roman"/>
        </w:rPr>
        <w:t>Kontaktními osobami smluvních stran dle této Smlouvy ve věcech technických jsou:</w:t>
      </w:r>
    </w:p>
    <w:p w:rsidR="008775B1" w:rsidRPr="005953C4" w:rsidRDefault="008775B1">
      <w:pPr>
        <w:pStyle w:val="Vchoz"/>
        <w:widowControl w:val="0"/>
        <w:spacing w:after="20"/>
        <w:ind w:left="426"/>
        <w:jc w:val="both"/>
        <w:rPr>
          <w:rStyle w:val="dn"/>
          <w:rFonts w:ascii="Times New Roman" w:eastAsia="Times New Roman" w:hAnsi="Times New Roman" w:cs="Times New Roman"/>
          <w:u w:color="000000"/>
        </w:rPr>
      </w:pPr>
    </w:p>
    <w:p w:rsidR="008775B1" w:rsidRPr="005953C4" w:rsidRDefault="00342104">
      <w:pPr>
        <w:pStyle w:val="Vchoz"/>
        <w:widowControl w:val="0"/>
        <w:numPr>
          <w:ilvl w:val="2"/>
          <w:numId w:val="15"/>
        </w:numPr>
        <w:spacing w:after="20"/>
        <w:rPr>
          <w:rFonts w:ascii="Times New Roman" w:hAnsi="Times New Roman"/>
          <w:u w:color="000000"/>
        </w:rPr>
      </w:pPr>
      <w:r w:rsidRPr="005953C4">
        <w:rPr>
          <w:rStyle w:val="Hyperlink0"/>
          <w:rFonts w:ascii="Times New Roman" w:hAnsi="Times New Roman"/>
        </w:rPr>
        <w:t>Kontaktní osoby Poskytovatele:</w:t>
      </w:r>
    </w:p>
    <w:p w:rsidR="008775B1" w:rsidRPr="005953C4" w:rsidRDefault="008775B1">
      <w:pPr>
        <w:pStyle w:val="Vchoz"/>
        <w:widowControl w:val="0"/>
        <w:tabs>
          <w:tab w:val="left" w:pos="567"/>
          <w:tab w:val="left" w:pos="907"/>
        </w:tabs>
        <w:spacing w:after="20"/>
        <w:ind w:left="360"/>
        <w:rPr>
          <w:rStyle w:val="dn"/>
          <w:rFonts w:ascii="Times New Roman" w:eastAsia="Times New Roman" w:hAnsi="Times New Roman" w:cs="Times New Roman"/>
          <w:u w:color="000000"/>
        </w:rPr>
      </w:pPr>
    </w:p>
    <w:tbl>
      <w:tblPr>
        <w:tblStyle w:val="TableNormal1"/>
        <w:tblW w:w="95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968"/>
        <w:gridCol w:w="4156"/>
        <w:gridCol w:w="3451"/>
      </w:tblGrid>
      <w:tr w:rsidR="008775B1" w:rsidRPr="005953C4">
        <w:trPr>
          <w:trHeight w:val="379"/>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u w:color="000000"/>
              </w:rPr>
              <w:t>eskalační úroveň</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r>
      <w:tr w:rsidR="008775B1" w:rsidRPr="005953C4">
        <w:trPr>
          <w:trHeight w:val="364"/>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b/>
                <w:bCs/>
                <w:u w:color="000000"/>
              </w:rPr>
              <w:t>1.</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b/>
                <w:bCs/>
                <w:u w:color="000000"/>
              </w:rPr>
              <w:t>dispečerské pracoviště non-stop</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u w:color="000000"/>
              </w:rPr>
              <w:t>+420 371 431 101</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spacing w:after="160"/>
            </w:pPr>
            <w:r w:rsidRPr="005953C4">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u w:color="000000"/>
              </w:rPr>
              <w:t>dispecink@data-ing.cz</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b/>
                <w:bCs/>
                <w:u w:color="000000"/>
              </w:rPr>
              <w:t>2.</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b/>
                <w:bCs/>
                <w:u w:color="000000"/>
              </w:rPr>
              <w:t>Manažer dispečerského pracoviště</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b/>
                <w:bCs/>
                <w:u w:color="000000"/>
              </w:rPr>
              <w:t xml:space="preserve">Kamil Pešťák </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u w:color="000000"/>
              </w:rPr>
              <w:t>+420</w:t>
            </w:r>
            <w:r w:rsidRPr="005953C4">
              <w:rPr>
                <w:rFonts w:ascii="Times New Roman" w:hAnsi="Times New Roman"/>
                <w:kern w:val="1"/>
                <w:u w:color="000000"/>
              </w:rPr>
              <w:t> 604 953 882</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spacing w:after="160"/>
            </w:pPr>
            <w:r w:rsidRPr="005953C4">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u w:color="000000"/>
              </w:rPr>
              <w:t>kamil.pestak@data-ing.cz</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b/>
                <w:bCs/>
                <w:u w:color="000000"/>
              </w:rPr>
              <w:t>3.</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Fonts w:ascii="Times New Roman" w:hAnsi="Times New Roman"/>
                <w:b/>
                <w:bCs/>
                <w:u w:color="000000"/>
              </w:rPr>
              <w:t>Manažer technického oddělení</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Fonts w:ascii="Times New Roman" w:hAnsi="Times New Roman"/>
                <w:kern w:val="1"/>
                <w:u w:color="000000"/>
              </w:rPr>
              <w:t>Lenka Kazecká</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A86C3A">
            <w:pPr>
              <w:rPr>
                <w:lang w:val="cs-CZ"/>
              </w:rPr>
            </w:pPr>
            <w:r w:rsidRPr="005953C4">
              <w:rPr>
                <w:lang w:val="cs-CZ"/>
              </w:rPr>
              <w:t>+420 605 242 655</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spacing w:after="160"/>
            </w:pPr>
            <w:r w:rsidRPr="005953C4">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EC7587">
            <w:pPr>
              <w:pStyle w:val="Vchoz"/>
              <w:widowControl w:val="0"/>
            </w:pPr>
            <w:hyperlink r:id="rId7" w:history="1">
              <w:r w:rsidR="00342104" w:rsidRPr="005953C4">
                <w:rPr>
                  <w:rStyle w:val="Hyperlink1"/>
                  <w:rFonts w:ascii="Times New Roman" w:hAnsi="Times New Roman"/>
                  <w:kern w:val="1"/>
                </w:rPr>
                <w:t>lenka.kazecka@data-ing.cz</w:t>
              </w:r>
            </w:hyperlink>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b/>
                <w:bCs/>
                <w:u w:color="000000"/>
              </w:rPr>
              <w:lastRenderedPageBreak/>
              <w:t>4.</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b/>
                <w:bCs/>
                <w:u w:color="000000"/>
              </w:rPr>
              <w:t>Jednatel společnosti</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b/>
                <w:bCs/>
                <w:u w:color="000000"/>
              </w:rPr>
              <w:t>Martin Hruška</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u w:color="000000"/>
              </w:rPr>
              <w:t>+420 602 102 211</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u w:color="000000"/>
              </w:rPr>
              <w:t>martin.hruska@data-ing.cz</w:t>
            </w:r>
          </w:p>
        </w:tc>
      </w:tr>
    </w:tbl>
    <w:p w:rsidR="008775B1" w:rsidRPr="005953C4" w:rsidRDefault="008775B1">
      <w:pPr>
        <w:pStyle w:val="Vchoz"/>
        <w:widowControl w:val="0"/>
        <w:tabs>
          <w:tab w:val="left" w:pos="567"/>
          <w:tab w:val="left" w:pos="907"/>
        </w:tabs>
        <w:spacing w:after="20"/>
        <w:rPr>
          <w:rStyle w:val="dn"/>
          <w:rFonts w:ascii="Times New Roman" w:eastAsia="Times New Roman" w:hAnsi="Times New Roman" w:cs="Times New Roman"/>
          <w:u w:color="000000"/>
        </w:rPr>
      </w:pPr>
    </w:p>
    <w:p w:rsidR="008775B1" w:rsidRDefault="008775B1">
      <w:pPr>
        <w:pStyle w:val="Vchoz"/>
        <w:widowControl w:val="0"/>
        <w:tabs>
          <w:tab w:val="left" w:pos="567"/>
          <w:tab w:val="left" w:pos="907"/>
        </w:tabs>
        <w:spacing w:after="20"/>
        <w:ind w:left="1470"/>
        <w:rPr>
          <w:rStyle w:val="dn"/>
          <w:rFonts w:ascii="Times New Roman" w:eastAsia="Times New Roman" w:hAnsi="Times New Roman" w:cs="Times New Roman"/>
          <w:u w:color="000000"/>
        </w:rPr>
      </w:pPr>
    </w:p>
    <w:p w:rsidR="00553FBE" w:rsidRPr="005953C4" w:rsidRDefault="00553FBE">
      <w:pPr>
        <w:pStyle w:val="Vchoz"/>
        <w:widowControl w:val="0"/>
        <w:tabs>
          <w:tab w:val="left" w:pos="567"/>
          <w:tab w:val="left" w:pos="907"/>
        </w:tabs>
        <w:spacing w:after="20"/>
        <w:ind w:left="1470"/>
        <w:rPr>
          <w:rStyle w:val="dn"/>
          <w:rFonts w:ascii="Times New Roman" w:eastAsia="Times New Roman" w:hAnsi="Times New Roman" w:cs="Times New Roman"/>
          <w:u w:color="000000"/>
        </w:rPr>
      </w:pPr>
    </w:p>
    <w:p w:rsidR="008775B1" w:rsidRPr="005953C4" w:rsidRDefault="00342104">
      <w:pPr>
        <w:pStyle w:val="Vchoz"/>
        <w:widowControl w:val="0"/>
        <w:numPr>
          <w:ilvl w:val="2"/>
          <w:numId w:val="16"/>
        </w:numPr>
        <w:spacing w:after="20"/>
        <w:rPr>
          <w:rFonts w:ascii="Times New Roman" w:hAnsi="Times New Roman"/>
          <w:u w:color="000000"/>
        </w:rPr>
      </w:pPr>
      <w:r w:rsidRPr="005953C4">
        <w:rPr>
          <w:rStyle w:val="Hyperlink0"/>
          <w:rFonts w:ascii="Times New Roman" w:hAnsi="Times New Roman"/>
        </w:rPr>
        <w:t>Kontaktní osoby Objednatele a eskalační schéma:</w:t>
      </w:r>
      <w:r w:rsidRPr="005953C4">
        <w:rPr>
          <w:rStyle w:val="Hyperlink0"/>
          <w:rFonts w:ascii="Times New Roman" w:hAnsi="Times New Roman"/>
        </w:rPr>
        <w:tab/>
      </w:r>
    </w:p>
    <w:p w:rsidR="008775B1" w:rsidRPr="005953C4" w:rsidRDefault="008775B1">
      <w:pPr>
        <w:pStyle w:val="Vchoz"/>
        <w:widowControl w:val="0"/>
        <w:spacing w:after="20"/>
        <w:rPr>
          <w:rStyle w:val="dn"/>
          <w:rFonts w:ascii="Times New Roman" w:eastAsia="Times New Roman" w:hAnsi="Times New Roman" w:cs="Times New Roman"/>
          <w:u w:color="000000"/>
        </w:rPr>
      </w:pPr>
    </w:p>
    <w:tbl>
      <w:tblPr>
        <w:tblStyle w:val="TableNormal1"/>
        <w:tblW w:w="95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968"/>
        <w:gridCol w:w="4156"/>
        <w:gridCol w:w="3451"/>
      </w:tblGrid>
      <w:tr w:rsidR="008775B1" w:rsidRPr="005953C4">
        <w:trPr>
          <w:trHeight w:val="379"/>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u w:color="000000"/>
              </w:rPr>
              <w:t>eskalační úroveň</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r>
      <w:tr w:rsidR="008775B1" w:rsidRPr="005953C4">
        <w:trPr>
          <w:trHeight w:val="364"/>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b/>
                <w:bCs/>
                <w:u w:color="000000"/>
              </w:rPr>
              <w:t>1.</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b/>
                <w:bCs/>
                <w:kern w:val="1"/>
                <w:u w:color="000000"/>
              </w:rPr>
              <w:t>Správce budovy</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553FBE">
            <w:pPr>
              <w:rPr>
                <w:lang w:val="cs-CZ"/>
              </w:rPr>
            </w:pPr>
            <w:r>
              <w:rPr>
                <w:lang w:val="cs-CZ"/>
              </w:rPr>
              <w:t>Stanislav Brožík</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553FBE">
            <w:pPr>
              <w:rPr>
                <w:lang w:val="cs-CZ"/>
              </w:rPr>
            </w:pPr>
            <w:r>
              <w:rPr>
                <w:lang w:val="cs-CZ"/>
              </w:rPr>
              <w:t>+420 774 153 340</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spacing w:after="160"/>
            </w:pPr>
            <w:r w:rsidRPr="005953C4">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553FBE">
            <w:pPr>
              <w:rPr>
                <w:lang w:val="cs-CZ"/>
              </w:rPr>
            </w:pPr>
            <w:r>
              <w:rPr>
                <w:lang w:val="cs-CZ"/>
              </w:rPr>
              <w:t>brozik@dssliblin.cz</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Fonts w:ascii="Times New Roman" w:hAnsi="Times New Roman"/>
                <w:b/>
                <w:bCs/>
                <w:u w:color="000000"/>
              </w:rPr>
              <w:t>2.</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553FBE">
            <w:pPr>
              <w:pStyle w:val="Vchoz"/>
              <w:widowControl w:val="0"/>
            </w:pPr>
            <w:r>
              <w:rPr>
                <w:rFonts w:ascii="Times New Roman" w:hAnsi="Times New Roman"/>
                <w:b/>
                <w:bCs/>
                <w:kern w:val="1"/>
                <w:u w:color="000000"/>
              </w:rPr>
              <w:t>Ředitel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553FBE">
            <w:pPr>
              <w:rPr>
                <w:lang w:val="cs-CZ"/>
              </w:rPr>
            </w:pPr>
            <w:r>
              <w:rPr>
                <w:lang w:val="cs-CZ"/>
              </w:rPr>
              <w:t>Mgr. Petr Kounovský</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553FBE">
            <w:pPr>
              <w:rPr>
                <w:lang w:val="cs-CZ"/>
              </w:rPr>
            </w:pPr>
            <w:r>
              <w:rPr>
                <w:lang w:val="cs-CZ"/>
              </w:rPr>
              <w:t>+420 602 100 471</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spacing w:after="160"/>
            </w:pPr>
            <w:r w:rsidRPr="005953C4">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553FBE">
            <w:pPr>
              <w:rPr>
                <w:lang w:val="cs-CZ"/>
              </w:rPr>
            </w:pPr>
            <w:r>
              <w:rPr>
                <w:lang w:val="cs-CZ"/>
              </w:rPr>
              <w:t>kounovsky.petr@dssliblin.cz</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553FBE">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imes New Roman" w:hAnsi="Times New Roman"/>
                <w:kern w:val="1"/>
                <w:u w:color="000000"/>
              </w:rPr>
              <w:t>3</w:t>
            </w:r>
            <w:r w:rsidR="00342104" w:rsidRPr="005953C4">
              <w:rPr>
                <w:rFonts w:ascii="Times New Roman" w:hAnsi="Times New Roman"/>
                <w:kern w:val="1"/>
                <w:u w:color="000000"/>
              </w:rPr>
              <w:t>.</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Fonts w:ascii="Times New Roman" w:hAnsi="Times New Roman"/>
                <w:b/>
                <w:bCs/>
                <w:kern w:val="1"/>
                <w:u w:color="000000"/>
              </w:rPr>
              <w:t>JUDr. Michal Bouřa</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r>
      <w:tr w:rsidR="00A86C3A"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A86C3A" w:rsidRPr="005953C4" w:rsidRDefault="00A86C3A">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A86C3A" w:rsidRPr="005953C4" w:rsidRDefault="00A86C3A">
            <w:pPr>
              <w:rPr>
                <w:lang w:val="cs-CZ"/>
              </w:rPr>
            </w:pPr>
            <w:r w:rsidRPr="005953C4">
              <w:rPr>
                <w:rStyle w:val="dn"/>
                <w:u w:color="000000"/>
                <w:lang w:val="cs-CZ"/>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A86C3A" w:rsidRPr="005953C4" w:rsidRDefault="00A86C3A" w:rsidP="00A86C3A">
            <w:pPr>
              <w:rPr>
                <w:lang w:val="cs-CZ"/>
              </w:rPr>
            </w:pPr>
            <w:r w:rsidRPr="005953C4">
              <w:rPr>
                <w:rStyle w:val="dn"/>
                <w:u w:color="000000"/>
                <w:lang w:val="cs-CZ"/>
              </w:rPr>
              <w:t>+420 377 195 407</w:t>
            </w:r>
          </w:p>
        </w:tc>
      </w:tr>
      <w:tr w:rsidR="00A86C3A"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A86C3A" w:rsidRPr="005953C4" w:rsidRDefault="00A86C3A">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A86C3A" w:rsidRPr="005953C4" w:rsidRDefault="00A86C3A">
            <w:pPr>
              <w:rPr>
                <w:lang w:val="cs-CZ"/>
              </w:rPr>
            </w:pPr>
            <w:r w:rsidRPr="005953C4">
              <w:rPr>
                <w:rStyle w:val="dn"/>
                <w:u w:color="000000"/>
                <w:lang w:val="cs-CZ"/>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A86C3A" w:rsidRPr="005953C4" w:rsidRDefault="00A86C3A" w:rsidP="00A86C3A">
            <w:pPr>
              <w:rPr>
                <w:lang w:val="cs-CZ"/>
              </w:rPr>
            </w:pPr>
            <w:r w:rsidRPr="005953C4">
              <w:rPr>
                <w:rStyle w:val="dn"/>
                <w:u w:color="000000"/>
                <w:lang w:val="cs-CZ"/>
              </w:rPr>
              <w:t>Michal.boura@plzensky-kraj.cz</w:t>
            </w:r>
          </w:p>
        </w:tc>
      </w:tr>
    </w:tbl>
    <w:p w:rsidR="008775B1" w:rsidRDefault="008775B1">
      <w:pPr>
        <w:pStyle w:val="Vchoz"/>
        <w:widowControl w:val="0"/>
        <w:spacing w:after="20"/>
        <w:rPr>
          <w:rStyle w:val="dn"/>
          <w:rFonts w:ascii="Times New Roman" w:eastAsia="Times New Roman" w:hAnsi="Times New Roman" w:cs="Times New Roman"/>
          <w:u w:color="000000"/>
        </w:rPr>
      </w:pPr>
    </w:p>
    <w:p w:rsidR="00553FBE" w:rsidRPr="005953C4" w:rsidRDefault="00553FBE">
      <w:pPr>
        <w:pStyle w:val="Vchoz"/>
        <w:widowControl w:val="0"/>
        <w:spacing w:after="20"/>
        <w:rPr>
          <w:rStyle w:val="dn"/>
          <w:rFonts w:ascii="Times New Roman" w:eastAsia="Times New Roman" w:hAnsi="Times New Roman" w:cs="Times New Roman"/>
          <w:u w:color="000000"/>
        </w:rPr>
      </w:pPr>
    </w:p>
    <w:p w:rsidR="008775B1" w:rsidRPr="005953C4" w:rsidRDefault="008775B1">
      <w:pPr>
        <w:pStyle w:val="Vchoz"/>
        <w:widowControl w:val="0"/>
        <w:spacing w:after="120"/>
        <w:rPr>
          <w:rStyle w:val="dn"/>
          <w:rFonts w:ascii="Times New Roman" w:eastAsia="Times New Roman" w:hAnsi="Times New Roman" w:cs="Times New Roman"/>
          <w:u w:color="000000"/>
        </w:rPr>
      </w:pPr>
    </w:p>
    <w:p w:rsidR="008775B1" w:rsidRPr="005953C4" w:rsidRDefault="00342104">
      <w:pPr>
        <w:pStyle w:val="Vchoz"/>
        <w:widowControl w:val="0"/>
        <w:numPr>
          <w:ilvl w:val="1"/>
          <w:numId w:val="15"/>
        </w:numPr>
        <w:spacing w:after="20"/>
        <w:jc w:val="both"/>
        <w:rPr>
          <w:rStyle w:val="Hyperlink0"/>
          <w:rFonts w:ascii="Times New Roman" w:hAnsi="Times New Roman"/>
        </w:rPr>
      </w:pPr>
      <w:r w:rsidRPr="005953C4">
        <w:rPr>
          <w:rStyle w:val="Hyperlink0"/>
          <w:rFonts w:ascii="Times New Roman" w:hAnsi="Times New Roman"/>
        </w:rPr>
        <w:t>Kontaktními osobami smluvních stran dle této Smlouvy pro ostatní věci jsou:</w:t>
      </w:r>
    </w:p>
    <w:p w:rsidR="00CB249E" w:rsidRPr="005953C4" w:rsidRDefault="00CB249E" w:rsidP="00CB249E">
      <w:pPr>
        <w:pStyle w:val="Vchoz"/>
        <w:widowControl w:val="0"/>
        <w:spacing w:after="20"/>
        <w:ind w:left="426"/>
        <w:jc w:val="both"/>
        <w:rPr>
          <w:rFonts w:ascii="Times New Roman" w:hAnsi="Times New Roman"/>
          <w:u w:color="000000"/>
        </w:rPr>
      </w:pPr>
    </w:p>
    <w:p w:rsidR="008775B1" w:rsidRPr="005953C4" w:rsidRDefault="00342104">
      <w:pPr>
        <w:pStyle w:val="Vchoz"/>
        <w:widowControl w:val="0"/>
        <w:numPr>
          <w:ilvl w:val="2"/>
          <w:numId w:val="17"/>
        </w:numPr>
        <w:spacing w:after="20"/>
        <w:jc w:val="both"/>
        <w:rPr>
          <w:rFonts w:ascii="Times New Roman" w:hAnsi="Times New Roman"/>
          <w:u w:color="000000"/>
        </w:rPr>
      </w:pPr>
      <w:r w:rsidRPr="005953C4">
        <w:rPr>
          <w:rStyle w:val="Hyperlink0"/>
          <w:rFonts w:ascii="Times New Roman" w:hAnsi="Times New Roman"/>
        </w:rPr>
        <w:t xml:space="preserve"> Za Poskytovatele</w:t>
      </w:r>
    </w:p>
    <w:p w:rsidR="008775B1" w:rsidRPr="005953C4" w:rsidRDefault="008775B1">
      <w:pPr>
        <w:pStyle w:val="Vchoz"/>
        <w:widowControl w:val="0"/>
        <w:spacing w:after="20"/>
        <w:jc w:val="both"/>
        <w:rPr>
          <w:rStyle w:val="Hyperlink0"/>
          <w:rFonts w:ascii="Times New Roman" w:eastAsia="Times New Roman" w:hAnsi="Times New Roman" w:cs="Times New Roman"/>
        </w:rPr>
      </w:pPr>
    </w:p>
    <w:tbl>
      <w:tblPr>
        <w:tblStyle w:val="TableNormal1"/>
        <w:tblW w:w="95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968"/>
        <w:gridCol w:w="4156"/>
        <w:gridCol w:w="3451"/>
      </w:tblGrid>
      <w:tr w:rsidR="008775B1" w:rsidRPr="005953C4">
        <w:trPr>
          <w:trHeight w:val="379"/>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r>
      <w:tr w:rsidR="008775B1" w:rsidRPr="005953C4">
        <w:trPr>
          <w:trHeight w:val="364"/>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b/>
                <w:bCs/>
                <w:u w:color="000000"/>
              </w:rPr>
              <w:t>1.</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Fonts w:ascii="Times New Roman" w:hAnsi="Times New Roman"/>
                <w:b/>
                <w:bCs/>
                <w:kern w:val="1"/>
                <w:u w:color="000000"/>
              </w:rPr>
              <w:t>Obchodní kontakt</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A86C3A">
            <w:pPr>
              <w:rPr>
                <w:lang w:val="cs-CZ"/>
              </w:rPr>
            </w:pPr>
            <w:r w:rsidRPr="005953C4">
              <w:rPr>
                <w:lang w:val="cs-CZ"/>
              </w:rPr>
              <w:t>Jan Šafra</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A86C3A">
            <w:pPr>
              <w:rPr>
                <w:lang w:val="cs-CZ"/>
              </w:rPr>
            </w:pPr>
            <w:r w:rsidRPr="005953C4">
              <w:rPr>
                <w:lang w:val="cs-CZ"/>
              </w:rPr>
              <w:t>+420 734 696 038</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spacing w:after="160"/>
            </w:pPr>
            <w:r w:rsidRPr="005953C4">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A86C3A">
            <w:pPr>
              <w:rPr>
                <w:lang w:val="cs-CZ"/>
              </w:rPr>
            </w:pPr>
            <w:r w:rsidRPr="005953C4">
              <w:rPr>
                <w:lang w:val="cs-CZ"/>
              </w:rPr>
              <w:t>Jan.safra@data-ing.cz</w:t>
            </w:r>
          </w:p>
        </w:tc>
      </w:tr>
    </w:tbl>
    <w:p w:rsidR="008775B1" w:rsidRPr="005953C4" w:rsidRDefault="008775B1">
      <w:pPr>
        <w:pStyle w:val="Vchoz"/>
        <w:widowControl w:val="0"/>
        <w:spacing w:after="20"/>
        <w:jc w:val="both"/>
        <w:rPr>
          <w:rStyle w:val="Hyperlink0"/>
          <w:rFonts w:ascii="Times New Roman" w:eastAsia="Times New Roman" w:hAnsi="Times New Roman" w:cs="Times New Roman"/>
        </w:rPr>
      </w:pPr>
    </w:p>
    <w:p w:rsidR="008775B1" w:rsidRPr="005953C4" w:rsidRDefault="008775B1">
      <w:pPr>
        <w:pStyle w:val="Vchoz"/>
        <w:widowControl w:val="0"/>
        <w:spacing w:after="20"/>
        <w:jc w:val="both"/>
        <w:rPr>
          <w:rStyle w:val="Hyperlink0"/>
          <w:rFonts w:ascii="Times New Roman" w:eastAsia="Times New Roman" w:hAnsi="Times New Roman" w:cs="Times New Roman"/>
        </w:rPr>
      </w:pPr>
    </w:p>
    <w:p w:rsidR="005953C4" w:rsidRPr="005953C4" w:rsidRDefault="005953C4">
      <w:pPr>
        <w:pStyle w:val="Vchoz"/>
        <w:widowControl w:val="0"/>
        <w:spacing w:after="20"/>
        <w:jc w:val="both"/>
        <w:rPr>
          <w:rStyle w:val="Hyperlink0"/>
          <w:rFonts w:ascii="Times New Roman" w:eastAsia="Times New Roman" w:hAnsi="Times New Roman" w:cs="Times New Roman"/>
        </w:rPr>
      </w:pPr>
    </w:p>
    <w:p w:rsidR="005953C4" w:rsidRDefault="005953C4">
      <w:pPr>
        <w:pStyle w:val="Vchoz"/>
        <w:widowControl w:val="0"/>
        <w:spacing w:after="20"/>
        <w:jc w:val="both"/>
        <w:rPr>
          <w:rStyle w:val="Hyperlink0"/>
          <w:rFonts w:ascii="Times New Roman" w:eastAsia="Times New Roman" w:hAnsi="Times New Roman" w:cs="Times New Roman"/>
        </w:rPr>
      </w:pPr>
    </w:p>
    <w:p w:rsidR="00553FBE" w:rsidRDefault="00553FBE">
      <w:pPr>
        <w:pStyle w:val="Vchoz"/>
        <w:widowControl w:val="0"/>
        <w:spacing w:after="20"/>
        <w:jc w:val="both"/>
        <w:rPr>
          <w:rStyle w:val="Hyperlink0"/>
          <w:rFonts w:ascii="Times New Roman" w:eastAsia="Times New Roman" w:hAnsi="Times New Roman" w:cs="Times New Roman"/>
        </w:rPr>
      </w:pPr>
    </w:p>
    <w:p w:rsidR="00553FBE" w:rsidRDefault="00553FBE">
      <w:pPr>
        <w:pStyle w:val="Vchoz"/>
        <w:widowControl w:val="0"/>
        <w:spacing w:after="20"/>
        <w:jc w:val="both"/>
        <w:rPr>
          <w:rStyle w:val="Hyperlink0"/>
          <w:rFonts w:ascii="Times New Roman" w:eastAsia="Times New Roman" w:hAnsi="Times New Roman" w:cs="Times New Roman"/>
        </w:rPr>
      </w:pPr>
    </w:p>
    <w:p w:rsidR="00553FBE" w:rsidRPr="005953C4" w:rsidRDefault="00553FBE">
      <w:pPr>
        <w:pStyle w:val="Vchoz"/>
        <w:widowControl w:val="0"/>
        <w:spacing w:after="20"/>
        <w:jc w:val="both"/>
        <w:rPr>
          <w:rStyle w:val="Hyperlink0"/>
          <w:rFonts w:ascii="Times New Roman" w:eastAsia="Times New Roman" w:hAnsi="Times New Roman" w:cs="Times New Roman"/>
        </w:rPr>
      </w:pPr>
    </w:p>
    <w:p w:rsidR="005953C4" w:rsidRPr="005953C4" w:rsidRDefault="005953C4">
      <w:pPr>
        <w:pStyle w:val="Vchoz"/>
        <w:widowControl w:val="0"/>
        <w:spacing w:after="20"/>
        <w:jc w:val="both"/>
        <w:rPr>
          <w:rStyle w:val="Hyperlink0"/>
          <w:rFonts w:ascii="Times New Roman" w:eastAsia="Times New Roman" w:hAnsi="Times New Roman" w:cs="Times New Roman"/>
        </w:rPr>
      </w:pPr>
    </w:p>
    <w:p w:rsidR="005953C4" w:rsidRPr="005953C4" w:rsidRDefault="005953C4">
      <w:pPr>
        <w:pStyle w:val="Vchoz"/>
        <w:widowControl w:val="0"/>
        <w:spacing w:after="20"/>
        <w:jc w:val="both"/>
        <w:rPr>
          <w:rStyle w:val="Hyperlink0"/>
          <w:rFonts w:ascii="Times New Roman" w:eastAsia="Times New Roman" w:hAnsi="Times New Roman" w:cs="Times New Roman"/>
        </w:rPr>
      </w:pPr>
    </w:p>
    <w:p w:rsidR="008775B1" w:rsidRPr="005953C4" w:rsidRDefault="00342104">
      <w:pPr>
        <w:pStyle w:val="Vchoz"/>
        <w:widowControl w:val="0"/>
        <w:numPr>
          <w:ilvl w:val="2"/>
          <w:numId w:val="17"/>
        </w:numPr>
        <w:spacing w:after="20"/>
        <w:jc w:val="both"/>
        <w:rPr>
          <w:rFonts w:ascii="Times New Roman" w:hAnsi="Times New Roman"/>
          <w:u w:color="000000"/>
        </w:rPr>
      </w:pPr>
      <w:r w:rsidRPr="005953C4">
        <w:rPr>
          <w:rStyle w:val="Hyperlink0"/>
          <w:rFonts w:ascii="Times New Roman" w:hAnsi="Times New Roman"/>
        </w:rPr>
        <w:lastRenderedPageBreak/>
        <w:t>Za Objednatele</w:t>
      </w:r>
    </w:p>
    <w:p w:rsidR="008775B1" w:rsidRPr="005953C4" w:rsidRDefault="008775B1">
      <w:pPr>
        <w:pStyle w:val="Vchoz"/>
        <w:widowControl w:val="0"/>
        <w:spacing w:after="20"/>
        <w:jc w:val="both"/>
        <w:rPr>
          <w:rStyle w:val="Hyperlink0"/>
          <w:rFonts w:ascii="Times New Roman" w:eastAsia="Times New Roman" w:hAnsi="Times New Roman" w:cs="Times New Roman"/>
        </w:rPr>
      </w:pPr>
    </w:p>
    <w:tbl>
      <w:tblPr>
        <w:tblStyle w:val="TableNormal1"/>
        <w:tblW w:w="95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968"/>
        <w:gridCol w:w="4156"/>
        <w:gridCol w:w="3451"/>
      </w:tblGrid>
      <w:tr w:rsidR="008775B1" w:rsidRPr="005953C4">
        <w:trPr>
          <w:trHeight w:val="379"/>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r>
      <w:tr w:rsidR="008775B1" w:rsidRPr="005953C4">
        <w:trPr>
          <w:trHeight w:val="364"/>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b/>
                <w:bCs/>
                <w:u w:color="000000"/>
              </w:rPr>
              <w:t>1.</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Fonts w:ascii="Times New Roman" w:hAnsi="Times New Roman"/>
                <w:b/>
                <w:bCs/>
                <w:kern w:val="1"/>
                <w:u w:color="000000"/>
              </w:rPr>
              <w:t>Kontakt pro zasílání faktur el. formou</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5D08B6">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pPr>
            <w:r>
              <w:rPr>
                <w:rStyle w:val="dn"/>
                <w:rFonts w:ascii="Times New Roman" w:eastAsia="Calibri" w:hAnsi="Times New Roman" w:cs="Calibri"/>
                <w:u w:color="000000"/>
              </w:rPr>
              <w:t>Pavla Piplová</w:t>
            </w:r>
            <w:r w:rsidR="00342104" w:rsidRPr="005953C4">
              <w:rPr>
                <w:rStyle w:val="dn"/>
                <w:rFonts w:ascii="Times New Roman" w:eastAsia="Calibri" w:hAnsi="Times New Roman" w:cs="Calibri"/>
                <w:u w:color="000000"/>
              </w:rPr>
              <w:t xml:space="preserve"> </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5D08B6">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pPr>
            <w:r>
              <w:rPr>
                <w:rStyle w:val="dn"/>
                <w:rFonts w:ascii="Times New Roman" w:eastAsia="Calibri" w:hAnsi="Times New Roman" w:cs="Calibri"/>
                <w:u w:color="000000"/>
              </w:rPr>
              <w:t>+420 371 585 275</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spacing w:after="160"/>
            </w:pPr>
            <w:r w:rsidRPr="005953C4">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5D08B6">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pPr>
            <w:r>
              <w:rPr>
                <w:rStyle w:val="dn"/>
                <w:rFonts w:ascii="Times New Roman" w:eastAsia="Calibri" w:hAnsi="Times New Roman" w:cs="Calibri"/>
                <w:u w:color="000000"/>
              </w:rPr>
              <w:t>podatelny@dssliblin.cz</w:t>
            </w:r>
          </w:p>
        </w:tc>
      </w:tr>
      <w:tr w:rsidR="008775B1" w:rsidRPr="005953C4">
        <w:trPr>
          <w:trHeight w:val="49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5953C4">
              <w:rPr>
                <w:rFonts w:ascii="Times New Roman" w:hAnsi="Times New Roman"/>
                <w:b/>
                <w:bCs/>
                <w:kern w:val="1"/>
                <w:u w:color="000000"/>
              </w:rPr>
              <w:t>2.</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spacing w:after="160"/>
            </w:pPr>
            <w:r w:rsidRPr="005953C4">
              <w:rPr>
                <w:rFonts w:ascii="Times New Roman" w:hAnsi="Times New Roman"/>
                <w:b/>
                <w:bCs/>
                <w:kern w:val="1"/>
                <w:u w:color="000000"/>
              </w:rPr>
              <w:t>Kontakt pro záruční servisní činnosti</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5D08B6">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pPr>
            <w:r>
              <w:rPr>
                <w:rStyle w:val="dn"/>
                <w:rFonts w:ascii="Times New Roman" w:eastAsia="Calibri" w:hAnsi="Times New Roman" w:cs="Calibri"/>
                <w:u w:color="000000"/>
              </w:rPr>
              <w:t>Stanislav Brožík</w:t>
            </w:r>
            <w:r w:rsidR="00342104" w:rsidRPr="005953C4">
              <w:rPr>
                <w:rStyle w:val="dn"/>
                <w:rFonts w:ascii="Times New Roman" w:eastAsia="Calibri" w:hAnsi="Times New Roman" w:cs="Calibri"/>
                <w:u w:color="000000"/>
              </w:rPr>
              <w:t xml:space="preserve"> </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pPr>
            <w:r w:rsidRPr="005953C4">
              <w:rPr>
                <w:rStyle w:val="dn"/>
                <w:rFonts w:ascii="Times New Roman" w:hAnsi="Times New Roman"/>
                <w:u w:color="000000"/>
              </w:rPr>
              <w:t>telefon</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5D08B6">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pPr>
            <w:r>
              <w:t>+420 774 153 340</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342104">
            <w:pPr>
              <w:pStyle w:val="Vchoz"/>
              <w:widowControl w:val="0"/>
              <w:spacing w:after="160"/>
            </w:pPr>
            <w:r w:rsidRPr="005953C4">
              <w:rPr>
                <w:rStyle w:val="dn"/>
                <w:rFonts w:ascii="Times New Roman" w:hAnsi="Times New Roman"/>
                <w:u w:color="000000"/>
              </w:rPr>
              <w:t>email</w:t>
            </w: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5D08B6">
            <w:pPr>
              <w:pStyle w:val="Vchoz"/>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
            </w:pPr>
            <w:r>
              <w:rPr>
                <w:rStyle w:val="dn"/>
                <w:rFonts w:ascii="Times New Roman" w:eastAsia="Calibri" w:hAnsi="Times New Roman" w:cs="Calibri"/>
                <w:u w:color="000000"/>
              </w:rPr>
              <w:t>brozik@dssliblin.cz</w:t>
            </w:r>
          </w:p>
        </w:tc>
      </w:tr>
      <w:tr w:rsidR="008775B1" w:rsidRPr="005953C4">
        <w:trPr>
          <w:trHeight w:val="251"/>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c>
          <w:tcPr>
            <w:tcW w:w="34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8775B1" w:rsidRPr="005953C4" w:rsidRDefault="008775B1">
            <w:pPr>
              <w:rPr>
                <w:lang w:val="cs-CZ"/>
              </w:rPr>
            </w:pPr>
          </w:p>
        </w:tc>
      </w:tr>
    </w:tbl>
    <w:p w:rsidR="008775B1" w:rsidRPr="005953C4" w:rsidRDefault="008775B1">
      <w:pPr>
        <w:pStyle w:val="Vchoz"/>
        <w:widowControl w:val="0"/>
        <w:spacing w:after="20"/>
        <w:jc w:val="both"/>
        <w:rPr>
          <w:rStyle w:val="Hyperlink0"/>
          <w:rFonts w:ascii="Times New Roman" w:eastAsia="Times New Roman" w:hAnsi="Times New Roman" w:cs="Times New Roman"/>
        </w:rPr>
      </w:pPr>
    </w:p>
    <w:p w:rsidR="008775B1" w:rsidRPr="005953C4" w:rsidRDefault="008775B1">
      <w:pPr>
        <w:pStyle w:val="Vchoz"/>
        <w:widowControl w:val="0"/>
        <w:spacing w:after="20"/>
        <w:jc w:val="both"/>
        <w:rPr>
          <w:rStyle w:val="dn"/>
          <w:rFonts w:ascii="Times New Roman" w:eastAsia="Times New Roman" w:hAnsi="Times New Roman" w:cs="Times New Roman"/>
          <w:u w:color="000000"/>
        </w:rPr>
      </w:pPr>
    </w:p>
    <w:p w:rsidR="004C68C6" w:rsidRPr="005953C4" w:rsidRDefault="004C68C6">
      <w:pPr>
        <w:pStyle w:val="Vchoz"/>
        <w:widowControl w:val="0"/>
        <w:spacing w:after="20"/>
        <w:jc w:val="both"/>
        <w:rPr>
          <w:rStyle w:val="dn"/>
          <w:rFonts w:ascii="Times New Roman" w:eastAsia="Times New Roman" w:hAnsi="Times New Roman" w:cs="Times New Roman"/>
          <w:u w:color="000000"/>
        </w:rPr>
      </w:pPr>
    </w:p>
    <w:p w:rsidR="008775B1" w:rsidRPr="005953C4" w:rsidRDefault="00342104">
      <w:pPr>
        <w:pStyle w:val="Vchoz"/>
        <w:widowControl w:val="0"/>
        <w:numPr>
          <w:ilvl w:val="0"/>
          <w:numId w:val="18"/>
        </w:numPr>
        <w:spacing w:after="200"/>
        <w:rPr>
          <w:rFonts w:ascii="Times New Roman" w:hAnsi="Times New Roman"/>
          <w:b/>
          <w:bCs/>
          <w:u w:color="000000"/>
        </w:rPr>
      </w:pPr>
      <w:r w:rsidRPr="005953C4">
        <w:rPr>
          <w:rStyle w:val="dn"/>
          <w:rFonts w:ascii="Times New Roman" w:hAnsi="Times New Roman"/>
          <w:b/>
          <w:bCs/>
          <w:caps/>
          <w:u w:color="000000"/>
        </w:rPr>
        <w:t>Povinnosti smluvních stran</w:t>
      </w:r>
    </w:p>
    <w:p w:rsidR="008775B1" w:rsidRPr="005953C4" w:rsidRDefault="00342104">
      <w:pPr>
        <w:pStyle w:val="Vchoz"/>
        <w:widowControl w:val="0"/>
        <w:numPr>
          <w:ilvl w:val="1"/>
          <w:numId w:val="18"/>
        </w:numPr>
        <w:spacing w:after="200"/>
        <w:jc w:val="both"/>
        <w:rPr>
          <w:rFonts w:ascii="Times New Roman" w:hAnsi="Times New Roman"/>
          <w:u w:color="000000"/>
        </w:rPr>
      </w:pPr>
      <w:r w:rsidRPr="005953C4">
        <w:rPr>
          <w:rStyle w:val="Hyperlink0"/>
          <w:rFonts w:ascii="Times New Roman" w:hAnsi="Times New Roman"/>
        </w:rPr>
        <w:t>Poskytovatel se zavazuje provádět Energetický monitoring dle Smlouvy na svůj náklad a nebezpečí v době přiměřené s přihlédnutím k povaze příslušných částí Energetického monitoringu řádně a za podmínek stanovených v této Smlouvě.</w:t>
      </w:r>
    </w:p>
    <w:p w:rsidR="008775B1" w:rsidRPr="005953C4" w:rsidRDefault="00342104">
      <w:pPr>
        <w:pStyle w:val="Vchoz"/>
        <w:widowControl w:val="0"/>
        <w:numPr>
          <w:ilvl w:val="1"/>
          <w:numId w:val="18"/>
        </w:numPr>
        <w:spacing w:after="200"/>
        <w:jc w:val="both"/>
        <w:rPr>
          <w:rFonts w:ascii="Times New Roman" w:hAnsi="Times New Roman"/>
          <w:u w:color="000000"/>
        </w:rPr>
      </w:pPr>
      <w:r w:rsidRPr="005953C4">
        <w:rPr>
          <w:rStyle w:val="Hyperlink0"/>
          <w:rFonts w:ascii="Times New Roman" w:hAnsi="Times New Roman"/>
        </w:rPr>
        <w:t>Poskytovatel se zavazuje Energetický monitoring provádět s potřebnou péčí. Při provádění Energetického monitoringu není Poskytovatel vázán příkazy Objednatele, ledaže tato Smlouva nebo její písemné dodatky či jiné písemné dohody vztahující se k poskytovanému Energetickému monitoringu dle této Smlouvy stanoví jinak.</w:t>
      </w:r>
    </w:p>
    <w:p w:rsidR="008775B1" w:rsidRPr="005953C4" w:rsidRDefault="00342104">
      <w:pPr>
        <w:pStyle w:val="Vchoz"/>
        <w:widowControl w:val="0"/>
        <w:numPr>
          <w:ilvl w:val="1"/>
          <w:numId w:val="18"/>
        </w:numPr>
        <w:spacing w:after="200"/>
        <w:jc w:val="both"/>
        <w:rPr>
          <w:rFonts w:ascii="Times New Roman" w:hAnsi="Times New Roman"/>
          <w:u w:color="000000"/>
        </w:rPr>
      </w:pPr>
      <w:r w:rsidRPr="005953C4">
        <w:rPr>
          <w:rStyle w:val="Hyperlink0"/>
          <w:rFonts w:ascii="Times New Roman" w:hAnsi="Times New Roman"/>
        </w:rPr>
        <w:t>Objednatel je povinen bezodkladně prokazatelně informovat Poskytovatele o jakékoli změně vyskytnuvší se na monitorovacím zařízení Poskytovatele, instalovaném v místě určeném v této Smlouvě. Objednatel je dále povinen umožnit Poskytovateli, kdykoliv za trvání této Smlouvy o to požádá, přístup k monitorovacímu zařízení, a to zejména za účelem jeho pravidelné údržby a případných oprav. V případě nesplnění této povinnosti Objednatel odpovídá Poskytovateli za vzniklou škodu na monitorovacím zařízení.</w:t>
      </w:r>
    </w:p>
    <w:p w:rsidR="008775B1" w:rsidRPr="005953C4" w:rsidRDefault="00342104">
      <w:pPr>
        <w:pStyle w:val="Vchoz"/>
        <w:widowControl w:val="0"/>
        <w:numPr>
          <w:ilvl w:val="1"/>
          <w:numId w:val="18"/>
        </w:numPr>
        <w:spacing w:after="200"/>
        <w:jc w:val="both"/>
        <w:rPr>
          <w:rFonts w:ascii="Times New Roman" w:hAnsi="Times New Roman"/>
          <w:u w:color="000000"/>
        </w:rPr>
      </w:pPr>
      <w:r w:rsidRPr="005953C4">
        <w:rPr>
          <w:rStyle w:val="Hyperlink0"/>
          <w:rFonts w:ascii="Times New Roman" w:hAnsi="Times New Roman"/>
        </w:rPr>
        <w:t>Objednatel se zavazuje zajistit na vlastní náklady nepřetržité zapojení monitorovacího zařízení do elektrické energie a rovněž připojení monitorovacího zařízení k internetové síti. Objednatel bere na vědomí, že plnění této povinnosti je předpokladem pro řádné plnění předmětu této Smlouvy Poskytovatelem.</w:t>
      </w:r>
    </w:p>
    <w:p w:rsidR="008775B1" w:rsidRPr="005953C4" w:rsidRDefault="00342104">
      <w:pPr>
        <w:pStyle w:val="Vchoz"/>
        <w:widowControl w:val="0"/>
        <w:numPr>
          <w:ilvl w:val="1"/>
          <w:numId w:val="18"/>
        </w:numPr>
        <w:spacing w:after="200"/>
        <w:jc w:val="both"/>
        <w:rPr>
          <w:rFonts w:ascii="Times New Roman" w:hAnsi="Times New Roman"/>
          <w:u w:color="000000"/>
        </w:rPr>
      </w:pPr>
      <w:r w:rsidRPr="005953C4">
        <w:rPr>
          <w:rStyle w:val="Hyperlink0"/>
          <w:rFonts w:ascii="Times New Roman" w:hAnsi="Times New Roman"/>
        </w:rPr>
        <w:t>Objednatel se zavazuje předávat Poskytovateli veškeré informace, písemnosti a podklady nezbytné k plnění Smlouvy. Poskytovatel se v této souvislosti zavazuje Objednateli písemně sdělit lhůtu, v jaké je potřeba dodat podklady k realizaci konkrétní části Energetického monitoringu dle Smlouvy tak, aby byl Poskytovatel schopen včas závazky pro něj plynoucí ze Smlouvy splnit.</w:t>
      </w:r>
    </w:p>
    <w:p w:rsidR="008775B1" w:rsidRPr="005953C4" w:rsidRDefault="00342104">
      <w:pPr>
        <w:pStyle w:val="Vchoz"/>
        <w:widowControl w:val="0"/>
        <w:numPr>
          <w:ilvl w:val="1"/>
          <w:numId w:val="18"/>
        </w:numPr>
        <w:spacing w:after="200"/>
        <w:jc w:val="both"/>
        <w:rPr>
          <w:rStyle w:val="Hyperlink0"/>
          <w:rFonts w:ascii="Times New Roman" w:hAnsi="Times New Roman"/>
        </w:rPr>
      </w:pPr>
      <w:r w:rsidRPr="005953C4">
        <w:rPr>
          <w:rStyle w:val="Hyperlink0"/>
          <w:rFonts w:ascii="Times New Roman" w:hAnsi="Times New Roman"/>
        </w:rPr>
        <w:t xml:space="preserve">Poskytovatel neodpovídá za škodu, která vznikla v důsledku věcně nesprávného nebo jinak chybného zadání, které obdržel od Objednatele. </w:t>
      </w:r>
    </w:p>
    <w:p w:rsidR="004C68C6" w:rsidRPr="005953C4" w:rsidRDefault="004C68C6" w:rsidP="004C68C6">
      <w:pPr>
        <w:pStyle w:val="Vchoz"/>
        <w:widowControl w:val="0"/>
        <w:spacing w:after="200"/>
        <w:ind w:left="426"/>
        <w:jc w:val="both"/>
        <w:rPr>
          <w:rFonts w:ascii="Times New Roman" w:hAnsi="Times New Roman"/>
          <w:u w:color="000000"/>
        </w:rPr>
      </w:pPr>
    </w:p>
    <w:p w:rsidR="008775B1" w:rsidRPr="005953C4" w:rsidRDefault="00342104">
      <w:pPr>
        <w:pStyle w:val="Vchoz"/>
        <w:widowControl w:val="0"/>
        <w:numPr>
          <w:ilvl w:val="0"/>
          <w:numId w:val="18"/>
        </w:numPr>
        <w:spacing w:after="200"/>
        <w:rPr>
          <w:rFonts w:ascii="Times New Roman" w:hAnsi="Times New Roman"/>
          <w:b/>
          <w:bCs/>
          <w:u w:color="000000"/>
        </w:rPr>
      </w:pPr>
      <w:r w:rsidRPr="005953C4">
        <w:rPr>
          <w:rStyle w:val="Hyperlink0"/>
          <w:rFonts w:ascii="Times New Roman" w:hAnsi="Times New Roman"/>
          <w:b/>
          <w:bCs/>
        </w:rPr>
        <w:t>DŮVĚRNÉ INFORMACE</w:t>
      </w:r>
    </w:p>
    <w:p w:rsidR="008775B1" w:rsidRPr="005953C4" w:rsidRDefault="00342104">
      <w:pPr>
        <w:pStyle w:val="Vchoz"/>
        <w:widowControl w:val="0"/>
        <w:numPr>
          <w:ilvl w:val="1"/>
          <w:numId w:val="18"/>
        </w:numPr>
        <w:spacing w:after="200"/>
        <w:jc w:val="both"/>
        <w:rPr>
          <w:rFonts w:ascii="Times New Roman" w:hAnsi="Times New Roman"/>
          <w:u w:color="000000"/>
        </w:rPr>
      </w:pPr>
      <w:r w:rsidRPr="005953C4">
        <w:rPr>
          <w:rStyle w:val="Hyperlink0"/>
          <w:rFonts w:ascii="Times New Roman" w:hAnsi="Times New Roman"/>
        </w:rPr>
        <w:t xml:space="preserve">Smluvní strany se zavazují zachovávat mlčenlivost o veškerých informacích a skutečnostech, které se </w:t>
      </w:r>
      <w:r w:rsidRPr="005953C4">
        <w:rPr>
          <w:rStyle w:val="Hyperlink0"/>
          <w:rFonts w:ascii="Times New Roman" w:hAnsi="Times New Roman"/>
        </w:rPr>
        <w:lastRenderedPageBreak/>
        <w:t xml:space="preserve">dozví v souvislosti s plněním předmětu této Smlouvy, které nejsou obecně známé. Všechny informace poskytnuté mezi smluvní stranami jsou v pochybnostech považovány za informace tvořící obchodní tajemství. Informacemi jsou jakékoliv materiály, které jsou takového charakteru, že mohou v případě zveřejnění přivodit druhé smluvní straně újmu bez ohledu na to, zda mají povahu osobních, obchodních či jiných informací (dále také jako „Důvěrné informace“). Údaje, které mají povahu obchodních informací, jsou chráněny i po ukončení platnosti této Smlouvy. </w:t>
      </w:r>
    </w:p>
    <w:p w:rsidR="008775B1" w:rsidRPr="005953C4" w:rsidRDefault="00342104">
      <w:pPr>
        <w:pStyle w:val="Vchoz"/>
        <w:widowControl w:val="0"/>
        <w:numPr>
          <w:ilvl w:val="1"/>
          <w:numId w:val="18"/>
        </w:numPr>
        <w:spacing w:after="200"/>
        <w:jc w:val="both"/>
        <w:rPr>
          <w:rFonts w:ascii="Times New Roman" w:hAnsi="Times New Roman"/>
          <w:u w:color="000000"/>
        </w:rPr>
      </w:pPr>
      <w:r w:rsidRPr="005953C4">
        <w:rPr>
          <w:rStyle w:val="Hyperlink0"/>
          <w:rFonts w:ascii="Times New Roman" w:hAnsi="Times New Roman"/>
        </w:rPr>
        <w:t>Žádná ze Smluvních stran nepoužije ani neumožní použití nebo zpřístupnění Důvěrných informací třetí straně bez předchozího písemného souhlasu druhé smluvní strany.</w:t>
      </w:r>
    </w:p>
    <w:p w:rsidR="008775B1" w:rsidRPr="005953C4" w:rsidRDefault="00342104">
      <w:pPr>
        <w:pStyle w:val="Vchoz"/>
        <w:widowControl w:val="0"/>
        <w:numPr>
          <w:ilvl w:val="1"/>
          <w:numId w:val="18"/>
        </w:numPr>
        <w:spacing w:after="200"/>
        <w:jc w:val="both"/>
        <w:rPr>
          <w:rFonts w:ascii="Times New Roman" w:hAnsi="Times New Roman"/>
          <w:u w:color="000000"/>
        </w:rPr>
      </w:pPr>
      <w:r w:rsidRPr="005953C4">
        <w:rPr>
          <w:rStyle w:val="Hyperlink0"/>
          <w:rFonts w:ascii="Times New Roman" w:hAnsi="Times New Roman"/>
        </w:rPr>
        <w:t xml:space="preserve">Smluvní strany se zavazují zajistit zachovávání mlčenlivosti o Důvěrných informací též všemi svými zaměstnanci a subdodavateli. </w:t>
      </w:r>
    </w:p>
    <w:p w:rsidR="008775B1" w:rsidRPr="005953C4" w:rsidRDefault="00342104">
      <w:pPr>
        <w:pStyle w:val="Vchoz"/>
        <w:widowControl w:val="0"/>
        <w:numPr>
          <w:ilvl w:val="1"/>
          <w:numId w:val="19"/>
        </w:numPr>
        <w:spacing w:after="120"/>
        <w:jc w:val="both"/>
        <w:rPr>
          <w:rFonts w:ascii="Times New Roman" w:hAnsi="Times New Roman"/>
          <w:u w:color="000000"/>
        </w:rPr>
      </w:pPr>
      <w:r w:rsidRPr="005953C4">
        <w:rPr>
          <w:rStyle w:val="Hyperlink0"/>
          <w:rFonts w:ascii="Times New Roman" w:hAnsi="Times New Roman"/>
        </w:rPr>
        <w:t>Závazek mlčenlivosti se nevztahuje na:</w:t>
      </w:r>
    </w:p>
    <w:p w:rsidR="008775B1" w:rsidRPr="005953C4" w:rsidRDefault="00342104">
      <w:pPr>
        <w:pStyle w:val="Vchoz"/>
        <w:widowControl w:val="0"/>
        <w:numPr>
          <w:ilvl w:val="0"/>
          <w:numId w:val="21"/>
        </w:numPr>
        <w:spacing w:after="20"/>
        <w:jc w:val="both"/>
        <w:rPr>
          <w:rFonts w:ascii="Times New Roman" w:hAnsi="Times New Roman"/>
          <w:u w:color="000000"/>
        </w:rPr>
      </w:pPr>
      <w:r w:rsidRPr="005953C4">
        <w:rPr>
          <w:rStyle w:val="Hyperlink0"/>
          <w:rFonts w:ascii="Times New Roman" w:hAnsi="Times New Roman"/>
        </w:rPr>
        <w:t>informace, které jsou obecně známé v době uzavření této Smlouvy nebo k jejich zveřejnění dojde následně jiným způsobem než porušením této Smlouvy stranou přijímající;</w:t>
      </w:r>
    </w:p>
    <w:p w:rsidR="008775B1" w:rsidRPr="005953C4" w:rsidRDefault="00342104">
      <w:pPr>
        <w:pStyle w:val="Vchoz"/>
        <w:widowControl w:val="0"/>
        <w:numPr>
          <w:ilvl w:val="0"/>
          <w:numId w:val="21"/>
        </w:numPr>
        <w:spacing w:after="20"/>
        <w:jc w:val="both"/>
        <w:rPr>
          <w:rFonts w:ascii="Times New Roman" w:hAnsi="Times New Roman"/>
          <w:u w:color="000000"/>
        </w:rPr>
      </w:pPr>
      <w:r w:rsidRPr="005953C4">
        <w:rPr>
          <w:rStyle w:val="Hyperlink0"/>
          <w:rFonts w:ascii="Times New Roman" w:hAnsi="Times New Roman"/>
        </w:rPr>
        <w:t>informace v rozsahu, které strana přijímající musí zveřejnit v souladu se zákonem nebo rozhodnutím soudu nebo rozhodnutím státního orgánu oprávněného regulovat podnikání nebo činnost strany přijímající;</w:t>
      </w:r>
    </w:p>
    <w:p w:rsidR="008775B1" w:rsidRPr="005953C4" w:rsidRDefault="00342104">
      <w:pPr>
        <w:pStyle w:val="Vchoz"/>
        <w:widowControl w:val="0"/>
        <w:numPr>
          <w:ilvl w:val="0"/>
          <w:numId w:val="21"/>
        </w:numPr>
        <w:spacing w:after="20"/>
        <w:jc w:val="both"/>
        <w:rPr>
          <w:rFonts w:ascii="Times New Roman" w:hAnsi="Times New Roman"/>
          <w:u w:color="000000"/>
        </w:rPr>
      </w:pPr>
      <w:r w:rsidRPr="005953C4">
        <w:rPr>
          <w:rStyle w:val="Hyperlink0"/>
          <w:rFonts w:ascii="Times New Roman" w:hAnsi="Times New Roman"/>
        </w:rPr>
        <w:t>informace, které má strana přijímající již k dispozici v době uzavření této Smlouvy;</w:t>
      </w:r>
    </w:p>
    <w:p w:rsidR="008775B1" w:rsidRPr="005953C4" w:rsidRDefault="00342104">
      <w:pPr>
        <w:pStyle w:val="Vchoz"/>
        <w:widowControl w:val="0"/>
        <w:numPr>
          <w:ilvl w:val="0"/>
          <w:numId w:val="21"/>
        </w:numPr>
        <w:spacing w:after="20"/>
        <w:jc w:val="both"/>
        <w:rPr>
          <w:rFonts w:ascii="Times New Roman" w:hAnsi="Times New Roman"/>
          <w:u w:color="000000"/>
        </w:rPr>
      </w:pPr>
      <w:r w:rsidRPr="005953C4">
        <w:rPr>
          <w:rStyle w:val="Hyperlink0"/>
          <w:rFonts w:ascii="Times New Roman" w:hAnsi="Times New Roman"/>
        </w:rPr>
        <w:t>informace, které jsou straně přijímající sděleny třetí stranou bez nároků na omezení jejich využití nebo důvěrnost.</w:t>
      </w:r>
    </w:p>
    <w:p w:rsidR="008775B1" w:rsidRPr="005953C4" w:rsidRDefault="008775B1">
      <w:pPr>
        <w:pStyle w:val="Vchoz"/>
        <w:widowControl w:val="0"/>
        <w:tabs>
          <w:tab w:val="left" w:pos="567"/>
          <w:tab w:val="left" w:pos="907"/>
        </w:tabs>
        <w:spacing w:after="20"/>
        <w:ind w:left="907"/>
        <w:jc w:val="both"/>
        <w:rPr>
          <w:rStyle w:val="dn"/>
          <w:rFonts w:ascii="Times New Roman" w:eastAsia="Times New Roman" w:hAnsi="Times New Roman" w:cs="Times New Roman"/>
          <w:u w:color="000000"/>
        </w:rPr>
      </w:pPr>
    </w:p>
    <w:p w:rsidR="004C68C6" w:rsidRPr="005953C4" w:rsidRDefault="004C68C6">
      <w:pPr>
        <w:pStyle w:val="Vchoz"/>
        <w:widowControl w:val="0"/>
        <w:tabs>
          <w:tab w:val="left" w:pos="567"/>
          <w:tab w:val="left" w:pos="907"/>
        </w:tabs>
        <w:spacing w:after="20"/>
        <w:ind w:left="907"/>
        <w:jc w:val="both"/>
        <w:rPr>
          <w:rStyle w:val="dn"/>
          <w:rFonts w:ascii="Times New Roman" w:eastAsia="Times New Roman" w:hAnsi="Times New Roman" w:cs="Times New Roman"/>
          <w:u w:color="000000"/>
        </w:rPr>
      </w:pPr>
    </w:p>
    <w:p w:rsidR="008775B1" w:rsidRPr="005953C4" w:rsidRDefault="00342104">
      <w:pPr>
        <w:pStyle w:val="Vchoz"/>
        <w:widowControl w:val="0"/>
        <w:numPr>
          <w:ilvl w:val="0"/>
          <w:numId w:val="22"/>
        </w:numPr>
        <w:spacing w:after="200"/>
        <w:rPr>
          <w:rFonts w:ascii="Times New Roman" w:hAnsi="Times New Roman"/>
          <w:b/>
          <w:bCs/>
          <w:u w:color="000000"/>
        </w:rPr>
      </w:pPr>
      <w:r w:rsidRPr="005953C4">
        <w:rPr>
          <w:rStyle w:val="Hyperlink0"/>
          <w:rFonts w:ascii="Times New Roman" w:hAnsi="Times New Roman"/>
          <w:b/>
          <w:bCs/>
        </w:rPr>
        <w:t>DOBA TRVÁNÍ; UKONČENÍ SMLOUVY</w:t>
      </w:r>
    </w:p>
    <w:p w:rsidR="008775B1" w:rsidRPr="005953C4" w:rsidRDefault="00342104" w:rsidP="00CB249E">
      <w:pPr>
        <w:pStyle w:val="Vchoz"/>
        <w:widowControl w:val="0"/>
        <w:numPr>
          <w:ilvl w:val="1"/>
          <w:numId w:val="18"/>
        </w:numPr>
        <w:spacing w:after="200"/>
        <w:jc w:val="both"/>
        <w:rPr>
          <w:rFonts w:ascii="Times New Roman" w:hAnsi="Times New Roman"/>
          <w:u w:color="000000"/>
        </w:rPr>
      </w:pPr>
      <w:r w:rsidRPr="005953C4">
        <w:rPr>
          <w:rStyle w:val="Hyperlink0"/>
          <w:rFonts w:ascii="Times New Roman" w:hAnsi="Times New Roman"/>
        </w:rPr>
        <w:t>Tato Smlouva se uzavírá na dobu určitou v délce trvání</w:t>
      </w:r>
      <w:r w:rsidR="00CB249E" w:rsidRPr="005953C4">
        <w:rPr>
          <w:rStyle w:val="Hyperlink0"/>
          <w:rFonts w:ascii="Times New Roman" w:hAnsi="Times New Roman"/>
        </w:rPr>
        <w:t xml:space="preserve"> </w:t>
      </w:r>
      <w:r w:rsidR="00A86C3A" w:rsidRPr="005953C4">
        <w:rPr>
          <w:rStyle w:val="Hyperlink0"/>
          <w:rFonts w:ascii="Times New Roman" w:hAnsi="Times New Roman"/>
        </w:rPr>
        <w:t>48</w:t>
      </w:r>
      <w:r w:rsidR="00CB249E" w:rsidRPr="005953C4">
        <w:rPr>
          <w:rStyle w:val="Hyperlink0"/>
          <w:rFonts w:ascii="Times New Roman" w:hAnsi="Times New Roman"/>
        </w:rPr>
        <w:t xml:space="preserve"> </w:t>
      </w:r>
      <w:r w:rsidRPr="005953C4">
        <w:rPr>
          <w:rStyle w:val="Hyperlink0"/>
          <w:rFonts w:ascii="Times New Roman" w:hAnsi="Times New Roman"/>
        </w:rPr>
        <w:t>měsíců. Následně přechází na dobu neurčitou s výpovědní lhůtou 6 měsíců</w:t>
      </w:r>
      <w:r w:rsidR="00CB249E" w:rsidRPr="005953C4">
        <w:rPr>
          <w:rStyle w:val="Hyperlink0"/>
          <w:rFonts w:ascii="Times New Roman" w:hAnsi="Times New Roman"/>
        </w:rPr>
        <w:t>, přičemž výpovědní lhůta počíná běžet prvním dnem měsíce následujícího po měsíci, ve kterém byla výpověď druhé straně doručena</w:t>
      </w:r>
      <w:r w:rsidRPr="005953C4">
        <w:rPr>
          <w:rStyle w:val="Hyperlink0"/>
          <w:rFonts w:ascii="Times New Roman" w:hAnsi="Times New Roman"/>
        </w:rPr>
        <w:t>.</w:t>
      </w:r>
    </w:p>
    <w:p w:rsidR="008775B1" w:rsidRPr="005953C4" w:rsidRDefault="00342104" w:rsidP="00CB249E">
      <w:pPr>
        <w:pStyle w:val="Vchoz"/>
        <w:widowControl w:val="0"/>
        <w:numPr>
          <w:ilvl w:val="1"/>
          <w:numId w:val="18"/>
        </w:numPr>
        <w:spacing w:after="200"/>
        <w:jc w:val="both"/>
        <w:rPr>
          <w:rFonts w:ascii="Times New Roman" w:hAnsi="Times New Roman"/>
          <w:u w:color="000000"/>
        </w:rPr>
      </w:pPr>
      <w:r w:rsidRPr="005953C4">
        <w:rPr>
          <w:rStyle w:val="Hyperlink0"/>
          <w:rFonts w:ascii="Times New Roman" w:hAnsi="Times New Roman"/>
        </w:rPr>
        <w:t>Odstoupit lze od této Smlouvy pouze v případech, které stanoví tato Smlouva nebo obecně závazné právní předpisy.</w:t>
      </w:r>
    </w:p>
    <w:p w:rsidR="008775B1" w:rsidRPr="005953C4" w:rsidRDefault="00342104" w:rsidP="00CB249E">
      <w:pPr>
        <w:pStyle w:val="Vchoz"/>
        <w:widowControl w:val="0"/>
        <w:numPr>
          <w:ilvl w:val="1"/>
          <w:numId w:val="18"/>
        </w:numPr>
        <w:spacing w:after="200"/>
        <w:jc w:val="both"/>
        <w:rPr>
          <w:rFonts w:ascii="Times New Roman" w:hAnsi="Times New Roman"/>
          <w:u w:color="000000"/>
        </w:rPr>
      </w:pPr>
      <w:r w:rsidRPr="005953C4">
        <w:rPr>
          <w:rStyle w:val="Hyperlink0"/>
          <w:rFonts w:ascii="Times New Roman" w:hAnsi="Times New Roman"/>
        </w:rPr>
        <w:t>Smluvní strany sjednávají, že porušení Smlouvy podstatným způsobem opravňuje dotčenou Smluvní stranu od této Smlouvy odstoupit.</w:t>
      </w:r>
    </w:p>
    <w:p w:rsidR="008775B1" w:rsidRPr="005953C4" w:rsidRDefault="00342104">
      <w:pPr>
        <w:pStyle w:val="Vchoz"/>
        <w:widowControl w:val="0"/>
        <w:numPr>
          <w:ilvl w:val="1"/>
          <w:numId w:val="19"/>
        </w:numPr>
        <w:spacing w:after="120"/>
        <w:rPr>
          <w:rFonts w:ascii="Times New Roman" w:hAnsi="Times New Roman"/>
          <w:u w:color="000000"/>
        </w:rPr>
      </w:pPr>
      <w:r w:rsidRPr="005953C4">
        <w:rPr>
          <w:rStyle w:val="Hyperlink0"/>
          <w:rFonts w:ascii="Times New Roman" w:hAnsi="Times New Roman"/>
        </w:rPr>
        <w:t>Smluvní strany sjednávají, že od této Smlouvy lze odstoupit též z důvodu:</w:t>
      </w:r>
    </w:p>
    <w:p w:rsidR="008775B1" w:rsidRPr="005953C4" w:rsidRDefault="00342104">
      <w:pPr>
        <w:pStyle w:val="Vchoz"/>
        <w:widowControl w:val="0"/>
        <w:numPr>
          <w:ilvl w:val="0"/>
          <w:numId w:val="24"/>
        </w:numPr>
        <w:spacing w:after="200"/>
        <w:jc w:val="both"/>
        <w:rPr>
          <w:rFonts w:ascii="Times New Roman" w:hAnsi="Times New Roman"/>
          <w:u w:color="000000"/>
        </w:rPr>
      </w:pPr>
      <w:r w:rsidRPr="005953C4">
        <w:rPr>
          <w:rStyle w:val="Hyperlink0"/>
          <w:rFonts w:ascii="Times New Roman" w:hAnsi="Times New Roman"/>
        </w:rPr>
        <w:t>vydání usnesení o úpadku Poskytovatele v insolvenčním řízení zahájeném na návrh třetí strany či zahájení insolvenčního řízení proti Poskytovateli na návrh Poskytovatele, zahájení likvidace Poskytovatele nebo ztratí-li Poskytovatel oprávnění k podnikatelské činnosti;</w:t>
      </w:r>
    </w:p>
    <w:p w:rsidR="008775B1" w:rsidRPr="005953C4" w:rsidRDefault="00342104">
      <w:pPr>
        <w:pStyle w:val="Vchoz"/>
        <w:widowControl w:val="0"/>
        <w:numPr>
          <w:ilvl w:val="0"/>
          <w:numId w:val="25"/>
        </w:numPr>
        <w:spacing w:after="200"/>
        <w:jc w:val="both"/>
        <w:rPr>
          <w:rFonts w:ascii="Times New Roman" w:hAnsi="Times New Roman"/>
          <w:u w:color="000000"/>
        </w:rPr>
      </w:pPr>
      <w:r w:rsidRPr="005953C4">
        <w:rPr>
          <w:rStyle w:val="Hyperlink0"/>
          <w:rFonts w:ascii="Times New Roman" w:hAnsi="Times New Roman"/>
        </w:rPr>
        <w:t>vydání usnesení o úpadku Objednatele v insolvenčním řízení zahájeném na návrh třetí strany či zahájení insolvenčního řízení proti Objednateli na návrh Objednatele, zahájení likvidace Objednatele nebo ztratí-li Objednatel oprávnění k podnikatelské činnosti;</w:t>
      </w:r>
    </w:p>
    <w:p w:rsidR="008775B1" w:rsidRPr="005953C4" w:rsidRDefault="00342104">
      <w:pPr>
        <w:pStyle w:val="Vchoz"/>
        <w:widowControl w:val="0"/>
        <w:numPr>
          <w:ilvl w:val="0"/>
          <w:numId w:val="25"/>
        </w:numPr>
        <w:spacing w:after="200"/>
        <w:jc w:val="both"/>
        <w:rPr>
          <w:rFonts w:ascii="Times New Roman" w:hAnsi="Times New Roman"/>
          <w:u w:color="000000"/>
        </w:rPr>
      </w:pPr>
      <w:r w:rsidRPr="005953C4">
        <w:rPr>
          <w:rStyle w:val="Hyperlink0"/>
          <w:rFonts w:ascii="Times New Roman" w:hAnsi="Times New Roman"/>
        </w:rPr>
        <w:t>prodlení Objednatele s úhradou ceny dle Smlouvy, které přesáhne 30 dní;</w:t>
      </w:r>
    </w:p>
    <w:p w:rsidR="008775B1" w:rsidRPr="005953C4" w:rsidRDefault="00342104">
      <w:pPr>
        <w:pStyle w:val="Vchoz"/>
        <w:widowControl w:val="0"/>
        <w:numPr>
          <w:ilvl w:val="0"/>
          <w:numId w:val="25"/>
        </w:numPr>
        <w:spacing w:after="200"/>
        <w:jc w:val="both"/>
        <w:rPr>
          <w:rFonts w:ascii="Times New Roman" w:hAnsi="Times New Roman"/>
          <w:u w:color="000000"/>
        </w:rPr>
      </w:pPr>
      <w:r w:rsidRPr="005953C4">
        <w:rPr>
          <w:rStyle w:val="Hyperlink0"/>
          <w:rFonts w:ascii="Times New Roman" w:hAnsi="Times New Roman"/>
        </w:rPr>
        <w:t>opakované porušení povinností Objednatele dle této Smlouvy, pokud Objednatel nezjedná nápravu ani do 15 dnů od doručení písemného upozornění Poskytovatele.</w:t>
      </w:r>
    </w:p>
    <w:p w:rsidR="008775B1" w:rsidRPr="005953C4" w:rsidRDefault="00342104" w:rsidP="00786715">
      <w:pPr>
        <w:pStyle w:val="Vchoz"/>
        <w:widowControl w:val="0"/>
        <w:numPr>
          <w:ilvl w:val="1"/>
          <w:numId w:val="26"/>
        </w:numPr>
        <w:spacing w:after="120"/>
        <w:jc w:val="both"/>
        <w:rPr>
          <w:rStyle w:val="dn"/>
          <w:rFonts w:ascii="Times New Roman" w:eastAsia="Times New Roman" w:hAnsi="Times New Roman" w:cs="Times New Roman"/>
          <w:u w:color="000000"/>
        </w:rPr>
      </w:pPr>
      <w:r w:rsidRPr="005953C4">
        <w:rPr>
          <w:rStyle w:val="Hyperlink0"/>
          <w:rFonts w:ascii="Times New Roman" w:hAnsi="Times New Roman"/>
        </w:rPr>
        <w:t>Odstoupení od Smlouvy musí mít písemnou formu a je účinné okamžikem jeho doručení druhé Smluvní straně. Odstoupení musí obsahovat důvod odstoupení od Smlouvy. Odstoupením se tato smlouva ruší až od okamžiku účinnosti takového odstoupení. Odstoupením zanikají práva a povinnosti stran ohledně části závazku založeného Smlouvou nesplněné ke dni účinnosti odstoupení. Pro část závazku splněného do dne účinnosti odstoupení, zůstávají podmínky sjednané Smlouvou v platnosti.</w:t>
      </w:r>
    </w:p>
    <w:p w:rsidR="008775B1" w:rsidRPr="005953C4" w:rsidRDefault="00342104">
      <w:pPr>
        <w:pStyle w:val="Vchoz"/>
        <w:widowControl w:val="0"/>
        <w:numPr>
          <w:ilvl w:val="1"/>
          <w:numId w:val="18"/>
        </w:numPr>
        <w:spacing w:after="120"/>
        <w:jc w:val="both"/>
        <w:rPr>
          <w:rStyle w:val="Hyperlink0"/>
          <w:rFonts w:ascii="Times New Roman" w:hAnsi="Times New Roman"/>
        </w:rPr>
      </w:pPr>
      <w:r w:rsidRPr="005953C4">
        <w:rPr>
          <w:rStyle w:val="Hyperlink0"/>
          <w:rFonts w:ascii="Times New Roman" w:hAnsi="Times New Roman"/>
        </w:rPr>
        <w:t>Odstoupení od Smlouvy se nedotýká nároku na náhradu škody vzniklé porušením Smlouvy, ani smluvních ustanovení týkajících se řešení sporů mezi Smluvními stranami či nároku na zaplacení smluvní pokuty.</w:t>
      </w:r>
    </w:p>
    <w:p w:rsidR="008775B1" w:rsidRPr="005953C4" w:rsidRDefault="00342104">
      <w:pPr>
        <w:pStyle w:val="Vchoz"/>
        <w:widowControl w:val="0"/>
        <w:numPr>
          <w:ilvl w:val="0"/>
          <w:numId w:val="27"/>
        </w:numPr>
        <w:spacing w:after="200"/>
        <w:rPr>
          <w:rFonts w:ascii="Times New Roman" w:hAnsi="Times New Roman"/>
          <w:b/>
          <w:bCs/>
          <w:u w:color="000000"/>
        </w:rPr>
      </w:pPr>
      <w:r w:rsidRPr="005953C4">
        <w:rPr>
          <w:rStyle w:val="Hyperlink0"/>
          <w:rFonts w:ascii="Times New Roman" w:hAnsi="Times New Roman"/>
          <w:b/>
          <w:bCs/>
        </w:rPr>
        <w:lastRenderedPageBreak/>
        <w:t>DORUČOVÁNÍ</w:t>
      </w:r>
    </w:p>
    <w:p w:rsidR="008775B1" w:rsidRPr="005953C4" w:rsidRDefault="00342104">
      <w:pPr>
        <w:pStyle w:val="Vchoz"/>
        <w:widowControl w:val="0"/>
        <w:numPr>
          <w:ilvl w:val="1"/>
          <w:numId w:val="18"/>
        </w:numPr>
        <w:spacing w:after="200"/>
        <w:jc w:val="both"/>
        <w:rPr>
          <w:rFonts w:ascii="Times New Roman" w:hAnsi="Times New Roman"/>
          <w:u w:color="000000"/>
        </w:rPr>
      </w:pPr>
      <w:r w:rsidRPr="005953C4">
        <w:rPr>
          <w:rStyle w:val="Hyperlink0"/>
          <w:rFonts w:ascii="Times New Roman" w:hAnsi="Times New Roman"/>
        </w:rPr>
        <w:t xml:space="preserve">Veškerá oznámení, žádosti, výzvy nebo jiná sdělení učiněná některou smluvní stranou na základě Smlouvy budou učiněna písemně a budou považována za řádně učiněná, jakmile budou doručena druhé smluvní straně osobně, kurýrní službou poskytující potvrzení o doručení nebo doporučenou poštou na adresu příslušné smluvní strany uvedenou níže nebo na jinou adresu, kterou příslušná smluvní strana oznámí druhé smluvní straně.  </w:t>
      </w:r>
    </w:p>
    <w:p w:rsidR="008775B1" w:rsidRPr="005953C4" w:rsidRDefault="00342104">
      <w:pPr>
        <w:pStyle w:val="Vchoz"/>
        <w:widowControl w:val="0"/>
        <w:numPr>
          <w:ilvl w:val="1"/>
          <w:numId w:val="18"/>
        </w:numPr>
        <w:spacing w:after="200"/>
        <w:jc w:val="both"/>
        <w:rPr>
          <w:rFonts w:ascii="Times New Roman" w:hAnsi="Times New Roman"/>
          <w:u w:color="000000"/>
        </w:rPr>
      </w:pPr>
      <w:r w:rsidRPr="005953C4">
        <w:rPr>
          <w:rStyle w:val="Hyperlink0"/>
          <w:rFonts w:ascii="Times New Roman" w:hAnsi="Times New Roman"/>
        </w:rPr>
        <w:t>Oznámení určená Poskytovateli:</w:t>
      </w:r>
    </w:p>
    <w:p w:rsidR="008775B1" w:rsidRPr="005953C4" w:rsidRDefault="00342104">
      <w:pPr>
        <w:pStyle w:val="Vchoz"/>
        <w:widowControl w:val="0"/>
        <w:spacing w:after="200"/>
        <w:jc w:val="both"/>
        <w:rPr>
          <w:rStyle w:val="dn"/>
          <w:rFonts w:ascii="Times New Roman" w:eastAsia="Times New Roman" w:hAnsi="Times New Roman" w:cs="Times New Roman"/>
          <w:u w:color="000000"/>
        </w:rPr>
      </w:pPr>
      <w:r w:rsidRPr="005953C4">
        <w:rPr>
          <w:rStyle w:val="dn"/>
          <w:rFonts w:ascii="Times New Roman" w:eastAsia="Times New Roman" w:hAnsi="Times New Roman" w:cs="Times New Roman"/>
          <w:u w:color="000000"/>
        </w:rPr>
        <w:tab/>
        <w:t>- kontaktn</w:t>
      </w:r>
      <w:r w:rsidRPr="005953C4">
        <w:rPr>
          <w:rStyle w:val="dn"/>
          <w:rFonts w:ascii="Times New Roman" w:eastAsia="Calibri" w:hAnsi="Times New Roman" w:cs="Calibri"/>
          <w:u w:color="000000"/>
        </w:rPr>
        <w:t xml:space="preserve">í osoba: </w:t>
      </w:r>
      <w:r w:rsidRPr="005953C4">
        <w:rPr>
          <w:rStyle w:val="dn"/>
          <w:rFonts w:ascii="Times New Roman" w:eastAsia="Calibri" w:hAnsi="Times New Roman" w:cs="Calibri"/>
          <w:u w:color="000000"/>
        </w:rPr>
        <w:tab/>
        <w:t>Lenka Kazecká</w:t>
      </w:r>
    </w:p>
    <w:p w:rsidR="008775B1" w:rsidRPr="005953C4" w:rsidRDefault="00342104">
      <w:pPr>
        <w:pStyle w:val="Vchoz"/>
        <w:widowControl w:val="0"/>
        <w:spacing w:after="200"/>
        <w:jc w:val="both"/>
        <w:rPr>
          <w:rStyle w:val="dn"/>
          <w:rFonts w:ascii="Times New Roman" w:eastAsia="Times New Roman" w:hAnsi="Times New Roman" w:cs="Times New Roman"/>
          <w:u w:color="000000"/>
        </w:rPr>
      </w:pPr>
      <w:r w:rsidRPr="005953C4">
        <w:rPr>
          <w:rStyle w:val="dn"/>
          <w:rFonts w:ascii="Times New Roman" w:eastAsia="Times New Roman" w:hAnsi="Times New Roman" w:cs="Times New Roman"/>
          <w:u w:color="000000"/>
        </w:rPr>
        <w:tab/>
        <w:t xml:space="preserve">- adresa: </w:t>
      </w:r>
      <w:r w:rsidRPr="005953C4">
        <w:rPr>
          <w:rStyle w:val="dn"/>
          <w:rFonts w:ascii="Times New Roman" w:eastAsia="Times New Roman" w:hAnsi="Times New Roman" w:cs="Times New Roman"/>
          <w:u w:color="000000"/>
        </w:rPr>
        <w:tab/>
      </w:r>
      <w:r w:rsidRPr="005953C4">
        <w:rPr>
          <w:rStyle w:val="dn"/>
          <w:rFonts w:ascii="Times New Roman" w:eastAsia="Times New Roman" w:hAnsi="Times New Roman" w:cs="Times New Roman"/>
          <w:u w:color="000000"/>
        </w:rPr>
        <w:tab/>
        <w:t>Brojova 2113/16, Plze</w:t>
      </w:r>
      <w:r w:rsidRPr="005953C4">
        <w:rPr>
          <w:rStyle w:val="dn"/>
          <w:rFonts w:ascii="Times New Roman" w:eastAsia="Calibri" w:hAnsi="Times New Roman" w:cs="Calibri"/>
          <w:u w:color="000000"/>
        </w:rPr>
        <w:t>ň 32600</w:t>
      </w:r>
    </w:p>
    <w:p w:rsidR="008775B1" w:rsidRPr="005953C4" w:rsidRDefault="00342104">
      <w:pPr>
        <w:pStyle w:val="Vchoz"/>
        <w:widowControl w:val="0"/>
        <w:spacing w:after="200"/>
        <w:jc w:val="both"/>
        <w:rPr>
          <w:rStyle w:val="dn"/>
          <w:rFonts w:ascii="Times New Roman" w:eastAsia="Times New Roman" w:hAnsi="Times New Roman" w:cs="Times New Roman"/>
          <w:u w:color="000000"/>
        </w:rPr>
      </w:pPr>
      <w:r w:rsidRPr="005953C4">
        <w:rPr>
          <w:rStyle w:val="dn"/>
          <w:rFonts w:ascii="Times New Roman" w:eastAsia="Times New Roman" w:hAnsi="Times New Roman" w:cs="Times New Roman"/>
          <w:u w:color="000000"/>
        </w:rPr>
        <w:tab/>
        <w:t>- telefonn</w:t>
      </w:r>
      <w:r w:rsidRPr="005953C4">
        <w:rPr>
          <w:rStyle w:val="dn"/>
          <w:rFonts w:ascii="Times New Roman" w:eastAsia="Calibri" w:hAnsi="Times New Roman" w:cs="Calibri"/>
          <w:u w:color="000000"/>
        </w:rPr>
        <w:t>í číslo:</w:t>
      </w:r>
      <w:r w:rsidRPr="005953C4">
        <w:rPr>
          <w:rStyle w:val="dn"/>
          <w:rFonts w:ascii="Times New Roman" w:eastAsia="Calibri" w:hAnsi="Times New Roman" w:cs="Calibri"/>
          <w:u w:color="000000"/>
        </w:rPr>
        <w:tab/>
        <w:t>+420 605 242 655</w:t>
      </w:r>
    </w:p>
    <w:p w:rsidR="008775B1" w:rsidRPr="005953C4" w:rsidRDefault="00342104">
      <w:pPr>
        <w:pStyle w:val="Vchoz"/>
        <w:widowControl w:val="0"/>
        <w:numPr>
          <w:ilvl w:val="1"/>
          <w:numId w:val="18"/>
        </w:numPr>
        <w:spacing w:after="200"/>
        <w:jc w:val="both"/>
        <w:rPr>
          <w:rFonts w:ascii="Times New Roman" w:hAnsi="Times New Roman"/>
          <w:u w:color="000000"/>
        </w:rPr>
      </w:pPr>
      <w:r w:rsidRPr="005953C4">
        <w:rPr>
          <w:rStyle w:val="Hyperlink0"/>
          <w:rFonts w:ascii="Times New Roman" w:hAnsi="Times New Roman"/>
        </w:rPr>
        <w:t>Oznámení určená Objednateli:</w:t>
      </w:r>
    </w:p>
    <w:p w:rsidR="008775B1" w:rsidRPr="005953C4" w:rsidRDefault="00342104">
      <w:pPr>
        <w:pStyle w:val="Vchoz"/>
        <w:widowControl w:val="0"/>
        <w:spacing w:after="200"/>
        <w:jc w:val="both"/>
        <w:rPr>
          <w:rStyle w:val="dn"/>
          <w:rFonts w:ascii="Times New Roman" w:eastAsia="Times New Roman" w:hAnsi="Times New Roman" w:cs="Times New Roman"/>
          <w:u w:color="000000"/>
        </w:rPr>
      </w:pPr>
      <w:r w:rsidRPr="005953C4">
        <w:rPr>
          <w:rStyle w:val="dn"/>
          <w:rFonts w:ascii="Times New Roman" w:eastAsia="Calibri" w:hAnsi="Times New Roman" w:cs="Calibri"/>
          <w:u w:color="000000"/>
        </w:rPr>
        <w:t xml:space="preserve"> </w:t>
      </w:r>
      <w:r w:rsidRPr="005953C4">
        <w:rPr>
          <w:rStyle w:val="dn"/>
          <w:rFonts w:ascii="Times New Roman" w:eastAsia="Calibri" w:hAnsi="Times New Roman" w:cs="Calibri"/>
          <w:u w:color="000000"/>
        </w:rPr>
        <w:tab/>
        <w:t xml:space="preserve">- kontaktní osoba: </w:t>
      </w:r>
      <w:r w:rsidRPr="005953C4">
        <w:rPr>
          <w:rStyle w:val="dn"/>
          <w:rFonts w:ascii="Times New Roman" w:eastAsia="Calibri" w:hAnsi="Times New Roman" w:cs="Calibri"/>
          <w:u w:color="000000"/>
        </w:rPr>
        <w:tab/>
      </w:r>
      <w:r w:rsidR="00DE01F4">
        <w:rPr>
          <w:rStyle w:val="dn"/>
          <w:rFonts w:ascii="Times New Roman" w:eastAsia="Calibri" w:hAnsi="Times New Roman" w:cs="Calibri"/>
          <w:u w:color="000000"/>
        </w:rPr>
        <w:t>Stanislav Brožík</w:t>
      </w:r>
    </w:p>
    <w:p w:rsidR="008775B1" w:rsidRPr="005953C4" w:rsidRDefault="00342104">
      <w:pPr>
        <w:pStyle w:val="Vchoz"/>
        <w:widowControl w:val="0"/>
        <w:spacing w:after="200"/>
        <w:jc w:val="both"/>
        <w:rPr>
          <w:rStyle w:val="dn"/>
          <w:rFonts w:ascii="Times New Roman" w:eastAsia="Times New Roman" w:hAnsi="Times New Roman" w:cs="Times New Roman"/>
          <w:u w:color="000000"/>
        </w:rPr>
      </w:pPr>
      <w:r w:rsidRPr="005953C4">
        <w:rPr>
          <w:rStyle w:val="dn"/>
          <w:rFonts w:ascii="Times New Roman" w:eastAsia="Times New Roman" w:hAnsi="Times New Roman" w:cs="Times New Roman"/>
          <w:u w:color="000000"/>
        </w:rPr>
        <w:tab/>
        <w:t xml:space="preserve">- adresa: </w:t>
      </w:r>
      <w:r w:rsidRPr="005953C4">
        <w:rPr>
          <w:rStyle w:val="dn"/>
          <w:rFonts w:ascii="Times New Roman" w:eastAsia="Times New Roman" w:hAnsi="Times New Roman" w:cs="Times New Roman"/>
          <w:u w:color="000000"/>
        </w:rPr>
        <w:tab/>
      </w:r>
      <w:r w:rsidRPr="005953C4">
        <w:rPr>
          <w:rStyle w:val="dn"/>
          <w:rFonts w:ascii="Times New Roman" w:eastAsia="Times New Roman" w:hAnsi="Times New Roman" w:cs="Times New Roman"/>
          <w:u w:color="000000"/>
        </w:rPr>
        <w:tab/>
      </w:r>
      <w:r w:rsidR="00DE01F4">
        <w:rPr>
          <w:rStyle w:val="dn"/>
          <w:rFonts w:ascii="Times New Roman" w:eastAsia="Times New Roman" w:hAnsi="Times New Roman" w:cs="Times New Roman"/>
          <w:u w:color="000000"/>
        </w:rPr>
        <w:t>DSS Liblín, p.o., Liblín 1, 331 41 Kralovice</w:t>
      </w:r>
      <w:bookmarkStart w:id="11" w:name="_GoBack"/>
      <w:bookmarkEnd w:id="11"/>
    </w:p>
    <w:p w:rsidR="008775B1" w:rsidRPr="005953C4" w:rsidRDefault="00342104">
      <w:pPr>
        <w:pStyle w:val="Vchoz"/>
        <w:widowControl w:val="0"/>
        <w:spacing w:after="200"/>
        <w:ind w:firstLine="720"/>
        <w:jc w:val="both"/>
        <w:rPr>
          <w:rStyle w:val="dn"/>
          <w:rFonts w:ascii="Times New Roman" w:eastAsia="Times New Roman" w:hAnsi="Times New Roman" w:cs="Times New Roman"/>
          <w:u w:color="000000"/>
        </w:rPr>
      </w:pPr>
      <w:r w:rsidRPr="005953C4">
        <w:rPr>
          <w:rStyle w:val="dn"/>
          <w:rFonts w:ascii="Times New Roman" w:eastAsia="Calibri" w:hAnsi="Times New Roman" w:cs="Calibri"/>
          <w:u w:color="000000"/>
        </w:rPr>
        <w:t xml:space="preserve">- telefonní číslo: </w:t>
      </w:r>
      <w:r w:rsidRPr="005953C4">
        <w:rPr>
          <w:rStyle w:val="dn"/>
          <w:rFonts w:ascii="Times New Roman" w:eastAsia="Calibri" w:hAnsi="Times New Roman" w:cs="Calibri"/>
          <w:u w:color="000000"/>
        </w:rPr>
        <w:tab/>
      </w:r>
      <w:r w:rsidR="00DE01F4">
        <w:t>+420 774 153 340</w:t>
      </w:r>
    </w:p>
    <w:p w:rsidR="008775B1" w:rsidRPr="005953C4" w:rsidRDefault="00342104">
      <w:pPr>
        <w:pStyle w:val="Vchoz"/>
        <w:widowControl w:val="0"/>
        <w:numPr>
          <w:ilvl w:val="1"/>
          <w:numId w:val="19"/>
        </w:numPr>
        <w:spacing w:after="120"/>
        <w:jc w:val="both"/>
        <w:rPr>
          <w:rFonts w:ascii="Times New Roman" w:hAnsi="Times New Roman"/>
          <w:u w:color="000000"/>
        </w:rPr>
      </w:pPr>
      <w:r w:rsidRPr="005953C4">
        <w:rPr>
          <w:rStyle w:val="Hyperlink0"/>
          <w:rFonts w:ascii="Times New Roman" w:hAnsi="Times New Roman"/>
        </w:rPr>
        <w:t>Veškerá oznámení učiněná na základě této Smlouvy budou považována za doručená:</w:t>
      </w:r>
    </w:p>
    <w:p w:rsidR="008775B1" w:rsidRPr="005953C4" w:rsidRDefault="00342104">
      <w:pPr>
        <w:pStyle w:val="Vchoz"/>
        <w:widowControl w:val="0"/>
        <w:numPr>
          <w:ilvl w:val="0"/>
          <w:numId w:val="29"/>
        </w:numPr>
        <w:spacing w:after="120"/>
        <w:jc w:val="both"/>
        <w:rPr>
          <w:rFonts w:ascii="Times New Roman" w:hAnsi="Times New Roman"/>
          <w:u w:color="000000"/>
        </w:rPr>
      </w:pPr>
      <w:r w:rsidRPr="005953C4">
        <w:rPr>
          <w:rStyle w:val="Hyperlink0"/>
          <w:rFonts w:ascii="Times New Roman" w:hAnsi="Times New Roman"/>
        </w:rPr>
        <w:t>v den jejich fyzického přijetí adresátem v případě osobního doručení nebo doručení kurýrní službou; nebo</w:t>
      </w:r>
    </w:p>
    <w:p w:rsidR="008775B1" w:rsidRPr="005953C4" w:rsidRDefault="00342104">
      <w:pPr>
        <w:pStyle w:val="Vchoz"/>
        <w:widowControl w:val="0"/>
        <w:numPr>
          <w:ilvl w:val="0"/>
          <w:numId w:val="29"/>
        </w:numPr>
        <w:spacing w:after="120"/>
        <w:jc w:val="both"/>
        <w:rPr>
          <w:rFonts w:ascii="Times New Roman" w:hAnsi="Times New Roman"/>
          <w:u w:color="000000"/>
        </w:rPr>
      </w:pPr>
      <w:r w:rsidRPr="005953C4">
        <w:rPr>
          <w:rStyle w:val="Hyperlink0"/>
          <w:rFonts w:ascii="Times New Roman" w:hAnsi="Times New Roman"/>
        </w:rPr>
        <w:t>v den uvedený na doručence v případě doručení doporučenou poštou; nebo</w:t>
      </w:r>
    </w:p>
    <w:p w:rsidR="008775B1" w:rsidRPr="005953C4" w:rsidRDefault="00342104">
      <w:pPr>
        <w:pStyle w:val="Vchoz"/>
        <w:widowControl w:val="0"/>
        <w:numPr>
          <w:ilvl w:val="0"/>
          <w:numId w:val="30"/>
        </w:numPr>
        <w:spacing w:after="200"/>
        <w:jc w:val="both"/>
        <w:rPr>
          <w:rStyle w:val="Hyperlink0"/>
          <w:rFonts w:ascii="Times New Roman" w:hAnsi="Times New Roman"/>
        </w:rPr>
      </w:pPr>
      <w:r w:rsidRPr="005953C4">
        <w:rPr>
          <w:rStyle w:val="Hyperlink0"/>
          <w:rFonts w:ascii="Times New Roman" w:hAnsi="Times New Roman"/>
        </w:rPr>
        <w:t>třetí pracovní den po odeslání, je-li odeslaná s využitím provozovatele poštovních služeb došla.</w:t>
      </w:r>
    </w:p>
    <w:p w:rsidR="004C68C6" w:rsidRPr="005953C4" w:rsidRDefault="004C68C6" w:rsidP="004C68C6">
      <w:pPr>
        <w:pStyle w:val="Vchoz"/>
        <w:widowControl w:val="0"/>
        <w:spacing w:after="200"/>
        <w:ind w:left="851"/>
        <w:jc w:val="both"/>
        <w:rPr>
          <w:rFonts w:ascii="Times New Roman" w:hAnsi="Times New Roman"/>
          <w:u w:color="000000"/>
        </w:rPr>
      </w:pPr>
    </w:p>
    <w:p w:rsidR="005953C4" w:rsidRPr="005953C4" w:rsidRDefault="005953C4" w:rsidP="004C68C6">
      <w:pPr>
        <w:pStyle w:val="Vchoz"/>
        <w:widowControl w:val="0"/>
        <w:spacing w:after="200"/>
        <w:ind w:left="851"/>
        <w:jc w:val="both"/>
        <w:rPr>
          <w:rFonts w:ascii="Times New Roman" w:hAnsi="Times New Roman"/>
          <w:u w:color="000000"/>
        </w:rPr>
      </w:pPr>
    </w:p>
    <w:p w:rsidR="008775B1" w:rsidRPr="005953C4" w:rsidRDefault="00342104">
      <w:pPr>
        <w:pStyle w:val="Vchoz"/>
        <w:widowControl w:val="0"/>
        <w:numPr>
          <w:ilvl w:val="0"/>
          <w:numId w:val="31"/>
        </w:numPr>
        <w:spacing w:after="200"/>
        <w:rPr>
          <w:rFonts w:ascii="Times New Roman" w:hAnsi="Times New Roman"/>
          <w:b/>
          <w:bCs/>
          <w:u w:color="000000"/>
        </w:rPr>
      </w:pPr>
      <w:r w:rsidRPr="005953C4">
        <w:rPr>
          <w:rStyle w:val="Hyperlink0"/>
          <w:rFonts w:ascii="Times New Roman" w:hAnsi="Times New Roman"/>
          <w:b/>
          <w:bCs/>
        </w:rPr>
        <w:t>ZÁVĚREČNÁ USTANOVENÍ</w:t>
      </w:r>
    </w:p>
    <w:p w:rsidR="008775B1" w:rsidRPr="005953C4" w:rsidRDefault="00342104">
      <w:pPr>
        <w:pStyle w:val="Vchoz"/>
        <w:widowControl w:val="0"/>
        <w:numPr>
          <w:ilvl w:val="1"/>
          <w:numId w:val="18"/>
        </w:numPr>
        <w:spacing w:after="200"/>
        <w:jc w:val="both"/>
        <w:rPr>
          <w:rFonts w:ascii="Times New Roman" w:hAnsi="Times New Roman"/>
          <w:u w:color="000000"/>
        </w:rPr>
      </w:pPr>
      <w:r w:rsidRPr="005953C4">
        <w:rPr>
          <w:rStyle w:val="Hyperlink0"/>
          <w:rFonts w:ascii="Times New Roman" w:hAnsi="Times New Roman"/>
        </w:rPr>
        <w:t>Tato Smlouva a právní vztahy z ní vzniklé se řídí platnými obecně závaznými právními předpisy České republiky, zejména příslušnými ustanoveními občanského zákoníku v platném znění.</w:t>
      </w:r>
    </w:p>
    <w:p w:rsidR="008775B1" w:rsidRPr="005953C4" w:rsidRDefault="00342104">
      <w:pPr>
        <w:pStyle w:val="Vchoz"/>
        <w:widowControl w:val="0"/>
        <w:numPr>
          <w:ilvl w:val="1"/>
          <w:numId w:val="18"/>
        </w:numPr>
        <w:spacing w:after="200"/>
        <w:jc w:val="both"/>
        <w:rPr>
          <w:rFonts w:ascii="Times New Roman" w:hAnsi="Times New Roman"/>
          <w:u w:color="000000"/>
        </w:rPr>
      </w:pPr>
      <w:r w:rsidRPr="005953C4">
        <w:rPr>
          <w:rStyle w:val="Hyperlink0"/>
          <w:rFonts w:ascii="Times New Roman" w:hAnsi="Times New Roman"/>
        </w:rPr>
        <w:t>Změnit nebo doplnit tuto Smlouvu mohou smluvní strany pouze formou písemných dodatků, které budou vzestupně číslovány, výslovně prohlášeny za dodatek této Smlouvy a podepsány oprávněnými zástupci smluvních stran.</w:t>
      </w:r>
    </w:p>
    <w:p w:rsidR="008775B1" w:rsidRPr="005953C4" w:rsidRDefault="00342104">
      <w:pPr>
        <w:pStyle w:val="Vchoz"/>
        <w:widowControl w:val="0"/>
        <w:numPr>
          <w:ilvl w:val="1"/>
          <w:numId w:val="18"/>
        </w:numPr>
        <w:spacing w:after="200"/>
        <w:jc w:val="both"/>
        <w:rPr>
          <w:rFonts w:ascii="Times New Roman" w:hAnsi="Times New Roman"/>
          <w:u w:color="000000"/>
        </w:rPr>
      </w:pPr>
      <w:r w:rsidRPr="005953C4">
        <w:rPr>
          <w:rStyle w:val="Hyperlink0"/>
          <w:rFonts w:ascii="Times New Roman" w:hAnsi="Times New Roman"/>
        </w:rPr>
        <w:t>Tato Smlouva nabývá platnosti a účinnosti dnem podpisu oběma smluvními stranami.</w:t>
      </w:r>
    </w:p>
    <w:p w:rsidR="008775B1" w:rsidRPr="005953C4" w:rsidRDefault="00342104">
      <w:pPr>
        <w:pStyle w:val="Vchoz"/>
        <w:widowControl w:val="0"/>
        <w:numPr>
          <w:ilvl w:val="1"/>
          <w:numId w:val="18"/>
        </w:numPr>
        <w:spacing w:after="200"/>
        <w:jc w:val="both"/>
        <w:rPr>
          <w:rFonts w:ascii="Times New Roman" w:hAnsi="Times New Roman"/>
          <w:u w:color="000000"/>
        </w:rPr>
      </w:pPr>
      <w:r w:rsidRPr="005953C4">
        <w:rPr>
          <w:rStyle w:val="Hyperlink0"/>
          <w:rFonts w:ascii="Times New Roman" w:hAnsi="Times New Roman"/>
        </w:rPr>
        <w:t>Smluvní strany prohlašují, že nejsou omezen</w:t>
      </w:r>
      <w:r w:rsidR="00786715" w:rsidRPr="005953C4">
        <w:rPr>
          <w:rStyle w:val="Hyperlink0"/>
          <w:rFonts w:ascii="Times New Roman" w:hAnsi="Times New Roman"/>
        </w:rPr>
        <w:t>y</w:t>
      </w:r>
      <w:r w:rsidRPr="005953C4">
        <w:rPr>
          <w:rStyle w:val="Hyperlink0"/>
          <w:rFonts w:ascii="Times New Roman" w:hAnsi="Times New Roman"/>
        </w:rPr>
        <w:t xml:space="preserve"> na svéprávnosti a jsou plně způsobil</w:t>
      </w:r>
      <w:r w:rsidR="00786715" w:rsidRPr="005953C4">
        <w:rPr>
          <w:rStyle w:val="Hyperlink0"/>
          <w:rFonts w:ascii="Times New Roman" w:hAnsi="Times New Roman"/>
        </w:rPr>
        <w:t>é</w:t>
      </w:r>
      <w:r w:rsidRPr="005953C4">
        <w:rPr>
          <w:rStyle w:val="Hyperlink0"/>
          <w:rFonts w:ascii="Times New Roman" w:hAnsi="Times New Roman"/>
        </w:rPr>
        <w:t xml:space="preserve"> k právnímu jednání podle této Smlouvy. Smluvní strany dále prohlašují, že toto právní jednání činí vážně, nikoli v rozporu s dobrými mravy a nikoli v rozporu s veřejným pořádkem anebo pod pohrůžkou násilí. Na důkaz pravdivosti tohoto prohlášení připojují smluvní strany své vlastnoruční podpisy.</w:t>
      </w:r>
    </w:p>
    <w:p w:rsidR="008775B1" w:rsidRPr="005953C4" w:rsidRDefault="00342104">
      <w:pPr>
        <w:pStyle w:val="Vchoz"/>
        <w:widowControl w:val="0"/>
        <w:numPr>
          <w:ilvl w:val="1"/>
          <w:numId w:val="18"/>
        </w:numPr>
        <w:spacing w:after="200"/>
        <w:jc w:val="both"/>
        <w:rPr>
          <w:rFonts w:ascii="Times New Roman" w:hAnsi="Times New Roman"/>
          <w:u w:color="000000"/>
        </w:rPr>
      </w:pPr>
      <w:r w:rsidRPr="005953C4">
        <w:rPr>
          <w:rFonts w:ascii="Times New Roman" w:hAnsi="Times New Roman"/>
          <w:u w:color="000000"/>
        </w:rPr>
        <w:t>Poskytovatel souhlasí s tím, aby Objednatel uveřejnil tuto Smlouvu včetně všech příloh, a to i způsobem umožňujícím dálkový přístup (prostřednictvím internetu). Poskytovatel uděluje tento souhlas zejména pro situaci, kdy povinnost zveřejnit Smlouvu vyplývá Objednateli z platných právních předpisů (zákon o zvláštních podmínkách účinnosti některých smluv, uveřejňování těchto smluv a o registru smluv). Poskytovatel prohlašuje, že tato Smlouva ani žádná z jejích příloh neobsahuje žádnou skutečnost, kterou by chránil jako své obchodní tajemství, ani jiné informace, které vyžadují zvláštní způsob ochrany. Toto ujednání platí i pro případné změny (dodatky) této Smlouvy.</w:t>
      </w:r>
    </w:p>
    <w:p w:rsidR="008775B1" w:rsidRPr="005953C4" w:rsidRDefault="00342104">
      <w:pPr>
        <w:pStyle w:val="Vchoz"/>
        <w:widowControl w:val="0"/>
        <w:numPr>
          <w:ilvl w:val="1"/>
          <w:numId w:val="18"/>
        </w:numPr>
        <w:spacing w:after="200"/>
        <w:jc w:val="both"/>
        <w:rPr>
          <w:rFonts w:ascii="Times New Roman" w:hAnsi="Times New Roman"/>
          <w:u w:color="000000"/>
        </w:rPr>
      </w:pPr>
      <w:r w:rsidRPr="005953C4">
        <w:rPr>
          <w:rStyle w:val="Hyperlink0"/>
          <w:rFonts w:ascii="Times New Roman" w:hAnsi="Times New Roman"/>
        </w:rPr>
        <w:t>Tato Smlouva je vyhotovena ve dvou stejnopisech, z nichž každá ze smluvních stran obdrží po jednom vyhotovení.</w:t>
      </w:r>
    </w:p>
    <w:p w:rsidR="008775B1" w:rsidRPr="005953C4" w:rsidRDefault="00342104">
      <w:pPr>
        <w:pStyle w:val="Vchoz"/>
        <w:widowControl w:val="0"/>
        <w:numPr>
          <w:ilvl w:val="1"/>
          <w:numId w:val="19"/>
        </w:numPr>
        <w:spacing w:after="120"/>
        <w:jc w:val="both"/>
        <w:rPr>
          <w:rFonts w:ascii="Times New Roman" w:hAnsi="Times New Roman"/>
          <w:u w:color="000000"/>
        </w:rPr>
      </w:pPr>
      <w:r w:rsidRPr="005953C4">
        <w:rPr>
          <w:rStyle w:val="Hyperlink0"/>
          <w:rFonts w:ascii="Times New Roman" w:hAnsi="Times New Roman"/>
        </w:rPr>
        <w:lastRenderedPageBreak/>
        <w:t>Nedílnou součástí této Smlouvy jsou následující přílohy:</w:t>
      </w:r>
    </w:p>
    <w:p w:rsidR="008775B1" w:rsidRPr="005953C4" w:rsidRDefault="00342104">
      <w:pPr>
        <w:pStyle w:val="Vchoz"/>
        <w:widowControl w:val="0"/>
        <w:numPr>
          <w:ilvl w:val="0"/>
          <w:numId w:val="33"/>
        </w:numPr>
        <w:spacing w:after="200"/>
        <w:jc w:val="both"/>
        <w:rPr>
          <w:rFonts w:ascii="Times New Roman" w:hAnsi="Times New Roman"/>
          <w:u w:color="000000"/>
        </w:rPr>
      </w:pPr>
      <w:r w:rsidRPr="005953C4">
        <w:rPr>
          <w:rStyle w:val="Hyperlink0"/>
          <w:rFonts w:ascii="Times New Roman" w:hAnsi="Times New Roman"/>
        </w:rPr>
        <w:t>Příloha č. 1:</w:t>
      </w:r>
      <w:r w:rsidRPr="005953C4">
        <w:rPr>
          <w:rStyle w:val="Hyperlink0"/>
          <w:rFonts w:ascii="Times New Roman" w:hAnsi="Times New Roman"/>
        </w:rPr>
        <w:tab/>
        <w:t>Místo provádění Energetického monitoringu</w:t>
      </w:r>
    </w:p>
    <w:p w:rsidR="008775B1" w:rsidRPr="005953C4" w:rsidRDefault="008775B1">
      <w:pPr>
        <w:pStyle w:val="Vchoz"/>
        <w:widowControl w:val="0"/>
        <w:spacing w:after="200"/>
        <w:jc w:val="both"/>
        <w:rPr>
          <w:rStyle w:val="dn"/>
          <w:rFonts w:ascii="Times New Roman" w:eastAsia="Times New Roman" w:hAnsi="Times New Roman" w:cs="Times New Roman"/>
          <w:u w:color="000000"/>
        </w:rPr>
      </w:pPr>
    </w:p>
    <w:p w:rsidR="008775B1" w:rsidRPr="005953C4" w:rsidRDefault="008775B1">
      <w:pPr>
        <w:pStyle w:val="Vchoz"/>
        <w:widowControl w:val="0"/>
        <w:spacing w:after="200"/>
        <w:jc w:val="both"/>
        <w:rPr>
          <w:rStyle w:val="dn"/>
          <w:rFonts w:ascii="Times New Roman" w:eastAsia="Times New Roman" w:hAnsi="Times New Roman" w:cs="Times New Roman"/>
          <w:u w:color="000000"/>
        </w:rPr>
      </w:pPr>
    </w:p>
    <w:p w:rsidR="00786715" w:rsidRPr="005953C4" w:rsidRDefault="00786715">
      <w:pPr>
        <w:pStyle w:val="Vchoz"/>
        <w:widowControl w:val="0"/>
        <w:spacing w:after="200"/>
        <w:jc w:val="both"/>
        <w:rPr>
          <w:rStyle w:val="dn"/>
          <w:rFonts w:ascii="Times New Roman" w:eastAsia="Times New Roman" w:hAnsi="Times New Roman" w:cs="Times New Roman"/>
          <w:u w:color="000000"/>
        </w:rPr>
      </w:pPr>
    </w:p>
    <w:p w:rsidR="008775B1" w:rsidRPr="005953C4" w:rsidRDefault="00342104">
      <w:pPr>
        <w:pStyle w:val="Vchoz"/>
        <w:widowControl w:val="0"/>
        <w:spacing w:after="200"/>
        <w:jc w:val="both"/>
        <w:rPr>
          <w:rStyle w:val="dn"/>
          <w:rFonts w:ascii="Times New Roman" w:eastAsia="Times New Roman" w:hAnsi="Times New Roman" w:cs="Times New Roman"/>
          <w:u w:color="000000"/>
        </w:rPr>
      </w:pPr>
      <w:r w:rsidRPr="005953C4">
        <w:rPr>
          <w:rStyle w:val="dn"/>
          <w:rFonts w:ascii="Times New Roman" w:eastAsia="Calibri" w:hAnsi="Times New Roman" w:cs="Calibri"/>
          <w:u w:color="000000"/>
        </w:rPr>
        <w:t>Za Objednatele:</w:t>
      </w:r>
      <w:r w:rsidRPr="005953C4">
        <w:rPr>
          <w:rStyle w:val="dn"/>
          <w:rFonts w:ascii="Times New Roman" w:eastAsia="Calibri" w:hAnsi="Times New Roman" w:cs="Calibri"/>
          <w:u w:color="000000"/>
        </w:rPr>
        <w:tab/>
      </w:r>
      <w:r w:rsidRPr="005953C4">
        <w:rPr>
          <w:rStyle w:val="dn"/>
          <w:rFonts w:ascii="Times New Roman" w:eastAsia="Calibri" w:hAnsi="Times New Roman" w:cs="Calibri"/>
          <w:u w:color="000000"/>
        </w:rPr>
        <w:tab/>
      </w:r>
      <w:r w:rsidRPr="005953C4">
        <w:rPr>
          <w:rStyle w:val="dn"/>
          <w:rFonts w:ascii="Times New Roman" w:eastAsia="Calibri" w:hAnsi="Times New Roman" w:cs="Calibri"/>
          <w:u w:color="000000"/>
        </w:rPr>
        <w:tab/>
      </w:r>
      <w:r w:rsidRPr="005953C4">
        <w:rPr>
          <w:rStyle w:val="dn"/>
          <w:rFonts w:ascii="Times New Roman" w:eastAsia="Calibri" w:hAnsi="Times New Roman" w:cs="Calibri"/>
          <w:u w:color="000000"/>
        </w:rPr>
        <w:tab/>
      </w:r>
      <w:r w:rsidRPr="005953C4">
        <w:rPr>
          <w:rStyle w:val="dn"/>
          <w:rFonts w:ascii="Times New Roman" w:eastAsia="Calibri" w:hAnsi="Times New Roman" w:cs="Calibri"/>
          <w:u w:color="000000"/>
        </w:rPr>
        <w:tab/>
      </w:r>
      <w:r w:rsidRPr="005953C4">
        <w:rPr>
          <w:rStyle w:val="dn"/>
          <w:rFonts w:ascii="Times New Roman" w:eastAsia="Calibri" w:hAnsi="Times New Roman" w:cs="Calibri"/>
          <w:u w:color="000000"/>
        </w:rPr>
        <w:tab/>
        <w:t>Za Poskytovatele:</w:t>
      </w:r>
    </w:p>
    <w:p w:rsidR="008775B1" w:rsidRPr="005953C4" w:rsidRDefault="00BE5483">
      <w:pPr>
        <w:pStyle w:val="Vchoz"/>
        <w:widowControl w:val="0"/>
        <w:spacing w:after="200"/>
        <w:jc w:val="both"/>
        <w:rPr>
          <w:rStyle w:val="dn"/>
          <w:rFonts w:ascii="Times New Roman" w:eastAsia="Times New Roman" w:hAnsi="Times New Roman" w:cs="Times New Roman"/>
          <w:u w:color="000000"/>
        </w:rPr>
      </w:pPr>
      <w:r w:rsidRPr="005953C4">
        <w:rPr>
          <w:rStyle w:val="dn"/>
          <w:rFonts w:ascii="Times New Roman" w:eastAsia="Calibri" w:hAnsi="Times New Roman" w:cs="Calibri"/>
          <w:u w:color="000000"/>
        </w:rPr>
        <w:t xml:space="preserve">V </w:t>
      </w:r>
      <w:proofErr w:type="spellStart"/>
      <w:r w:rsidRPr="005953C4">
        <w:rPr>
          <w:rStyle w:val="dn"/>
          <w:rFonts w:ascii="Times New Roman" w:eastAsia="Calibri" w:hAnsi="Times New Roman" w:cs="Calibri"/>
          <w:u w:color="000000"/>
        </w:rPr>
        <w:t>Liblíně</w:t>
      </w:r>
      <w:proofErr w:type="spellEnd"/>
      <w:r w:rsidR="00342104" w:rsidRPr="005953C4">
        <w:rPr>
          <w:rStyle w:val="dn"/>
          <w:rFonts w:ascii="Times New Roman" w:eastAsia="Calibri" w:hAnsi="Times New Roman" w:cs="Calibri"/>
          <w:u w:color="000000"/>
        </w:rPr>
        <w:t>, dne</w:t>
      </w:r>
      <w:r w:rsidR="003207DA">
        <w:rPr>
          <w:rStyle w:val="dn"/>
          <w:rFonts w:ascii="Times New Roman" w:eastAsia="Calibri" w:hAnsi="Times New Roman" w:cs="Calibri"/>
          <w:u w:color="000000"/>
        </w:rPr>
        <w:t xml:space="preserve"> </w:t>
      </w:r>
      <w:proofErr w:type="gramStart"/>
      <w:r w:rsidR="003207DA">
        <w:rPr>
          <w:rStyle w:val="dn"/>
          <w:rFonts w:ascii="Times New Roman" w:eastAsia="Calibri" w:hAnsi="Times New Roman" w:cs="Calibri"/>
          <w:u w:color="000000"/>
        </w:rPr>
        <w:t>13.12.2018</w:t>
      </w:r>
      <w:proofErr w:type="gramEnd"/>
      <w:r w:rsidR="00946A46" w:rsidRPr="005953C4">
        <w:rPr>
          <w:rStyle w:val="dn"/>
          <w:rFonts w:ascii="Times New Roman" w:eastAsia="Calibri" w:hAnsi="Times New Roman" w:cs="Calibri"/>
          <w:u w:color="000000"/>
        </w:rPr>
        <w:t xml:space="preserve">  </w:t>
      </w:r>
      <w:r w:rsidR="003207DA">
        <w:rPr>
          <w:rStyle w:val="dn"/>
          <w:rFonts w:ascii="Times New Roman" w:eastAsia="Calibri" w:hAnsi="Times New Roman" w:cs="Calibri"/>
          <w:u w:color="000000"/>
        </w:rPr>
        <w:t xml:space="preserve">     </w:t>
      </w:r>
      <w:r w:rsidR="00946A46" w:rsidRPr="005953C4">
        <w:rPr>
          <w:rStyle w:val="dn"/>
          <w:rFonts w:ascii="Times New Roman" w:eastAsia="Calibri" w:hAnsi="Times New Roman" w:cs="Calibri"/>
          <w:u w:color="000000"/>
        </w:rPr>
        <w:t xml:space="preserve">  </w:t>
      </w:r>
      <w:r w:rsidR="00342104" w:rsidRPr="005953C4">
        <w:rPr>
          <w:rStyle w:val="dn"/>
          <w:rFonts w:ascii="Times New Roman" w:eastAsia="Calibri" w:hAnsi="Times New Roman" w:cs="Calibri"/>
          <w:u w:color="000000"/>
        </w:rPr>
        <w:tab/>
      </w:r>
      <w:r w:rsidR="00FA274B" w:rsidRPr="005953C4">
        <w:rPr>
          <w:rStyle w:val="dn"/>
          <w:rFonts w:ascii="Times New Roman" w:eastAsia="Calibri" w:hAnsi="Times New Roman" w:cs="Calibri"/>
          <w:u w:color="000000"/>
        </w:rPr>
        <w:t xml:space="preserve">     </w:t>
      </w:r>
      <w:r w:rsidR="00654CED" w:rsidRPr="005953C4">
        <w:rPr>
          <w:rStyle w:val="dn"/>
          <w:rFonts w:ascii="Times New Roman" w:eastAsia="Calibri" w:hAnsi="Times New Roman" w:cs="Calibri"/>
          <w:u w:color="000000"/>
        </w:rPr>
        <w:t xml:space="preserve">     </w:t>
      </w:r>
      <w:r w:rsidR="000F51DA" w:rsidRPr="005953C4">
        <w:rPr>
          <w:rStyle w:val="dn"/>
          <w:rFonts w:ascii="Times New Roman" w:eastAsia="Calibri" w:hAnsi="Times New Roman" w:cs="Calibri"/>
          <w:u w:color="000000"/>
        </w:rPr>
        <w:t xml:space="preserve">             </w:t>
      </w:r>
      <w:r w:rsidR="00654CED" w:rsidRPr="005953C4">
        <w:rPr>
          <w:rStyle w:val="dn"/>
          <w:rFonts w:ascii="Times New Roman" w:eastAsia="Calibri" w:hAnsi="Times New Roman" w:cs="Calibri"/>
          <w:u w:color="000000"/>
        </w:rPr>
        <w:t xml:space="preserve">   </w:t>
      </w:r>
      <w:r w:rsidR="00342104" w:rsidRPr="005953C4">
        <w:rPr>
          <w:rStyle w:val="dn"/>
          <w:rFonts w:ascii="Times New Roman" w:eastAsia="Calibri" w:hAnsi="Times New Roman" w:cs="Calibri"/>
          <w:u w:color="000000"/>
        </w:rPr>
        <w:t xml:space="preserve">V Praze, dne </w:t>
      </w:r>
      <w:r w:rsidR="003207DA">
        <w:rPr>
          <w:rStyle w:val="dn"/>
          <w:rFonts w:ascii="Times New Roman" w:eastAsia="Calibri" w:hAnsi="Times New Roman" w:cs="Calibri"/>
          <w:u w:color="000000"/>
        </w:rPr>
        <w:t>13.12.2018</w:t>
      </w:r>
    </w:p>
    <w:p w:rsidR="008775B1" w:rsidRPr="005953C4" w:rsidRDefault="008775B1">
      <w:pPr>
        <w:pStyle w:val="Vchoz"/>
        <w:widowControl w:val="0"/>
        <w:spacing w:after="200"/>
        <w:rPr>
          <w:rStyle w:val="dn"/>
          <w:rFonts w:ascii="Times New Roman" w:eastAsia="Times New Roman" w:hAnsi="Times New Roman" w:cs="Times New Roman"/>
          <w:u w:color="000000"/>
        </w:rPr>
      </w:pPr>
    </w:p>
    <w:p w:rsidR="008775B1" w:rsidRPr="005953C4" w:rsidRDefault="008775B1">
      <w:pPr>
        <w:pStyle w:val="Vchoz"/>
        <w:widowControl w:val="0"/>
        <w:spacing w:after="200"/>
        <w:rPr>
          <w:rStyle w:val="dn"/>
          <w:rFonts w:ascii="Times New Roman" w:eastAsia="Times New Roman" w:hAnsi="Times New Roman" w:cs="Times New Roman"/>
          <w:u w:color="000000"/>
        </w:rPr>
      </w:pPr>
    </w:p>
    <w:p w:rsidR="008775B1" w:rsidRPr="005953C4" w:rsidRDefault="008775B1">
      <w:pPr>
        <w:pStyle w:val="Vchoz"/>
        <w:widowControl w:val="0"/>
        <w:spacing w:after="200"/>
        <w:rPr>
          <w:rStyle w:val="dn"/>
          <w:rFonts w:ascii="Times New Roman" w:eastAsia="Times New Roman" w:hAnsi="Times New Roman" w:cs="Times New Roman"/>
          <w:u w:color="000000"/>
        </w:rPr>
      </w:pPr>
    </w:p>
    <w:p w:rsidR="008775B1" w:rsidRPr="005953C4" w:rsidRDefault="00342104">
      <w:pPr>
        <w:pStyle w:val="Vchoz"/>
        <w:widowControl w:val="0"/>
        <w:rPr>
          <w:rStyle w:val="dn"/>
          <w:rFonts w:ascii="Times New Roman" w:eastAsia="Times New Roman" w:hAnsi="Times New Roman" w:cs="Times New Roman"/>
          <w:u w:color="000000"/>
        </w:rPr>
      </w:pPr>
      <w:r w:rsidRPr="005953C4">
        <w:rPr>
          <w:rStyle w:val="dn"/>
          <w:rFonts w:ascii="Times New Roman" w:eastAsia="Calibri" w:hAnsi="Times New Roman" w:cs="Calibri"/>
          <w:u w:color="000000"/>
        </w:rPr>
        <w:t>………………………………</w:t>
      </w:r>
      <w:r w:rsidRPr="005953C4">
        <w:rPr>
          <w:rStyle w:val="dn"/>
          <w:rFonts w:ascii="Times New Roman" w:eastAsia="Calibri" w:hAnsi="Times New Roman" w:cs="Calibri"/>
          <w:u w:color="000000"/>
        </w:rPr>
        <w:tab/>
      </w:r>
      <w:r w:rsidRPr="005953C4">
        <w:rPr>
          <w:rStyle w:val="dn"/>
          <w:rFonts w:ascii="Times New Roman" w:eastAsia="Calibri" w:hAnsi="Times New Roman" w:cs="Calibri"/>
          <w:u w:color="000000"/>
        </w:rPr>
        <w:tab/>
      </w:r>
      <w:r w:rsidRPr="005953C4">
        <w:rPr>
          <w:rStyle w:val="dn"/>
          <w:rFonts w:ascii="Times New Roman" w:eastAsia="Calibri" w:hAnsi="Times New Roman" w:cs="Calibri"/>
          <w:u w:color="000000"/>
        </w:rPr>
        <w:tab/>
      </w:r>
      <w:r w:rsidRPr="005953C4">
        <w:rPr>
          <w:rStyle w:val="dn"/>
          <w:rFonts w:ascii="Times New Roman" w:eastAsia="Calibri" w:hAnsi="Times New Roman" w:cs="Calibri"/>
          <w:u w:color="000000"/>
        </w:rPr>
        <w:tab/>
        <w:t>………………………………</w:t>
      </w:r>
    </w:p>
    <w:p w:rsidR="00A86C3A" w:rsidRPr="005953C4" w:rsidRDefault="00BE5483" w:rsidP="00A86C3A">
      <w:pPr>
        <w:pStyle w:val="Vchoz"/>
        <w:widowControl w:val="0"/>
        <w:rPr>
          <w:rStyle w:val="dn"/>
          <w:rFonts w:ascii="Times New Roman" w:eastAsia="Times New Roman" w:hAnsi="Times New Roman" w:cs="Times New Roman"/>
          <w:u w:color="000000"/>
        </w:rPr>
      </w:pPr>
      <w:r w:rsidRPr="005953C4">
        <w:rPr>
          <w:rStyle w:val="dn"/>
          <w:rFonts w:ascii="Times New Roman" w:eastAsia="Calibri" w:hAnsi="Times New Roman" w:cs="Calibri"/>
          <w:u w:color="000000"/>
        </w:rPr>
        <w:t>DSS Liblín</w:t>
      </w:r>
      <w:r w:rsidR="0079021B" w:rsidRPr="005953C4">
        <w:rPr>
          <w:rStyle w:val="dn"/>
          <w:rFonts w:ascii="Times New Roman" w:eastAsia="Calibri" w:hAnsi="Times New Roman" w:cs="Calibri"/>
          <w:u w:color="000000"/>
        </w:rPr>
        <w:t xml:space="preserve"> </w:t>
      </w:r>
      <w:r w:rsidR="00342104" w:rsidRPr="005953C4">
        <w:rPr>
          <w:rStyle w:val="dn"/>
          <w:rFonts w:ascii="Times New Roman" w:eastAsia="Calibri" w:hAnsi="Times New Roman" w:cs="Calibri"/>
          <w:u w:color="000000"/>
        </w:rPr>
        <w:tab/>
        <w:t xml:space="preserve">                    </w:t>
      </w:r>
      <w:r w:rsidR="00D43CBB" w:rsidRPr="005953C4">
        <w:rPr>
          <w:rStyle w:val="dn"/>
          <w:rFonts w:ascii="Times New Roman" w:eastAsia="Calibri" w:hAnsi="Times New Roman" w:cs="Calibri"/>
          <w:u w:color="000000"/>
        </w:rPr>
        <w:tab/>
        <w:t xml:space="preserve">            </w:t>
      </w:r>
      <w:r w:rsidR="00A86C3A" w:rsidRPr="005953C4">
        <w:rPr>
          <w:rStyle w:val="dn"/>
          <w:rFonts w:ascii="Times New Roman" w:eastAsia="Calibri" w:hAnsi="Times New Roman" w:cs="Calibri"/>
          <w:u w:color="000000"/>
        </w:rPr>
        <w:t xml:space="preserve">  </w:t>
      </w:r>
      <w:r w:rsidR="000C35C5" w:rsidRPr="005953C4">
        <w:rPr>
          <w:rStyle w:val="dn"/>
          <w:rFonts w:ascii="Times New Roman" w:eastAsia="Calibri" w:hAnsi="Times New Roman" w:cs="Calibri"/>
          <w:u w:color="000000"/>
        </w:rPr>
        <w:t xml:space="preserve">            </w:t>
      </w:r>
      <w:r w:rsidR="0079021B" w:rsidRPr="005953C4">
        <w:rPr>
          <w:rStyle w:val="dn"/>
          <w:rFonts w:ascii="Times New Roman" w:eastAsia="Calibri" w:hAnsi="Times New Roman" w:cs="Calibri"/>
          <w:u w:color="000000"/>
        </w:rPr>
        <w:t xml:space="preserve">             </w:t>
      </w:r>
      <w:r w:rsidR="00342104" w:rsidRPr="005953C4">
        <w:rPr>
          <w:rStyle w:val="dn"/>
          <w:rFonts w:ascii="Times New Roman" w:eastAsia="Calibri" w:hAnsi="Times New Roman" w:cs="Calibri"/>
          <w:u w:color="000000"/>
        </w:rPr>
        <w:t>Data-Ing, s.r.o.</w:t>
      </w:r>
    </w:p>
    <w:p w:rsidR="008775B1" w:rsidRPr="005953C4" w:rsidRDefault="00654CED" w:rsidP="00A86C3A">
      <w:pPr>
        <w:pStyle w:val="Vchoz"/>
        <w:widowControl w:val="0"/>
        <w:rPr>
          <w:rStyle w:val="dn"/>
          <w:rFonts w:ascii="Times New Roman" w:eastAsia="Times New Roman" w:hAnsi="Times New Roman" w:cs="Times New Roman"/>
          <w:u w:color="000000"/>
        </w:rPr>
      </w:pPr>
      <w:r w:rsidRPr="005953C4">
        <w:rPr>
          <w:rStyle w:val="dn"/>
          <w:rFonts w:ascii="Times New Roman" w:eastAsia="Calibri" w:hAnsi="Times New Roman" w:cs="Calibri"/>
          <w:u w:color="000000"/>
        </w:rPr>
        <w:t xml:space="preserve">Mgr. </w:t>
      </w:r>
      <w:r w:rsidR="00BE5483" w:rsidRPr="005953C4">
        <w:rPr>
          <w:rStyle w:val="dn"/>
          <w:rFonts w:ascii="Times New Roman" w:eastAsia="Calibri" w:hAnsi="Times New Roman" w:cs="Calibri"/>
          <w:u w:color="000000"/>
        </w:rPr>
        <w:t>Petr Kounovský</w:t>
      </w:r>
      <w:r w:rsidR="00A86C3A" w:rsidRPr="005953C4">
        <w:rPr>
          <w:rStyle w:val="dn"/>
          <w:rFonts w:ascii="Times New Roman" w:eastAsia="Calibri" w:hAnsi="Times New Roman" w:cs="Calibri"/>
          <w:u w:color="000000"/>
        </w:rPr>
        <w:t>, ředitel</w:t>
      </w:r>
      <w:r w:rsidR="00342104" w:rsidRPr="005953C4">
        <w:rPr>
          <w:rStyle w:val="dn"/>
          <w:rFonts w:ascii="Times New Roman" w:eastAsia="Calibri" w:hAnsi="Times New Roman" w:cs="Calibri"/>
          <w:u w:color="000000"/>
        </w:rPr>
        <w:t xml:space="preserve">      </w:t>
      </w:r>
      <w:r w:rsidR="00A86C3A" w:rsidRPr="005953C4">
        <w:rPr>
          <w:rStyle w:val="dn"/>
          <w:rFonts w:ascii="Times New Roman" w:eastAsia="Calibri" w:hAnsi="Times New Roman" w:cs="Calibri"/>
          <w:u w:color="000000"/>
        </w:rPr>
        <w:t xml:space="preserve">               </w:t>
      </w:r>
      <w:r w:rsidRPr="005953C4">
        <w:rPr>
          <w:rStyle w:val="dn"/>
          <w:rFonts w:ascii="Times New Roman" w:eastAsia="Calibri" w:hAnsi="Times New Roman" w:cs="Calibri"/>
          <w:u w:color="000000"/>
        </w:rPr>
        <w:t xml:space="preserve">  </w:t>
      </w:r>
      <w:r w:rsidR="000F51DA" w:rsidRPr="005953C4">
        <w:rPr>
          <w:rStyle w:val="dn"/>
          <w:rFonts w:ascii="Times New Roman" w:eastAsia="Calibri" w:hAnsi="Times New Roman" w:cs="Calibri"/>
          <w:u w:color="000000"/>
        </w:rPr>
        <w:t xml:space="preserve">           </w:t>
      </w:r>
      <w:r w:rsidR="0079021B" w:rsidRPr="005953C4">
        <w:rPr>
          <w:rStyle w:val="dn"/>
          <w:rFonts w:ascii="Times New Roman" w:eastAsia="Calibri" w:hAnsi="Times New Roman" w:cs="Calibri"/>
          <w:u w:color="000000"/>
        </w:rPr>
        <w:t xml:space="preserve">      </w:t>
      </w:r>
      <w:r w:rsidR="00BE5483" w:rsidRPr="005953C4">
        <w:rPr>
          <w:rStyle w:val="dn"/>
          <w:rFonts w:ascii="Times New Roman" w:eastAsia="Calibri" w:hAnsi="Times New Roman" w:cs="Calibri"/>
          <w:u w:color="000000"/>
        </w:rPr>
        <w:t xml:space="preserve">    </w:t>
      </w:r>
      <w:r w:rsidR="005953C4" w:rsidRPr="005953C4">
        <w:rPr>
          <w:rStyle w:val="dn"/>
          <w:rFonts w:ascii="Times New Roman" w:eastAsia="Calibri" w:hAnsi="Times New Roman" w:cs="Calibri"/>
          <w:u w:color="000000"/>
        </w:rPr>
        <w:t>Lenka Kazecká</w:t>
      </w:r>
      <w:r w:rsidR="00342104" w:rsidRPr="005953C4">
        <w:rPr>
          <w:rStyle w:val="dn"/>
          <w:rFonts w:ascii="Times New Roman" w:eastAsia="Calibri" w:hAnsi="Times New Roman" w:cs="Calibri"/>
          <w:u w:color="000000"/>
        </w:rPr>
        <w:t>, jednatel</w:t>
      </w:r>
      <w:r w:rsidR="005953C4" w:rsidRPr="005953C4">
        <w:rPr>
          <w:rStyle w:val="dn"/>
          <w:rFonts w:ascii="Times New Roman" w:eastAsia="Calibri" w:hAnsi="Times New Roman" w:cs="Calibri"/>
          <w:u w:color="000000"/>
        </w:rPr>
        <w:t>ka</w:t>
      </w:r>
    </w:p>
    <w:p w:rsidR="008775B1" w:rsidRPr="005953C4" w:rsidRDefault="008775B1">
      <w:pPr>
        <w:pStyle w:val="Vchoz"/>
        <w:widowControl w:val="0"/>
        <w:spacing w:after="200"/>
        <w:rPr>
          <w:rStyle w:val="dn"/>
          <w:rFonts w:ascii="Times New Roman" w:eastAsia="Times New Roman" w:hAnsi="Times New Roman" w:cs="Times New Roman"/>
          <w:u w:color="000000"/>
        </w:rPr>
      </w:pPr>
    </w:p>
    <w:p w:rsidR="008775B1" w:rsidRPr="005953C4" w:rsidRDefault="008775B1">
      <w:pPr>
        <w:pStyle w:val="Vchoz"/>
        <w:widowControl w:val="0"/>
        <w:spacing w:after="20"/>
        <w:jc w:val="both"/>
        <w:rPr>
          <w:rStyle w:val="dn"/>
          <w:rFonts w:ascii="Times New Roman" w:eastAsia="Times New Roman" w:hAnsi="Times New Roman" w:cs="Times New Roman"/>
          <w:u w:color="000000"/>
        </w:rPr>
      </w:pPr>
    </w:p>
    <w:p w:rsidR="008775B1" w:rsidRPr="005953C4" w:rsidRDefault="008775B1">
      <w:pPr>
        <w:pStyle w:val="Vchoz"/>
        <w:widowControl w:val="0"/>
        <w:spacing w:after="20"/>
        <w:jc w:val="both"/>
        <w:rPr>
          <w:rStyle w:val="dn"/>
          <w:rFonts w:ascii="Times New Roman" w:eastAsia="Times New Roman" w:hAnsi="Times New Roman" w:cs="Times New Roman"/>
          <w:u w:color="000000"/>
        </w:rPr>
      </w:pPr>
    </w:p>
    <w:p w:rsidR="008775B1" w:rsidRPr="005953C4" w:rsidRDefault="008775B1">
      <w:pPr>
        <w:pStyle w:val="Vchoz"/>
        <w:widowControl w:val="0"/>
        <w:spacing w:after="20"/>
        <w:jc w:val="both"/>
        <w:rPr>
          <w:rStyle w:val="dn"/>
          <w:rFonts w:ascii="Times New Roman" w:eastAsia="Times New Roman" w:hAnsi="Times New Roman" w:cs="Times New Roman"/>
          <w:u w:color="000000"/>
        </w:rPr>
      </w:pPr>
    </w:p>
    <w:p w:rsidR="008775B1" w:rsidRPr="005953C4" w:rsidRDefault="008775B1">
      <w:pPr>
        <w:pStyle w:val="Vchoz"/>
        <w:widowControl w:val="0"/>
        <w:spacing w:after="20"/>
        <w:jc w:val="both"/>
        <w:rPr>
          <w:rStyle w:val="dn"/>
          <w:rFonts w:ascii="Times New Roman" w:eastAsia="Times New Roman" w:hAnsi="Times New Roman" w:cs="Times New Roman"/>
          <w:u w:color="000000"/>
        </w:rPr>
      </w:pPr>
    </w:p>
    <w:p w:rsidR="008775B1" w:rsidRPr="005953C4" w:rsidRDefault="008775B1">
      <w:pPr>
        <w:pStyle w:val="Vchoz"/>
        <w:widowControl w:val="0"/>
        <w:spacing w:after="20"/>
        <w:jc w:val="both"/>
        <w:rPr>
          <w:rStyle w:val="dn"/>
          <w:rFonts w:ascii="Times New Roman" w:eastAsia="Times New Roman" w:hAnsi="Times New Roman" w:cs="Times New Roman"/>
          <w:u w:color="000000"/>
        </w:rPr>
      </w:pPr>
    </w:p>
    <w:p w:rsidR="008775B1" w:rsidRPr="005953C4" w:rsidRDefault="008775B1">
      <w:pPr>
        <w:pStyle w:val="Vchoz"/>
        <w:widowControl w:val="0"/>
        <w:spacing w:after="20"/>
        <w:jc w:val="both"/>
        <w:rPr>
          <w:rStyle w:val="dn"/>
          <w:rFonts w:ascii="Times New Roman" w:eastAsia="Times New Roman" w:hAnsi="Times New Roman" w:cs="Times New Roman"/>
          <w:u w:color="000000"/>
        </w:rPr>
      </w:pPr>
    </w:p>
    <w:p w:rsidR="008775B1" w:rsidRPr="005953C4" w:rsidRDefault="00342104">
      <w:pPr>
        <w:pStyle w:val="Vchoz"/>
        <w:spacing w:after="160" w:line="259" w:lineRule="auto"/>
      </w:pPr>
      <w:r w:rsidRPr="005953C4">
        <w:rPr>
          <w:rStyle w:val="dn"/>
          <w:rFonts w:ascii="Arial Unicode MS" w:hAnsi="Arial Unicode MS"/>
          <w:u w:color="000000"/>
        </w:rPr>
        <w:br w:type="page"/>
      </w:r>
    </w:p>
    <w:p w:rsidR="008775B1" w:rsidRPr="005953C4" w:rsidRDefault="00342104">
      <w:pPr>
        <w:pStyle w:val="Vchoz"/>
        <w:widowControl w:val="0"/>
        <w:spacing w:after="20"/>
        <w:jc w:val="center"/>
        <w:rPr>
          <w:rStyle w:val="dn"/>
          <w:rFonts w:ascii="Times New Roman" w:eastAsia="Times New Roman" w:hAnsi="Times New Roman" w:cs="Times New Roman"/>
          <w:b/>
          <w:bCs/>
          <w:u w:color="000000"/>
        </w:rPr>
      </w:pPr>
      <w:r w:rsidRPr="005953C4">
        <w:rPr>
          <w:rStyle w:val="dn"/>
          <w:rFonts w:ascii="Times New Roman" w:eastAsia="Calibri" w:hAnsi="Times New Roman" w:cs="Calibri"/>
          <w:b/>
          <w:bCs/>
          <w:u w:color="000000"/>
        </w:rPr>
        <w:lastRenderedPageBreak/>
        <w:t>Příloha č. 1</w:t>
      </w:r>
    </w:p>
    <w:p w:rsidR="008775B1" w:rsidRPr="005953C4" w:rsidRDefault="00342104">
      <w:pPr>
        <w:pStyle w:val="Vchoz"/>
        <w:widowControl w:val="0"/>
        <w:spacing w:after="20"/>
        <w:jc w:val="center"/>
        <w:rPr>
          <w:rStyle w:val="dn"/>
          <w:rFonts w:ascii="Times New Roman" w:eastAsia="Calibri" w:hAnsi="Times New Roman" w:cs="Calibri"/>
          <w:b/>
          <w:bCs/>
          <w:u w:color="000000"/>
        </w:rPr>
      </w:pPr>
      <w:r w:rsidRPr="005953C4">
        <w:rPr>
          <w:rStyle w:val="dn"/>
          <w:rFonts w:ascii="Times New Roman" w:eastAsia="Calibri" w:hAnsi="Times New Roman" w:cs="Calibri"/>
          <w:b/>
          <w:bCs/>
          <w:u w:color="000000"/>
        </w:rPr>
        <w:t>Místo provádění Energetického monitoringu</w:t>
      </w:r>
    </w:p>
    <w:p w:rsidR="008843B5" w:rsidRPr="005953C4" w:rsidRDefault="008843B5">
      <w:pPr>
        <w:pStyle w:val="Vchoz"/>
        <w:widowControl w:val="0"/>
        <w:spacing w:after="20"/>
        <w:jc w:val="center"/>
        <w:rPr>
          <w:rStyle w:val="dn"/>
          <w:rFonts w:ascii="Times New Roman" w:eastAsia="Times New Roman" w:hAnsi="Times New Roman" w:cs="Times New Roman"/>
          <w:b/>
          <w:bCs/>
          <w:u w:color="000000"/>
        </w:rPr>
      </w:pPr>
    </w:p>
    <w:p w:rsidR="008775B1" w:rsidRPr="005953C4" w:rsidRDefault="008775B1">
      <w:pPr>
        <w:pStyle w:val="Vchoz"/>
        <w:widowControl w:val="0"/>
        <w:spacing w:after="20"/>
        <w:jc w:val="center"/>
        <w:rPr>
          <w:rStyle w:val="dn"/>
          <w:rFonts w:ascii="Times New Roman" w:eastAsia="Times New Roman" w:hAnsi="Times New Roman" w:cs="Times New Roman"/>
          <w:b/>
          <w:bCs/>
          <w:sz w:val="24"/>
          <w:szCs w:val="24"/>
          <w:u w:color="000000"/>
        </w:rPr>
      </w:pPr>
    </w:p>
    <w:tbl>
      <w:tblPr>
        <w:tblStyle w:val="TableNormal1"/>
        <w:tblW w:w="96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3292"/>
        <w:gridCol w:w="3161"/>
        <w:gridCol w:w="3161"/>
      </w:tblGrid>
      <w:tr w:rsidR="008775B1" w:rsidRPr="005953C4">
        <w:trPr>
          <w:trHeight w:val="251"/>
          <w:jc w:val="center"/>
        </w:trPr>
        <w:tc>
          <w:tcPr>
            <w:tcW w:w="32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775B1" w:rsidRPr="005953C4" w:rsidRDefault="00342104">
            <w:pPr>
              <w:pStyle w:val="Vchoz"/>
              <w:widowControl w:val="0"/>
            </w:pPr>
            <w:r w:rsidRPr="005953C4">
              <w:rPr>
                <w:rStyle w:val="dn"/>
                <w:rFonts w:ascii="Times New Roman" w:hAnsi="Times New Roman"/>
                <w:b/>
                <w:bCs/>
                <w:u w:color="000000"/>
              </w:rPr>
              <w:t xml:space="preserve">Název objektu </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775B1" w:rsidRPr="005953C4" w:rsidRDefault="00342104">
            <w:pPr>
              <w:pStyle w:val="Vchoz"/>
              <w:widowControl w:val="0"/>
            </w:pPr>
            <w:r w:rsidRPr="005953C4">
              <w:rPr>
                <w:rStyle w:val="dn"/>
                <w:rFonts w:ascii="Times New Roman" w:hAnsi="Times New Roman"/>
                <w:b/>
                <w:bCs/>
                <w:u w:color="000000"/>
              </w:rPr>
              <w:t>Adresa objektu</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775B1" w:rsidRPr="005953C4" w:rsidRDefault="00342104">
            <w:pPr>
              <w:pStyle w:val="Vchoz"/>
              <w:widowControl w:val="0"/>
            </w:pPr>
            <w:r w:rsidRPr="005953C4">
              <w:rPr>
                <w:rFonts w:ascii="Times New Roman" w:hAnsi="Times New Roman"/>
                <w:b/>
                <w:bCs/>
                <w:kern w:val="1"/>
                <w:u w:color="000000"/>
              </w:rPr>
              <w:t>Poznámka</w:t>
            </w:r>
          </w:p>
        </w:tc>
      </w:tr>
      <w:tr w:rsidR="008775B1" w:rsidRPr="005953C4">
        <w:trPr>
          <w:trHeight w:val="1135"/>
          <w:jc w:val="center"/>
        </w:trPr>
        <w:tc>
          <w:tcPr>
            <w:tcW w:w="3292"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rsidR="008775B1" w:rsidRPr="005953C4" w:rsidRDefault="008775B1">
            <w:pPr>
              <w:pStyle w:val="Vchoz"/>
              <w:widowControl w:val="0"/>
              <w:jc w:val="center"/>
              <w:rPr>
                <w:rStyle w:val="dn"/>
                <w:rFonts w:ascii="Times New Roman" w:eastAsia="Times New Roman" w:hAnsi="Times New Roman" w:cs="Times New Roman"/>
                <w:u w:color="000000"/>
              </w:rPr>
            </w:pPr>
          </w:p>
          <w:p w:rsidR="008775B1" w:rsidRPr="005953C4" w:rsidRDefault="008843B5">
            <w:pPr>
              <w:pStyle w:val="Vchoz"/>
              <w:widowControl w:val="0"/>
              <w:jc w:val="center"/>
            </w:pPr>
            <w:r w:rsidRPr="005953C4">
              <w:rPr>
                <w:rStyle w:val="dn"/>
                <w:rFonts w:ascii="Times New Roman" w:hAnsi="Times New Roman"/>
                <w:u w:color="000000"/>
              </w:rPr>
              <w:t>DSS Liblín</w:t>
            </w:r>
          </w:p>
        </w:tc>
        <w:tc>
          <w:tcPr>
            <w:tcW w:w="316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rsidR="008775B1" w:rsidRPr="005953C4" w:rsidRDefault="008775B1">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dn"/>
                <w:rFonts w:ascii="Times New Roman" w:eastAsia="Times New Roman" w:hAnsi="Times New Roman" w:cs="Times New Roman"/>
                <w:u w:color="000000"/>
              </w:rPr>
            </w:pPr>
          </w:p>
          <w:p w:rsidR="008843B5" w:rsidRPr="005953C4" w:rsidRDefault="008843B5">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dn"/>
                <w:rFonts w:ascii="Times New Roman" w:hAnsi="Times New Roman"/>
                <w:u w:color="000000"/>
              </w:rPr>
            </w:pPr>
            <w:r w:rsidRPr="005953C4">
              <w:rPr>
                <w:rStyle w:val="dn"/>
                <w:rFonts w:ascii="Times New Roman" w:hAnsi="Times New Roman"/>
                <w:u w:color="000000"/>
              </w:rPr>
              <w:t>Liblín 1</w:t>
            </w:r>
          </w:p>
          <w:p w:rsidR="008775B1" w:rsidRPr="005953C4" w:rsidRDefault="008843B5">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sidRPr="005953C4">
              <w:rPr>
                <w:rStyle w:val="dn"/>
                <w:rFonts w:ascii="Times New Roman" w:hAnsi="Times New Roman"/>
                <w:u w:color="000000"/>
              </w:rPr>
              <w:t>331 41 Kralovice</w:t>
            </w:r>
          </w:p>
        </w:tc>
        <w:tc>
          <w:tcPr>
            <w:tcW w:w="3160"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rsidR="008775B1" w:rsidRPr="005953C4" w:rsidRDefault="008775B1">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kern w:val="1"/>
                <w:u w:color="000000"/>
              </w:rPr>
            </w:pPr>
          </w:p>
          <w:p w:rsidR="008775B1" w:rsidRPr="005953C4" w:rsidRDefault="008775B1" w:rsidP="008843B5">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tc>
      </w:tr>
    </w:tbl>
    <w:p w:rsidR="008775B1" w:rsidRPr="005953C4" w:rsidRDefault="008775B1">
      <w:pPr>
        <w:pStyle w:val="Vchoz"/>
        <w:widowControl w:val="0"/>
        <w:spacing w:after="20"/>
        <w:jc w:val="center"/>
        <w:rPr>
          <w:rStyle w:val="dn"/>
          <w:rFonts w:ascii="Times New Roman" w:eastAsia="Times New Roman" w:hAnsi="Times New Roman" w:cs="Times New Roman"/>
          <w:b/>
          <w:bCs/>
          <w:sz w:val="24"/>
          <w:szCs w:val="24"/>
          <w:u w:color="000000"/>
        </w:rPr>
      </w:pPr>
    </w:p>
    <w:p w:rsidR="008843B5" w:rsidRPr="005953C4" w:rsidRDefault="008843B5">
      <w:pPr>
        <w:pStyle w:val="Vchoz"/>
        <w:widowControl w:val="0"/>
        <w:spacing w:after="20"/>
        <w:jc w:val="center"/>
        <w:rPr>
          <w:rStyle w:val="dn"/>
          <w:rFonts w:ascii="Times New Roman" w:eastAsia="Times New Roman" w:hAnsi="Times New Roman" w:cs="Times New Roman"/>
          <w:b/>
          <w:bCs/>
          <w:sz w:val="24"/>
          <w:szCs w:val="24"/>
          <w:u w:color="000000"/>
        </w:rPr>
      </w:pPr>
    </w:p>
    <w:tbl>
      <w:tblPr>
        <w:tblStyle w:val="TableNormal1"/>
        <w:tblW w:w="96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098"/>
        <w:gridCol w:w="5514"/>
      </w:tblGrid>
      <w:tr w:rsidR="008843B5" w:rsidRPr="005953C4" w:rsidTr="00D80233">
        <w:trPr>
          <w:trHeight w:val="251"/>
          <w:jc w:val="center"/>
        </w:trPr>
        <w:tc>
          <w:tcPr>
            <w:tcW w:w="40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843B5" w:rsidRPr="005953C4" w:rsidRDefault="008843B5" w:rsidP="00D80233">
            <w:pPr>
              <w:pStyle w:val="Vchoz"/>
              <w:widowControl w:val="0"/>
            </w:pPr>
            <w:r w:rsidRPr="005953C4">
              <w:rPr>
                <w:rStyle w:val="dn"/>
                <w:rFonts w:ascii="Times New Roman" w:hAnsi="Times New Roman"/>
                <w:b/>
                <w:bCs/>
                <w:u w:color="000000"/>
              </w:rPr>
              <w:t>Monitorované měřidlo</w:t>
            </w:r>
          </w:p>
        </w:tc>
        <w:tc>
          <w:tcPr>
            <w:tcW w:w="551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843B5" w:rsidRPr="005953C4" w:rsidRDefault="008843B5" w:rsidP="00D80233">
            <w:pPr>
              <w:pStyle w:val="Vchoz"/>
              <w:widowControl w:val="0"/>
            </w:pPr>
            <w:r w:rsidRPr="005953C4">
              <w:rPr>
                <w:rStyle w:val="dn"/>
                <w:rFonts w:ascii="Times New Roman" w:hAnsi="Times New Roman"/>
                <w:b/>
                <w:bCs/>
                <w:u w:color="000000"/>
              </w:rPr>
              <w:t>Další senzory</w:t>
            </w:r>
          </w:p>
        </w:tc>
      </w:tr>
      <w:tr w:rsidR="008843B5" w:rsidRPr="005953C4" w:rsidTr="00D80233">
        <w:trPr>
          <w:trHeight w:val="1174"/>
          <w:jc w:val="center"/>
        </w:trPr>
        <w:tc>
          <w:tcPr>
            <w:tcW w:w="4098"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rsidR="008843B5" w:rsidRPr="005953C4" w:rsidRDefault="008843B5" w:rsidP="00D80233">
            <w:pPr>
              <w:pStyle w:val="Vchoz"/>
              <w:widowControl w:val="0"/>
              <w:jc w:val="center"/>
              <w:rPr>
                <w:rStyle w:val="dn"/>
                <w:rFonts w:ascii="Times New Roman" w:eastAsia="Times New Roman" w:hAnsi="Times New Roman" w:cs="Times New Roman"/>
                <w:u w:color="000000"/>
              </w:rPr>
            </w:pPr>
          </w:p>
          <w:p w:rsidR="008843B5" w:rsidRPr="005953C4" w:rsidRDefault="008843B5" w:rsidP="00D80233">
            <w:pPr>
              <w:pStyle w:val="Vchoz"/>
              <w:widowControl w:val="0"/>
              <w:jc w:val="center"/>
              <w:rPr>
                <w:rStyle w:val="dn"/>
                <w:rFonts w:ascii="Times New Roman" w:eastAsia="Times New Roman" w:hAnsi="Times New Roman" w:cs="Times New Roman"/>
                <w:u w:color="000000"/>
              </w:rPr>
            </w:pPr>
            <w:r w:rsidRPr="005953C4">
              <w:rPr>
                <w:rStyle w:val="dn"/>
                <w:rFonts w:ascii="Times New Roman" w:eastAsia="Times New Roman" w:hAnsi="Times New Roman" w:cs="Times New Roman"/>
                <w:u w:color="000000"/>
              </w:rPr>
              <w:t>1x podružný vodoměr</w:t>
            </w:r>
          </w:p>
          <w:p w:rsidR="008843B5" w:rsidRPr="005953C4" w:rsidRDefault="008843B5" w:rsidP="00D80233">
            <w:pPr>
              <w:pStyle w:val="Vchoz"/>
              <w:widowControl w:val="0"/>
              <w:jc w:val="center"/>
              <w:rPr>
                <w:rStyle w:val="dn"/>
                <w:rFonts w:ascii="Times New Roman" w:eastAsia="Times New Roman" w:hAnsi="Times New Roman" w:cs="Times New Roman"/>
                <w:u w:color="000000"/>
              </w:rPr>
            </w:pPr>
            <w:r w:rsidRPr="005953C4">
              <w:rPr>
                <w:rStyle w:val="dn"/>
                <w:rFonts w:ascii="Times New Roman" w:eastAsia="Times New Roman" w:hAnsi="Times New Roman" w:cs="Times New Roman"/>
                <w:u w:color="000000"/>
              </w:rPr>
              <w:t>1x fakturační elektroměr</w:t>
            </w:r>
          </w:p>
          <w:p w:rsidR="008843B5" w:rsidRPr="005953C4" w:rsidRDefault="008843B5" w:rsidP="00D80233">
            <w:pPr>
              <w:pStyle w:val="Vchoz"/>
              <w:widowControl w:val="0"/>
              <w:jc w:val="center"/>
            </w:pPr>
          </w:p>
        </w:tc>
        <w:tc>
          <w:tcPr>
            <w:tcW w:w="5514" w:type="dxa"/>
            <w:tcBorders>
              <w:top w:val="single" w:sz="8" w:space="0" w:color="000000"/>
              <w:left w:val="single" w:sz="8" w:space="0" w:color="000000"/>
              <w:bottom w:val="single" w:sz="8" w:space="0" w:color="000000"/>
              <w:right w:val="single" w:sz="8" w:space="0" w:color="000000"/>
            </w:tcBorders>
            <w:shd w:val="clear" w:color="auto" w:fill="EBEBEB"/>
            <w:tcMar>
              <w:top w:w="80" w:type="dxa"/>
              <w:left w:w="80" w:type="dxa"/>
              <w:bottom w:w="80" w:type="dxa"/>
              <w:right w:w="80" w:type="dxa"/>
            </w:tcMar>
          </w:tcPr>
          <w:p w:rsidR="008843B5" w:rsidRPr="005953C4" w:rsidRDefault="008843B5" w:rsidP="00D80233">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p w:rsidR="008843B5" w:rsidRPr="005953C4" w:rsidRDefault="008843B5" w:rsidP="00D80233">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sidRPr="005953C4">
              <w:t>1x externí kalibrovaný teploměr</w:t>
            </w:r>
          </w:p>
          <w:p w:rsidR="008843B5" w:rsidRPr="005953C4" w:rsidRDefault="008843B5" w:rsidP="00D80233">
            <w:pPr>
              <w:pStyle w:val="Vcho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sidRPr="005953C4">
              <w:t>6x interní kalibrovaný teploměr</w:t>
            </w:r>
          </w:p>
        </w:tc>
      </w:tr>
    </w:tbl>
    <w:p w:rsidR="008775B1" w:rsidRPr="005953C4" w:rsidRDefault="008775B1">
      <w:pPr>
        <w:pStyle w:val="Vchoz"/>
        <w:widowControl w:val="0"/>
        <w:spacing w:after="20"/>
        <w:jc w:val="center"/>
      </w:pPr>
    </w:p>
    <w:sectPr w:rsidR="008775B1" w:rsidRPr="005953C4" w:rsidSect="00EC7587">
      <w:pgSz w:w="11906" w:h="16838"/>
      <w:pgMar w:top="1134" w:right="1134" w:bottom="1134" w:left="1134" w:header="709" w:footer="85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E03" w:rsidRDefault="00A94E03">
      <w:r>
        <w:separator/>
      </w:r>
    </w:p>
  </w:endnote>
  <w:endnote w:type="continuationSeparator" w:id="0">
    <w:p w:rsidR="00A94E03" w:rsidRDefault="00A94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E03" w:rsidRDefault="00A94E03">
      <w:r>
        <w:separator/>
      </w:r>
    </w:p>
  </w:footnote>
  <w:footnote w:type="continuationSeparator" w:id="0">
    <w:p w:rsidR="00A94E03" w:rsidRDefault="00A94E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166"/>
    <w:multiLevelType w:val="hybridMultilevel"/>
    <w:tmpl w:val="8D58D000"/>
    <w:lvl w:ilvl="0" w:tplc="FDC07CF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18E3774B"/>
    <w:multiLevelType w:val="hybridMultilevel"/>
    <w:tmpl w:val="8F7A9F1E"/>
    <w:numStyleLink w:val="Importovanstyl4"/>
  </w:abstractNum>
  <w:abstractNum w:abstractNumId="2">
    <w:nsid w:val="194233A9"/>
    <w:multiLevelType w:val="hybridMultilevel"/>
    <w:tmpl w:val="6700CBC8"/>
    <w:numStyleLink w:val="Importovanstyl1"/>
  </w:abstractNum>
  <w:abstractNum w:abstractNumId="3">
    <w:nsid w:val="1F0D7E9D"/>
    <w:multiLevelType w:val="hybridMultilevel"/>
    <w:tmpl w:val="49CEE28C"/>
    <w:styleLink w:val="Importovanstyl9"/>
    <w:lvl w:ilvl="0" w:tplc="CE08B324">
      <w:start w:val="1"/>
      <w:numFmt w:val="bullet"/>
      <w:lvlText w:val="-"/>
      <w:lvlJc w:val="left"/>
      <w:pPr>
        <w:tabs>
          <w:tab w:val="left" w:pos="20"/>
          <w:tab w:val="left" w:pos="38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3886C46">
      <w:start w:val="1"/>
      <w:numFmt w:val="bullet"/>
      <w:lvlText w:val="o"/>
      <w:lvlJc w:val="left"/>
      <w:pPr>
        <w:tabs>
          <w:tab w:val="left" w:pos="20"/>
          <w:tab w:val="left" w:pos="38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9E09434">
      <w:start w:val="1"/>
      <w:numFmt w:val="bullet"/>
      <w:lvlText w:val="▪"/>
      <w:lvlJc w:val="left"/>
      <w:pPr>
        <w:tabs>
          <w:tab w:val="left" w:pos="20"/>
          <w:tab w:val="left" w:pos="38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564374C">
      <w:start w:val="1"/>
      <w:numFmt w:val="bullet"/>
      <w:lvlText w:val="•"/>
      <w:lvlJc w:val="left"/>
      <w:pPr>
        <w:tabs>
          <w:tab w:val="left" w:pos="20"/>
          <w:tab w:val="left" w:pos="38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68899AC">
      <w:start w:val="1"/>
      <w:numFmt w:val="bullet"/>
      <w:lvlText w:val="o"/>
      <w:lvlJc w:val="left"/>
      <w:pPr>
        <w:tabs>
          <w:tab w:val="left" w:pos="20"/>
          <w:tab w:val="left" w:pos="380"/>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3F054E4">
      <w:start w:val="1"/>
      <w:numFmt w:val="bullet"/>
      <w:lvlText w:val="▪"/>
      <w:lvlJc w:val="left"/>
      <w:pPr>
        <w:tabs>
          <w:tab w:val="left" w:pos="20"/>
          <w:tab w:val="left" w:pos="380"/>
        </w:tabs>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F76F370">
      <w:start w:val="1"/>
      <w:numFmt w:val="bullet"/>
      <w:lvlText w:val="•"/>
      <w:lvlJc w:val="left"/>
      <w:pPr>
        <w:tabs>
          <w:tab w:val="left" w:pos="20"/>
          <w:tab w:val="left" w:pos="380"/>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6B8BA16">
      <w:start w:val="1"/>
      <w:numFmt w:val="bullet"/>
      <w:lvlText w:val="o"/>
      <w:lvlJc w:val="left"/>
      <w:pPr>
        <w:tabs>
          <w:tab w:val="left" w:pos="20"/>
          <w:tab w:val="left" w:pos="380"/>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25ECC4C">
      <w:start w:val="1"/>
      <w:numFmt w:val="bullet"/>
      <w:lvlText w:val="▪"/>
      <w:lvlJc w:val="left"/>
      <w:pPr>
        <w:tabs>
          <w:tab w:val="left" w:pos="20"/>
          <w:tab w:val="left" w:pos="380"/>
        </w:tabs>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
    <w:nsid w:val="34C820BD"/>
    <w:multiLevelType w:val="hybridMultilevel"/>
    <w:tmpl w:val="A3B87C9C"/>
    <w:numStyleLink w:val="Importovanstyl3"/>
  </w:abstractNum>
  <w:abstractNum w:abstractNumId="5">
    <w:nsid w:val="381957DE"/>
    <w:multiLevelType w:val="hybridMultilevel"/>
    <w:tmpl w:val="96A261B2"/>
    <w:numStyleLink w:val="Importovanstyl6"/>
  </w:abstractNum>
  <w:abstractNum w:abstractNumId="6">
    <w:nsid w:val="3C960375"/>
    <w:multiLevelType w:val="hybridMultilevel"/>
    <w:tmpl w:val="B56EB250"/>
    <w:styleLink w:val="Importovanstyl7"/>
    <w:lvl w:ilvl="0" w:tplc="4C0E34DA">
      <w:start w:val="1"/>
      <w:numFmt w:val="lowerLetter"/>
      <w:lvlText w:val="%1)"/>
      <w:lvlJc w:val="left"/>
      <w:pPr>
        <w:ind w:left="85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C8EB102">
      <w:start w:val="1"/>
      <w:numFmt w:val="lowerLetter"/>
      <w:lvlText w:val="%2)"/>
      <w:lvlJc w:val="left"/>
      <w:pPr>
        <w:ind w:left="100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A368F84">
      <w:start w:val="1"/>
      <w:numFmt w:val="lowerLetter"/>
      <w:lvlText w:val="%3)"/>
      <w:lvlJc w:val="left"/>
      <w:pPr>
        <w:ind w:left="17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046E560">
      <w:start w:val="1"/>
      <w:numFmt w:val="lowerLetter"/>
      <w:lvlText w:val="%4)"/>
      <w:lvlJc w:val="left"/>
      <w:pPr>
        <w:ind w:left="244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A225DF4">
      <w:start w:val="1"/>
      <w:numFmt w:val="lowerLetter"/>
      <w:lvlText w:val="%5)"/>
      <w:lvlJc w:val="left"/>
      <w:pPr>
        <w:ind w:left="316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8405D6C">
      <w:start w:val="1"/>
      <w:numFmt w:val="lowerLetter"/>
      <w:lvlText w:val="%6)"/>
      <w:lvlJc w:val="left"/>
      <w:pPr>
        <w:ind w:left="38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CD4B25C">
      <w:start w:val="1"/>
      <w:numFmt w:val="lowerLetter"/>
      <w:lvlText w:val="%7)"/>
      <w:lvlJc w:val="left"/>
      <w:pPr>
        <w:ind w:left="460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4D6D99C">
      <w:start w:val="1"/>
      <w:numFmt w:val="lowerLetter"/>
      <w:lvlText w:val="%8)"/>
      <w:lvlJc w:val="left"/>
      <w:pPr>
        <w:ind w:left="53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9404B72">
      <w:start w:val="1"/>
      <w:numFmt w:val="lowerLetter"/>
      <w:lvlText w:val="%9)"/>
      <w:lvlJc w:val="left"/>
      <w:pPr>
        <w:ind w:left="604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7">
    <w:nsid w:val="3F8A415B"/>
    <w:multiLevelType w:val="multilevel"/>
    <w:tmpl w:val="7D90616A"/>
    <w:styleLink w:val="Importovanstyl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161" w:hanging="78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536" w:hanging="78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271" w:hanging="114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2646" w:hanging="114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381" w:hanging="150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3756" w:hanging="150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491" w:hanging="1866"/>
      </w:pPr>
      <w:rPr>
        <w:rFonts w:hAnsi="Arial Unicode MS"/>
        <w:caps w:val="0"/>
        <w:smallCaps w:val="0"/>
        <w:strike w:val="0"/>
        <w:dstrike w:val="0"/>
        <w:color w:val="000000"/>
        <w:spacing w:val="0"/>
        <w:w w:val="100"/>
        <w:kern w:val="0"/>
        <w:position w:val="0"/>
        <w:highlight w:val="none"/>
        <w:vertAlign w:val="baseline"/>
      </w:rPr>
    </w:lvl>
  </w:abstractNum>
  <w:abstractNum w:abstractNumId="8">
    <w:nsid w:val="4101783F"/>
    <w:multiLevelType w:val="hybridMultilevel"/>
    <w:tmpl w:val="938A86F8"/>
    <w:styleLink w:val="Importovanstyl8"/>
    <w:lvl w:ilvl="0" w:tplc="5B46E2A6">
      <w:start w:val="1"/>
      <w:numFmt w:val="lowerLetter"/>
      <w:lvlText w:val="%1)"/>
      <w:lvlJc w:val="left"/>
      <w:pPr>
        <w:ind w:left="850" w:hanging="357"/>
      </w:pPr>
      <w:rPr>
        <w:rFonts w:hAnsi="Arial Unicode MS"/>
        <w:caps w:val="0"/>
        <w:smallCaps w:val="0"/>
        <w:strike w:val="0"/>
        <w:dstrike w:val="0"/>
        <w:color w:val="000000"/>
        <w:spacing w:val="0"/>
        <w:w w:val="100"/>
        <w:kern w:val="0"/>
        <w:position w:val="0"/>
        <w:highlight w:val="none"/>
        <w:vertAlign w:val="baseline"/>
      </w:rPr>
    </w:lvl>
    <w:lvl w:ilvl="1" w:tplc="97A055F4">
      <w:start w:val="1"/>
      <w:numFmt w:val="lowerLetter"/>
      <w:lvlText w:val="%2."/>
      <w:lvlJc w:val="left"/>
      <w:pPr>
        <w:ind w:left="1570" w:hanging="357"/>
      </w:pPr>
      <w:rPr>
        <w:rFonts w:hAnsi="Arial Unicode MS"/>
        <w:caps w:val="0"/>
        <w:smallCaps w:val="0"/>
        <w:strike w:val="0"/>
        <w:dstrike w:val="0"/>
        <w:color w:val="000000"/>
        <w:spacing w:val="0"/>
        <w:w w:val="100"/>
        <w:kern w:val="0"/>
        <w:position w:val="0"/>
        <w:highlight w:val="none"/>
        <w:vertAlign w:val="baseline"/>
      </w:rPr>
    </w:lvl>
    <w:lvl w:ilvl="2" w:tplc="F1201A1A">
      <w:start w:val="1"/>
      <w:numFmt w:val="lowerRoman"/>
      <w:lvlText w:val="%3."/>
      <w:lvlJc w:val="left"/>
      <w:pPr>
        <w:ind w:left="2290" w:hanging="287"/>
      </w:pPr>
      <w:rPr>
        <w:rFonts w:hAnsi="Arial Unicode MS"/>
        <w:caps w:val="0"/>
        <w:smallCaps w:val="0"/>
        <w:strike w:val="0"/>
        <w:dstrike w:val="0"/>
        <w:color w:val="000000"/>
        <w:spacing w:val="0"/>
        <w:w w:val="100"/>
        <w:kern w:val="0"/>
        <w:position w:val="0"/>
        <w:highlight w:val="none"/>
        <w:vertAlign w:val="baseline"/>
      </w:rPr>
    </w:lvl>
    <w:lvl w:ilvl="3" w:tplc="CD1AEED4">
      <w:start w:val="1"/>
      <w:numFmt w:val="decimal"/>
      <w:lvlText w:val="%4."/>
      <w:lvlJc w:val="left"/>
      <w:pPr>
        <w:ind w:left="3010" w:hanging="357"/>
      </w:pPr>
      <w:rPr>
        <w:rFonts w:hAnsi="Arial Unicode MS"/>
        <w:caps w:val="0"/>
        <w:smallCaps w:val="0"/>
        <w:strike w:val="0"/>
        <w:dstrike w:val="0"/>
        <w:color w:val="000000"/>
        <w:spacing w:val="0"/>
        <w:w w:val="100"/>
        <w:kern w:val="0"/>
        <w:position w:val="0"/>
        <w:highlight w:val="none"/>
        <w:vertAlign w:val="baseline"/>
      </w:rPr>
    </w:lvl>
    <w:lvl w:ilvl="4" w:tplc="FFCCEBCC">
      <w:start w:val="1"/>
      <w:numFmt w:val="lowerLetter"/>
      <w:lvlText w:val="%5."/>
      <w:lvlJc w:val="left"/>
      <w:pPr>
        <w:ind w:left="3730" w:hanging="357"/>
      </w:pPr>
      <w:rPr>
        <w:rFonts w:hAnsi="Arial Unicode MS"/>
        <w:caps w:val="0"/>
        <w:smallCaps w:val="0"/>
        <w:strike w:val="0"/>
        <w:dstrike w:val="0"/>
        <w:color w:val="000000"/>
        <w:spacing w:val="0"/>
        <w:w w:val="100"/>
        <w:kern w:val="0"/>
        <w:position w:val="0"/>
        <w:highlight w:val="none"/>
        <w:vertAlign w:val="baseline"/>
      </w:rPr>
    </w:lvl>
    <w:lvl w:ilvl="5" w:tplc="B6845440">
      <w:start w:val="1"/>
      <w:numFmt w:val="lowerRoman"/>
      <w:lvlText w:val="%6."/>
      <w:lvlJc w:val="left"/>
      <w:pPr>
        <w:ind w:left="4450" w:hanging="287"/>
      </w:pPr>
      <w:rPr>
        <w:rFonts w:hAnsi="Arial Unicode MS"/>
        <w:caps w:val="0"/>
        <w:smallCaps w:val="0"/>
        <w:strike w:val="0"/>
        <w:dstrike w:val="0"/>
        <w:color w:val="000000"/>
        <w:spacing w:val="0"/>
        <w:w w:val="100"/>
        <w:kern w:val="0"/>
        <w:position w:val="0"/>
        <w:highlight w:val="none"/>
        <w:vertAlign w:val="baseline"/>
      </w:rPr>
    </w:lvl>
    <w:lvl w:ilvl="6" w:tplc="71543E0C">
      <w:start w:val="1"/>
      <w:numFmt w:val="decimal"/>
      <w:lvlText w:val="%7."/>
      <w:lvlJc w:val="left"/>
      <w:pPr>
        <w:ind w:left="5170" w:hanging="357"/>
      </w:pPr>
      <w:rPr>
        <w:rFonts w:hAnsi="Arial Unicode MS"/>
        <w:caps w:val="0"/>
        <w:smallCaps w:val="0"/>
        <w:strike w:val="0"/>
        <w:dstrike w:val="0"/>
        <w:color w:val="000000"/>
        <w:spacing w:val="0"/>
        <w:w w:val="100"/>
        <w:kern w:val="0"/>
        <w:position w:val="0"/>
        <w:highlight w:val="none"/>
        <w:vertAlign w:val="baseline"/>
      </w:rPr>
    </w:lvl>
    <w:lvl w:ilvl="7" w:tplc="D39EFDBE">
      <w:start w:val="1"/>
      <w:numFmt w:val="lowerLetter"/>
      <w:lvlText w:val="%8."/>
      <w:lvlJc w:val="left"/>
      <w:pPr>
        <w:ind w:left="5890" w:hanging="357"/>
      </w:pPr>
      <w:rPr>
        <w:rFonts w:hAnsi="Arial Unicode MS"/>
        <w:caps w:val="0"/>
        <w:smallCaps w:val="0"/>
        <w:strike w:val="0"/>
        <w:dstrike w:val="0"/>
        <w:color w:val="000000"/>
        <w:spacing w:val="0"/>
        <w:w w:val="100"/>
        <w:kern w:val="0"/>
        <w:position w:val="0"/>
        <w:highlight w:val="none"/>
        <w:vertAlign w:val="baseline"/>
      </w:rPr>
    </w:lvl>
    <w:lvl w:ilvl="8" w:tplc="23C8FDDC">
      <w:start w:val="1"/>
      <w:numFmt w:val="lowerRoman"/>
      <w:lvlText w:val="%9."/>
      <w:lvlJc w:val="left"/>
      <w:pPr>
        <w:ind w:left="6610" w:hanging="287"/>
      </w:pPr>
      <w:rPr>
        <w:rFonts w:hAnsi="Arial Unicode MS"/>
        <w:caps w:val="0"/>
        <w:smallCaps w:val="0"/>
        <w:strike w:val="0"/>
        <w:dstrike w:val="0"/>
        <w:color w:val="000000"/>
        <w:spacing w:val="0"/>
        <w:w w:val="100"/>
        <w:kern w:val="0"/>
        <w:position w:val="0"/>
        <w:highlight w:val="none"/>
        <w:vertAlign w:val="baseline"/>
      </w:rPr>
    </w:lvl>
  </w:abstractNum>
  <w:abstractNum w:abstractNumId="9">
    <w:nsid w:val="43BB2435"/>
    <w:multiLevelType w:val="hybridMultilevel"/>
    <w:tmpl w:val="8F7A9F1E"/>
    <w:styleLink w:val="Importovanstyl4"/>
    <w:lvl w:ilvl="0" w:tplc="C790605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878212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5C2EE18">
      <w:start w:val="1"/>
      <w:numFmt w:val="lowerLetter"/>
      <w:lvlText w:val="%3)"/>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3" w:tplc="BC9AD752">
      <w:start w:val="1"/>
      <w:numFmt w:val="lowerLetter"/>
      <w:lvlText w:val="%4)"/>
      <w:lvlJc w:val="left"/>
      <w:pPr>
        <w:ind w:left="1064" w:hanging="425"/>
      </w:pPr>
      <w:rPr>
        <w:rFonts w:hAnsi="Arial Unicode MS"/>
        <w:caps w:val="0"/>
        <w:smallCaps w:val="0"/>
        <w:strike w:val="0"/>
        <w:dstrike w:val="0"/>
        <w:color w:val="000000"/>
        <w:spacing w:val="0"/>
        <w:w w:val="100"/>
        <w:kern w:val="0"/>
        <w:position w:val="0"/>
        <w:highlight w:val="none"/>
        <w:vertAlign w:val="baseline"/>
      </w:rPr>
    </w:lvl>
    <w:lvl w:ilvl="4" w:tplc="1282736A">
      <w:start w:val="1"/>
      <w:numFmt w:val="lowerLetter"/>
      <w:lvlText w:val="%5)"/>
      <w:lvlJc w:val="left"/>
      <w:pPr>
        <w:ind w:left="1277" w:hanging="425"/>
      </w:pPr>
      <w:rPr>
        <w:rFonts w:hAnsi="Arial Unicode MS"/>
        <w:caps w:val="0"/>
        <w:smallCaps w:val="0"/>
        <w:strike w:val="0"/>
        <w:dstrike w:val="0"/>
        <w:color w:val="000000"/>
        <w:spacing w:val="0"/>
        <w:w w:val="100"/>
        <w:kern w:val="0"/>
        <w:position w:val="0"/>
        <w:highlight w:val="none"/>
        <w:vertAlign w:val="baseline"/>
      </w:rPr>
    </w:lvl>
    <w:lvl w:ilvl="5" w:tplc="1A1AAA70">
      <w:start w:val="1"/>
      <w:numFmt w:val="lowerLetter"/>
      <w:lvlText w:val="%6)"/>
      <w:lvlJc w:val="left"/>
      <w:pPr>
        <w:ind w:left="1490" w:hanging="425"/>
      </w:pPr>
      <w:rPr>
        <w:rFonts w:hAnsi="Arial Unicode MS"/>
        <w:caps w:val="0"/>
        <w:smallCaps w:val="0"/>
        <w:strike w:val="0"/>
        <w:dstrike w:val="0"/>
        <w:color w:val="000000"/>
        <w:spacing w:val="0"/>
        <w:w w:val="100"/>
        <w:kern w:val="0"/>
        <w:position w:val="0"/>
        <w:highlight w:val="none"/>
        <w:vertAlign w:val="baseline"/>
      </w:rPr>
    </w:lvl>
    <w:lvl w:ilvl="6" w:tplc="122EE246">
      <w:start w:val="1"/>
      <w:numFmt w:val="lowerLetter"/>
      <w:lvlText w:val="%7)"/>
      <w:lvlJc w:val="left"/>
      <w:pPr>
        <w:ind w:left="1703" w:hanging="425"/>
      </w:pPr>
      <w:rPr>
        <w:rFonts w:hAnsi="Arial Unicode MS"/>
        <w:caps w:val="0"/>
        <w:smallCaps w:val="0"/>
        <w:strike w:val="0"/>
        <w:dstrike w:val="0"/>
        <w:color w:val="000000"/>
        <w:spacing w:val="0"/>
        <w:w w:val="100"/>
        <w:kern w:val="0"/>
        <w:position w:val="0"/>
        <w:highlight w:val="none"/>
        <w:vertAlign w:val="baseline"/>
      </w:rPr>
    </w:lvl>
    <w:lvl w:ilvl="7" w:tplc="2884B8C0">
      <w:start w:val="1"/>
      <w:numFmt w:val="lowerLetter"/>
      <w:lvlText w:val="%8)"/>
      <w:lvlJc w:val="left"/>
      <w:pPr>
        <w:ind w:left="1916" w:hanging="425"/>
      </w:pPr>
      <w:rPr>
        <w:rFonts w:hAnsi="Arial Unicode MS"/>
        <w:caps w:val="0"/>
        <w:smallCaps w:val="0"/>
        <w:strike w:val="0"/>
        <w:dstrike w:val="0"/>
        <w:color w:val="000000"/>
        <w:spacing w:val="0"/>
        <w:w w:val="100"/>
        <w:kern w:val="0"/>
        <w:position w:val="0"/>
        <w:highlight w:val="none"/>
        <w:vertAlign w:val="baseline"/>
      </w:rPr>
    </w:lvl>
    <w:lvl w:ilvl="8" w:tplc="52EEE5AA">
      <w:start w:val="1"/>
      <w:numFmt w:val="lowerLetter"/>
      <w:lvlText w:val="%9)"/>
      <w:lvlJc w:val="left"/>
      <w:pPr>
        <w:ind w:left="2129" w:hanging="425"/>
      </w:pPr>
      <w:rPr>
        <w:rFonts w:hAnsi="Arial Unicode MS"/>
        <w:caps w:val="0"/>
        <w:smallCaps w:val="0"/>
        <w:strike w:val="0"/>
        <w:dstrike w:val="0"/>
        <w:color w:val="000000"/>
        <w:spacing w:val="0"/>
        <w:w w:val="100"/>
        <w:kern w:val="0"/>
        <w:position w:val="0"/>
        <w:highlight w:val="none"/>
        <w:vertAlign w:val="baseline"/>
      </w:rPr>
    </w:lvl>
  </w:abstractNum>
  <w:abstractNum w:abstractNumId="10">
    <w:nsid w:val="475E2828"/>
    <w:multiLevelType w:val="hybridMultilevel"/>
    <w:tmpl w:val="6700CBC8"/>
    <w:styleLink w:val="Importovanstyl1"/>
    <w:lvl w:ilvl="0" w:tplc="3B687E4A">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1" w:tplc="4714213A">
      <w:start w:val="1"/>
      <w:numFmt w:val="decimal"/>
      <w:lvlText w:val="%2."/>
      <w:lvlJc w:val="left"/>
      <w:pPr>
        <w:ind w:left="1146" w:hanging="426"/>
      </w:pPr>
      <w:rPr>
        <w:rFonts w:hAnsi="Arial Unicode MS"/>
        <w:b/>
        <w:bCs/>
        <w:caps w:val="0"/>
        <w:smallCaps w:val="0"/>
        <w:strike w:val="0"/>
        <w:dstrike w:val="0"/>
        <w:color w:val="000000"/>
        <w:spacing w:val="0"/>
        <w:w w:val="100"/>
        <w:kern w:val="0"/>
        <w:position w:val="0"/>
        <w:highlight w:val="none"/>
        <w:vertAlign w:val="baseline"/>
      </w:rPr>
    </w:lvl>
    <w:lvl w:ilvl="2" w:tplc="2C0A04F6">
      <w:start w:val="1"/>
      <w:numFmt w:val="decimal"/>
      <w:lvlText w:val="%3."/>
      <w:lvlJc w:val="left"/>
      <w:pPr>
        <w:ind w:left="1866" w:hanging="426"/>
      </w:pPr>
      <w:rPr>
        <w:rFonts w:hAnsi="Arial Unicode MS"/>
        <w:b/>
        <w:bCs/>
        <w:caps w:val="0"/>
        <w:smallCaps w:val="0"/>
        <w:strike w:val="0"/>
        <w:dstrike w:val="0"/>
        <w:color w:val="000000"/>
        <w:spacing w:val="0"/>
        <w:w w:val="100"/>
        <w:kern w:val="0"/>
        <w:position w:val="0"/>
        <w:highlight w:val="none"/>
        <w:vertAlign w:val="baseline"/>
      </w:rPr>
    </w:lvl>
    <w:lvl w:ilvl="3" w:tplc="8C0C2030">
      <w:start w:val="1"/>
      <w:numFmt w:val="decimal"/>
      <w:lvlText w:val="%4."/>
      <w:lvlJc w:val="left"/>
      <w:pPr>
        <w:ind w:left="2586" w:hanging="426"/>
      </w:pPr>
      <w:rPr>
        <w:rFonts w:hAnsi="Arial Unicode MS"/>
        <w:b/>
        <w:bCs/>
        <w:caps w:val="0"/>
        <w:smallCaps w:val="0"/>
        <w:strike w:val="0"/>
        <w:dstrike w:val="0"/>
        <w:color w:val="000000"/>
        <w:spacing w:val="0"/>
        <w:w w:val="100"/>
        <w:kern w:val="0"/>
        <w:position w:val="0"/>
        <w:highlight w:val="none"/>
        <w:vertAlign w:val="baseline"/>
      </w:rPr>
    </w:lvl>
    <w:lvl w:ilvl="4" w:tplc="16F645CC">
      <w:start w:val="1"/>
      <w:numFmt w:val="decimal"/>
      <w:lvlText w:val="%5."/>
      <w:lvlJc w:val="left"/>
      <w:pPr>
        <w:ind w:left="3306" w:hanging="426"/>
      </w:pPr>
      <w:rPr>
        <w:rFonts w:hAnsi="Arial Unicode MS"/>
        <w:b/>
        <w:bCs/>
        <w:caps w:val="0"/>
        <w:smallCaps w:val="0"/>
        <w:strike w:val="0"/>
        <w:dstrike w:val="0"/>
        <w:color w:val="000000"/>
        <w:spacing w:val="0"/>
        <w:w w:val="100"/>
        <w:kern w:val="0"/>
        <w:position w:val="0"/>
        <w:highlight w:val="none"/>
        <w:vertAlign w:val="baseline"/>
      </w:rPr>
    </w:lvl>
    <w:lvl w:ilvl="5" w:tplc="34F4EA98">
      <w:start w:val="1"/>
      <w:numFmt w:val="decimal"/>
      <w:lvlText w:val="%6."/>
      <w:lvlJc w:val="left"/>
      <w:pPr>
        <w:ind w:left="4026" w:hanging="426"/>
      </w:pPr>
      <w:rPr>
        <w:rFonts w:hAnsi="Arial Unicode MS"/>
        <w:b/>
        <w:bCs/>
        <w:caps w:val="0"/>
        <w:smallCaps w:val="0"/>
        <w:strike w:val="0"/>
        <w:dstrike w:val="0"/>
        <w:color w:val="000000"/>
        <w:spacing w:val="0"/>
        <w:w w:val="100"/>
        <w:kern w:val="0"/>
        <w:position w:val="0"/>
        <w:highlight w:val="none"/>
        <w:vertAlign w:val="baseline"/>
      </w:rPr>
    </w:lvl>
    <w:lvl w:ilvl="6" w:tplc="6DAAAE30">
      <w:start w:val="1"/>
      <w:numFmt w:val="decimal"/>
      <w:lvlText w:val="%7."/>
      <w:lvlJc w:val="left"/>
      <w:pPr>
        <w:ind w:left="4746" w:hanging="426"/>
      </w:pPr>
      <w:rPr>
        <w:rFonts w:hAnsi="Arial Unicode MS"/>
        <w:b/>
        <w:bCs/>
        <w:caps w:val="0"/>
        <w:smallCaps w:val="0"/>
        <w:strike w:val="0"/>
        <w:dstrike w:val="0"/>
        <w:color w:val="000000"/>
        <w:spacing w:val="0"/>
        <w:w w:val="100"/>
        <w:kern w:val="0"/>
        <w:position w:val="0"/>
        <w:highlight w:val="none"/>
        <w:vertAlign w:val="baseline"/>
      </w:rPr>
    </w:lvl>
    <w:lvl w:ilvl="7" w:tplc="D71C0282">
      <w:start w:val="1"/>
      <w:numFmt w:val="decimal"/>
      <w:lvlText w:val="%8."/>
      <w:lvlJc w:val="left"/>
      <w:pPr>
        <w:ind w:left="5466" w:hanging="426"/>
      </w:pPr>
      <w:rPr>
        <w:rFonts w:hAnsi="Arial Unicode MS"/>
        <w:b/>
        <w:bCs/>
        <w:caps w:val="0"/>
        <w:smallCaps w:val="0"/>
        <w:strike w:val="0"/>
        <w:dstrike w:val="0"/>
        <w:color w:val="000000"/>
        <w:spacing w:val="0"/>
        <w:w w:val="100"/>
        <w:kern w:val="0"/>
        <w:position w:val="0"/>
        <w:highlight w:val="none"/>
        <w:vertAlign w:val="baseline"/>
      </w:rPr>
    </w:lvl>
    <w:lvl w:ilvl="8" w:tplc="6C906846">
      <w:start w:val="1"/>
      <w:numFmt w:val="decimal"/>
      <w:lvlText w:val="%9."/>
      <w:lvlJc w:val="left"/>
      <w:pPr>
        <w:ind w:left="6186" w:hanging="426"/>
      </w:pPr>
      <w:rPr>
        <w:rFonts w:hAnsi="Arial Unicode MS"/>
        <w:b/>
        <w:bCs/>
        <w:caps w:val="0"/>
        <w:smallCaps w:val="0"/>
        <w:strike w:val="0"/>
        <w:dstrike w:val="0"/>
        <w:color w:val="000000"/>
        <w:spacing w:val="0"/>
        <w:w w:val="100"/>
        <w:kern w:val="0"/>
        <w:position w:val="0"/>
        <w:highlight w:val="none"/>
        <w:vertAlign w:val="baseline"/>
      </w:rPr>
    </w:lvl>
  </w:abstractNum>
  <w:abstractNum w:abstractNumId="11">
    <w:nsid w:val="4C496191"/>
    <w:multiLevelType w:val="hybridMultilevel"/>
    <w:tmpl w:val="96A261B2"/>
    <w:styleLink w:val="Importovanstyl6"/>
    <w:lvl w:ilvl="0" w:tplc="70E2187C">
      <w:start w:val="1"/>
      <w:numFmt w:val="lowerLetter"/>
      <w:lvlText w:val="%1)"/>
      <w:lvlJc w:val="left"/>
      <w:pPr>
        <w:ind w:left="907" w:hanging="481"/>
      </w:pPr>
      <w:rPr>
        <w:rFonts w:hAnsi="Arial Unicode MS"/>
        <w:caps w:val="0"/>
        <w:smallCaps w:val="0"/>
        <w:strike w:val="0"/>
        <w:dstrike w:val="0"/>
        <w:color w:val="000000"/>
        <w:spacing w:val="0"/>
        <w:w w:val="100"/>
        <w:kern w:val="0"/>
        <w:position w:val="0"/>
        <w:highlight w:val="none"/>
        <w:vertAlign w:val="baseline"/>
      </w:rPr>
    </w:lvl>
    <w:lvl w:ilvl="1" w:tplc="B96CE578">
      <w:start w:val="1"/>
      <w:numFmt w:val="lowerLetter"/>
      <w:lvlText w:val="%2)"/>
      <w:lvlJc w:val="left"/>
      <w:pPr>
        <w:ind w:left="1201" w:hanging="481"/>
      </w:pPr>
      <w:rPr>
        <w:rFonts w:hAnsi="Arial Unicode MS"/>
        <w:caps w:val="0"/>
        <w:smallCaps w:val="0"/>
        <w:strike w:val="0"/>
        <w:dstrike w:val="0"/>
        <w:color w:val="000000"/>
        <w:spacing w:val="0"/>
        <w:w w:val="100"/>
        <w:kern w:val="0"/>
        <w:position w:val="0"/>
        <w:highlight w:val="none"/>
        <w:vertAlign w:val="baseline"/>
      </w:rPr>
    </w:lvl>
    <w:lvl w:ilvl="2" w:tplc="BD76DE70">
      <w:start w:val="1"/>
      <w:numFmt w:val="lowerLetter"/>
      <w:lvlText w:val="%3)"/>
      <w:lvlJc w:val="left"/>
      <w:pPr>
        <w:ind w:left="1921" w:hanging="481"/>
      </w:pPr>
      <w:rPr>
        <w:rFonts w:hAnsi="Arial Unicode MS"/>
        <w:caps w:val="0"/>
        <w:smallCaps w:val="0"/>
        <w:strike w:val="0"/>
        <w:dstrike w:val="0"/>
        <w:color w:val="000000"/>
        <w:spacing w:val="0"/>
        <w:w w:val="100"/>
        <w:kern w:val="0"/>
        <w:position w:val="0"/>
        <w:highlight w:val="none"/>
        <w:vertAlign w:val="baseline"/>
      </w:rPr>
    </w:lvl>
    <w:lvl w:ilvl="3" w:tplc="2662FC40">
      <w:start w:val="1"/>
      <w:numFmt w:val="lowerLetter"/>
      <w:lvlText w:val="%4)"/>
      <w:lvlJc w:val="left"/>
      <w:pPr>
        <w:ind w:left="2641" w:hanging="481"/>
      </w:pPr>
      <w:rPr>
        <w:rFonts w:hAnsi="Arial Unicode MS"/>
        <w:caps w:val="0"/>
        <w:smallCaps w:val="0"/>
        <w:strike w:val="0"/>
        <w:dstrike w:val="0"/>
        <w:color w:val="000000"/>
        <w:spacing w:val="0"/>
        <w:w w:val="100"/>
        <w:kern w:val="0"/>
        <w:position w:val="0"/>
        <w:highlight w:val="none"/>
        <w:vertAlign w:val="baseline"/>
      </w:rPr>
    </w:lvl>
    <w:lvl w:ilvl="4" w:tplc="E3223274">
      <w:start w:val="1"/>
      <w:numFmt w:val="lowerLetter"/>
      <w:lvlText w:val="%5)"/>
      <w:lvlJc w:val="left"/>
      <w:pPr>
        <w:ind w:left="3361" w:hanging="481"/>
      </w:pPr>
      <w:rPr>
        <w:rFonts w:hAnsi="Arial Unicode MS"/>
        <w:caps w:val="0"/>
        <w:smallCaps w:val="0"/>
        <w:strike w:val="0"/>
        <w:dstrike w:val="0"/>
        <w:color w:val="000000"/>
        <w:spacing w:val="0"/>
        <w:w w:val="100"/>
        <w:kern w:val="0"/>
        <w:position w:val="0"/>
        <w:highlight w:val="none"/>
        <w:vertAlign w:val="baseline"/>
      </w:rPr>
    </w:lvl>
    <w:lvl w:ilvl="5" w:tplc="F2CC203C">
      <w:start w:val="1"/>
      <w:numFmt w:val="lowerLetter"/>
      <w:lvlText w:val="%6)"/>
      <w:lvlJc w:val="left"/>
      <w:pPr>
        <w:ind w:left="4081" w:hanging="481"/>
      </w:pPr>
      <w:rPr>
        <w:rFonts w:hAnsi="Arial Unicode MS"/>
        <w:caps w:val="0"/>
        <w:smallCaps w:val="0"/>
        <w:strike w:val="0"/>
        <w:dstrike w:val="0"/>
        <w:color w:val="000000"/>
        <w:spacing w:val="0"/>
        <w:w w:val="100"/>
        <w:kern w:val="0"/>
        <w:position w:val="0"/>
        <w:highlight w:val="none"/>
        <w:vertAlign w:val="baseline"/>
      </w:rPr>
    </w:lvl>
    <w:lvl w:ilvl="6" w:tplc="00285EE2">
      <w:start w:val="1"/>
      <w:numFmt w:val="lowerLetter"/>
      <w:lvlText w:val="%7)"/>
      <w:lvlJc w:val="left"/>
      <w:pPr>
        <w:ind w:left="4801" w:hanging="481"/>
      </w:pPr>
      <w:rPr>
        <w:rFonts w:hAnsi="Arial Unicode MS"/>
        <w:caps w:val="0"/>
        <w:smallCaps w:val="0"/>
        <w:strike w:val="0"/>
        <w:dstrike w:val="0"/>
        <w:color w:val="000000"/>
        <w:spacing w:val="0"/>
        <w:w w:val="100"/>
        <w:kern w:val="0"/>
        <w:position w:val="0"/>
        <w:highlight w:val="none"/>
        <w:vertAlign w:val="baseline"/>
      </w:rPr>
    </w:lvl>
    <w:lvl w:ilvl="7" w:tplc="7F2ACB02">
      <w:start w:val="1"/>
      <w:numFmt w:val="lowerLetter"/>
      <w:lvlText w:val="%8)"/>
      <w:lvlJc w:val="left"/>
      <w:pPr>
        <w:ind w:left="5521" w:hanging="481"/>
      </w:pPr>
      <w:rPr>
        <w:rFonts w:hAnsi="Arial Unicode MS"/>
        <w:caps w:val="0"/>
        <w:smallCaps w:val="0"/>
        <w:strike w:val="0"/>
        <w:dstrike w:val="0"/>
        <w:color w:val="000000"/>
        <w:spacing w:val="0"/>
        <w:w w:val="100"/>
        <w:kern w:val="0"/>
        <w:position w:val="0"/>
        <w:highlight w:val="none"/>
        <w:vertAlign w:val="baseline"/>
      </w:rPr>
    </w:lvl>
    <w:lvl w:ilvl="8" w:tplc="9CD042C4">
      <w:start w:val="1"/>
      <w:numFmt w:val="lowerLetter"/>
      <w:lvlText w:val="%9)"/>
      <w:lvlJc w:val="left"/>
      <w:pPr>
        <w:ind w:left="6241" w:hanging="481"/>
      </w:pPr>
      <w:rPr>
        <w:rFonts w:hAnsi="Arial Unicode MS"/>
        <w:caps w:val="0"/>
        <w:smallCaps w:val="0"/>
        <w:strike w:val="0"/>
        <w:dstrike w:val="0"/>
        <w:color w:val="000000"/>
        <w:spacing w:val="0"/>
        <w:w w:val="100"/>
        <w:kern w:val="0"/>
        <w:position w:val="0"/>
        <w:highlight w:val="none"/>
        <w:vertAlign w:val="baseline"/>
      </w:rPr>
    </w:lvl>
  </w:abstractNum>
  <w:abstractNum w:abstractNumId="12">
    <w:nsid w:val="4F2F100A"/>
    <w:multiLevelType w:val="multilevel"/>
    <w:tmpl w:val="7D90616A"/>
    <w:numStyleLink w:val="Importovanstyl2"/>
  </w:abstractNum>
  <w:abstractNum w:abstractNumId="13">
    <w:nsid w:val="50B45678"/>
    <w:multiLevelType w:val="hybridMultilevel"/>
    <w:tmpl w:val="49CEE28C"/>
    <w:numStyleLink w:val="Importovanstyl9"/>
  </w:abstractNum>
  <w:abstractNum w:abstractNumId="14">
    <w:nsid w:val="5CC37EEA"/>
    <w:multiLevelType w:val="hybridMultilevel"/>
    <w:tmpl w:val="938A86F8"/>
    <w:numStyleLink w:val="Importovanstyl8"/>
  </w:abstractNum>
  <w:abstractNum w:abstractNumId="15">
    <w:nsid w:val="6CB527EC"/>
    <w:multiLevelType w:val="hybridMultilevel"/>
    <w:tmpl w:val="A3B87C9C"/>
    <w:styleLink w:val="Importovanstyl3"/>
    <w:lvl w:ilvl="0" w:tplc="EB2A38B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3178532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7565212">
      <w:start w:val="1"/>
      <w:numFmt w:val="lowerLetter"/>
      <w:lvlText w:val="%3)"/>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3" w:tplc="CEC4CD9A">
      <w:start w:val="1"/>
      <w:numFmt w:val="lowerLetter"/>
      <w:lvlText w:val="%4)"/>
      <w:lvlJc w:val="left"/>
      <w:pPr>
        <w:ind w:left="1064" w:hanging="425"/>
      </w:pPr>
      <w:rPr>
        <w:rFonts w:hAnsi="Arial Unicode MS"/>
        <w:caps w:val="0"/>
        <w:smallCaps w:val="0"/>
        <w:strike w:val="0"/>
        <w:dstrike w:val="0"/>
        <w:color w:val="000000"/>
        <w:spacing w:val="0"/>
        <w:w w:val="100"/>
        <w:kern w:val="0"/>
        <w:position w:val="0"/>
        <w:highlight w:val="none"/>
        <w:vertAlign w:val="baseline"/>
      </w:rPr>
    </w:lvl>
    <w:lvl w:ilvl="4" w:tplc="01D6BFDE">
      <w:start w:val="1"/>
      <w:numFmt w:val="lowerLetter"/>
      <w:lvlText w:val="%5)"/>
      <w:lvlJc w:val="left"/>
      <w:pPr>
        <w:ind w:left="1277" w:hanging="425"/>
      </w:pPr>
      <w:rPr>
        <w:rFonts w:hAnsi="Arial Unicode MS"/>
        <w:caps w:val="0"/>
        <w:smallCaps w:val="0"/>
        <w:strike w:val="0"/>
        <w:dstrike w:val="0"/>
        <w:color w:val="000000"/>
        <w:spacing w:val="0"/>
        <w:w w:val="100"/>
        <w:kern w:val="0"/>
        <w:position w:val="0"/>
        <w:highlight w:val="none"/>
        <w:vertAlign w:val="baseline"/>
      </w:rPr>
    </w:lvl>
    <w:lvl w:ilvl="5" w:tplc="252418C4">
      <w:start w:val="1"/>
      <w:numFmt w:val="lowerLetter"/>
      <w:lvlText w:val="%6)"/>
      <w:lvlJc w:val="left"/>
      <w:pPr>
        <w:ind w:left="1490" w:hanging="425"/>
      </w:pPr>
      <w:rPr>
        <w:rFonts w:hAnsi="Arial Unicode MS"/>
        <w:caps w:val="0"/>
        <w:smallCaps w:val="0"/>
        <w:strike w:val="0"/>
        <w:dstrike w:val="0"/>
        <w:color w:val="000000"/>
        <w:spacing w:val="0"/>
        <w:w w:val="100"/>
        <w:kern w:val="0"/>
        <w:position w:val="0"/>
        <w:highlight w:val="none"/>
        <w:vertAlign w:val="baseline"/>
      </w:rPr>
    </w:lvl>
    <w:lvl w:ilvl="6" w:tplc="854059DE">
      <w:start w:val="1"/>
      <w:numFmt w:val="lowerLetter"/>
      <w:lvlText w:val="%7)"/>
      <w:lvlJc w:val="left"/>
      <w:pPr>
        <w:ind w:left="1703" w:hanging="425"/>
      </w:pPr>
      <w:rPr>
        <w:rFonts w:hAnsi="Arial Unicode MS"/>
        <w:caps w:val="0"/>
        <w:smallCaps w:val="0"/>
        <w:strike w:val="0"/>
        <w:dstrike w:val="0"/>
        <w:color w:val="000000"/>
        <w:spacing w:val="0"/>
        <w:w w:val="100"/>
        <w:kern w:val="0"/>
        <w:position w:val="0"/>
        <w:highlight w:val="none"/>
        <w:vertAlign w:val="baseline"/>
      </w:rPr>
    </w:lvl>
    <w:lvl w:ilvl="7" w:tplc="20084FEE">
      <w:start w:val="1"/>
      <w:numFmt w:val="lowerLetter"/>
      <w:lvlText w:val="%8)"/>
      <w:lvlJc w:val="left"/>
      <w:pPr>
        <w:ind w:left="1916" w:hanging="425"/>
      </w:pPr>
      <w:rPr>
        <w:rFonts w:hAnsi="Arial Unicode MS"/>
        <w:caps w:val="0"/>
        <w:smallCaps w:val="0"/>
        <w:strike w:val="0"/>
        <w:dstrike w:val="0"/>
        <w:color w:val="000000"/>
        <w:spacing w:val="0"/>
        <w:w w:val="100"/>
        <w:kern w:val="0"/>
        <w:position w:val="0"/>
        <w:highlight w:val="none"/>
        <w:vertAlign w:val="baseline"/>
      </w:rPr>
    </w:lvl>
    <w:lvl w:ilvl="8" w:tplc="E5384D20">
      <w:start w:val="1"/>
      <w:numFmt w:val="lowerLetter"/>
      <w:lvlText w:val="%9)"/>
      <w:lvlJc w:val="left"/>
      <w:pPr>
        <w:ind w:left="2129" w:hanging="425"/>
      </w:pPr>
      <w:rPr>
        <w:rFonts w:hAnsi="Arial Unicode MS"/>
        <w:caps w:val="0"/>
        <w:smallCaps w:val="0"/>
        <w:strike w:val="0"/>
        <w:dstrike w:val="0"/>
        <w:color w:val="000000"/>
        <w:spacing w:val="0"/>
        <w:w w:val="100"/>
        <w:kern w:val="0"/>
        <w:position w:val="0"/>
        <w:highlight w:val="none"/>
        <w:vertAlign w:val="baseline"/>
      </w:rPr>
    </w:lvl>
  </w:abstractNum>
  <w:abstractNum w:abstractNumId="16">
    <w:nsid w:val="76B549EC"/>
    <w:multiLevelType w:val="hybridMultilevel"/>
    <w:tmpl w:val="B56EB250"/>
    <w:numStyleLink w:val="Importovanstyl7"/>
  </w:abstractNum>
  <w:num w:numId="1">
    <w:abstractNumId w:val="10"/>
  </w:num>
  <w:num w:numId="2">
    <w:abstractNumId w:val="2"/>
  </w:num>
  <w:num w:numId="3">
    <w:abstractNumId w:val="7"/>
  </w:num>
  <w:num w:numId="4">
    <w:abstractNumId w:val="12"/>
  </w:num>
  <w:num w:numId="5">
    <w:abstractNumId w:val="1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46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843"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257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2953"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36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4063"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4798"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47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84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25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2955"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369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4065"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4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426"/>
          </w:tabs>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426"/>
          </w:tabs>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426"/>
          </w:tabs>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426"/>
          </w:tabs>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426"/>
          </w:tabs>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426"/>
          </w:tabs>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426"/>
          </w:tabs>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2"/>
    <w:lvlOverride w:ilvl="0">
      <w:lvl w:ilvl="0">
        <w:start w:val="1"/>
        <w:numFmt w:val="decimal"/>
        <w:lvlText w:val="%1."/>
        <w:lvlJc w:val="left"/>
        <w:pPr>
          <w:tabs>
            <w:tab w:val="left" w:pos="393"/>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5"/>
  </w:num>
  <w:num w:numId="10">
    <w:abstractNumId w:val="4"/>
  </w:num>
  <w:num w:numId="11">
    <w:abstractNumId w:val="9"/>
  </w:num>
  <w:num w:numId="12">
    <w:abstractNumId w:val="1"/>
  </w:num>
  <w:num w:numId="13">
    <w:abstractNumId w:val="1"/>
    <w:lvlOverride w:ilvl="0"/>
    <w:lvlOverride w:ilvl="1"/>
    <w:lvlOverride w:ilvl="2">
      <w:startOverride w:val="2"/>
    </w:lvlOverride>
  </w:num>
  <w:num w:numId="14">
    <w:abstractNumId w:val="12"/>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2"/>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94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67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052"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78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162"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9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2"/>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94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67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052"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78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162"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9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801"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2"/>
    <w:lvlOverride w:ilvl="0">
      <w:startOverride w:val="5"/>
      <w:lvl w:ilvl="0">
        <w:start w:val="5"/>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2"/>
    <w:lvlOverride w:ilvl="0">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60"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53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70" w:hanging="1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645" w:hanging="1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380" w:hanging="15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55" w:hanging="15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490" w:hanging="18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1"/>
  </w:num>
  <w:num w:numId="21">
    <w:abstractNumId w:val="5"/>
  </w:num>
  <w:num w:numId="22">
    <w:abstractNumId w:val="12"/>
    <w:lvlOverride w:ilvl="0">
      <w:startOverride w:val="7"/>
      <w:lvl w:ilvl="0">
        <w:start w:val="7"/>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6"/>
  </w:num>
  <w:num w:numId="24">
    <w:abstractNumId w:val="16"/>
  </w:num>
  <w:num w:numId="25">
    <w:abstractNumId w:val="16"/>
    <w:lvlOverride w:ilvl="0">
      <w:lvl w:ilvl="0" w:tplc="D2F2356A">
        <w:start w:val="1"/>
        <w:numFmt w:val="lowerLetter"/>
        <w:lvlText w:val="%1)"/>
        <w:lvlJc w:val="left"/>
        <w:pPr>
          <w:ind w:left="851"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B6C514A">
        <w:start w:val="1"/>
        <w:numFmt w:val="lowerLetter"/>
        <w:lvlText w:val="%2)"/>
        <w:lvlJc w:val="left"/>
        <w:pPr>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74CED40">
        <w:start w:val="1"/>
        <w:numFmt w:val="lowerLetter"/>
        <w:lvlText w:val="%3)"/>
        <w:lvlJc w:val="left"/>
        <w:pPr>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21E7816">
        <w:start w:val="1"/>
        <w:numFmt w:val="lowerLetter"/>
        <w:lvlText w:val="%4)"/>
        <w:lvlJc w:val="left"/>
        <w:pPr>
          <w:ind w:left="24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7C4098E">
        <w:start w:val="1"/>
        <w:numFmt w:val="lowerLetter"/>
        <w:lvlText w:val="%5)"/>
        <w:lvlJc w:val="left"/>
        <w:pPr>
          <w:ind w:left="31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A463278">
        <w:start w:val="1"/>
        <w:numFmt w:val="lowerLetter"/>
        <w:lvlText w:val="%6)"/>
        <w:lvlJc w:val="left"/>
        <w:pPr>
          <w:ind w:left="38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9C21EC6">
        <w:start w:val="1"/>
        <w:numFmt w:val="lowerLetter"/>
        <w:lvlText w:val="%7)"/>
        <w:lvlJc w:val="left"/>
        <w:pPr>
          <w:ind w:left="45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B9C7356">
        <w:start w:val="1"/>
        <w:numFmt w:val="lowerLetter"/>
        <w:lvlText w:val="%8)"/>
        <w:lvlJc w:val="left"/>
        <w:pPr>
          <w:ind w:left="53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20B682">
        <w:start w:val="1"/>
        <w:numFmt w:val="lowerLetter"/>
        <w:lvlText w:val="%9)"/>
        <w:lvlJc w:val="left"/>
        <w:pPr>
          <w:ind w:left="60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12"/>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12"/>
    <w:lvlOverride w:ilvl="0">
      <w:startOverride w:val="8"/>
      <w:lvl w:ilvl="0">
        <w:start w:val="8"/>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8"/>
  </w:num>
  <w:num w:numId="29">
    <w:abstractNumId w:val="14"/>
  </w:num>
  <w:num w:numId="30">
    <w:abstractNumId w:val="14"/>
    <w:lvlOverride w:ilvl="0">
      <w:lvl w:ilvl="0" w:tplc="903E181C">
        <w:start w:val="1"/>
        <w:numFmt w:val="lowerLetter"/>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8726944">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0CC2CEA">
        <w:start w:val="1"/>
        <w:numFmt w:val="lowerRoman"/>
        <w:lvlText w:val="%3."/>
        <w:lvlJc w:val="left"/>
        <w:pPr>
          <w:ind w:left="2291"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8AEC0A">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54342C">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682B534">
        <w:start w:val="1"/>
        <w:numFmt w:val="lowerRoman"/>
        <w:lvlText w:val="%6."/>
        <w:lvlJc w:val="left"/>
        <w:pPr>
          <w:ind w:left="4451"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AEEBF96">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AFCA4D4">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4DA5D2E">
        <w:start w:val="1"/>
        <w:numFmt w:val="lowerRoman"/>
        <w:lvlText w:val="%9."/>
        <w:lvlJc w:val="left"/>
        <w:pPr>
          <w:ind w:left="6611"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12"/>
    <w:lvlOverride w:ilvl="0">
      <w:startOverride w:val="9"/>
      <w:lvl w:ilvl="0">
        <w:start w:val="9"/>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61"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53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71"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6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381"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5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491"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3"/>
  </w:num>
  <w:num w:numId="33">
    <w:abstractNumId w:val="13"/>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8775B1"/>
    <w:rsid w:val="00042776"/>
    <w:rsid w:val="000C35C5"/>
    <w:rsid w:val="000D03F6"/>
    <w:rsid w:val="000F51DA"/>
    <w:rsid w:val="00234FA1"/>
    <w:rsid w:val="00256FC1"/>
    <w:rsid w:val="002C3674"/>
    <w:rsid w:val="003207DA"/>
    <w:rsid w:val="00331DC7"/>
    <w:rsid w:val="00342104"/>
    <w:rsid w:val="00352957"/>
    <w:rsid w:val="00354581"/>
    <w:rsid w:val="00361F99"/>
    <w:rsid w:val="00371E0A"/>
    <w:rsid w:val="00374BCE"/>
    <w:rsid w:val="003F31EB"/>
    <w:rsid w:val="00413566"/>
    <w:rsid w:val="00424E8A"/>
    <w:rsid w:val="004A7F58"/>
    <w:rsid w:val="004C68C6"/>
    <w:rsid w:val="004F22B6"/>
    <w:rsid w:val="004F2D4D"/>
    <w:rsid w:val="00553FBE"/>
    <w:rsid w:val="005673F4"/>
    <w:rsid w:val="005953C4"/>
    <w:rsid w:val="005A3090"/>
    <w:rsid w:val="005B0CA3"/>
    <w:rsid w:val="005D08B6"/>
    <w:rsid w:val="005F09D8"/>
    <w:rsid w:val="00610401"/>
    <w:rsid w:val="00614691"/>
    <w:rsid w:val="00644005"/>
    <w:rsid w:val="00654CED"/>
    <w:rsid w:val="006555B9"/>
    <w:rsid w:val="0066322D"/>
    <w:rsid w:val="00670707"/>
    <w:rsid w:val="006F7350"/>
    <w:rsid w:val="00712AB4"/>
    <w:rsid w:val="00786715"/>
    <w:rsid w:val="0079021B"/>
    <w:rsid w:val="007907B2"/>
    <w:rsid w:val="007D1289"/>
    <w:rsid w:val="007F43C6"/>
    <w:rsid w:val="00803619"/>
    <w:rsid w:val="008775B1"/>
    <w:rsid w:val="008843B5"/>
    <w:rsid w:val="00946A46"/>
    <w:rsid w:val="0098024F"/>
    <w:rsid w:val="009E7A08"/>
    <w:rsid w:val="00A86C3A"/>
    <w:rsid w:val="00A94E03"/>
    <w:rsid w:val="00B34B24"/>
    <w:rsid w:val="00BA1D8F"/>
    <w:rsid w:val="00BA283B"/>
    <w:rsid w:val="00BE5483"/>
    <w:rsid w:val="00C12DFC"/>
    <w:rsid w:val="00C31192"/>
    <w:rsid w:val="00C32CB6"/>
    <w:rsid w:val="00CA3DA8"/>
    <w:rsid w:val="00CB249E"/>
    <w:rsid w:val="00CB5407"/>
    <w:rsid w:val="00CD79C6"/>
    <w:rsid w:val="00D31439"/>
    <w:rsid w:val="00D43CBB"/>
    <w:rsid w:val="00D43D9C"/>
    <w:rsid w:val="00D946F3"/>
    <w:rsid w:val="00DC6335"/>
    <w:rsid w:val="00DE01F4"/>
    <w:rsid w:val="00E03B4C"/>
    <w:rsid w:val="00E65596"/>
    <w:rsid w:val="00EB42CF"/>
    <w:rsid w:val="00EC7587"/>
    <w:rsid w:val="00EF761C"/>
    <w:rsid w:val="00FA274B"/>
    <w:rsid w:val="00FB4154"/>
    <w:rsid w:val="00FF05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7587"/>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C7587"/>
    <w:rPr>
      <w:u w:val="single"/>
    </w:rPr>
  </w:style>
  <w:style w:type="table" w:customStyle="1" w:styleId="TableNormal1">
    <w:name w:val="Table Normal1"/>
    <w:rsid w:val="00EC7587"/>
    <w:tblPr>
      <w:tblInd w:w="0" w:type="dxa"/>
      <w:tblCellMar>
        <w:top w:w="0" w:type="dxa"/>
        <w:left w:w="0" w:type="dxa"/>
        <w:bottom w:w="0" w:type="dxa"/>
        <w:right w:w="0" w:type="dxa"/>
      </w:tblCellMar>
    </w:tblPr>
  </w:style>
  <w:style w:type="paragraph" w:customStyle="1" w:styleId="Vchoz">
    <w:name w:val="Výchozí"/>
    <w:rsid w:val="00EC7587"/>
    <w:rPr>
      <w:rFonts w:ascii="Helvetica Neue" w:hAnsi="Helvetica Neue" w:cs="Arial Unicode MS"/>
      <w:color w:val="000000"/>
      <w:sz w:val="22"/>
      <w:szCs w:val="22"/>
    </w:rPr>
  </w:style>
  <w:style w:type="numbering" w:customStyle="1" w:styleId="Importovanstyl1">
    <w:name w:val="Importovaný styl 1"/>
    <w:rsid w:val="00EC7587"/>
    <w:pPr>
      <w:numPr>
        <w:numId w:val="1"/>
      </w:numPr>
    </w:pPr>
  </w:style>
  <w:style w:type="numbering" w:customStyle="1" w:styleId="Importovanstyl2">
    <w:name w:val="Importovaný styl 2"/>
    <w:rsid w:val="00EC7587"/>
    <w:pPr>
      <w:numPr>
        <w:numId w:val="3"/>
      </w:numPr>
    </w:pPr>
  </w:style>
  <w:style w:type="character" w:customStyle="1" w:styleId="dn">
    <w:name w:val="Žádný"/>
    <w:rsid w:val="00EC7587"/>
  </w:style>
  <w:style w:type="character" w:customStyle="1" w:styleId="Hyperlink0">
    <w:name w:val="Hyperlink.0"/>
    <w:basedOn w:val="dn"/>
    <w:rsid w:val="00EC7587"/>
    <w:rPr>
      <w:color w:val="000000"/>
      <w:u w:color="000000"/>
    </w:rPr>
  </w:style>
  <w:style w:type="numbering" w:customStyle="1" w:styleId="Importovanstyl3">
    <w:name w:val="Importovaný styl 3"/>
    <w:rsid w:val="00EC7587"/>
    <w:pPr>
      <w:numPr>
        <w:numId w:val="9"/>
      </w:numPr>
    </w:pPr>
  </w:style>
  <w:style w:type="numbering" w:customStyle="1" w:styleId="Importovanstyl4">
    <w:name w:val="Importovaný styl 4"/>
    <w:rsid w:val="00EC7587"/>
    <w:pPr>
      <w:numPr>
        <w:numId w:val="11"/>
      </w:numPr>
    </w:pPr>
  </w:style>
  <w:style w:type="character" w:customStyle="1" w:styleId="Odkaz">
    <w:name w:val="Odkaz"/>
    <w:rsid w:val="00EC7587"/>
    <w:rPr>
      <w:u w:val="single"/>
    </w:rPr>
  </w:style>
  <w:style w:type="character" w:customStyle="1" w:styleId="Hyperlink1">
    <w:name w:val="Hyperlink.1"/>
    <w:basedOn w:val="Odkaz"/>
    <w:rsid w:val="00EC7587"/>
    <w:rPr>
      <w:color w:val="0563C1"/>
      <w:u w:val="single" w:color="0563C1"/>
    </w:rPr>
  </w:style>
  <w:style w:type="numbering" w:customStyle="1" w:styleId="Importovanstyl6">
    <w:name w:val="Importovaný styl 6"/>
    <w:rsid w:val="00EC7587"/>
    <w:pPr>
      <w:numPr>
        <w:numId w:val="20"/>
      </w:numPr>
    </w:pPr>
  </w:style>
  <w:style w:type="numbering" w:customStyle="1" w:styleId="Importovanstyl7">
    <w:name w:val="Importovaný styl 7"/>
    <w:rsid w:val="00EC7587"/>
    <w:pPr>
      <w:numPr>
        <w:numId w:val="23"/>
      </w:numPr>
    </w:pPr>
  </w:style>
  <w:style w:type="numbering" w:customStyle="1" w:styleId="Importovanstyl8">
    <w:name w:val="Importovaný styl 8"/>
    <w:rsid w:val="00EC7587"/>
    <w:pPr>
      <w:numPr>
        <w:numId w:val="28"/>
      </w:numPr>
    </w:pPr>
  </w:style>
  <w:style w:type="numbering" w:customStyle="1" w:styleId="Importovanstyl9">
    <w:name w:val="Importovaný styl 9"/>
    <w:rsid w:val="00EC7587"/>
    <w:pPr>
      <w:numPr>
        <w:numId w:val="32"/>
      </w:numPr>
    </w:pPr>
  </w:style>
  <w:style w:type="paragraph" w:styleId="Zhlav">
    <w:name w:val="header"/>
    <w:basedOn w:val="Normln"/>
    <w:link w:val="ZhlavChar"/>
    <w:uiPriority w:val="99"/>
    <w:unhideWhenUsed/>
    <w:rsid w:val="007D1289"/>
    <w:pPr>
      <w:tabs>
        <w:tab w:val="center" w:pos="4536"/>
        <w:tab w:val="right" w:pos="9072"/>
      </w:tabs>
    </w:pPr>
  </w:style>
  <w:style w:type="character" w:customStyle="1" w:styleId="ZhlavChar">
    <w:name w:val="Záhlaví Char"/>
    <w:basedOn w:val="Standardnpsmoodstavce"/>
    <w:link w:val="Zhlav"/>
    <w:uiPriority w:val="99"/>
    <w:rsid w:val="007D1289"/>
    <w:rPr>
      <w:sz w:val="24"/>
      <w:szCs w:val="24"/>
      <w:lang w:val="en-US" w:eastAsia="en-US"/>
    </w:rPr>
  </w:style>
  <w:style w:type="paragraph" w:styleId="Zpat">
    <w:name w:val="footer"/>
    <w:basedOn w:val="Normln"/>
    <w:link w:val="ZpatChar"/>
    <w:uiPriority w:val="99"/>
    <w:unhideWhenUsed/>
    <w:rsid w:val="007D1289"/>
    <w:pPr>
      <w:tabs>
        <w:tab w:val="center" w:pos="4536"/>
        <w:tab w:val="right" w:pos="9072"/>
      </w:tabs>
    </w:pPr>
  </w:style>
  <w:style w:type="character" w:customStyle="1" w:styleId="ZpatChar">
    <w:name w:val="Zápatí Char"/>
    <w:basedOn w:val="Standardnpsmoodstavce"/>
    <w:link w:val="Zpat"/>
    <w:uiPriority w:val="99"/>
    <w:rsid w:val="007D1289"/>
    <w:rPr>
      <w:sz w:val="24"/>
      <w:szCs w:val="24"/>
      <w:lang w:val="en-US" w:eastAsia="en-US"/>
    </w:rPr>
  </w:style>
  <w:style w:type="paragraph" w:styleId="Textbubliny">
    <w:name w:val="Balloon Text"/>
    <w:basedOn w:val="Normln"/>
    <w:link w:val="TextbublinyChar"/>
    <w:uiPriority w:val="99"/>
    <w:semiHidden/>
    <w:unhideWhenUsed/>
    <w:rsid w:val="007D1289"/>
    <w:rPr>
      <w:sz w:val="18"/>
      <w:szCs w:val="18"/>
    </w:rPr>
  </w:style>
  <w:style w:type="character" w:customStyle="1" w:styleId="TextbublinyChar">
    <w:name w:val="Text bubliny Char"/>
    <w:basedOn w:val="Standardnpsmoodstavce"/>
    <w:link w:val="Textbubliny"/>
    <w:uiPriority w:val="99"/>
    <w:semiHidden/>
    <w:rsid w:val="007D1289"/>
    <w:rPr>
      <w:sz w:val="18"/>
      <w:szCs w:val="18"/>
      <w:lang w:val="en-US" w:eastAsia="en-US"/>
    </w:rPr>
  </w:style>
  <w:style w:type="character" w:styleId="Odkaznakoment">
    <w:name w:val="annotation reference"/>
    <w:basedOn w:val="Standardnpsmoodstavce"/>
    <w:uiPriority w:val="99"/>
    <w:semiHidden/>
    <w:unhideWhenUsed/>
    <w:rsid w:val="005F09D8"/>
    <w:rPr>
      <w:sz w:val="16"/>
      <w:szCs w:val="16"/>
    </w:rPr>
  </w:style>
  <w:style w:type="paragraph" w:styleId="Textkomente">
    <w:name w:val="annotation text"/>
    <w:basedOn w:val="Normln"/>
    <w:link w:val="TextkomenteChar"/>
    <w:uiPriority w:val="99"/>
    <w:semiHidden/>
    <w:unhideWhenUsed/>
    <w:rsid w:val="005F09D8"/>
    <w:rPr>
      <w:sz w:val="20"/>
      <w:szCs w:val="20"/>
    </w:rPr>
  </w:style>
  <w:style w:type="character" w:customStyle="1" w:styleId="TextkomenteChar">
    <w:name w:val="Text komentáře Char"/>
    <w:basedOn w:val="Standardnpsmoodstavce"/>
    <w:link w:val="Textkomente"/>
    <w:uiPriority w:val="99"/>
    <w:semiHidden/>
    <w:rsid w:val="005F09D8"/>
    <w:rPr>
      <w:lang w:val="en-US" w:eastAsia="en-US"/>
    </w:rPr>
  </w:style>
  <w:style w:type="paragraph" w:styleId="Pedmtkomente">
    <w:name w:val="annotation subject"/>
    <w:basedOn w:val="Textkomente"/>
    <w:next w:val="Textkomente"/>
    <w:link w:val="PedmtkomenteChar"/>
    <w:uiPriority w:val="99"/>
    <w:semiHidden/>
    <w:unhideWhenUsed/>
    <w:rsid w:val="005F09D8"/>
    <w:rPr>
      <w:b/>
      <w:bCs/>
    </w:rPr>
  </w:style>
  <w:style w:type="character" w:customStyle="1" w:styleId="PedmtkomenteChar">
    <w:name w:val="Předmět komentáře Char"/>
    <w:basedOn w:val="TextkomenteChar"/>
    <w:link w:val="Pedmtkomente"/>
    <w:uiPriority w:val="99"/>
    <w:semiHidden/>
    <w:rsid w:val="005F09D8"/>
    <w:rPr>
      <w:b/>
      <w:bCs/>
      <w:lang w:val="en-US" w:eastAsia="en-US"/>
    </w:rPr>
  </w:style>
  <w:style w:type="paragraph" w:styleId="Odstavecseseznamem">
    <w:name w:val="List Paragraph"/>
    <w:basedOn w:val="Normln"/>
    <w:uiPriority w:val="34"/>
    <w:qFormat/>
    <w:rsid w:val="005F09D8"/>
    <w:pPr>
      <w:ind w:left="720"/>
      <w:contextualSpacing/>
    </w:pPr>
  </w:style>
  <w:style w:type="paragraph" w:styleId="Revize">
    <w:name w:val="Revision"/>
    <w:hidden/>
    <w:uiPriority w:val="99"/>
    <w:semiHidden/>
    <w:rsid w:val="0041356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nka.kazecka@data-ing.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2451</Words>
  <Characters>14463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Kounovsky</dc:creator>
  <cp:lastModifiedBy>Leona Holubová</cp:lastModifiedBy>
  <cp:revision>2</cp:revision>
  <cp:lastPrinted>2019-01-07T13:14:00Z</cp:lastPrinted>
  <dcterms:created xsi:type="dcterms:W3CDTF">2019-01-07T13:17:00Z</dcterms:created>
  <dcterms:modified xsi:type="dcterms:W3CDTF">2019-01-07T13:17:00Z</dcterms:modified>
</cp:coreProperties>
</file>