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13" w:rsidRDefault="00AB15B3">
      <w:pPr>
        <w:spacing w:after="810" w:line="216" w:lineRule="auto"/>
        <w:ind w:right="9007" w:firstLine="5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365760</wp:posOffset>
            </wp:positionH>
            <wp:positionV relativeFrom="paragraph">
              <wp:posOffset>-283463</wp:posOffset>
            </wp:positionV>
            <wp:extent cx="772668" cy="800100"/>
            <wp:effectExtent l="0" t="0" r="0" b="0"/>
            <wp:wrapSquare wrapText="bothSides"/>
            <wp:docPr id="46818" name="Picture 46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8" name="Picture 468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komplexní zbariérového</w:t>
      </w:r>
    </w:p>
    <w:p w:rsidR="003E6313" w:rsidRDefault="00AB15B3">
      <w:pPr>
        <w:spacing w:after="0" w:line="312" w:lineRule="auto"/>
        <w:ind w:left="4234" w:right="2844" w:hanging="3737"/>
        <w:jc w:val="left"/>
      </w:pPr>
      <w:r>
        <w:rPr>
          <w:sz w:val="40"/>
        </w:rPr>
        <w:t>VUO</w:t>
      </w:r>
      <w:r>
        <w:rPr>
          <w:sz w:val="40"/>
        </w:rPr>
        <w:tab/>
      </w:r>
      <w:r>
        <w:rPr>
          <w:sz w:val="40"/>
        </w:rPr>
        <w:t>Smlouva o dílo na realizaci stavby</w:t>
      </w:r>
    </w:p>
    <w:p w:rsidR="003E6313" w:rsidRDefault="00AB15B3">
      <w:pPr>
        <w:pStyle w:val="Nadpis1"/>
      </w:pPr>
      <w:r>
        <w:t>„Schodišťová plošina pro přepravu osob a materiálu v objektu</w:t>
      </w:r>
    </w:p>
    <w:p w:rsidR="003E6313" w:rsidRDefault="00AB15B3">
      <w:pPr>
        <w:spacing w:after="0" w:line="259" w:lineRule="auto"/>
        <w:ind w:left="1670" w:right="0" w:firstLine="0"/>
        <w:jc w:val="left"/>
      </w:pPr>
      <w:r>
        <w:rPr>
          <w:sz w:val="36"/>
        </w:rPr>
        <w:t>Základní školy Kadaň, ul. Školní 1479, okr. Chomutov”</w:t>
      </w:r>
    </w:p>
    <w:p w:rsidR="003E6313" w:rsidRDefault="00AB15B3">
      <w:pPr>
        <w:spacing w:after="570" w:line="259" w:lineRule="auto"/>
        <w:ind w:firstLine="0"/>
        <w:jc w:val="right"/>
      </w:pPr>
      <w:r>
        <w:t>uzavřená podle Š 2586 a násl. Zákona č. 89/2012 Sb., občanský zákoník (dále jen Zákon).</w:t>
      </w:r>
    </w:p>
    <w:p w:rsidR="003E6313" w:rsidRDefault="00AB15B3">
      <w:pPr>
        <w:spacing w:after="0" w:line="259" w:lineRule="auto"/>
        <w:ind w:left="1212" w:right="7" w:hanging="10"/>
        <w:jc w:val="center"/>
      </w:pPr>
      <w:r>
        <w:rPr>
          <w:sz w:val="30"/>
        </w:rPr>
        <w:t>1.</w:t>
      </w:r>
    </w:p>
    <w:p w:rsidR="003E6313" w:rsidRDefault="00AB15B3">
      <w:pPr>
        <w:spacing w:after="194" w:line="259" w:lineRule="auto"/>
        <w:ind w:left="1212" w:right="0" w:hanging="10"/>
        <w:jc w:val="center"/>
      </w:pPr>
      <w:r>
        <w:rPr>
          <w:sz w:val="30"/>
        </w:rPr>
        <w:t>Smluvní strany</w:t>
      </w:r>
    </w:p>
    <w:p w:rsidR="003E6313" w:rsidRDefault="00AB15B3">
      <w:pPr>
        <w:ind w:left="1512" w:right="1195" w:hanging="331"/>
      </w:pPr>
      <w:r>
        <w:t>1.1 Objednatel : Základní škola Kadaň, ul. Školní 1479, okr. Chomutov Zastoupený • Mgr. Irenou Gahlerovou, ředitelkou školy Sídlo • 432 01 Kadaň, Škol</w:t>
      </w:r>
      <w:r>
        <w:t>ní ulice 1479</w:t>
      </w:r>
    </w:p>
    <w:p w:rsidR="003E6313" w:rsidRDefault="00AB15B3">
      <w:pPr>
        <w:spacing w:after="36"/>
        <w:ind w:left="3298" w:right="151"/>
      </w:pPr>
      <w:r>
        <w:t>• 46789979</w:t>
      </w:r>
    </w:p>
    <w:p w:rsidR="003E6313" w:rsidRDefault="00AB15B3">
      <w:pPr>
        <w:ind w:left="1512" w:right="151"/>
      </w:pPr>
      <w:r>
        <w:t>Bankovní spojení : KB Kadaň</w:t>
      </w:r>
    </w:p>
    <w:p w:rsidR="003E6313" w:rsidRDefault="00AB15B3">
      <w:pPr>
        <w:tabs>
          <w:tab w:val="center" w:pos="2005"/>
          <w:tab w:val="center" w:pos="4082"/>
        </w:tabs>
        <w:spacing w:after="38"/>
        <w:ind w:right="0" w:firstLine="0"/>
        <w:jc w:val="left"/>
      </w:pPr>
      <w:r>
        <w:tab/>
      </w:r>
      <w:r>
        <w:t>Císlo účtu</w:t>
      </w:r>
      <w:r>
        <w:tab/>
        <w:t>• 7430-441/0100</w:t>
      </w:r>
    </w:p>
    <w:p w:rsidR="003E6313" w:rsidRDefault="00AB15B3">
      <w:pPr>
        <w:ind w:left="1577" w:right="151"/>
      </w:pPr>
      <w:r>
        <w:t>(dále jen „objednatel”)</w:t>
      </w:r>
    </w:p>
    <w:tbl>
      <w:tblPr>
        <w:tblStyle w:val="TableGrid"/>
        <w:tblW w:w="5170" w:type="dxa"/>
        <w:tblInd w:w="11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053"/>
      </w:tblGrid>
      <w:tr w:rsidR="003E6313">
        <w:trPr>
          <w:trHeight w:val="24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1.2 Zhotovitel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7" w:right="0" w:firstLine="0"/>
              <w:jc w:val="left"/>
            </w:pPr>
            <w:r>
              <w:t>ALTECH, spol. s r.o.</w:t>
            </w:r>
          </w:p>
        </w:tc>
      </w:tr>
      <w:tr w:rsidR="003E6313">
        <w:trPr>
          <w:trHeight w:val="287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331" w:right="0" w:firstLine="0"/>
              <w:jc w:val="left"/>
            </w:pPr>
            <w:r>
              <w:t>Zastoupený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</w:pPr>
            <w:r>
              <w:t>:lng. Antonín Machala, jednatel</w:t>
            </w:r>
          </w:p>
        </w:tc>
      </w:tr>
      <w:tr w:rsidR="003E6313">
        <w:trPr>
          <w:trHeight w:val="523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346" w:right="0" w:firstLine="0"/>
              <w:jc w:val="left"/>
            </w:pPr>
            <w:r>
              <w:t>Sídlo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:Bánov 479, 687 54 Bánov</w:t>
            </w:r>
          </w:p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:46344861</w:t>
            </w:r>
          </w:p>
        </w:tc>
      </w:tr>
      <w:tr w:rsidR="003E6313">
        <w:trPr>
          <w:trHeight w:val="238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331" w:right="0" w:firstLine="0"/>
              <w:jc w:val="left"/>
            </w:pPr>
            <w:r>
              <w:t xml:space="preserve">DIČ </w:t>
            </w:r>
            <w:r>
              <w:rPr>
                <w:noProof/>
              </w:rPr>
              <w:drawing>
                <wp:inline distT="0" distB="0" distL="0" distR="0">
                  <wp:extent cx="9144" cy="13716"/>
                  <wp:effectExtent l="0" t="0" r="0" b="0"/>
                  <wp:docPr id="1092" name="Picture 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Picture 10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:CZ46344861</w:t>
            </w:r>
          </w:p>
        </w:tc>
      </w:tr>
    </w:tbl>
    <w:p w:rsidR="003E6313" w:rsidRDefault="00AB15B3">
      <w:pPr>
        <w:spacing w:after="265"/>
        <w:ind w:left="1490" w:right="3031"/>
      </w:pPr>
      <w:r>
        <w:t>Bankovní spojení :ČSOB Uherské Hradiště Číslo účtu : 1044662/0300 v obch. rejstříku zapsán u KS v Brně — oddíl C vložka 5501 (dále jen „zhotovitel”)</w:t>
      </w:r>
    </w:p>
    <w:p w:rsidR="003E6313" w:rsidRDefault="00AB15B3">
      <w:pPr>
        <w:spacing w:after="234"/>
        <w:ind w:left="1476" w:right="3679" w:hanging="331"/>
      </w:pPr>
      <w:r>
        <w:t>1.3 Zástupce pověřený jednáním ve věcech technických: za objednatele: Růžena Skuhrovcová za zhotovitele : I</w:t>
      </w:r>
      <w:r>
        <w:t>ng. Miloš Beníček</w:t>
      </w:r>
    </w:p>
    <w:p w:rsidR="003E6313" w:rsidRDefault="00AB15B3">
      <w:pPr>
        <w:spacing w:after="229"/>
        <w:ind w:left="1476" w:right="2628" w:hanging="331"/>
      </w:pPr>
      <w:r>
        <w:lastRenderedPageBreak/>
        <w:t>1.4 Zástupce pověřený k podpisu změnových listů dle čl. 5.8 a 5.9 . za objednatele: Mgr. Irena Gahlerová za zhotovitele : Ing. Milan Morkus</w:t>
      </w:r>
    </w:p>
    <w:p w:rsidR="003E6313" w:rsidRDefault="00AB15B3">
      <w:pPr>
        <w:ind w:left="1469" w:right="4961" w:hanging="346"/>
      </w:pPr>
      <w:r>
        <w:t>1.5 Zástupce pověřený jednáním na stavbě: za objednatele: Mgr. Irena Gahlerová za zhotovitele : In</w:t>
      </w:r>
      <w:r>
        <w:t>g. Miloš Beníček</w:t>
      </w:r>
    </w:p>
    <w:p w:rsidR="003E6313" w:rsidRDefault="00AB15B3">
      <w:pPr>
        <w:spacing w:after="7" w:line="259" w:lineRule="auto"/>
        <w:ind w:left="1037" w:right="0" w:firstLine="0"/>
        <w:jc w:val="center"/>
      </w:pPr>
      <w:r>
        <w:rPr>
          <w:sz w:val="26"/>
        </w:rPr>
        <w:t>11.</w:t>
      </w:r>
    </w:p>
    <w:p w:rsidR="003E6313" w:rsidRDefault="00AB15B3">
      <w:pPr>
        <w:spacing w:after="0" w:line="259" w:lineRule="auto"/>
        <w:ind w:left="1212" w:right="144" w:hanging="10"/>
        <w:jc w:val="center"/>
      </w:pPr>
      <w:r>
        <w:rPr>
          <w:sz w:val="30"/>
        </w:rPr>
        <w:t>Výchozí podklady a údaje</w:t>
      </w:r>
    </w:p>
    <w:tbl>
      <w:tblPr>
        <w:tblStyle w:val="TableGrid"/>
        <w:tblW w:w="9115" w:type="dxa"/>
        <w:tblInd w:w="107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6962"/>
      </w:tblGrid>
      <w:tr w:rsidR="003E6313">
        <w:trPr>
          <w:trHeight w:val="26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22" w:right="0" w:firstLine="0"/>
              <w:jc w:val="left"/>
            </w:pPr>
            <w:r>
              <w:t>2.1 Výchozí údaje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3E6313">
            <w:pPr>
              <w:spacing w:after="160" w:line="259" w:lineRule="auto"/>
              <w:ind w:right="0" w:firstLine="0"/>
              <w:jc w:val="left"/>
            </w:pPr>
          </w:p>
        </w:tc>
      </w:tr>
      <w:tr w:rsidR="003E6313">
        <w:trPr>
          <w:trHeight w:val="81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22" w:right="0" w:firstLine="0"/>
              <w:jc w:val="left"/>
            </w:pPr>
            <w:r>
              <w:t>2.1.1 Název stavby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left="172" w:right="0" w:hanging="158"/>
            </w:pPr>
            <w:r>
              <w:t>: „Schodišťová plošina pro dopravu osob a materiálu v objektu Základní školy Kadaň, ul. Školní 1479, okr. Chomutov”</w:t>
            </w:r>
          </w:p>
        </w:tc>
      </w:tr>
      <w:tr w:rsidR="003E6313">
        <w:trPr>
          <w:trHeight w:val="605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313" w:rsidRDefault="00AB15B3">
            <w:pPr>
              <w:spacing w:after="0" w:line="259" w:lineRule="auto"/>
              <w:ind w:left="7" w:right="0" w:firstLine="0"/>
              <w:jc w:val="left"/>
            </w:pPr>
            <w:r>
              <w:t>2.1.2 Místo stavby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313" w:rsidRDefault="00AB15B3">
            <w:pPr>
              <w:spacing w:after="0" w:line="259" w:lineRule="auto"/>
              <w:ind w:left="7" w:right="0" w:firstLine="0"/>
              <w:jc w:val="left"/>
            </w:pPr>
            <w:r>
              <w:t>: Základní škola Kadaň, ul. Školní 1479, okr. Chomutov</w:t>
            </w:r>
          </w:p>
        </w:tc>
      </w:tr>
      <w:tr w:rsidR="003E6313">
        <w:trPr>
          <w:trHeight w:val="314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2.1,3 Investor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:rsidR="003E6313" w:rsidRDefault="00AB15B3">
            <w:pPr>
              <w:spacing w:after="0" w:line="259" w:lineRule="auto"/>
              <w:ind w:right="0" w:firstLine="0"/>
              <w:jc w:val="left"/>
            </w:pPr>
            <w:r>
              <w:t>: Základní škola Kadaň, ul. Školní 1479, okr. Chomutov</w:t>
            </w:r>
          </w:p>
        </w:tc>
      </w:tr>
    </w:tbl>
    <w:p w:rsidR="003E6313" w:rsidRDefault="003E6313">
      <w:pPr>
        <w:sectPr w:rsidR="003E6313">
          <w:pgSz w:w="11902" w:h="16834"/>
          <w:pgMar w:top="1094" w:right="1440" w:bottom="3369" w:left="230" w:header="708" w:footer="708" w:gutter="0"/>
          <w:cols w:space="708"/>
        </w:sectPr>
      </w:pPr>
    </w:p>
    <w:p w:rsidR="003E6313" w:rsidRDefault="00AB15B3">
      <w:pPr>
        <w:spacing w:after="315"/>
        <w:ind w:left="496" w:right="151" w:hanging="353"/>
      </w:pPr>
      <w:r>
        <w:t>2.2 Smlouva se uzavírá v návaznosti na hodnocení nabídek podaných v rámci veřejné zakázky vyhlášené zadavatelem v souladu s 512 odstavcem 3 formou veřejné zakázky malého rozsahu podle zákona č. 137/2006 Sb. v úplném znění.</w:t>
      </w:r>
    </w:p>
    <w:p w:rsidR="003E6313" w:rsidRDefault="00AB15B3">
      <w:pPr>
        <w:spacing w:after="33" w:line="250" w:lineRule="auto"/>
        <w:ind w:left="122" w:right="220" w:hanging="10"/>
        <w:jc w:val="center"/>
      </w:pPr>
      <w:r>
        <w:t>111.</w:t>
      </w:r>
    </w:p>
    <w:p w:rsidR="003E6313" w:rsidRDefault="00AB15B3">
      <w:pPr>
        <w:spacing w:after="183" w:line="259" w:lineRule="auto"/>
        <w:ind w:left="1212" w:right="1274" w:hanging="10"/>
        <w:jc w:val="center"/>
      </w:pPr>
      <w:r>
        <w:rPr>
          <w:sz w:val="30"/>
        </w:rPr>
        <w:t>Předmět plnění</w:t>
      </w:r>
    </w:p>
    <w:p w:rsidR="003E6313" w:rsidRDefault="00AB15B3">
      <w:pPr>
        <w:spacing w:after="0" w:line="250" w:lineRule="auto"/>
        <w:ind w:left="122" w:right="191" w:hanging="10"/>
        <w:jc w:val="center"/>
      </w:pPr>
      <w:r>
        <w:t>3.1 Zhotovite</w:t>
      </w:r>
      <w:r>
        <w:t>l se zavazuje provést dílo — „Schodišťová plošina pro přepravu osob a materiálu v objektu Základní školy Kadaň, ul. Školní 1479, okr. Chomutov” v souladu se zadáním veřejné zakázky malého rozsahu ze dne 22. 1. 2016 a v souladu s nabídkou ze dne 01.09.</w:t>
      </w:r>
    </w:p>
    <w:p w:rsidR="003E6313" w:rsidRDefault="00AB15B3">
      <w:pPr>
        <w:spacing w:after="392" w:line="250" w:lineRule="auto"/>
        <w:ind w:left="122" w:right="112" w:hanging="10"/>
        <w:jc w:val="center"/>
      </w:pPr>
      <w:r>
        <w:t>2016</w:t>
      </w:r>
      <w:r>
        <w:t xml:space="preserve"> předloženou v rámci veřejné zakázky malého rozsahu, která je nedílnou součástí této smlouvy.</w:t>
      </w:r>
    </w:p>
    <w:p w:rsidR="003E6313" w:rsidRDefault="00AB15B3">
      <w:pPr>
        <w:spacing w:after="250"/>
        <w:ind w:left="143" w:right="151"/>
      </w:pPr>
      <w:r>
        <w:t>3.2 Zhotovitel se zavazuje provést dílo na svůj náklad a nebezpečí.</w:t>
      </w:r>
    </w:p>
    <w:p w:rsidR="003E6313" w:rsidRDefault="00AB15B3">
      <w:pPr>
        <w:spacing w:after="252"/>
        <w:ind w:left="503" w:right="216" w:hanging="360"/>
      </w:pPr>
      <w:r>
        <w:t>3.3 Zhotovitel v rámci předmětu plnění a sjednané ceny zabezpečí veškeré práce, dodávky, služby, výkony a média, kterých je třeba k zahájení, provedení a dokončení předmětu smlouvy vč. nákladů na skládku, uvedení dotčených prostor do původního stavu apod.</w:t>
      </w:r>
    </w:p>
    <w:p w:rsidR="003E6313" w:rsidRDefault="00AB15B3">
      <w:pPr>
        <w:spacing w:after="353"/>
        <w:ind w:left="496" w:right="216" w:hanging="353"/>
      </w:pPr>
      <w:r>
        <w:t>3.4 Objednatel se zavazuje řádně provedený předmět smlouvy (dále jen „dílo”) bez vad a nedodělků bránících provozu převzít a zaplatit cenu za jeho provedení, sjednanou v bodě 5.1. této smlouvy.</w:t>
      </w:r>
    </w:p>
    <w:p w:rsidR="003E6313" w:rsidRDefault="00AB15B3">
      <w:pPr>
        <w:spacing w:after="193" w:line="259" w:lineRule="auto"/>
        <w:ind w:left="1212" w:right="1346" w:hanging="10"/>
        <w:jc w:val="center"/>
      </w:pPr>
      <w:r>
        <w:rPr>
          <w:sz w:val="30"/>
        </w:rPr>
        <w:t>Doba plnění</w:t>
      </w:r>
    </w:p>
    <w:p w:rsidR="003E6313" w:rsidRDefault="00AB15B3">
      <w:pPr>
        <w:ind w:left="79" w:right="151"/>
      </w:pPr>
      <w:r>
        <w:lastRenderedPageBreak/>
        <w:t>4.1 Doba plnění v rozsahu článku III.</w:t>
      </w:r>
    </w:p>
    <w:p w:rsidR="003E6313" w:rsidRDefault="00AB15B3">
      <w:pPr>
        <w:tabs>
          <w:tab w:val="center" w:pos="5011"/>
        </w:tabs>
        <w:ind w:right="0" w:firstLine="0"/>
        <w:jc w:val="left"/>
      </w:pPr>
      <w:r>
        <w:t>4.1.1 Dílo d</w:t>
      </w:r>
      <w:r>
        <w:t>le bodu 3.1. bude zahájeno</w:t>
      </w:r>
      <w:r>
        <w:tab/>
        <w:t>• 01.11. 2016</w:t>
      </w:r>
    </w:p>
    <w:p w:rsidR="003E6313" w:rsidRDefault="00AB15B3">
      <w:pPr>
        <w:tabs>
          <w:tab w:val="center" w:pos="5011"/>
        </w:tabs>
        <w:spacing w:after="277"/>
        <w:ind w:right="0" w:firstLine="0"/>
        <w:jc w:val="left"/>
      </w:pPr>
      <w:r>
        <w:t>4.1.2 Dílo dle bodu 3.1. bude dokončeno</w:t>
      </w:r>
      <w:r>
        <w:tab/>
        <w:t>• 30.11. 2016</w:t>
      </w:r>
    </w:p>
    <w:p w:rsidR="003E6313" w:rsidRDefault="00AB15B3">
      <w:pPr>
        <w:spacing w:after="266"/>
        <w:ind w:left="425" w:right="238" w:hanging="353"/>
      </w:pPr>
      <w:r>
        <w:t>4.2 Zhotovitel splní svou povinnost provést dílo jeho řádným ukončením a předáním objednateli. Ukončeným dílem pro účely této smlouvy se rozumí dílo, které nebud</w:t>
      </w:r>
      <w:r>
        <w:t>e vykazovat žádné vady a nedodělky bránící provozu a bude schopné bezvadného provozování.</w:t>
      </w:r>
    </w:p>
    <w:p w:rsidR="003E6313" w:rsidRDefault="00AB15B3">
      <w:pPr>
        <w:spacing w:after="283"/>
        <w:ind w:left="425" w:right="151" w:hanging="360"/>
      </w:pPr>
      <w:r>
        <w:t>4.3 Zhotovitel se zavazuje ukončené dílo předat objednateli do 5-ti pracovních dní od jeho provedení a objednatel se zavazuje do 5-ti pracovních dní od výzvy zhotovit</w:t>
      </w:r>
      <w:r>
        <w:t>ele, že dílo je ukončeno a jsou-li splněny další náležitosti této smlouvy, dílo převzít s tím, že případné drobné vady a nedodělky nebránící rádnému provozování budou odstraněny v předem dohodnutém termínu.</w:t>
      </w:r>
    </w:p>
    <w:p w:rsidR="003E6313" w:rsidRDefault="00AB15B3">
      <w:pPr>
        <w:spacing w:after="41"/>
        <w:ind w:left="510" w:right="151" w:hanging="367"/>
      </w:pPr>
      <w:r>
        <w:t xml:space="preserve">4.4 Nezahájí-li zhotovitel práce do 10-ti dnů od </w:t>
      </w:r>
      <w:r>
        <w:t>termínu uvedeného v bodě 4.1.1., je objednatel oprávněn od této smlouvy odstoupit.</w:t>
      </w:r>
    </w:p>
    <w:p w:rsidR="003E6313" w:rsidRDefault="00AB15B3">
      <w:pPr>
        <w:spacing w:after="651"/>
        <w:ind w:left="496" w:right="151" w:hanging="353"/>
      </w:pPr>
      <w:r>
        <w:t>4.5 V případě zvýšení o více jak 15% a snížení o více jak 10% celkového objemu prací požadovaného objednatelem nebo vyplývajícího z okolností, které nezpůsobilo zanedbání an</w:t>
      </w:r>
      <w:r>
        <w:t>i úkon ze strany zhotovitele, bude zhotovitel oprávněn podat zdůvodněný nárok objednateli, k prodloužení (zkrácení) smluvní doby plnění.</w:t>
      </w:r>
    </w:p>
    <w:p w:rsidR="003E6313" w:rsidRDefault="00AB15B3">
      <w:pPr>
        <w:spacing w:after="203" w:line="259" w:lineRule="auto"/>
        <w:ind w:left="1212" w:right="1260" w:hanging="10"/>
        <w:jc w:val="center"/>
      </w:pPr>
      <w:r>
        <w:rPr>
          <w:sz w:val="30"/>
        </w:rPr>
        <w:t>Cena</w:t>
      </w:r>
    </w:p>
    <w:p w:rsidR="003E6313" w:rsidRDefault="00AB15B3">
      <w:pPr>
        <w:spacing w:after="237"/>
        <w:ind w:left="496" w:right="432" w:hanging="353"/>
      </w:pPr>
      <w:r>
        <w:t>5.1 Cena předmětu díla se sjednává jako maximální za kompletní a řádné provedení díla dle bodu 3.1 ve výši 179 000 Kč bez DPH, k tomu DPH činí 37 590Kč, cena předmětu díla celkem 216 590 Kč vč. DPH slovy : dvěstěšestnácttisícpětsetdevadesátkorunčeských</w:t>
      </w:r>
    </w:p>
    <w:p w:rsidR="003E6313" w:rsidRDefault="00AB15B3">
      <w:pPr>
        <w:spacing w:after="317"/>
        <w:ind w:left="461" w:right="151"/>
      </w:pPr>
      <w:r>
        <w:t>V p</w:t>
      </w:r>
      <w:r>
        <w:t>řípadě změny obecně závazného právního předpisu stanovujícího výši DPH v době vystavení faktury, bude k základní ceně díla bez DPH připočteno DPH ve výši dle tohoto předpisu.</w:t>
      </w:r>
    </w:p>
    <w:p w:rsidR="003E6313" w:rsidRDefault="00AB15B3">
      <w:pPr>
        <w:spacing w:after="285"/>
        <w:ind w:left="432" w:right="151"/>
      </w:pPr>
      <w:r>
        <w:t>Sjednaná cena dle bodu 5.1 zahrnuje veškeré práce, dodávky, služby, výkony a médi</w:t>
      </w:r>
      <w:r>
        <w:t xml:space="preserve">a, kterých je třeba trvale či dočasně k zahájení, provedení, dokončení a zprovoznění předmětu stavebního díla vč. nákladů na zařízení staveniště, vyklizení a uvedení ploch do původního stavu a zajištění potřebných rozhodnutí, poplatků, dopravních opatření </w:t>
      </w:r>
      <w:r>
        <w:t>nutných k zajištění realizace stavby, vč. úhrady potřebných medií, zajištění a předání všech potřebných dokladů, revizí, osvědčení, atestů. Sjednanou cenu lze překročit pouze v případě realizace dodatečných stavebních prací nad rámec této smlouvy podle bod</w:t>
      </w:r>
      <w:r>
        <w:t>u 5.4, 5.5, 5.6, 5.7, 5.8.</w:t>
      </w:r>
    </w:p>
    <w:p w:rsidR="003E6313" w:rsidRDefault="00AB15B3">
      <w:pPr>
        <w:spacing w:after="35"/>
        <w:ind w:left="374" w:right="245" w:hanging="302"/>
      </w:pPr>
      <w:r>
        <w:t>5.2 Zhotovitel zpracoval dodavatelský položkový rozpočet předmětu stavebního díla po jeho jednotlivých částech. Položkový rozpočet byl zpracován na sjednanou nejvýše přípustnou cenu předmětu stavebního díla a předán objednateli v</w:t>
      </w:r>
      <w:r>
        <w:t xml:space="preserve"> jednom vyhotovení. Na základě tohoto položkového rozpočtu bude zhotovitel provádět a objednatel potvrzovat soupisy provedených prací a dodávek (zabudovaných) a zjišťovací protokoly. Soupisy prací a dodávek (zabudovaných) a zjišťovací protokoly budou objed</w:t>
      </w:r>
      <w:r>
        <w:t xml:space="preserve">nateli předány po jednotlivých </w:t>
      </w:r>
      <w:r>
        <w:lastRenderedPageBreak/>
        <w:t>stavebních objektech. Při stanovení skutečných nákladů stavebního díla bude postupováno takto:</w:t>
      </w:r>
    </w:p>
    <w:p w:rsidR="003E6313" w:rsidRDefault="00AB15B3">
      <w:pPr>
        <w:spacing w:after="29"/>
        <w:ind w:left="389" w:right="266"/>
      </w:pPr>
      <w:r>
        <w:t>tam, kde jsou položky vyjádřeny cenou za jednotku, bude částka splatná podle smlouvy vypočtena použitím sazby za jednotku na množs</w:t>
      </w:r>
      <w:r>
        <w:t>tví skutečně provedené práce pro patřičnou položku.</w:t>
      </w:r>
    </w:p>
    <w:p w:rsidR="003E6313" w:rsidRDefault="00AB15B3">
      <w:pPr>
        <w:spacing w:after="295"/>
        <w:ind w:left="374" w:right="274"/>
      </w:pPr>
      <w:r>
        <w:t>Vzájemně odsouhlasené soupisy provedených prací a zjišťovací protokoly poslouží jako podklad pro zpracování faktur a k eventuelnímu vypořádání vzájemných vztahů za okolností uvedených v bodě 5.7, 5.8 a 5.</w:t>
      </w:r>
      <w:r>
        <w:t>9 této smlouvy.</w:t>
      </w:r>
    </w:p>
    <w:p w:rsidR="003E6313" w:rsidRDefault="00AB15B3">
      <w:pPr>
        <w:ind w:left="367" w:right="288" w:hanging="353"/>
      </w:pPr>
      <w:r>
        <w:t>5.3 Případné chyby a nedostatky dodavatelského položkového rozpočtu stavby nemají v žádném případě vliv na předmět, cenu, čas plnění a další ujednání smluvních stran v této smlouvě.</w:t>
      </w:r>
    </w:p>
    <w:p w:rsidR="003E6313" w:rsidRDefault="00AB15B3">
      <w:pPr>
        <w:spacing w:after="306"/>
        <w:ind w:left="474" w:right="151" w:hanging="331"/>
      </w:pPr>
      <w:r>
        <w:t>5.4 Práce a dodávky nad rámec této smlouvy (neobsažené v z</w:t>
      </w:r>
      <w:r>
        <w:t xml:space="preserve">adávací dokumentaci) nezbytné pro řádné dokončení díla, které se vyskytnou v průběhu jeho realizace budou posuzovány jako dodatečné stavební práce. Práce a dodávky obsažené v této smlouvě, které nebudou po dohodě zhotovitele a objednatele provedeny, budou </w:t>
      </w:r>
      <w:r>
        <w:t>posuzovány jako méněpráce.</w:t>
      </w:r>
    </w:p>
    <w:p w:rsidR="003E6313" w:rsidRDefault="00AB15B3">
      <w:pPr>
        <w:spacing w:after="306"/>
        <w:ind w:left="496" w:right="151" w:hanging="353"/>
      </w:pPr>
      <w:r>
        <w:t>5.5 Veškeré dodatečné stavební práce, změny nebo doplňky nad rámec zadávací dokumentace musí být vždy před jejich realizací písemně odsouhlaseny objednatelem.</w:t>
      </w:r>
    </w:p>
    <w:p w:rsidR="003E6313" w:rsidRDefault="00AB15B3">
      <w:pPr>
        <w:spacing w:after="297"/>
        <w:ind w:left="496" w:right="151" w:hanging="353"/>
      </w:pPr>
      <w:r>
        <w:t>5.6 Zhotovitel je povinen objednatelem požadované dodatečné stavební práce provést, objednatel dodatečné stavební práce uhradí odděleně nebo v rámci rozšíření předmětu plnění (díla) této smlouvy.</w:t>
      </w:r>
    </w:p>
    <w:p w:rsidR="003E6313" w:rsidRDefault="00AB15B3">
      <w:pPr>
        <w:ind w:left="143" w:right="151"/>
      </w:pPr>
      <w:r>
        <w:t>5.7 Případné dodatečné stavební práce budou oceněny dále uve</w:t>
      </w:r>
      <w:r>
        <w:t>deným způsobem:</w:t>
      </w:r>
    </w:p>
    <w:p w:rsidR="003E6313" w:rsidRDefault="00AB15B3">
      <w:pPr>
        <w:numPr>
          <w:ilvl w:val="2"/>
          <w:numId w:val="2"/>
        </w:numPr>
        <w:ind w:right="151" w:hanging="302"/>
      </w:pPr>
      <w:r>
        <w:t>Dodatečné stavební práce, jejichž položky jsou obsaženy v dodavatelském rozpočtu, budou oceněny beze změn v jejich výši.</w:t>
      </w:r>
    </w:p>
    <w:p w:rsidR="003E6313" w:rsidRDefault="00AB15B3">
      <w:pPr>
        <w:numPr>
          <w:ilvl w:val="2"/>
          <w:numId w:val="2"/>
        </w:numPr>
        <w:spacing w:after="39"/>
        <w:ind w:right="151" w:hanging="302"/>
      </w:pPr>
      <w:r>
        <w:t>Dodatečné stavební práce, které nejsou obsaženy v dodavatelském rozpočtu, budou oceněny takto :</w:t>
      </w:r>
    </w:p>
    <w:p w:rsidR="003E6313" w:rsidRDefault="00AB15B3">
      <w:pPr>
        <w:numPr>
          <w:ilvl w:val="3"/>
          <w:numId w:val="1"/>
        </w:numPr>
        <w:spacing w:after="56"/>
        <w:ind w:right="151" w:hanging="180"/>
      </w:pPr>
      <w:r>
        <w:t>Stavební a montážní prá</w:t>
      </w:r>
      <w:r>
        <w:t>ce se budou oceňovat dle aktualizovaných ceníku ÚRS Praha, a.s. (katalog popisu a směrnice stavebních prací) platných v době provádění dodatečných stavebních prací. Při změně ceníku URS se datem aktualizace rozumí datum zveřejnění aktualizovaných cen.</w:t>
      </w:r>
    </w:p>
    <w:p w:rsidR="003E6313" w:rsidRDefault="00AB15B3">
      <w:pPr>
        <w:numPr>
          <w:ilvl w:val="3"/>
          <w:numId w:val="1"/>
        </w:numPr>
        <w:spacing w:after="58"/>
        <w:ind w:right="151" w:hanging="180"/>
      </w:pPr>
      <w:r>
        <w:t>Spec</w:t>
      </w:r>
      <w:r>
        <w:t>ifikace a materiály budou oceněny dle skutečné ceny pořízení a budou doloženy doklady o pořízení.</w:t>
      </w:r>
    </w:p>
    <w:p w:rsidR="003E6313" w:rsidRDefault="00AB15B3">
      <w:pPr>
        <w:numPr>
          <w:ilvl w:val="3"/>
          <w:numId w:val="1"/>
        </w:numPr>
        <w:spacing w:after="49"/>
        <w:ind w:right="151" w:hanging="180"/>
      </w:pPr>
      <w:r>
        <w:t>Náklady na pořízení materiálu (dopravné) budou oceněny dle aktualizovaného Sazebníku přirážek pořizovacích nákladu ÚRS.</w:t>
      </w:r>
    </w:p>
    <w:p w:rsidR="003E6313" w:rsidRDefault="00AB15B3">
      <w:pPr>
        <w:numPr>
          <w:ilvl w:val="3"/>
          <w:numId w:val="1"/>
        </w:numPr>
        <w:spacing w:after="58"/>
        <w:ind w:right="151" w:hanging="180"/>
      </w:pPr>
      <w:r>
        <w:t>Pro ocenění zednických výpomocí, podíl</w:t>
      </w:r>
      <w:r>
        <w:t>u přidružených výkonů, mimostaveništ'ní dopravy a přesunu budou použity sazby uvedené v Pravidlech „M” pro užití katalogu směrných cen montážních prací vydaných ÚRS Praha.</w:t>
      </w:r>
    </w:p>
    <w:p w:rsidR="003E6313" w:rsidRDefault="00AB15B3">
      <w:pPr>
        <w:numPr>
          <w:ilvl w:val="3"/>
          <w:numId w:val="1"/>
        </w:numPr>
        <w:spacing w:after="60"/>
        <w:ind w:right="151" w:hanging="180"/>
      </w:pPr>
      <w:r>
        <w:t>Pro nestandardní stavební a montážní práce a výrobky ve specifikacích budou zhotovit</w:t>
      </w:r>
      <w:r>
        <w:t>elem předloženy objednateli cenové nabídky nejméně tří v úvahu přicházejících firem. Výběr firmy pro nestandardní práce a výrobky provede objednatel do tří pracovních dnů od předložení cenových nabídek, přičemž má objednatel právo vlastního posouzení ceny.</w:t>
      </w:r>
    </w:p>
    <w:p w:rsidR="003E6313" w:rsidRDefault="00AB15B3">
      <w:pPr>
        <w:numPr>
          <w:ilvl w:val="3"/>
          <w:numId w:val="1"/>
        </w:numPr>
        <w:ind w:right="151" w:hanging="180"/>
      </w:pPr>
      <w:r>
        <w:lastRenderedPageBreak/>
        <w:t>V případě nutnosti ocenit některé práce nespecifikované směrnými cenami ÚRS, ocení se tyto práce HZS. HZS se stanoví (bez DPH) :</w:t>
      </w:r>
    </w:p>
    <w:p w:rsidR="003E6313" w:rsidRDefault="00AB15B3">
      <w:pPr>
        <w:numPr>
          <w:ilvl w:val="3"/>
          <w:numId w:val="1"/>
        </w:numPr>
        <w:ind w:right="151" w:hanging="180"/>
      </w:pPr>
      <w:r>
        <w:t>stavební práce 200,- Kč/hod.</w:t>
      </w:r>
    </w:p>
    <w:p w:rsidR="003E6313" w:rsidRDefault="00AB15B3">
      <w:pPr>
        <w:numPr>
          <w:ilvl w:val="3"/>
          <w:numId w:val="1"/>
        </w:numPr>
        <w:ind w:right="151" w:hanging="180"/>
      </w:pPr>
      <w:r>
        <w:t>pro montážní práce 200,- Kč/hod.</w:t>
      </w:r>
    </w:p>
    <w:p w:rsidR="003E6313" w:rsidRDefault="00AB15B3">
      <w:pPr>
        <w:numPr>
          <w:ilvl w:val="3"/>
          <w:numId w:val="1"/>
        </w:numPr>
        <w:spacing w:after="278"/>
        <w:ind w:right="151" w:hanging="180"/>
      </w:pPr>
      <w:r>
        <w:t>pro revize a zkoušky 250,- Kč/hod.</w:t>
      </w:r>
    </w:p>
    <w:p w:rsidR="003E6313" w:rsidRDefault="00AB15B3">
      <w:pPr>
        <w:spacing w:after="304"/>
        <w:ind w:left="375" w:right="288" w:hanging="353"/>
      </w:pPr>
      <w:r>
        <w:t>5.8 Na základě požadavku objednatele je zhotovitel povinen provést ocenění požadovaných dodatečných stavebních prací před jejich realizací. Toto ocenění bude informativní. Do 15-ti kalendářních dnů po realizaci dodatečných stavebních prací zhotovitel předl</w:t>
      </w:r>
      <w:r>
        <w:t>oží objednateli ocenění skutečně provedených dodatečných stavebních prací formou „Změnového listu” (vzor - příloha č. I smlouvy o dílo) a v souladu s bodem 5.7 této smlouvy.</w:t>
      </w:r>
    </w:p>
    <w:p w:rsidR="003E6313" w:rsidRDefault="00AB15B3">
      <w:pPr>
        <w:spacing w:after="619"/>
        <w:ind w:left="331" w:right="310" w:hanging="331"/>
      </w:pPr>
      <w:r>
        <w:t>5.9 Na práce a dodávky obsažené v této smlouvě, které nebudou po dohodě zhotovitel</w:t>
      </w:r>
      <w:r>
        <w:t>e a objednatele provedeny (méněpráce), nebo budou provedeny v menším množství měrných jednotek, bude zhotovitelem zpracován „Změnový list” (vzor — příloha č. 1 smlouvy o dílo). Méněpráce budou oceněny podle dodavatelského položkového rozpočtu zmíněného v b</w:t>
      </w:r>
      <w:r>
        <w:t>odě 5.2 této smlouvy. O takto oceněné méněpráce bude snížena nejvýše přípustná cena díla uvedená v čl. V, bod 5.1 této smlouvy.</w:t>
      </w:r>
    </w:p>
    <w:p w:rsidR="003E6313" w:rsidRDefault="00AB15B3">
      <w:pPr>
        <w:spacing w:after="0" w:line="259" w:lineRule="auto"/>
        <w:ind w:left="1212" w:right="1166" w:hanging="10"/>
        <w:jc w:val="center"/>
      </w:pPr>
      <w:r>
        <w:rPr>
          <w:sz w:val="30"/>
        </w:rPr>
        <w:t>Vl.</w:t>
      </w:r>
    </w:p>
    <w:p w:rsidR="003E6313" w:rsidRDefault="00AB15B3">
      <w:pPr>
        <w:spacing w:after="194" w:line="259" w:lineRule="auto"/>
        <w:ind w:left="1212" w:right="1166" w:hanging="10"/>
        <w:jc w:val="center"/>
      </w:pPr>
      <w:r>
        <w:rPr>
          <w:sz w:val="30"/>
        </w:rPr>
        <w:t>Platební podmínky</w:t>
      </w:r>
    </w:p>
    <w:p w:rsidR="003E6313" w:rsidRDefault="00AB15B3">
      <w:pPr>
        <w:spacing w:after="267"/>
        <w:ind w:left="489" w:right="151" w:hanging="346"/>
      </w:pPr>
      <w:r>
        <w:t>6.1 Podkladem pro placení je faktura. Provedené práce a dodávky budou fakturovány do výše 100% ceny díla v</w:t>
      </w:r>
      <w:r>
        <w:t xml:space="preserve">č. DPH po provedení díla a jeho převzetí objednatelem, tedy po podpisu předávacího protokolu. Nedílnou součástí faktury bude rovněž vzájemně odsouhlasený položkový soupis skutečně provedených prací a zabudovaných dodávek. Bez tohoto soupisu nebude faktura </w:t>
      </w:r>
      <w:r>
        <w:t>proplacena.</w:t>
      </w:r>
    </w:p>
    <w:p w:rsidR="003E6313" w:rsidRDefault="00AB15B3">
      <w:pPr>
        <w:spacing w:after="268"/>
        <w:ind w:left="503" w:right="151" w:hanging="360"/>
      </w:pPr>
      <w:r>
        <w:t>6.2 Splatnost faktury bude do 21 dnů ode dne doručení objednateli. Platba se považuje z hlediska její včasnosti za provedenou dnem předání příkazu k úhradě peněžnímu ústavu objednatele, pokud bude dle tohoto příkazu proplacena.</w:t>
      </w:r>
    </w:p>
    <w:p w:rsidR="003E6313" w:rsidRDefault="00AB15B3">
      <w:pPr>
        <w:ind w:left="143" w:right="151"/>
      </w:pPr>
      <w:r>
        <w:t>6.3 Faktura bude mít tyto náležitosti:</w:t>
      </w:r>
    </w:p>
    <w:p w:rsidR="003E6313" w:rsidRDefault="00AB15B3">
      <w:pPr>
        <w:numPr>
          <w:ilvl w:val="0"/>
          <w:numId w:val="3"/>
        </w:numPr>
        <w:ind w:right="151"/>
      </w:pPr>
      <w:r>
        <w:t>označení objednatele a zhotovitele včetně adresy, DIČ, IČ</w:t>
      </w:r>
    </w:p>
    <w:p w:rsidR="003E6313" w:rsidRDefault="00AB15B3">
      <w:pPr>
        <w:numPr>
          <w:ilvl w:val="0"/>
          <w:numId w:val="3"/>
        </w:numPr>
        <w:ind w:right="151"/>
      </w:pPr>
      <w:r>
        <w:t>označení díla</w:t>
      </w:r>
    </w:p>
    <w:p w:rsidR="003E6313" w:rsidRDefault="00AB15B3">
      <w:pPr>
        <w:numPr>
          <w:ilvl w:val="0"/>
          <w:numId w:val="3"/>
        </w:numPr>
        <w:ind w:right="151"/>
      </w:pPr>
      <w:r>
        <w:t>číslo smlouvy objednatele</w:t>
      </w:r>
    </w:p>
    <w:p w:rsidR="003E6313" w:rsidRDefault="00AB15B3">
      <w:pPr>
        <w:numPr>
          <w:ilvl w:val="0"/>
          <w:numId w:val="3"/>
        </w:numPr>
        <w:ind w:right="151"/>
      </w:pPr>
      <w:r>
        <w:t>číslo faktury</w:t>
      </w:r>
    </w:p>
    <w:p w:rsidR="003E6313" w:rsidRDefault="00AB15B3">
      <w:pPr>
        <w:numPr>
          <w:ilvl w:val="0"/>
          <w:numId w:val="3"/>
        </w:numPr>
        <w:ind w:right="151"/>
      </w:pPr>
      <w:r>
        <w:t>den odeslání a den splatnosti</w:t>
      </w:r>
    </w:p>
    <w:p w:rsidR="003E6313" w:rsidRDefault="00AB15B3">
      <w:pPr>
        <w:numPr>
          <w:ilvl w:val="0"/>
          <w:numId w:val="3"/>
        </w:numPr>
        <w:ind w:right="151"/>
      </w:pPr>
      <w:r>
        <w:t>celkovou sjednanou cenu, bez DPH, DPH a cenu celkem s DPH</w:t>
      </w:r>
    </w:p>
    <w:p w:rsidR="003E6313" w:rsidRDefault="00AB15B3">
      <w:pPr>
        <w:numPr>
          <w:ilvl w:val="0"/>
          <w:numId w:val="3"/>
        </w:numPr>
        <w:spacing w:after="230"/>
        <w:ind w:right="151"/>
      </w:pPr>
      <w:r>
        <w:t>označení peněžního ústavu a číslo účtu, na který se má platit účtovaná suma - razítko a podpis oprávněné osoby</w:t>
      </w:r>
    </w:p>
    <w:p w:rsidR="003E6313" w:rsidRDefault="00AB15B3">
      <w:pPr>
        <w:numPr>
          <w:ilvl w:val="1"/>
          <w:numId w:val="4"/>
        </w:numPr>
        <w:spacing w:after="288"/>
        <w:ind w:right="151" w:hanging="360"/>
      </w:pPr>
      <w:r>
        <w:t>Objednatel je oprávněn pozastavit úhradu faktury ve výše 10% vč. DPH z ceny díla v případě, že při předání díla budou v zápise o předání a převze</w:t>
      </w:r>
      <w:r>
        <w:t xml:space="preserve">tí díla uvedeny jakékoli vady a nedodělky nebránící užívání. Objednatel je povinen uhradit pozastavenou částku do 21 </w:t>
      </w:r>
      <w:r>
        <w:lastRenderedPageBreak/>
        <w:t>dnu ode dne, kdy zástupce objednatele písemně potvrdí odstranění vad a nedodělků z přejímacího řízení dle bodu 11.3.</w:t>
      </w:r>
    </w:p>
    <w:p w:rsidR="003E6313" w:rsidRDefault="00AB15B3">
      <w:pPr>
        <w:numPr>
          <w:ilvl w:val="1"/>
          <w:numId w:val="4"/>
        </w:numPr>
        <w:spacing w:after="266"/>
        <w:ind w:right="151" w:hanging="360"/>
      </w:pPr>
      <w:r>
        <w:t>Objednatel je oprávněn</w:t>
      </w:r>
      <w:r>
        <w:t xml:space="preserve"> fakturu vrátit ve lhůtě její splatnosti v případě, že bude obsahovat nesprávné údaje nebo bude neúplná. K proplacení dojde až po odstranění nesprávných údajů či jejich doplnění a lhůta splatnosti začne plynout dnem doručení opravené faktury objednateli.</w:t>
      </w:r>
    </w:p>
    <w:p w:rsidR="003E6313" w:rsidRDefault="00AB15B3">
      <w:pPr>
        <w:numPr>
          <w:ilvl w:val="1"/>
          <w:numId w:val="4"/>
        </w:numPr>
        <w:spacing w:after="335"/>
        <w:ind w:right="151" w:hanging="360"/>
      </w:pPr>
      <w:r>
        <w:t>B</w:t>
      </w:r>
      <w:r>
        <w:t>ude-li dílo prováděno po částech (etapách), bude objednatel hradit zhotoviteli odměnu odpovídající provedené části díla. Pro placení odměny platí první věta čl. 6.1 a články 6.2, 6.3 a 6.5 této smlouvy obdobně.</w:t>
      </w:r>
    </w:p>
    <w:p w:rsidR="003E6313" w:rsidRDefault="00AB15B3">
      <w:pPr>
        <w:spacing w:after="0" w:line="259" w:lineRule="auto"/>
        <w:ind w:left="1212" w:right="1282" w:hanging="10"/>
        <w:jc w:val="center"/>
      </w:pPr>
      <w:r>
        <w:rPr>
          <w:sz w:val="30"/>
        </w:rPr>
        <w:t>VII.</w:t>
      </w:r>
    </w:p>
    <w:p w:rsidR="003E6313" w:rsidRDefault="00AB15B3">
      <w:pPr>
        <w:pStyle w:val="Nadpis2"/>
        <w:spacing w:after="197"/>
      </w:pPr>
      <w:r>
        <w:t>Záruční doba</w:t>
      </w:r>
    </w:p>
    <w:p w:rsidR="003E6313" w:rsidRDefault="00AB15B3">
      <w:pPr>
        <w:ind w:left="503" w:right="151" w:hanging="360"/>
      </w:pPr>
      <w:r>
        <w:t>7.1 Zhotovitel zodpovídá za</w:t>
      </w:r>
      <w:r>
        <w:t xml:space="preserve"> to, že předmět této smlouvy je zhotovený podle podmínek smlouvy, a že bude mít vlastnosti dohodnuté v této smlouvě.</w:t>
      </w:r>
    </w:p>
    <w:p w:rsidR="003E6313" w:rsidRDefault="00AB15B3">
      <w:pPr>
        <w:spacing w:after="315"/>
        <w:ind w:left="143" w:right="151"/>
      </w:pPr>
      <w:r>
        <w:t>7.2 Zhotovitel zodpovídá za vady, které má dílo v době jeho odevzdání objednateli.</w:t>
      </w:r>
    </w:p>
    <w:p w:rsidR="003E6313" w:rsidRDefault="00AB15B3">
      <w:pPr>
        <w:spacing w:after="318"/>
        <w:ind w:left="489" w:right="151" w:hanging="346"/>
      </w:pPr>
      <w:r>
        <w:t>7.3 Drobné vady a nedodělky nebránící provozu budou seps</w:t>
      </w:r>
      <w:r>
        <w:t xml:space="preserve">ány v zápise o předání a převzetí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579" name="Picture 13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" name="Picture 135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díla a bude objednatelem stanoven přiměřený termín k jejich odstranění. Pokud zhotovitel tento termín nedodrží, bere se stavba jako nepředaná a zhotoviteli z toho plynou všechny smluvní pokuty dle článku IX. této smlouvy.</w:t>
      </w:r>
    </w:p>
    <w:p w:rsidR="003E6313" w:rsidRDefault="00AB15B3">
      <w:pPr>
        <w:spacing w:after="280"/>
        <w:ind w:left="496" w:right="151" w:hanging="353"/>
      </w:pPr>
      <w:r>
        <w:t>7.4 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</w:t>
      </w:r>
      <w:r>
        <w:t>SN, které se na dílo vztahují ke dni započetí běhu záruční doby.</w:t>
      </w:r>
    </w:p>
    <w:p w:rsidR="003E6313" w:rsidRDefault="00AB15B3">
      <w:pPr>
        <w:spacing w:after="282"/>
        <w:ind w:left="489" w:right="151" w:hanging="346"/>
      </w:pPr>
      <w:r>
        <w:t xml:space="preserve">7.5 Nároky objednatele z vad díla se řídí ustanoveními 2615 a násl.. Zákona. Nároky vyplývající z poskytnuté záruky za jakost se řídí ustanovením Š 2619 ve vazbě na ustanovení Š 2113 a násl. </w:t>
      </w:r>
      <w:r>
        <w:t>Zákona. Zhotovitel se zavazuje poskytnout za jakost díla záruku v délce 24 měsíců (minimálně 24 měsíců) na stavební a montážní práce.</w:t>
      </w:r>
    </w:p>
    <w:p w:rsidR="003E6313" w:rsidRDefault="00AB15B3">
      <w:pPr>
        <w:spacing w:after="299"/>
        <w:ind w:left="467" w:right="151" w:hanging="324"/>
      </w:pPr>
      <w:r>
        <w:t>7.6 Záruční doba začíná plynout ode dne převzetí ukončeného díla objednatelem bez jakýchkoliv vad a nedodělků. V případě odstranění závady reklamované části díla počíná plynout záruční doba ode dne převzetí této ukončené části díla objednatelem bez vad a n</w:t>
      </w:r>
      <w:r>
        <w:t>edodělků.</w:t>
      </w:r>
    </w:p>
    <w:p w:rsidR="003E6313" w:rsidRDefault="00AB15B3">
      <w:pPr>
        <w:spacing w:after="297"/>
        <w:ind w:left="489" w:right="151" w:hanging="346"/>
      </w:pPr>
      <w:r>
        <w:t xml:space="preserve">7.7 Vady díla, na něž se vztahuje záruka zajakost díla, oznámí písemně objednatel zhotoviteli bez zbytečného odkladu poté, kdy je zjistil. Zhotovitel vyvolá do 5-ti dnů po tomto oznámení řízení o odstranění těchto vad a vady odstraní ve sjednané </w:t>
      </w:r>
      <w:r>
        <w:t>lhůtě. Jinak je zhotovitel povinen tyto vady odstranit nejpozději do 15-ti kalendářních dnů od doručení reklamace.</w:t>
      </w:r>
    </w:p>
    <w:p w:rsidR="003E6313" w:rsidRDefault="00AB15B3">
      <w:pPr>
        <w:spacing w:after="274"/>
        <w:ind w:left="489" w:right="230" w:hanging="346"/>
      </w:pPr>
      <w:r>
        <w:t>7.8 V případě, že zhotovitel včas nezahájí odstranění vad dle bodu 7.7 smlouvy, bude na tento nedostatek písemně upozorněn a nezjedná-li nápr</w:t>
      </w:r>
      <w:r>
        <w:t>avu do 3 pracovních dnů od doručení tohoto upozornění, má objednatel právo zajistit odstranění vad na náklady zhotovitele.</w:t>
      </w:r>
    </w:p>
    <w:p w:rsidR="003E6313" w:rsidRDefault="00AB15B3">
      <w:pPr>
        <w:spacing w:after="296"/>
        <w:ind w:left="432" w:right="151" w:hanging="360"/>
      </w:pPr>
      <w:r>
        <w:lastRenderedPageBreak/>
        <w:t>7.9 Uplatněním nároku z vad díla nejsou dotčeny nároky objednatele na náhradu škody a smluvní pokuty.</w:t>
      </w:r>
    </w:p>
    <w:p w:rsidR="003E6313" w:rsidRDefault="00AB15B3">
      <w:pPr>
        <w:spacing w:after="324"/>
        <w:ind w:left="418" w:right="151" w:hanging="353"/>
      </w:pPr>
      <w:r>
        <w:t>7.10 Případnou reklamaci vady d</w:t>
      </w:r>
      <w:r>
        <w:t>íla, pokud tak objednatel neučiní sám, uplatní bezodkladně po jejím zjištění provozovatel, kterého k tomu objednatel zplnomocní.</w:t>
      </w:r>
    </w:p>
    <w:p w:rsidR="003E6313" w:rsidRDefault="00AB15B3">
      <w:pPr>
        <w:spacing w:after="0" w:line="259" w:lineRule="auto"/>
        <w:ind w:left="233" w:right="454" w:hanging="10"/>
        <w:jc w:val="center"/>
      </w:pPr>
      <w:r>
        <w:rPr>
          <w:sz w:val="40"/>
        </w:rPr>
        <w:t>vlil.</w:t>
      </w:r>
    </w:p>
    <w:p w:rsidR="003E6313" w:rsidRDefault="00AB15B3">
      <w:pPr>
        <w:spacing w:after="188" w:line="259" w:lineRule="auto"/>
        <w:ind w:left="1212" w:right="1433" w:hanging="10"/>
        <w:jc w:val="center"/>
      </w:pPr>
      <w:r>
        <w:rPr>
          <w:sz w:val="30"/>
        </w:rPr>
        <w:t>Dodací a kvalitativní podmínky</w:t>
      </w:r>
    </w:p>
    <w:p w:rsidR="003E6313" w:rsidRDefault="00AB15B3">
      <w:pPr>
        <w:spacing w:after="294"/>
        <w:ind w:left="388" w:right="274" w:hanging="338"/>
      </w:pPr>
      <w:r>
        <w:t>8.1 Do sedmi dnů od doručení výzvy k zahájení prací předá objednatel zhotoviteli staveništ</w:t>
      </w:r>
      <w:r>
        <w:t>ě určené k uskutečnění stavebního díla. O předání staveniště bude pořízen zápis. Ode dne předání staveniště vzniká zhotoviteli povinnost vést stavební deník.</w:t>
      </w:r>
    </w:p>
    <w:p w:rsidR="003E6313" w:rsidRDefault="00AB15B3">
      <w:pPr>
        <w:spacing w:after="276"/>
        <w:ind w:left="382" w:right="151" w:hanging="346"/>
      </w:pPr>
      <w:r>
        <w:t>8.2 Dodavatel má povinnost zjistit před započetím provádění díla případné překážky, které by mohly</w:t>
      </w:r>
      <w:r>
        <w:t xml:space="preserve"> znemožnit provedení díla dle zadávací dokumentace.</w:t>
      </w:r>
    </w:p>
    <w:p w:rsidR="003E6313" w:rsidRDefault="00AB15B3">
      <w:pPr>
        <w:ind w:left="29" w:right="151"/>
      </w:pPr>
      <w:r>
        <w:t>8.3 Zhotovitel se zavazuje 1x týdně konzultovat s objednatelem postup prací.</w:t>
      </w:r>
    </w:p>
    <w:p w:rsidR="003E6313" w:rsidRDefault="00AB15B3">
      <w:pPr>
        <w:spacing w:after="230"/>
        <w:ind w:left="453" w:right="151" w:hanging="310"/>
      </w:pPr>
      <w:r>
        <w:t>8.4 Zhotovitel se zavazuje provádět dílo, které je předmětem této smlouvy včas a řádně, v souladu s ustanoveními právního řádu, příslušných ČSN, oborových norem a předpisu a schváleného projektu. Pokud by zhotovitel nedodržoval a nerespektoval platné předp</w:t>
      </w:r>
      <w:r>
        <w:t>isy a normy i přes upozornění objednatele, je toto jednání oprávněným důvodem pro jednostranné odstoupení od smlouvy ze strany objednatele.</w:t>
      </w:r>
    </w:p>
    <w:p w:rsidR="003E6313" w:rsidRDefault="00AB15B3">
      <w:pPr>
        <w:spacing w:after="262"/>
        <w:ind w:left="481" w:right="151" w:hanging="338"/>
      </w:pPr>
      <w:r>
        <w:t>8.5 Zhotovitel může pověřit provedením části díla jiné osoby (poddodavatele). Jeho výlučná zodpovědnost vůči objedna</w:t>
      </w:r>
      <w:r>
        <w:t>teli za koordinaci všech poddodavatelů a řádné provedení díla tím však není dotčena.</w:t>
      </w:r>
    </w:p>
    <w:p w:rsidR="003E6313" w:rsidRDefault="00AB15B3">
      <w:pPr>
        <w:spacing w:after="258"/>
        <w:ind w:left="474" w:right="151" w:hanging="331"/>
      </w:pPr>
      <w:r>
        <w:t>8.6 Objednatel je oprávněn kontrolovat provádění díla a zajišťovat na stavbě občasný technický dozor a v jeho průběhu zejména sledovat, zda práce jsou prováděny podle před</w:t>
      </w:r>
      <w:r>
        <w:t>ané zadávací dokumentace, podle smluvních podmínek, technických norem a jiných právních předpisů a v souladu s rozhodnutími veřejnoprávních orgánů. Za tím účelem má přístup na staveniště. Na nedostatky zjištěné v průběhu prací upozorní neprodleně zápisem d</w:t>
      </w:r>
      <w:r>
        <w:t>o stavebního deníku a požádá o odstranění vad. Jestliže zhotovitel díla takovéto vady neodstraní v určené době a vadný postup zhotovitele by vedl nepochybně k podstatnému porušení smlouvy, je objednatel oprávněn od smlouvy odstoupit.</w:t>
      </w:r>
    </w:p>
    <w:p w:rsidR="003E6313" w:rsidRDefault="00AB15B3">
      <w:pPr>
        <w:spacing w:after="282"/>
        <w:ind w:left="432" w:right="151" w:hanging="353"/>
      </w:pPr>
      <w:r>
        <w:t>8.7 Zhotovitel je povi</w:t>
      </w:r>
      <w:r>
        <w:t>nen zabezpečit účast svých pracovníků na prověřování svých dodávek a prací technickým dozorem a činit neprodleně opatření k odstranění vytknutých závad.</w:t>
      </w:r>
    </w:p>
    <w:p w:rsidR="003E6313" w:rsidRDefault="00AB15B3">
      <w:pPr>
        <w:spacing w:after="261"/>
        <w:ind w:left="417" w:right="238" w:hanging="338"/>
      </w:pPr>
      <w:r>
        <w:t>8.8 Zhotovitel je povinen vyzvat objednatele k prováděným zkouškám a k prověření prací, které budou v d</w:t>
      </w:r>
      <w:r>
        <w:t xml:space="preserve">alším pracovním postupu zakryty nebo se stanou nepřístupnými. Výzva k prověření těchto prací bude zapsána ve stavebním deníku nejméně tři pracovní dny předem. Neučiní-li tak, je povinen na žádost objednatele tyto práce odkrýt na svůj náklad. Objednatel je </w:t>
      </w:r>
      <w:r>
        <w:t>povinen se prováděných zkoušek a prověrky zakrývaných prací v požadovaném termínu zúčastnit. Neúčast technického dozoru objednatele při splnění sjednaných podmínek nebrání zhotoviteli v provedení zkoušky a pokračování v realizaci díla.</w:t>
      </w:r>
    </w:p>
    <w:p w:rsidR="003E6313" w:rsidRDefault="00AB15B3">
      <w:pPr>
        <w:spacing w:after="269"/>
        <w:ind w:left="411" w:right="151" w:hanging="353"/>
      </w:pPr>
      <w:r>
        <w:lastRenderedPageBreak/>
        <w:t>8.9 V případě, že so</w:t>
      </w:r>
      <w:r>
        <w:t>učástí díla jsou i demoliční práce, budou materiály a předměty z nich, majetkem objednatele.</w:t>
      </w:r>
    </w:p>
    <w:p w:rsidR="003E6313" w:rsidRDefault="00AB15B3">
      <w:pPr>
        <w:spacing w:after="270"/>
        <w:ind w:left="404" w:right="151" w:hanging="346"/>
      </w:pPr>
      <w:r>
        <w:t>8.10 Likvidaci a úklid staveniště ukončí zhotovitel do 5-ti kalendářních dnů ode dne ukončení díla a protokolárně je předá zástupci objednatele.</w:t>
      </w:r>
    </w:p>
    <w:p w:rsidR="003E6313" w:rsidRDefault="00AB15B3">
      <w:pPr>
        <w:spacing w:after="276"/>
        <w:ind w:left="403" w:right="259" w:hanging="360"/>
      </w:pPr>
      <w:r>
        <w:t>8.11 Žádnou staveb</w:t>
      </w:r>
      <w:r>
        <w:t>ní činností zhotovitele nesmí dojít k nadměrnému znečištění ovzduší, okolí stavby a veřejných komunikací. Zhotovitel na svůj náklad neprodleně vyčistí zasažené prostory.</w:t>
      </w:r>
    </w:p>
    <w:p w:rsidR="003E6313" w:rsidRDefault="00AB15B3">
      <w:pPr>
        <w:spacing w:after="274"/>
        <w:ind w:left="389" w:right="266" w:hanging="346"/>
      </w:pPr>
      <w:r>
        <w:t>8.12 Žádnou stavební činností zhotovitele nesmí dojít ke škodám na cizím majetku. Jaké</w:t>
      </w:r>
      <w:r>
        <w:t>koliv případné škody je zhotovitel povinen odstranit na své náklady nebo po dohodě s postiženým mu škodu uhradit.</w:t>
      </w:r>
    </w:p>
    <w:p w:rsidR="003E6313" w:rsidRDefault="00AB15B3">
      <w:pPr>
        <w:ind w:left="389" w:right="151" w:hanging="353"/>
      </w:pPr>
      <w:r>
        <w:t>8.13 Zhotovitel zodpovídá za čistotu a pořádek na staveništi. Zhotovitel odstraní na vlastní náklady odpady, které jsou výsledkem jeho činnost</w:t>
      </w:r>
      <w:r>
        <w:t>i v průběhu provádění díla.</w:t>
      </w:r>
    </w:p>
    <w:p w:rsidR="003E6313" w:rsidRDefault="00AB15B3">
      <w:pPr>
        <w:spacing w:after="222" w:line="259" w:lineRule="auto"/>
        <w:ind w:left="1212" w:right="1246" w:hanging="10"/>
        <w:jc w:val="center"/>
      </w:pPr>
      <w:r>
        <w:rPr>
          <w:sz w:val="30"/>
        </w:rPr>
        <w:t>Smluvní pokuty</w:t>
      </w:r>
    </w:p>
    <w:p w:rsidR="003E6313" w:rsidRDefault="00AB15B3">
      <w:pPr>
        <w:spacing w:after="258"/>
        <w:ind w:left="503" w:right="151" w:hanging="360"/>
      </w:pPr>
      <w:r>
        <w:t>9.I Účastníci této smlouvy se výslovně dohodli, že dále uvedené smluvní pokuty nemají vliv na případný nárok na náhradu škody a právo na ně vzniká bez ohledu na zavinění.</w:t>
      </w:r>
    </w:p>
    <w:p w:rsidR="003E6313" w:rsidRDefault="00AB15B3">
      <w:pPr>
        <w:spacing w:after="249"/>
        <w:ind w:left="489" w:right="151" w:hanging="346"/>
      </w:pPr>
      <w:r>
        <w:t>9.2 Smluvní pokuta za prodlení oproti dohodnutému termínu z přejímacího řízení na odstranění případných vad a nedodělků činí 1.000,- Kč za každou vadu a nedodělek a každý započatý kalendářní den prodlení s jejím odstraněním.</w:t>
      </w:r>
    </w:p>
    <w:p w:rsidR="003E6313" w:rsidRDefault="00AB15B3">
      <w:pPr>
        <w:spacing w:after="249"/>
        <w:ind w:left="496" w:right="151" w:hanging="353"/>
      </w:pPr>
      <w:r>
        <w:t>9.3 Smluvní pokuta za každou oprávněnou reklamaci činí 1.000,- Kč za každou vadu či nedodělek a kalendářní den jejího trvání ode dne následujícího od převzetí reklamace. Smluvní pokutu však zhotovitel neplatí, jestliže vadu nebo nedodělek odstraní do 15-ti</w:t>
      </w:r>
      <w:r>
        <w:t xml:space="preserve"> dnů od obdržení reklamace, případně do lhůty dohodnuté najednání.</w:t>
      </w:r>
    </w:p>
    <w:p w:rsidR="003E6313" w:rsidRDefault="00AB15B3">
      <w:pPr>
        <w:spacing w:after="249"/>
        <w:ind w:left="496" w:right="151" w:hanging="353"/>
      </w:pPr>
      <w:r>
        <w:t>9.4 Smluvní pokuta za porušení povinnosti zhotovitele pozvat zástupce objednatele ke kontrole zakrývaných prací činí 1.000,- Kč za každý případ.</w:t>
      </w:r>
    </w:p>
    <w:p w:rsidR="003E6313" w:rsidRDefault="00AB15B3">
      <w:pPr>
        <w:spacing w:after="249"/>
        <w:ind w:left="510" w:right="151" w:hanging="367"/>
      </w:pPr>
      <w:r>
        <w:t>9.5 Smluvní pokuta za nedodržení termínu pro</w:t>
      </w:r>
      <w:r>
        <w:t>vedení díla dle bodu 4.1.2. se sjednává ve výši 1.000,- Kč za každý započatý kalendářní den prodlení.</w:t>
      </w:r>
    </w:p>
    <w:p w:rsidR="003E6313" w:rsidRDefault="00AB15B3">
      <w:pPr>
        <w:spacing w:after="263"/>
        <w:ind w:left="496" w:right="151" w:hanging="353"/>
      </w:pPr>
      <w:r>
        <w:t>9.6 Smluvní pokuta za včasné nevyklizení staveniště činí 500,- Kč za každý započatý kalendářní den prodlení.</w:t>
      </w:r>
    </w:p>
    <w:p w:rsidR="003E6313" w:rsidRDefault="00AB15B3">
      <w:pPr>
        <w:spacing w:after="241"/>
        <w:ind w:left="503" w:right="151" w:hanging="360"/>
      </w:pPr>
      <w:r>
        <w:t>9.7 Za nezaplacení faktury ve lhůtě její spla</w:t>
      </w:r>
      <w:r>
        <w:t>tnosti zaplatí objednatel smluvní pokutu ve výši 500,- Kč za každý započatý kalendářní den prodlení.</w:t>
      </w:r>
    </w:p>
    <w:p w:rsidR="003E6313" w:rsidRDefault="00AB15B3">
      <w:pPr>
        <w:spacing w:after="253"/>
        <w:ind w:left="489" w:right="223" w:hanging="346"/>
      </w:pPr>
      <w:r>
        <w:t>9.8 Jestliže zhotovitel přes konkrétní písemné zdůvodnění a včasné upozornění objednatelem, že dílo není ukončeno, trvá na zahájení přejímacího řízení a př</w:t>
      </w:r>
      <w:r>
        <w:t>i přejímacím řízení se zjistí, že stavební dílo skutečně nebylo ukončeno, uhradí zhotovitel objednateli smluvní pokutu ve výši 1.000,- Kč.</w:t>
      </w:r>
    </w:p>
    <w:p w:rsidR="003E6313" w:rsidRDefault="00AB15B3">
      <w:pPr>
        <w:spacing w:after="249"/>
        <w:ind w:left="403" w:right="238" w:hanging="324"/>
      </w:pPr>
      <w:r>
        <w:lastRenderedPageBreak/>
        <w:t>9.9 Jestliže zhotovitel v průběhu stavby nadměrně znečistí okolí stavby a veřejné komunikace a nezajistí neprodleně v</w:t>
      </w:r>
      <w:r>
        <w:t>yčištění těchto zasažených prostor v dohodnutém termínu, zaplatí jednorázovou smluvní pokutu ve výši 1.000,- Kč.</w:t>
      </w:r>
    </w:p>
    <w:p w:rsidR="003E6313" w:rsidRDefault="00AB15B3">
      <w:pPr>
        <w:spacing w:after="252"/>
        <w:ind w:left="432" w:right="151" w:hanging="353"/>
      </w:pPr>
      <w:r>
        <w:t>9.10 Smluvní pokuty, není-li dále uvedeno jinak, budou hrazeny povinnou stranou na základě faktury se lhůtou splatnosti 7 dnů ode dne jejího doručení.</w:t>
      </w:r>
    </w:p>
    <w:p w:rsidR="003E6313" w:rsidRDefault="00AB15B3">
      <w:pPr>
        <w:spacing w:after="253"/>
        <w:ind w:left="540" w:right="151" w:hanging="475"/>
      </w:pPr>
      <w:r>
        <w:t>9.11 Objednatel má právo smluvní pokuty uplatněné na základě čl. IX. odečíst zhotoviteli z konečné faktur</w:t>
      </w:r>
      <w:r>
        <w:t>y za dílo.</w:t>
      </w:r>
    </w:p>
    <w:p w:rsidR="003E6313" w:rsidRDefault="00AB15B3">
      <w:pPr>
        <w:spacing w:after="271"/>
        <w:ind w:left="418" w:right="151" w:hanging="353"/>
      </w:pPr>
      <w:r>
        <w:t>9.12 Smluvní strana, které vznikne právo uplatnit smluvní pokutu, může od jejího uplatnění ustoupit.</w:t>
      </w:r>
    </w:p>
    <w:p w:rsidR="003E6313" w:rsidRDefault="00AB15B3">
      <w:pPr>
        <w:ind w:left="411" w:right="252" w:hanging="346"/>
      </w:pPr>
      <w:r>
        <w:t>9.13 Zhotovitel prohlašuje, že má uzavřenou smlouvu o pojištění odpovědnosti za škody způsobené svou činností u Generali Pojišťovna, a.s., Praha</w:t>
      </w:r>
      <w:r>
        <w:t xml:space="preserve"> na hodnotu škody ve výši 20 mil. Kč.</w:t>
      </w:r>
    </w:p>
    <w:p w:rsidR="003E6313" w:rsidRDefault="00AB15B3">
      <w:pPr>
        <w:spacing w:after="0" w:line="259" w:lineRule="auto"/>
        <w:ind w:left="233" w:right="216" w:hanging="10"/>
        <w:jc w:val="center"/>
      </w:pPr>
      <w:r>
        <w:rPr>
          <w:sz w:val="40"/>
        </w:rPr>
        <w:t>x.</w:t>
      </w:r>
    </w:p>
    <w:p w:rsidR="003E6313" w:rsidRDefault="00AB15B3">
      <w:pPr>
        <w:spacing w:after="192" w:line="259" w:lineRule="auto"/>
        <w:ind w:left="1212" w:right="1159" w:hanging="10"/>
        <w:jc w:val="center"/>
      </w:pPr>
      <w:r>
        <w:rPr>
          <w:sz w:val="30"/>
        </w:rPr>
        <w:t>Spolupůsobení objednatele a zhotovitele</w:t>
      </w:r>
    </w:p>
    <w:p w:rsidR="003E6313" w:rsidRDefault="00AB15B3">
      <w:pPr>
        <w:ind w:left="661" w:right="151" w:hanging="518"/>
      </w:pPr>
      <w:r>
        <w:t>10.1 Objednatel si vyhrazuje právo nepřevzít práce, které nejsou prováděny dle zák. č. 22/1997 Sb., neodpovídají ČSN, ostatním platným předpisům a kvalitě v současné době běžn</w:t>
      </w:r>
      <w:r>
        <w:t>ě požadované. Zhotovitel provede opravu nekvalitních prací na svůj náklad.</w:t>
      </w:r>
    </w:p>
    <w:p w:rsidR="003E6313" w:rsidRDefault="00AB15B3">
      <w:pPr>
        <w:spacing w:after="267"/>
        <w:ind w:left="654" w:right="151" w:hanging="511"/>
      </w:pPr>
      <w:r>
        <w:t>10.2 Poplatky za uložení přebytečné zeminy, staveništního odpadu a za zábor veřejného prostranství jsou součástí smluvní ceny.</w:t>
      </w:r>
    </w:p>
    <w:p w:rsidR="003E6313" w:rsidRDefault="00AB15B3">
      <w:pPr>
        <w:ind w:left="143" w:right="151"/>
      </w:pPr>
      <w:r>
        <w:t>10.3 Zhotovitel postupuje při provádění díla samostatn</w:t>
      </w:r>
      <w:r>
        <w:t>ě a při respektování zejména:</w:t>
      </w:r>
    </w:p>
    <w:p w:rsidR="003E6313" w:rsidRDefault="00AB15B3">
      <w:pPr>
        <w:numPr>
          <w:ilvl w:val="0"/>
          <w:numId w:val="5"/>
        </w:numPr>
        <w:ind w:left="879" w:right="151" w:hanging="173"/>
      </w:pPr>
      <w:r>
        <w:t>ustanovení zák. č. 183/2006 Sb., o územním plánování a stavebním rádu (stavební zákon)</w:t>
      </w:r>
    </w:p>
    <w:p w:rsidR="003E6313" w:rsidRDefault="00AB15B3">
      <w:pPr>
        <w:numPr>
          <w:ilvl w:val="0"/>
          <w:numId w:val="5"/>
        </w:numPr>
        <w:ind w:left="879" w:right="151" w:hanging="173"/>
      </w:pPr>
      <w:r>
        <w:t xml:space="preserve">ustanovení vyhlášky č. 268/2009 Sb., o technických požadavcích na stavby </w:t>
      </w:r>
      <w:r>
        <w:rPr>
          <w:noProof/>
        </w:rPr>
        <w:drawing>
          <wp:inline distT="0" distB="0" distL="0" distR="0">
            <wp:extent cx="45720" cy="22860"/>
            <wp:effectExtent l="0" t="0" r="0" b="0"/>
            <wp:docPr id="20830" name="Picture 20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" name="Picture 208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ustanovení vyhlášky č. 398/2009 Sb., o obecných technických požadavcích zabezpečujících bezbariérové užívání staveb</w:t>
      </w:r>
    </w:p>
    <w:p w:rsidR="003E6313" w:rsidRDefault="00AB15B3">
      <w:pPr>
        <w:numPr>
          <w:ilvl w:val="0"/>
          <w:numId w:val="5"/>
        </w:numPr>
        <w:ind w:left="879" w:right="151" w:hanging="173"/>
      </w:pPr>
      <w:r>
        <w:t>ustanovení o bezpečnosti práce a technických zařízení při stavebních pracích (zákon č.</w:t>
      </w:r>
    </w:p>
    <w:p w:rsidR="003E6313" w:rsidRDefault="00AB15B3">
      <w:pPr>
        <w:ind w:left="886" w:right="151"/>
      </w:pPr>
      <w:r>
        <w:t>309/2006 Sb., nar. vlády č. 591/2006 Sb.)</w:t>
      </w:r>
    </w:p>
    <w:p w:rsidR="003E6313" w:rsidRDefault="00AB15B3">
      <w:pPr>
        <w:numPr>
          <w:ilvl w:val="0"/>
          <w:numId w:val="5"/>
        </w:numPr>
        <w:ind w:left="879" w:right="151" w:hanging="173"/>
      </w:pPr>
      <w:r>
        <w:t>ustanovení</w:t>
      </w:r>
      <w:r>
        <w:t xml:space="preserve"> zákona č. 133/1985 Sb., o požární ochraně a vyhl. č. 246/2001 Sb.</w:t>
      </w:r>
    </w:p>
    <w:p w:rsidR="003E6313" w:rsidRDefault="00AB15B3">
      <w:pPr>
        <w:numPr>
          <w:ilvl w:val="0"/>
          <w:numId w:val="5"/>
        </w:numPr>
        <w:ind w:left="879" w:right="151" w:hanging="173"/>
      </w:pPr>
      <w:r>
        <w:t>ustanovení zákona č. 22/1997 Sb., o technických požadavcích na výrobky a o změně a doplnění některých zákonů</w:t>
      </w:r>
    </w:p>
    <w:p w:rsidR="003E6313" w:rsidRDefault="00AB15B3">
      <w:pPr>
        <w:numPr>
          <w:ilvl w:val="0"/>
          <w:numId w:val="5"/>
        </w:numPr>
        <w:spacing w:after="265"/>
        <w:ind w:left="879" w:right="151" w:hanging="173"/>
      </w:pPr>
      <w:r>
        <w:t>ustanovení nařízení vlády č. 163/2002 Sb., kterým se stanoví technické požadavky</w:t>
      </w:r>
      <w:r>
        <w:t xml:space="preserve"> na vybrané stavební výrobky </w:t>
      </w: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20831" name="Picture 20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" name="Picture 208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požadavku stanovených ekologickými a jinými předpisy, vydanými k tomu oprávněnými orgány.</w:t>
      </w:r>
    </w:p>
    <w:p w:rsidR="003E6313" w:rsidRDefault="00AB15B3">
      <w:pPr>
        <w:numPr>
          <w:ilvl w:val="1"/>
          <w:numId w:val="6"/>
        </w:numPr>
        <w:spacing w:after="259"/>
        <w:ind w:left="654" w:right="151" w:hanging="511"/>
      </w:pPr>
      <w:r>
        <w:t>Zhotovitel je povinen upozornit objednatele bez zbytečného odkladu na nevhodnou povahu věcí převzatých od objednatele nebo pokynu danýc</w:t>
      </w:r>
      <w:r>
        <w:t>h mu objednatelem k provedení díla, jestli-že zhotovitel mohl tuto nevhodnost zjistit při vynaložení odborné péče.</w:t>
      </w:r>
    </w:p>
    <w:p w:rsidR="003E6313" w:rsidRDefault="00AB15B3">
      <w:pPr>
        <w:numPr>
          <w:ilvl w:val="1"/>
          <w:numId w:val="6"/>
        </w:numPr>
        <w:spacing w:after="256" w:line="260" w:lineRule="auto"/>
        <w:ind w:left="654" w:right="151" w:hanging="511"/>
      </w:pPr>
      <w:r>
        <w:t>Zhotovitel, který nesplnil povinnost uvedenou v bodě 10.4, odpovídá za vady díla, způsobené použitím nevhodných věcí předaných objednatelem n</w:t>
      </w:r>
      <w:r>
        <w:t>ebo pokynů daných objednatelem.</w:t>
      </w:r>
    </w:p>
    <w:p w:rsidR="003E6313" w:rsidRDefault="00AB15B3">
      <w:pPr>
        <w:numPr>
          <w:ilvl w:val="1"/>
          <w:numId w:val="6"/>
        </w:numPr>
        <w:spacing w:after="286"/>
        <w:ind w:left="654" w:right="151" w:hanging="511"/>
      </w:pPr>
      <w:r>
        <w:lastRenderedPageBreak/>
        <w:t>Zhotovitel je povinen před zahájením vlastních stavebních prací zabezpečit rozhodnutí o zvláštním užívání komunikací z důvodu provádění stavebních prací, povolení zařízení staveniště, povolení dopravního omezení a odsouhlase</w:t>
      </w:r>
      <w:r>
        <w:t>ní přepravních tras ke staveništi.</w:t>
      </w:r>
    </w:p>
    <w:p w:rsidR="003E6313" w:rsidRDefault="00AB15B3">
      <w:pPr>
        <w:spacing w:after="0" w:line="259" w:lineRule="auto"/>
        <w:ind w:left="1212" w:right="1260" w:hanging="10"/>
        <w:jc w:val="center"/>
      </w:pPr>
      <w:r>
        <w:rPr>
          <w:sz w:val="30"/>
        </w:rPr>
        <w:t>XI.</w:t>
      </w:r>
    </w:p>
    <w:p w:rsidR="003E6313" w:rsidRDefault="00AB15B3">
      <w:pPr>
        <w:pStyle w:val="Nadpis2"/>
        <w:ind w:right="36"/>
      </w:pPr>
      <w:r>
        <w:t>Předání a převzetí</w:t>
      </w:r>
    </w:p>
    <w:p w:rsidR="003E6313" w:rsidRDefault="00AB15B3">
      <w:pPr>
        <w:spacing w:after="290"/>
        <w:ind w:left="654" w:right="151" w:hanging="511"/>
      </w:pPr>
      <w:r>
        <w:t>11.1 0 předání a převzetí díla i jeho dílčích částí bude vždy sepsán písemný protokol, který pořizuje objednatel ve spolupráci se zhotovitelem stavby.</w:t>
      </w:r>
    </w:p>
    <w:p w:rsidR="003E6313" w:rsidRDefault="00AB15B3">
      <w:pPr>
        <w:ind w:left="143" w:right="151"/>
      </w:pPr>
      <w:r>
        <w:t>1 1.2 Zhotovitel připraví před zahájením přejímacího řízení nezbytné doklady, zejména: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IX originál stavebního deníku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zaměření stavby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zápisy o prověření prací a konstrukcí zakrytých v průběhu prací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zkušební, záruční listy a dodací listy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2x dokumentaci skute</w:t>
      </w:r>
      <w:r>
        <w:t>čného provedení potvrzenou oprávněnou osobou</w:t>
      </w:r>
    </w:p>
    <w:p w:rsidR="003E6313" w:rsidRDefault="00AB15B3">
      <w:pPr>
        <w:numPr>
          <w:ilvl w:val="1"/>
          <w:numId w:val="7"/>
        </w:numPr>
        <w:ind w:right="151" w:hanging="158"/>
      </w:pPr>
      <w:r>
        <w:t>kopie dokladů o způsobu likvidace odpadu (vážní lístky) + 1x prohlášení o nakládání s odpady dle zák. č. 185/2001 Sb.</w:t>
      </w:r>
    </w:p>
    <w:p w:rsidR="003E6313" w:rsidRDefault="00AB15B3">
      <w:pPr>
        <w:numPr>
          <w:ilvl w:val="1"/>
          <w:numId w:val="7"/>
        </w:numPr>
        <w:spacing w:after="34"/>
        <w:ind w:right="151" w:hanging="158"/>
      </w:pPr>
      <w:r>
        <w:t>kopie osvědčení, atestů a prohlášení o shodě na použité stavební výrobky podle 13 zák. č. 22/</w:t>
      </w:r>
      <w:r>
        <w:t>1997 Sb. a nařízení vlády č. 163/2002 Sb., kterým se stanoví technické požadavky na stavební výrobky.</w:t>
      </w:r>
    </w:p>
    <w:p w:rsidR="003E6313" w:rsidRDefault="00AB15B3">
      <w:pPr>
        <w:spacing w:after="310"/>
        <w:ind w:left="814" w:right="0"/>
      </w:pPr>
      <w:r>
        <w:t>Všechny výše uvedené doklady budou předány v českém jazyce. Nebudou-li tyto podklady řádně připraveny, není objednatel povinen dílo převzít.</w:t>
      </w:r>
    </w:p>
    <w:p w:rsidR="003E6313" w:rsidRDefault="00AB15B3">
      <w:pPr>
        <w:spacing w:after="325"/>
        <w:ind w:left="806" w:right="0" w:hanging="518"/>
      </w:pPr>
      <w:r>
        <w:t>11.3 0 odstra</w:t>
      </w:r>
      <w:r>
        <w:t>nění vad a nedodělků bude sepsán příslušný protokol, který bude potvrzen zástupcem objednatele.</w:t>
      </w:r>
    </w:p>
    <w:p w:rsidR="003E6313" w:rsidRDefault="00AB15B3">
      <w:pPr>
        <w:spacing w:after="0" w:line="259" w:lineRule="auto"/>
        <w:ind w:left="1212" w:right="1037" w:hanging="10"/>
        <w:jc w:val="center"/>
      </w:pPr>
      <w:r>
        <w:rPr>
          <w:sz w:val="30"/>
        </w:rPr>
        <w:t>XII.</w:t>
      </w:r>
    </w:p>
    <w:p w:rsidR="003E6313" w:rsidRDefault="00AB15B3">
      <w:pPr>
        <w:spacing w:after="186" w:line="259" w:lineRule="auto"/>
        <w:ind w:left="1212" w:right="1022" w:hanging="10"/>
        <w:jc w:val="center"/>
      </w:pPr>
      <w:r>
        <w:rPr>
          <w:sz w:val="30"/>
        </w:rPr>
        <w:t>Ostatní ujednání</w:t>
      </w:r>
    </w:p>
    <w:p w:rsidR="003E6313" w:rsidRDefault="00AB15B3">
      <w:pPr>
        <w:spacing w:after="302"/>
        <w:ind w:left="763" w:right="79" w:hanging="504"/>
      </w:pPr>
      <w:r>
        <w:t>12.1 Zhotovitel je povinen vést ode dne převzetí staveniště o pracích, které provádí, stavební deník. Do deníku se zapisují všechny skutečnosti důležité pro plnění smlouvy, zejména předání a převzetí staveniště, dále údaje o časovém postupu prací, jejich j</w:t>
      </w:r>
      <w:r>
        <w:t>akosti, zdůvodnění odchylek prováděných prací od projektové dokumentace, údaje důležité pro posouzení hospodárnosti prací a údaje nutné pro posouzení prací orgány státní správy.</w:t>
      </w:r>
    </w:p>
    <w:p w:rsidR="003E6313" w:rsidRDefault="00AB15B3">
      <w:pPr>
        <w:spacing w:after="308"/>
        <w:ind w:left="749" w:right="151" w:hanging="504"/>
      </w:pPr>
      <w:r>
        <w:t>12.2 Technický dozor objednatele je povinen sledovat obsah deníku a k zápisům připojovat své stanovisko. Během pracovní doby musí být deník trvale přístupný. Povinnost vést deník končí odstraněním případných vad a nedodělků. Stavební deníky budou uloženy n</w:t>
      </w:r>
      <w:r>
        <w:t>a stavbě.</w:t>
      </w:r>
    </w:p>
    <w:p w:rsidR="003E6313" w:rsidRDefault="00AB15B3">
      <w:pPr>
        <w:spacing w:after="305"/>
        <w:ind w:left="727" w:right="151" w:hanging="504"/>
      </w:pPr>
      <w:r>
        <w:t>12.3 Technický dozor je oprávněn dát pracovníkům zhotovitele příkaz přerušit práci, pokud odpovědný orgán zhotovitele není dosažitelný a je-li ohrožena bezpečnost prováděné stavby, život a nebo zdraví pracujících na stavbě, nebo hrozí-li jiné váž</w:t>
      </w:r>
      <w:r>
        <w:t>né hospodářské škody. Technický dozor však není oprávněn zasahovat do hospodářské činnosti zhotovitele.</w:t>
      </w:r>
    </w:p>
    <w:p w:rsidR="003E6313" w:rsidRDefault="00AB15B3">
      <w:pPr>
        <w:spacing w:after="294"/>
        <w:ind w:left="654" w:right="151" w:hanging="511"/>
      </w:pPr>
      <w:r>
        <w:lastRenderedPageBreak/>
        <w:t>12.4 Zhotovitel je povinen zabezpečit účast svých pracovníků na prověřování svých dodávek a prací, které provádí technický dozor a činit neprodleně opat</w:t>
      </w:r>
      <w:r>
        <w:t>ření k odstranění vytknutých závad.</w:t>
      </w:r>
    </w:p>
    <w:p w:rsidR="003E6313" w:rsidRDefault="00AB15B3">
      <w:pPr>
        <w:spacing w:after="298"/>
        <w:ind w:left="143" w:right="151"/>
      </w:pPr>
      <w:r>
        <w:t>12.5 Smluvní strany se dohodly, že lze započítat vzájemné pohledávky.</w:t>
      </w:r>
    </w:p>
    <w:p w:rsidR="003E6313" w:rsidRDefault="00AB15B3">
      <w:pPr>
        <w:spacing w:after="279"/>
        <w:ind w:left="654" w:right="151" w:hanging="511"/>
      </w:pPr>
      <w:r>
        <w:t>12.6 Vlastníkem zhotovovaného díla je objednatel. Nebezpečí škody na něm, až do jeho řádného ukončení a předání objednateli, nese zhotovitel.</w:t>
      </w:r>
    </w:p>
    <w:p w:rsidR="003E6313" w:rsidRDefault="00AB15B3">
      <w:pPr>
        <w:spacing w:after="312"/>
        <w:ind w:left="661" w:right="151" w:hanging="518"/>
      </w:pPr>
      <w:r>
        <w:t>12.7 Vzn</w:t>
      </w:r>
      <w:r>
        <w:t>ikne-li zhotoviteli nárok na náhradu škody, uhradí se škoda skutečná bez ušlého zisku.</w:t>
      </w:r>
    </w:p>
    <w:p w:rsidR="003E6313" w:rsidRDefault="00AB15B3">
      <w:pPr>
        <w:ind w:left="654" w:right="151" w:hanging="511"/>
      </w:pPr>
      <w:r>
        <w:t>12.8 Smluvní strany výslovně souhlasí s tím, aby tato smlouva byla vedena v evidenci smluv vč. příloh a následných změn a dodatků, na profilu zadavatele ve smyslu zák. č</w:t>
      </w:r>
      <w:r>
        <w:t>. 137/2006 Sb. v platném znění, a zároveň byla také přístupná dle zákona č. 106/1999 Sb., o svobodném přístupu k informacím (tzn. údaje o smluvních stranách, předmětu smlouvy, číselné označení této smlouvy a datum jejího uzavření).</w:t>
      </w:r>
    </w:p>
    <w:p w:rsidR="003E6313" w:rsidRDefault="00AB15B3">
      <w:pPr>
        <w:spacing w:after="324"/>
        <w:ind w:left="857" w:right="0" w:hanging="511"/>
      </w:pPr>
      <w:r>
        <w:t>12.9 Smluvní strany proh</w:t>
      </w:r>
      <w:r>
        <w:t>lašují, že skutečnosti uvedené v této smlouvě, nepovažují za obchodní tajemství ve smyslu 504 Zákona a udělují svolení k jejich zpřístupnění ve smyslu zák. č. 106/1999 Sb. a zveřejnění bez ustanovení jakýchkoliv dalších podmínek.</w:t>
      </w:r>
    </w:p>
    <w:p w:rsidR="003E6313" w:rsidRDefault="00AB15B3">
      <w:pPr>
        <w:spacing w:after="338"/>
        <w:ind w:left="828" w:right="29" w:hanging="497"/>
      </w:pPr>
      <w:r>
        <w:t>12.10. Objednatel je opráv</w:t>
      </w:r>
      <w:r>
        <w:t>něn provést zajišťovací úhradu DPH na účet příslušného finančního úřadu, jestliže se dodavatel stane ke dni uskutečnění zdanitelného plnění nespolehlivým plátcem DPH.</w:t>
      </w:r>
    </w:p>
    <w:p w:rsidR="003E6313" w:rsidRDefault="00AB15B3">
      <w:pPr>
        <w:spacing w:after="0" w:line="259" w:lineRule="auto"/>
        <w:ind w:left="233" w:right="0" w:hanging="10"/>
        <w:jc w:val="center"/>
      </w:pPr>
      <w:r>
        <w:rPr>
          <w:sz w:val="40"/>
        </w:rPr>
        <w:t>xlll.</w:t>
      </w:r>
    </w:p>
    <w:p w:rsidR="003E6313" w:rsidRDefault="00AB15B3">
      <w:pPr>
        <w:spacing w:after="216" w:line="259" w:lineRule="auto"/>
        <w:ind w:left="1212" w:right="972" w:hanging="10"/>
        <w:jc w:val="center"/>
      </w:pPr>
      <w:r>
        <w:rPr>
          <w:sz w:val="30"/>
        </w:rPr>
        <w:t>Závěrečná ujednání</w:t>
      </w:r>
    </w:p>
    <w:p w:rsidR="003E6313" w:rsidRDefault="00AB15B3">
      <w:pPr>
        <w:spacing w:after="305"/>
        <w:ind w:left="792" w:right="50" w:hanging="497"/>
      </w:pPr>
      <w:r>
        <w:t xml:space="preserve">13.1 Měnit nebo doplňovat text této smlouvy je možné jen formou písemných dodatků nebo změnových listů dle čl. 5.8 a 5,9, které budou platné, jestliže budou řádně potvrzené a podepsané oprávněnými zástupci smluvních stran. Vzor změnového listu je přílohou </w:t>
      </w:r>
      <w:r>
        <w:t>této smlouvy.</w:t>
      </w:r>
    </w:p>
    <w:p w:rsidR="003E6313" w:rsidRDefault="00AB15B3">
      <w:pPr>
        <w:spacing w:after="289"/>
        <w:ind w:left="274" w:right="151"/>
      </w:pPr>
      <w:r>
        <w:t>13.2 Smlouva je vyhotovena v pěti stejnopisech, z nichž tři obdrží objednatel a dva zhotovitel.</w:t>
      </w:r>
    </w:p>
    <w:p w:rsidR="003E6313" w:rsidRDefault="00AB15B3">
      <w:pPr>
        <w:spacing w:after="308"/>
        <w:ind w:left="720" w:right="151" w:hanging="454"/>
      </w:pPr>
      <w:r>
        <w:t>13.4 Tato smlouva nabývá platnosti a účinnosti dnem jejího podpisu oběma smluvními stranami.</w:t>
      </w:r>
    </w:p>
    <w:p w:rsidR="003E6313" w:rsidRDefault="00AB15B3">
      <w:pPr>
        <w:spacing w:after="70"/>
        <w:ind w:left="756" w:right="58" w:hanging="504"/>
      </w:pPr>
      <w:r>
        <w:t xml:space="preserve">13.5 Není-li v této smlouvě dohodnuto jinak, řídí se </w:t>
      </w:r>
      <w:r>
        <w:t xml:space="preserve">právní vztahy zní vyplývající příslušnými ustanoveními Zákona upravujícími smlouvu o dílo a souvisejícími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204" name="Picture 25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4" name="Picture 252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ustanoveními.</w:t>
      </w:r>
    </w:p>
    <w:p w:rsidR="003E6313" w:rsidRDefault="00AB15B3">
      <w:pPr>
        <w:spacing w:after="0" w:line="259" w:lineRule="auto"/>
        <w:ind w:left="209" w:right="0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205" name="Picture 25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5" name="Picture 25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313" w:rsidRDefault="00AB15B3">
      <w:pPr>
        <w:spacing w:after="827"/>
        <w:ind w:left="742" w:right="151" w:hanging="504"/>
      </w:pPr>
      <w:r>
        <w:t>13.6 Objednatel a zhotovitel shodně prohlašují, že si tuto smlouvu před jejím podpisem přečetli, že byla uzavřena po vzájemném projed</w:t>
      </w:r>
      <w:r>
        <w:t>nání, podle jejich pravé a svobodné vůle, vážně a srozumitelně, nikoliv v tísni a za nápadně nevýhodných podmínek.</w:t>
      </w:r>
    </w:p>
    <w:p w:rsidR="003E6313" w:rsidRDefault="00AB15B3">
      <w:pPr>
        <w:tabs>
          <w:tab w:val="right" w:pos="9418"/>
        </w:tabs>
        <w:spacing w:after="420"/>
        <w:ind w:right="0" w:firstLine="0"/>
        <w:jc w:val="left"/>
      </w:pPr>
      <w:r>
        <w:lastRenderedPageBreak/>
        <w:t>V Kadani dne .</w:t>
      </w:r>
      <w:r>
        <w:rPr>
          <w:noProof/>
        </w:rPr>
        <w:drawing>
          <wp:inline distT="0" distB="0" distL="0" distR="0">
            <wp:extent cx="941832" cy="256032"/>
            <wp:effectExtent l="0" t="0" r="0" b="0"/>
            <wp:docPr id="25355" name="Picture 25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5" name="Picture 253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 Uherském Hradišti dne .</w:t>
      </w:r>
      <w:r>
        <w:rPr>
          <w:noProof/>
        </w:rPr>
        <w:drawing>
          <wp:inline distT="0" distB="0" distL="0" distR="0">
            <wp:extent cx="1014984" cy="324612"/>
            <wp:effectExtent l="0" t="0" r="0" b="0"/>
            <wp:docPr id="46823" name="Picture 46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" name="Picture 468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313" w:rsidRDefault="00AB15B3">
      <w:pPr>
        <w:ind w:left="143" w:right="3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3717036</wp:posOffset>
                </wp:positionH>
                <wp:positionV relativeFrom="paragraph">
                  <wp:posOffset>-57019</wp:posOffset>
                </wp:positionV>
                <wp:extent cx="2066544" cy="1143000"/>
                <wp:effectExtent l="0" t="0" r="0" b="0"/>
                <wp:wrapSquare wrapText="bothSides"/>
                <wp:docPr id="46423" name="Group 46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544" cy="1143000"/>
                          <a:chOff x="0" y="0"/>
                          <a:chExt cx="2066544" cy="1143000"/>
                        </a:xfrm>
                      </wpg:grpSpPr>
                      <pic:pic xmlns:pic="http://schemas.openxmlformats.org/drawingml/2006/picture">
                        <pic:nvPicPr>
                          <pic:cNvPr id="46825" name="Picture 468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9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69" name="Rectangle 24069"/>
                        <wps:cNvSpPr/>
                        <wps:spPr>
                          <a:xfrm>
                            <a:off x="1879092" y="662939"/>
                            <a:ext cx="218907" cy="10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6313" w:rsidRDefault="00AB15B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590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0" name="Rectangle 24070"/>
                        <wps:cNvSpPr/>
                        <wps:spPr>
                          <a:xfrm>
                            <a:off x="1645920" y="763524"/>
                            <a:ext cx="504703" cy="11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6313" w:rsidRDefault="00AB15B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6344861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2" name="Rectangle 24072"/>
                        <wps:cNvSpPr/>
                        <wps:spPr>
                          <a:xfrm>
                            <a:off x="1764792" y="978408"/>
                            <a:ext cx="401331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6313" w:rsidRDefault="00AB15B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moci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423" style="width:162.72pt;height:90pt;position:absolute;mso-position-horizontal-relative:text;mso-position-horizontal:absolute;margin-left:292.68pt;mso-position-vertical-relative:text;margin-top:-4.48975pt;" coordsize="20665,11430">
                <v:shape id="Picture 46825" style="position:absolute;width:19339;height:11430;left:0;top:0;" filled="f">
                  <v:imagedata r:id="rId14"/>
                </v:shape>
                <v:rect id="Rectangle 24069" style="position:absolute;width:2189;height:1094;left:18790;top:6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590</w:t>
                        </w:r>
                      </w:p>
                    </w:txbxContent>
                  </v:textbox>
                </v:rect>
                <v:rect id="Rectangle 24070" style="position:absolute;width:5047;height:1155;left:16459;top:7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6344861</w:t>
                        </w:r>
                      </w:p>
                    </w:txbxContent>
                  </v:textbox>
                </v:rect>
                <v:rect id="Rectangle 24072" style="position:absolute;width:4013;height:1702;left:17647;top:9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moci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105156</wp:posOffset>
            </wp:positionH>
            <wp:positionV relativeFrom="paragraph">
              <wp:posOffset>500764</wp:posOffset>
            </wp:positionV>
            <wp:extent cx="1933956" cy="534924"/>
            <wp:effectExtent l="0" t="0" r="0" b="0"/>
            <wp:wrapSquare wrapText="bothSides"/>
            <wp:docPr id="46826" name="Picture 46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6" name="Picture 468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3956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objednatele .</w:t>
      </w:r>
    </w:p>
    <w:p w:rsidR="003E6313" w:rsidRDefault="00AB15B3">
      <w:pPr>
        <w:spacing w:after="504" w:line="216" w:lineRule="auto"/>
        <w:ind w:left="3147" w:right="310" w:hanging="490"/>
      </w:pPr>
      <w:r>
        <w:rPr>
          <w:noProof/>
        </w:rPr>
        <w:drawing>
          <wp:inline distT="0" distB="0" distL="0" distR="0">
            <wp:extent cx="507492" cy="100585"/>
            <wp:effectExtent l="0" t="0" r="0" b="0"/>
            <wp:docPr id="46828" name="Picture 46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8" name="Picture 468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ŠKCL-A </w:t>
      </w:r>
      <w:r>
        <w:rPr>
          <w:noProof/>
        </w:rPr>
        <w:drawing>
          <wp:inline distT="0" distB="0" distL="0" distR="0">
            <wp:extent cx="356616" cy="100584"/>
            <wp:effectExtent l="0" t="0" r="0" b="0"/>
            <wp:docPr id="46830" name="Picture 46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0" name="Picture 468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u!. školní 1479 okr. ChomutOV</w:t>
      </w:r>
    </w:p>
    <w:p w:rsidR="003E6313" w:rsidRDefault="00AB15B3">
      <w:pPr>
        <w:ind w:left="143" w:right="2434"/>
      </w:pPr>
      <w:r>
        <w:t>Mgr. Irena</w:t>
      </w:r>
      <w:r>
        <w:tab/>
        <w:t>Ing. Milan ředitelka ško y</w:t>
      </w:r>
    </w:p>
    <w:sectPr w:rsidR="003E6313">
      <w:type w:val="continuous"/>
      <w:pgSz w:w="11902" w:h="16834"/>
      <w:pgMar w:top="1600" w:right="1303" w:bottom="1046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3C4"/>
    <w:multiLevelType w:val="hybridMultilevel"/>
    <w:tmpl w:val="4F5E625C"/>
    <w:lvl w:ilvl="0" w:tplc="BD70041A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50555E">
      <w:start w:val="1"/>
      <w:numFmt w:val="bullet"/>
      <w:lvlText w:val="o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44B0B0">
      <w:start w:val="1"/>
      <w:numFmt w:val="bullet"/>
      <w:lvlText w:val="▪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F8DE4E">
      <w:start w:val="1"/>
      <w:numFmt w:val="bullet"/>
      <w:lvlText w:val="•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62072">
      <w:start w:val="1"/>
      <w:numFmt w:val="bullet"/>
      <w:lvlText w:val="o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68EFB2">
      <w:start w:val="1"/>
      <w:numFmt w:val="bullet"/>
      <w:lvlText w:val="▪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60DA9A">
      <w:start w:val="1"/>
      <w:numFmt w:val="bullet"/>
      <w:lvlText w:val="•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E09D78">
      <w:start w:val="1"/>
      <w:numFmt w:val="bullet"/>
      <w:lvlText w:val="o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34B5B6">
      <w:start w:val="1"/>
      <w:numFmt w:val="bullet"/>
      <w:lvlText w:val="▪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31228"/>
    <w:multiLevelType w:val="hybridMultilevel"/>
    <w:tmpl w:val="5FB06D6E"/>
    <w:lvl w:ilvl="0" w:tplc="8998F2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5E31F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4ADB0E">
      <w:start w:val="1"/>
      <w:numFmt w:val="bullet"/>
      <w:lvlText w:val="▪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7289B4">
      <w:start w:val="1"/>
      <w:numFmt w:val="bullet"/>
      <w:lvlRestart w:val="0"/>
      <w:lvlText w:val="•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04B1FA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D07F56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AC3FF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3077B0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8A6DA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02564"/>
    <w:multiLevelType w:val="hybridMultilevel"/>
    <w:tmpl w:val="5A38AFCC"/>
    <w:lvl w:ilvl="0" w:tplc="CBE487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E1E0A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63E1A">
      <w:start w:val="1"/>
      <w:numFmt w:val="lowerLetter"/>
      <w:lvlRestart w:val="0"/>
      <w:lvlText w:val="%3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E978E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85402">
      <w:start w:val="1"/>
      <w:numFmt w:val="lowerLetter"/>
      <w:lvlText w:val="%5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8DC2A">
      <w:start w:val="1"/>
      <w:numFmt w:val="lowerRoman"/>
      <w:lvlText w:val="%6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65C12">
      <w:start w:val="1"/>
      <w:numFmt w:val="decimal"/>
      <w:lvlText w:val="%7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5EC2">
      <w:start w:val="1"/>
      <w:numFmt w:val="lowerLetter"/>
      <w:lvlText w:val="%8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0CD90">
      <w:start w:val="1"/>
      <w:numFmt w:val="lowerRoman"/>
      <w:lvlText w:val="%9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2648B"/>
    <w:multiLevelType w:val="multilevel"/>
    <w:tmpl w:val="056C73B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D62C80"/>
    <w:multiLevelType w:val="hybridMultilevel"/>
    <w:tmpl w:val="EFC87670"/>
    <w:lvl w:ilvl="0" w:tplc="1CF43072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D6B8BC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A6E64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70541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3E9814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EC195E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62719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66F524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EF76A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C573BA"/>
    <w:multiLevelType w:val="multilevel"/>
    <w:tmpl w:val="1466CFE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911C4A"/>
    <w:multiLevelType w:val="hybridMultilevel"/>
    <w:tmpl w:val="DACA02A0"/>
    <w:lvl w:ilvl="0" w:tplc="16F621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8E6DA">
      <w:start w:val="1"/>
      <w:numFmt w:val="bullet"/>
      <w:lvlRestart w:val="0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20CD8">
      <w:start w:val="1"/>
      <w:numFmt w:val="bullet"/>
      <w:lvlText w:val="▪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DA8A16">
      <w:start w:val="1"/>
      <w:numFmt w:val="bullet"/>
      <w:lvlText w:val="•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8827C">
      <w:start w:val="1"/>
      <w:numFmt w:val="bullet"/>
      <w:lvlText w:val="o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4B2EA">
      <w:start w:val="1"/>
      <w:numFmt w:val="bullet"/>
      <w:lvlText w:val="▪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9C3FB4">
      <w:start w:val="1"/>
      <w:numFmt w:val="bullet"/>
      <w:lvlText w:val="•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679C0">
      <w:start w:val="1"/>
      <w:numFmt w:val="bullet"/>
      <w:lvlText w:val="o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4AD87E">
      <w:start w:val="1"/>
      <w:numFmt w:val="bullet"/>
      <w:lvlText w:val="▪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13"/>
    <w:rsid w:val="003E6313"/>
    <w:rsid w:val="00A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4CECE-610F-49E6-9AEB-AA3198E9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5" w:lineRule="auto"/>
      <w:ind w:right="18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8"/>
      <w:ind w:left="10" w:right="79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3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3722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3</cp:revision>
  <dcterms:created xsi:type="dcterms:W3CDTF">2019-01-07T12:39:00Z</dcterms:created>
  <dcterms:modified xsi:type="dcterms:W3CDTF">2019-01-07T12:39:00Z</dcterms:modified>
</cp:coreProperties>
</file>