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5846" w:tblpY="920"/>
        <w:tblOverlap w:val="never"/>
        <w:tblW w:w="3798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12"/>
        <w:gridCol w:w="1386"/>
      </w:tblGrid>
      <w:tr w:rsidR="00547033">
        <w:trPr>
          <w:trHeight w:val="495"/>
        </w:trPr>
        <w:tc>
          <w:tcPr>
            <w:tcW w:w="2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47033" w:rsidRDefault="00724359">
            <w:pPr>
              <w:spacing w:after="0"/>
              <w:ind w:left="36"/>
              <w:jc w:val="center"/>
            </w:pPr>
            <w:proofErr w:type="spellStart"/>
            <w:r>
              <w:rPr>
                <w:sz w:val="20"/>
              </w:rPr>
              <w:t>Proforma</w:t>
            </w:r>
            <w:proofErr w:type="spellEnd"/>
            <w:r>
              <w:rPr>
                <w:sz w:val="20"/>
              </w:rPr>
              <w:t xml:space="preserve"> číslo</w:t>
            </w: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47033" w:rsidRDefault="00724359">
            <w:pPr>
              <w:spacing w:after="0"/>
            </w:pPr>
            <w:r>
              <w:rPr>
                <w:sz w:val="24"/>
              </w:rPr>
              <w:t>8705000361</w:t>
            </w:r>
          </w:p>
        </w:tc>
      </w:tr>
    </w:tbl>
    <w:p w:rsidR="00547033" w:rsidRDefault="00724359">
      <w:pPr>
        <w:tabs>
          <w:tab w:val="center" w:pos="3107"/>
          <w:tab w:val="center" w:pos="8125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-64007</wp:posOffset>
            </wp:positionH>
            <wp:positionV relativeFrom="paragraph">
              <wp:posOffset>16174</wp:posOffset>
            </wp:positionV>
            <wp:extent cx="763524" cy="864108"/>
            <wp:effectExtent l="0" t="0" r="0" b="0"/>
            <wp:wrapSquare wrapText="bothSides"/>
            <wp:docPr id="4262" name="Picture 4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" name="Picture 42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ab/>
      </w:r>
      <w:r>
        <w:rPr>
          <w:sz w:val="30"/>
        </w:rPr>
        <w:t>P R O F O R M A F A K T U R A</w:t>
      </w:r>
      <w:r>
        <w:rPr>
          <w:sz w:val="30"/>
        </w:rPr>
        <w:tab/>
      </w:r>
      <w:r>
        <w:rPr>
          <w:sz w:val="30"/>
        </w:rPr>
        <w:t xml:space="preserve">I II IIIII I III I II IIIIIIIIII I IIIII II </w:t>
      </w:r>
      <w:proofErr w:type="spellStart"/>
      <w:r>
        <w:rPr>
          <w:sz w:val="30"/>
        </w:rPr>
        <w:t>II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II</w:t>
      </w:r>
      <w:proofErr w:type="spellEnd"/>
      <w:r>
        <w:rPr>
          <w:sz w:val="30"/>
        </w:rPr>
        <w:t xml:space="preserve"> III</w:t>
      </w:r>
    </w:p>
    <w:p w:rsidR="00547033" w:rsidRDefault="00724359">
      <w:pPr>
        <w:pStyle w:val="Nadpis1"/>
        <w:tabs>
          <w:tab w:val="center" w:pos="2747"/>
          <w:tab w:val="center" w:pos="4705"/>
        </w:tabs>
        <w:ind w:left="0"/>
      </w:pPr>
      <w:r>
        <w:tab/>
      </w:r>
      <w:r>
        <w:t>U N I Š E K</w:t>
      </w:r>
      <w:r>
        <w:tab/>
        <w:t>P L U S F K S P</w:t>
      </w:r>
    </w:p>
    <w:p w:rsidR="00547033" w:rsidRDefault="00724359">
      <w:pPr>
        <w:spacing w:after="286"/>
        <w:ind w:left="5846" w:right="576"/>
        <w:jc w:val="right"/>
      </w:pPr>
      <w:bookmarkStart w:id="0" w:name="_GoBack"/>
      <w:bookmarkEnd w:id="0"/>
      <w:r>
        <w:rPr>
          <w:sz w:val="26"/>
        </w:rPr>
        <w:t>61</w:t>
      </w:r>
    </w:p>
    <w:tbl>
      <w:tblPr>
        <w:tblStyle w:val="TableGrid"/>
        <w:tblW w:w="10879" w:type="dxa"/>
        <w:tblInd w:w="-3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5522"/>
        <w:gridCol w:w="267"/>
      </w:tblGrid>
      <w:tr w:rsidR="00547033">
        <w:trPr>
          <w:trHeight w:val="1607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>
            <w:pPr>
              <w:spacing w:after="0"/>
              <w:ind w:left="-511" w:right="115"/>
            </w:pPr>
          </w:p>
          <w:tbl>
            <w:tblPr>
              <w:tblStyle w:val="TableGrid"/>
              <w:tblW w:w="4810" w:type="dxa"/>
              <w:tblInd w:w="166" w:type="dxa"/>
              <w:tblCellMar>
                <w:top w:w="0" w:type="dxa"/>
                <w:left w:w="0" w:type="dxa"/>
                <w:bottom w:w="12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88"/>
              <w:gridCol w:w="1022"/>
            </w:tblGrid>
            <w:tr w:rsidR="00547033">
              <w:trPr>
                <w:trHeight w:val="1484"/>
              </w:trPr>
              <w:tc>
                <w:tcPr>
                  <w:tcW w:w="3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547033" w:rsidRDefault="00724359">
                  <w:pPr>
                    <w:spacing w:after="0" w:line="219" w:lineRule="auto"/>
                    <w:ind w:left="216" w:right="166"/>
                  </w:pPr>
                  <w:r>
                    <w:rPr>
                      <w:sz w:val="20"/>
                    </w:rPr>
                    <w:t>Dodavatel</w:t>
                  </w:r>
                  <w:r>
                    <w:rPr>
                      <w:sz w:val="20"/>
                    </w:rPr>
                    <w:tab/>
                    <w:t>IČO:</w:t>
                  </w:r>
                  <w:r>
                    <w:rPr>
                      <w:sz w:val="20"/>
                    </w:rPr>
                    <w:tab/>
                    <w:t>62913671 DIČ: cz62913671 Up Česká republika s.r.o.</w:t>
                  </w:r>
                </w:p>
                <w:p w:rsidR="00547033" w:rsidRDefault="00724359">
                  <w:pPr>
                    <w:spacing w:after="0"/>
                    <w:ind w:left="216"/>
                  </w:pPr>
                  <w:r>
                    <w:rPr>
                      <w:sz w:val="20"/>
                    </w:rPr>
                    <w:t>Zelený pruh 1560/99</w:t>
                  </w:r>
                </w:p>
                <w:p w:rsidR="00547033" w:rsidRDefault="00724359">
                  <w:pPr>
                    <w:tabs>
                      <w:tab w:val="center" w:pos="554"/>
                      <w:tab w:val="center" w:pos="1868"/>
                    </w:tabs>
                    <w:spacing w:after="0"/>
                  </w:pP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 xml:space="preserve">140 </w:t>
                  </w:r>
                  <w:proofErr w:type="spellStart"/>
                  <w:r>
                    <w:rPr>
                      <w:sz w:val="20"/>
                    </w:rPr>
                    <w:t>oo</w:t>
                  </w:r>
                  <w:proofErr w:type="spellEnd"/>
                  <w:r>
                    <w:rPr>
                      <w:sz w:val="20"/>
                    </w:rPr>
                    <w:tab/>
                    <w:t>Praha 4</w:t>
                  </w:r>
                </w:p>
                <w:p w:rsidR="00547033" w:rsidRDefault="00724359">
                  <w:pPr>
                    <w:tabs>
                      <w:tab w:val="center" w:pos="990"/>
                      <w:tab w:val="right" w:pos="3672"/>
                    </w:tabs>
                    <w:spacing w:after="0"/>
                  </w:pP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>Peněžní ústav:</w:t>
                  </w:r>
                  <w:r>
                    <w:rPr>
                      <w:sz w:val="20"/>
                    </w:rPr>
                    <w:tab/>
                  </w:r>
                  <w:proofErr w:type="spellStart"/>
                  <w:r>
                    <w:rPr>
                      <w:sz w:val="20"/>
                    </w:rPr>
                    <w:t>čs</w:t>
                  </w:r>
                  <w:proofErr w:type="spellEnd"/>
                  <w:r>
                    <w:rPr>
                      <w:sz w:val="20"/>
                    </w:rPr>
                    <w:t xml:space="preserve"> a.</w:t>
                  </w:r>
                  <w:proofErr w:type="gramStart"/>
                  <w:r>
                    <w:rPr>
                      <w:sz w:val="20"/>
                    </w:rPr>
                    <w:t>s. , Praha</w:t>
                  </w:r>
                  <w:proofErr w:type="gramEnd"/>
                </w:p>
                <w:p w:rsidR="00547033" w:rsidRDefault="00724359">
                  <w:pPr>
                    <w:tabs>
                      <w:tab w:val="center" w:pos="781"/>
                      <w:tab w:val="center" w:pos="2390"/>
                    </w:tabs>
                    <w:spacing w:after="0"/>
                  </w:pP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>Číslo účtu</w:t>
                  </w:r>
                  <w:r>
                    <w:rPr>
                      <w:sz w:val="20"/>
                    </w:rPr>
                    <w:tab/>
                    <w:t>59942/0800</w:t>
                  </w:r>
                </w:p>
              </w:tc>
              <w:tc>
                <w:tcPr>
                  <w:tcW w:w="102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547033" w:rsidRDefault="00724359">
                  <w:pPr>
                    <w:spacing w:after="0"/>
                  </w:pPr>
                  <w:r>
                    <w:rPr>
                      <w:sz w:val="16"/>
                    </w:rPr>
                    <w:t>4</w:t>
                  </w:r>
                </w:p>
              </w:tc>
            </w:tr>
          </w:tbl>
          <w:p w:rsidR="00547033" w:rsidRDefault="00547033"/>
        </w:tc>
        <w:tc>
          <w:tcPr>
            <w:tcW w:w="55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>
            <w:pPr>
              <w:spacing w:after="0"/>
              <w:ind w:left="-5602" w:right="166"/>
            </w:pPr>
          </w:p>
          <w:tbl>
            <w:tblPr>
              <w:tblStyle w:val="TableGrid"/>
              <w:tblW w:w="5230" w:type="dxa"/>
              <w:tblInd w:w="127" w:type="dxa"/>
              <w:tblCellMar>
                <w:top w:w="202" w:type="dxa"/>
                <w:left w:w="111" w:type="dxa"/>
                <w:bottom w:w="0" w:type="dxa"/>
                <w:right w:w="893" w:type="dxa"/>
              </w:tblCellMar>
              <w:tblLook w:val="04A0" w:firstRow="1" w:lastRow="0" w:firstColumn="1" w:lastColumn="0" w:noHBand="0" w:noVBand="1"/>
            </w:tblPr>
            <w:tblGrid>
              <w:gridCol w:w="5230"/>
            </w:tblGrid>
            <w:tr w:rsidR="00547033">
              <w:trPr>
                <w:trHeight w:val="2114"/>
              </w:trPr>
              <w:tc>
                <w:tcPr>
                  <w:tcW w:w="5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47033" w:rsidRDefault="00724359">
                  <w:pPr>
                    <w:spacing w:after="120"/>
                    <w:ind w:left="7"/>
                  </w:pPr>
                  <w:r>
                    <w:rPr>
                      <w:sz w:val="20"/>
                    </w:rPr>
                    <w:t>Korespondenční adresa</w:t>
                  </w:r>
                </w:p>
                <w:p w:rsidR="00547033" w:rsidRDefault="00724359">
                  <w:pPr>
                    <w:spacing w:after="131"/>
                    <w:ind w:left="7"/>
                  </w:pPr>
                  <w:r>
                    <w:rPr>
                      <w:sz w:val="16"/>
                    </w:rPr>
                    <w:t>Základní škola Kadaň, ul. Školní 1479, okr.</w:t>
                  </w:r>
                </w:p>
                <w:p w:rsidR="00547033" w:rsidRDefault="00724359">
                  <w:pPr>
                    <w:spacing w:after="0"/>
                    <w:ind w:right="2952"/>
                    <w:jc w:val="both"/>
                  </w:pPr>
                  <w:r>
                    <w:rPr>
                      <w:sz w:val="18"/>
                    </w:rPr>
                    <w:t>Chomutov školní 1479 432 01 Kadaň</w:t>
                  </w:r>
                </w:p>
              </w:tc>
            </w:tr>
          </w:tbl>
          <w:p w:rsidR="00547033" w:rsidRDefault="00547033"/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7033" w:rsidRDefault="00724359">
            <w:pPr>
              <w:spacing w:after="0"/>
              <w:ind w:left="166"/>
            </w:pPr>
            <w:r>
              <w:rPr>
                <w:noProof/>
              </w:rPr>
              <w:drawing>
                <wp:inline distT="0" distB="0" distL="0" distR="0">
                  <wp:extent cx="64008" cy="13716"/>
                  <wp:effectExtent l="0" t="0" r="0" b="0"/>
                  <wp:docPr id="4028" name="Picture 4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" name="Picture 40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033">
        <w:trPr>
          <w:trHeight w:val="562"/>
        </w:trPr>
        <w:tc>
          <w:tcPr>
            <w:tcW w:w="50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>
            <w:pPr>
              <w:spacing w:after="0"/>
              <w:ind w:left="-511" w:right="122"/>
            </w:pPr>
          </w:p>
          <w:tbl>
            <w:tblPr>
              <w:tblStyle w:val="TableGrid"/>
              <w:tblW w:w="4831" w:type="dxa"/>
              <w:tblInd w:w="137" w:type="dxa"/>
              <w:tblCellMar>
                <w:top w:w="0" w:type="dxa"/>
                <w:left w:w="0" w:type="dxa"/>
                <w:bottom w:w="10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49"/>
              <w:gridCol w:w="2282"/>
            </w:tblGrid>
            <w:tr w:rsidR="00547033">
              <w:trPr>
                <w:trHeight w:val="850"/>
              </w:trPr>
              <w:tc>
                <w:tcPr>
                  <w:tcW w:w="2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547033" w:rsidRDefault="00724359">
                  <w:pPr>
                    <w:spacing w:after="0"/>
                    <w:ind w:left="230"/>
                  </w:pPr>
                  <w:r>
                    <w:rPr>
                      <w:sz w:val="20"/>
                    </w:rPr>
                    <w:t>Variabilní symbol</w:t>
                  </w:r>
                </w:p>
                <w:p w:rsidR="00547033" w:rsidRDefault="00724359">
                  <w:pPr>
                    <w:spacing w:after="0"/>
                    <w:ind w:left="230"/>
                  </w:pPr>
                  <w:r>
                    <w:rPr>
                      <w:sz w:val="20"/>
                    </w:rPr>
                    <w:t>Konstantní symbol</w:t>
                  </w:r>
                </w:p>
                <w:p w:rsidR="00547033" w:rsidRDefault="00724359">
                  <w:pPr>
                    <w:spacing w:after="0"/>
                    <w:ind w:left="238"/>
                  </w:pPr>
                  <w:r>
                    <w:rPr>
                      <w:sz w:val="20"/>
                    </w:rPr>
                    <w:t>Specifický symbol</w:t>
                  </w:r>
                </w:p>
              </w:tc>
              <w:tc>
                <w:tcPr>
                  <w:tcW w:w="228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547033" w:rsidRDefault="00724359">
                  <w:pPr>
                    <w:spacing w:after="0"/>
                  </w:pPr>
                  <w:r>
                    <w:rPr>
                      <w:sz w:val="24"/>
                    </w:rPr>
                    <w:t>8705000361</w:t>
                  </w:r>
                </w:p>
                <w:p w:rsidR="00547033" w:rsidRDefault="00724359">
                  <w:pPr>
                    <w:spacing w:after="0"/>
                  </w:pPr>
                  <w:r>
                    <w:t>0308</w:t>
                  </w:r>
                </w:p>
                <w:p w:rsidR="00547033" w:rsidRDefault="00724359">
                  <w:pPr>
                    <w:spacing w:after="0"/>
                  </w:pPr>
                  <w:r>
                    <w:rPr>
                      <w:sz w:val="24"/>
                    </w:rPr>
                    <w:t>136765</w:t>
                  </w:r>
                </w:p>
              </w:tc>
            </w:tr>
          </w:tbl>
          <w:p w:rsidR="00547033" w:rsidRDefault="0054703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/>
        </w:tc>
      </w:tr>
      <w:tr w:rsidR="00547033">
        <w:trPr>
          <w:trHeight w:val="4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/>
        </w:tc>
        <w:tc>
          <w:tcPr>
            <w:tcW w:w="55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>
            <w:pPr>
              <w:spacing w:after="0"/>
              <w:ind w:left="-5602" w:right="216"/>
            </w:pPr>
          </w:p>
          <w:tbl>
            <w:tblPr>
              <w:tblStyle w:val="TableGrid"/>
              <w:tblW w:w="5184" w:type="dxa"/>
              <w:tblInd w:w="122" w:type="dxa"/>
              <w:tblCellMar>
                <w:top w:w="10" w:type="dxa"/>
                <w:left w:w="22" w:type="dxa"/>
                <w:bottom w:w="0" w:type="dxa"/>
                <w:right w:w="122" w:type="dxa"/>
              </w:tblCellMar>
              <w:tblLook w:val="04A0" w:firstRow="1" w:lastRow="0" w:firstColumn="1" w:lastColumn="0" w:noHBand="0" w:noVBand="1"/>
            </w:tblPr>
            <w:tblGrid>
              <w:gridCol w:w="2254"/>
              <w:gridCol w:w="2930"/>
            </w:tblGrid>
            <w:tr w:rsidR="00547033">
              <w:trPr>
                <w:trHeight w:val="1068"/>
              </w:trPr>
              <w:tc>
                <w:tcPr>
                  <w:tcW w:w="22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47033" w:rsidRDefault="00724359">
                  <w:pPr>
                    <w:spacing w:after="23"/>
                    <w:ind w:left="670"/>
                  </w:pPr>
                  <w:r>
                    <w:rPr>
                      <w:sz w:val="16"/>
                    </w:rPr>
                    <w:t>Odběratel I</w:t>
                  </w:r>
                </w:p>
                <w:p w:rsidR="00547033" w:rsidRDefault="00724359">
                  <w:pPr>
                    <w:spacing w:after="0"/>
                    <w:ind w:left="281"/>
                    <w:jc w:val="center"/>
                  </w:pPr>
                  <w:r>
                    <w:rPr>
                      <w:sz w:val="16"/>
                    </w:rPr>
                    <w:t>Kód klienta</w:t>
                  </w:r>
                </w:p>
                <w:p w:rsidR="00547033" w:rsidRDefault="00724359">
                  <w:pPr>
                    <w:spacing w:after="53"/>
                    <w:ind w:left="94"/>
                  </w:pPr>
                  <w:r>
                    <w:rPr>
                      <w:sz w:val="16"/>
                    </w:rPr>
                    <w:t>Základní Škola Kadaň,</w:t>
                  </w:r>
                </w:p>
                <w:p w:rsidR="00547033" w:rsidRDefault="00724359">
                  <w:pPr>
                    <w:spacing w:after="0"/>
                    <w:ind w:left="86"/>
                  </w:pPr>
                  <w:r>
                    <w:rPr>
                      <w:sz w:val="16"/>
                    </w:rPr>
                    <w:t xml:space="preserve">Ch </w:t>
                  </w:r>
                  <w:proofErr w:type="spellStart"/>
                  <w:r>
                    <w:rPr>
                      <w:sz w:val="16"/>
                    </w:rPr>
                    <w:t>onut</w:t>
                  </w:r>
                  <w:proofErr w:type="spellEnd"/>
                  <w:r>
                    <w:rPr>
                      <w:sz w:val="16"/>
                    </w:rPr>
                    <w:t xml:space="preserve"> ov</w:t>
                  </w:r>
                </w:p>
                <w:p w:rsidR="00547033" w:rsidRDefault="00724359">
                  <w:pPr>
                    <w:spacing w:after="0"/>
                    <w:ind w:left="94"/>
                  </w:pPr>
                  <w:proofErr w:type="spellStart"/>
                  <w:r>
                    <w:rPr>
                      <w:sz w:val="16"/>
                    </w:rPr>
                    <w:t>Skolní</w:t>
                  </w:r>
                  <w:proofErr w:type="spellEnd"/>
                  <w:r>
                    <w:rPr>
                      <w:sz w:val="16"/>
                    </w:rPr>
                    <w:t xml:space="preserve"> 1479</w:t>
                  </w:r>
                </w:p>
                <w:p w:rsidR="00547033" w:rsidRDefault="00724359">
                  <w:pPr>
                    <w:spacing w:after="0"/>
                    <w:ind w:left="94"/>
                  </w:pPr>
                  <w:r>
                    <w:rPr>
                      <w:sz w:val="16"/>
                    </w:rPr>
                    <w:t>432 01 Kadaň</w:t>
                  </w:r>
                </w:p>
              </w:tc>
              <w:tc>
                <w:tcPr>
                  <w:tcW w:w="293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547033" w:rsidRDefault="00724359">
                  <w:pPr>
                    <w:spacing w:after="0"/>
                    <w:ind w:right="742"/>
                    <w:jc w:val="both"/>
                  </w:pPr>
                  <w:r>
                    <w:rPr>
                      <w:sz w:val="16"/>
                    </w:rPr>
                    <w:t>46189979 %6765 000001 ul. Školní 1479, okr.</w:t>
                  </w:r>
                </w:p>
              </w:tc>
            </w:tr>
          </w:tbl>
          <w:p w:rsidR="00547033" w:rsidRDefault="0054703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/>
        </w:tc>
      </w:tr>
      <w:tr w:rsidR="00547033">
        <w:trPr>
          <w:trHeight w:val="694"/>
        </w:trPr>
        <w:tc>
          <w:tcPr>
            <w:tcW w:w="50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7033" w:rsidRDefault="00724359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3159252" cy="594360"/>
                  <wp:effectExtent l="0" t="0" r="0" b="0"/>
                  <wp:docPr id="8688" name="Picture 8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8" name="Picture 86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252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/>
        </w:tc>
      </w:tr>
      <w:tr w:rsidR="00547033">
        <w:trPr>
          <w:trHeight w:val="14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/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>
            <w:pPr>
              <w:spacing w:after="0"/>
              <w:ind w:left="-5602" w:right="267"/>
            </w:pPr>
          </w:p>
          <w:tbl>
            <w:tblPr>
              <w:tblStyle w:val="TableGrid"/>
              <w:tblW w:w="5140" w:type="dxa"/>
              <w:tblInd w:w="115" w:type="dxa"/>
              <w:tblCellMar>
                <w:top w:w="33" w:type="dxa"/>
                <w:left w:w="10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40"/>
            </w:tblGrid>
            <w:tr w:rsidR="00547033">
              <w:trPr>
                <w:trHeight w:val="987"/>
              </w:trPr>
              <w:tc>
                <w:tcPr>
                  <w:tcW w:w="51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47033" w:rsidRDefault="00724359">
                  <w:pPr>
                    <w:spacing w:after="0"/>
                    <w:ind w:left="598"/>
                  </w:pPr>
                  <w:proofErr w:type="spellStart"/>
                  <w:r>
                    <w:rPr>
                      <w:sz w:val="16"/>
                    </w:rPr>
                    <w:t>Příj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emce</w:t>
                  </w:r>
                  <w:proofErr w:type="spellEnd"/>
                </w:p>
                <w:p w:rsidR="00547033" w:rsidRDefault="00724359">
                  <w:pPr>
                    <w:spacing w:after="75"/>
                  </w:pPr>
                  <w:r>
                    <w:rPr>
                      <w:sz w:val="16"/>
                    </w:rPr>
                    <w:t>Základní skol a Kadaň, ul. Školní 1479, okr. Chomutov</w:t>
                  </w:r>
                </w:p>
                <w:p w:rsidR="00547033" w:rsidRDefault="00724359">
                  <w:pPr>
                    <w:spacing w:after="92"/>
                  </w:pPr>
                  <w:r>
                    <w:rPr>
                      <w:sz w:val="16"/>
                    </w:rPr>
                    <w:t>Školní 1479</w:t>
                  </w:r>
                </w:p>
                <w:p w:rsidR="00547033" w:rsidRDefault="00724359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432 OI Kadaň</w:t>
                  </w:r>
                </w:p>
              </w:tc>
            </w:tr>
            <w:tr w:rsidR="00547033">
              <w:trPr>
                <w:trHeight w:val="392"/>
              </w:trPr>
              <w:tc>
                <w:tcPr>
                  <w:tcW w:w="514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547033" w:rsidRDefault="00724359">
                  <w:pPr>
                    <w:spacing w:after="0"/>
                    <w:ind w:left="22"/>
                  </w:pPr>
                  <w:proofErr w:type="spellStart"/>
                  <w:r>
                    <w:rPr>
                      <w:sz w:val="20"/>
                    </w:rPr>
                    <w:t>Pankovní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ústav : KOMER</w:t>
                  </w:r>
                  <w:proofErr w:type="gramEnd"/>
                  <w:r>
                    <w:rPr>
                      <w:sz w:val="20"/>
                    </w:rPr>
                    <w:t xml:space="preserve"> N BANKA</w:t>
                  </w:r>
                </w:p>
                <w:p w:rsidR="00547033" w:rsidRDefault="00724359">
                  <w:pPr>
                    <w:tabs>
                      <w:tab w:val="center" w:pos="3125"/>
                    </w:tabs>
                    <w:spacing w:after="0"/>
                  </w:pPr>
                  <w:proofErr w:type="spellStart"/>
                  <w:r>
                    <w:rPr>
                      <w:sz w:val="24"/>
                    </w:rPr>
                    <w:t>Císlo</w:t>
                  </w:r>
                  <w:proofErr w:type="spellEnd"/>
                  <w:r>
                    <w:rPr>
                      <w:sz w:val="24"/>
                    </w:rPr>
                    <w:t xml:space="preserve"> účtu</w:t>
                  </w:r>
                  <w:r>
                    <w:rPr>
                      <w:sz w:val="24"/>
                    </w:rPr>
                    <w:tab/>
                    <w:t>7430441/0100</w:t>
                  </w:r>
                </w:p>
              </w:tc>
            </w:tr>
          </w:tbl>
          <w:p w:rsidR="00547033" w:rsidRDefault="0054703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47033" w:rsidRDefault="00547033"/>
        </w:tc>
      </w:tr>
    </w:tbl>
    <w:p w:rsidR="00547033" w:rsidRDefault="00724359">
      <w:pPr>
        <w:tabs>
          <w:tab w:val="center" w:pos="5825"/>
        </w:tabs>
        <w:spacing w:after="7" w:line="268" w:lineRule="auto"/>
        <w:ind w:left="-245"/>
      </w:pPr>
      <w:r>
        <w:rPr>
          <w:noProof/>
        </w:rPr>
        <w:drawing>
          <wp:inline distT="0" distB="0" distL="0" distR="0">
            <wp:extent cx="6551676" cy="438912"/>
            <wp:effectExtent l="0" t="0" r="0" b="0"/>
            <wp:docPr id="8690" name="Picture 8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" name="Picture 86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1676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Hodnota</w:t>
      </w:r>
      <w:r>
        <w:rPr>
          <w:sz w:val="20"/>
        </w:rPr>
        <w:tab/>
        <w:t>Počet</w:t>
      </w:r>
    </w:p>
    <w:p w:rsidR="00547033" w:rsidRDefault="00724359">
      <w:pPr>
        <w:spacing w:after="7" w:line="268" w:lineRule="auto"/>
        <w:ind w:left="1990" w:hanging="125"/>
      </w:pPr>
      <w:r>
        <w:rPr>
          <w:sz w:val="20"/>
        </w:rPr>
        <w:t xml:space="preserve">100, </w:t>
      </w:r>
      <w:proofErr w:type="spellStart"/>
      <w:r>
        <w:rPr>
          <w:sz w:val="20"/>
        </w:rPr>
        <w:t>OOKč</w:t>
      </w:r>
      <w:proofErr w:type="spellEnd"/>
      <w:r>
        <w:rPr>
          <w:sz w:val="20"/>
        </w:rPr>
        <w:tab/>
        <w:t>215</w:t>
      </w:r>
      <w:r>
        <w:rPr>
          <w:sz w:val="20"/>
        </w:rPr>
        <w:tab/>
      </w:r>
      <w:proofErr w:type="gramStart"/>
      <w:r>
        <w:rPr>
          <w:sz w:val="20"/>
        </w:rPr>
        <w:t>21 . 500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OOKč</w:t>
      </w:r>
      <w:proofErr w:type="spellEnd"/>
      <w:r>
        <w:rPr>
          <w:sz w:val="20"/>
        </w:rPr>
        <w:t xml:space="preserve"> 50, </w:t>
      </w:r>
      <w:proofErr w:type="spellStart"/>
      <w:r>
        <w:rPr>
          <w:sz w:val="20"/>
        </w:rPr>
        <w:t>OOKč</w:t>
      </w:r>
      <w:proofErr w:type="spellEnd"/>
      <w:r>
        <w:rPr>
          <w:sz w:val="20"/>
        </w:rPr>
        <w:tab/>
        <w:t>1 .290</w:t>
      </w:r>
      <w:r>
        <w:rPr>
          <w:sz w:val="20"/>
        </w:rPr>
        <w:tab/>
        <w:t xml:space="preserve">64 . 500, </w:t>
      </w:r>
      <w:proofErr w:type="spellStart"/>
      <w:r>
        <w:rPr>
          <w:sz w:val="20"/>
        </w:rPr>
        <w:t>OOKč</w:t>
      </w:r>
      <w:proofErr w:type="spellEnd"/>
    </w:p>
    <w:p w:rsidR="00547033" w:rsidRDefault="00724359">
      <w:pPr>
        <w:spacing w:after="191"/>
        <w:ind w:left="-252"/>
      </w:pPr>
      <w:r>
        <w:rPr>
          <w:noProof/>
        </w:rPr>
        <mc:AlternateContent>
          <mc:Choice Requires="wpg">
            <w:drawing>
              <wp:inline distT="0" distB="0" distL="0" distR="0">
                <wp:extent cx="6537960" cy="13716"/>
                <wp:effectExtent l="0" t="0" r="0" b="0"/>
                <wp:docPr id="8696" name="Group 8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0" cy="13716"/>
                          <a:chOff x="0" y="0"/>
                          <a:chExt cx="6537960" cy="13716"/>
                        </a:xfrm>
                      </wpg:grpSpPr>
                      <wps:wsp>
                        <wps:cNvPr id="8695" name="Shape 8695"/>
                        <wps:cNvSpPr/>
                        <wps:spPr>
                          <a:xfrm>
                            <a:off x="0" y="0"/>
                            <a:ext cx="653796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13716">
                                <a:moveTo>
                                  <a:pt x="0" y="6858"/>
                                </a:moveTo>
                                <a:lnTo>
                                  <a:pt x="6537960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6" style="width:514.8pt;height:1.08002pt;mso-position-horizontal-relative:char;mso-position-vertical-relative:line" coordsize="65379,137">
                <v:shape id="Shape 8695" style="position:absolute;width:65379;height:137;left:0;top:0;" coordsize="6537960,13716" path="m0,6858l6537960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47033" w:rsidRDefault="00724359">
      <w:pPr>
        <w:tabs>
          <w:tab w:val="center" w:pos="2405"/>
          <w:tab w:val="center" w:pos="9263"/>
        </w:tabs>
        <w:spacing w:after="0"/>
      </w:pPr>
      <w:r>
        <w:rPr>
          <w:sz w:val="20"/>
        </w:rPr>
        <w:tab/>
      </w:r>
      <w:r>
        <w:rPr>
          <w:sz w:val="20"/>
        </w:rPr>
        <w:t>Celkový součet hodnoty kuponů.</w:t>
      </w:r>
      <w:r>
        <w:rPr>
          <w:sz w:val="20"/>
        </w:rPr>
        <w:tab/>
        <w:t>86.000,00Kč</w:t>
      </w:r>
    </w:p>
    <w:p w:rsidR="00547033" w:rsidRDefault="00724359">
      <w:pPr>
        <w:spacing w:after="0"/>
        <w:ind w:left="132" w:hanging="10"/>
        <w:jc w:val="center"/>
      </w:pPr>
      <w:r>
        <w:rPr>
          <w:sz w:val="20"/>
        </w:rPr>
        <w:t>Odměna860, 00Kč</w:t>
      </w:r>
    </w:p>
    <w:p w:rsidR="00547033" w:rsidRDefault="00724359">
      <w:pPr>
        <w:tabs>
          <w:tab w:val="center" w:pos="1724"/>
          <w:tab w:val="center" w:pos="9554"/>
        </w:tabs>
        <w:spacing w:after="0"/>
      </w:pPr>
      <w:r>
        <w:rPr>
          <w:sz w:val="20"/>
        </w:rPr>
        <w:tab/>
      </w:r>
      <w:r>
        <w:rPr>
          <w:sz w:val="20"/>
        </w:rPr>
        <w:t>Minimální poplatek</w:t>
      </w:r>
      <w:r>
        <w:rPr>
          <w:sz w:val="20"/>
        </w:rPr>
        <w:tab/>
        <w:t xml:space="preserve">O, </w:t>
      </w:r>
      <w:proofErr w:type="spellStart"/>
      <w:r>
        <w:rPr>
          <w:sz w:val="20"/>
        </w:rPr>
        <w:t>OOKč</w:t>
      </w:r>
      <w:proofErr w:type="spellEnd"/>
    </w:p>
    <w:p w:rsidR="00547033" w:rsidRDefault="00724359">
      <w:pPr>
        <w:tabs>
          <w:tab w:val="center" w:pos="1879"/>
          <w:tab w:val="center" w:pos="9439"/>
        </w:tabs>
        <w:spacing w:after="0"/>
      </w:pPr>
      <w:r>
        <w:rPr>
          <w:sz w:val="20"/>
        </w:rPr>
        <w:tab/>
      </w:r>
      <w:r>
        <w:rPr>
          <w:sz w:val="20"/>
        </w:rPr>
        <w:t>Manipulační poplatek.</w:t>
      </w:r>
      <w:r>
        <w:rPr>
          <w:sz w:val="20"/>
        </w:rPr>
        <w:tab/>
        <w:t xml:space="preserve">150, </w:t>
      </w:r>
      <w:proofErr w:type="spellStart"/>
      <w:r>
        <w:rPr>
          <w:sz w:val="20"/>
        </w:rPr>
        <w:t>OOKč</w:t>
      </w:r>
      <w:proofErr w:type="spellEnd"/>
    </w:p>
    <w:p w:rsidR="00547033" w:rsidRDefault="00724359">
      <w:pPr>
        <w:spacing w:after="2742"/>
        <w:ind w:left="-137"/>
      </w:pPr>
      <w:r>
        <w:rPr>
          <w:noProof/>
        </w:rPr>
        <mc:AlternateContent>
          <mc:Choice Requires="wpg">
            <w:drawing>
              <wp:inline distT="0" distB="0" distL="0" distR="0">
                <wp:extent cx="6469380" cy="1273301"/>
                <wp:effectExtent l="0" t="0" r="0" b="0"/>
                <wp:docPr id="8537" name="Group 8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380" cy="1273301"/>
                          <a:chOff x="0" y="0"/>
                          <a:chExt cx="6469380" cy="1273301"/>
                        </a:xfrm>
                      </wpg:grpSpPr>
                      <pic:pic xmlns:pic="http://schemas.openxmlformats.org/drawingml/2006/picture">
                        <pic:nvPicPr>
                          <pic:cNvPr id="8694" name="Picture 86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8006"/>
                            <a:ext cx="6469380" cy="1225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Rectangle 211"/>
                        <wps:cNvSpPr/>
                        <wps:spPr>
                          <a:xfrm>
                            <a:off x="534924" y="16001"/>
                            <a:ext cx="114318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7033" w:rsidRDefault="00724359">
                              <w:r>
                                <w:rPr>
                                  <w:sz w:val="20"/>
                                </w:rPr>
                                <w:t>Zaokrouhlení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5957316" y="0"/>
                            <a:ext cx="194584" cy="136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7033" w:rsidRDefault="00724359">
                              <w:r>
                                <w:rPr>
                                  <w:sz w:val="18"/>
                                </w:rPr>
                                <w:t xml:space="preserve">O,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6103620" y="0"/>
                            <a:ext cx="358765" cy="130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7033" w:rsidRDefault="00724359">
                              <w:proofErr w:type="spellStart"/>
                              <w:r>
                                <w:rPr>
                                  <w:sz w:val="18"/>
                                </w:rPr>
                                <w:t>OOKč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7" style="width:509.4pt;height:100.26pt;mso-position-horizontal-relative:char;mso-position-vertical-relative:line" coordsize="64693,12733">
                <v:shape id="Picture 8694" style="position:absolute;width:64693;height:12252;left:0;top:480;" filled="f">
                  <v:imagedata r:id="rId9"/>
                </v:shape>
                <v:rect id="Rectangle 211" style="position:absolute;width:11431;height:1216;left:5349;top: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Zaokrouhlení</w:t>
                        </w:r>
                      </w:p>
                    </w:txbxContent>
                  </v:textbox>
                </v:rect>
                <v:rect id="Rectangle 227" style="position:absolute;width:1945;height:1368;left:5957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O, </w:t>
                        </w:r>
                      </w:p>
                    </w:txbxContent>
                  </v:textbox>
                </v:rect>
                <v:rect id="Rectangle 228" style="position:absolute;width:3587;height:1307;left:6103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OOKč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47033" w:rsidRDefault="00724359">
      <w:pPr>
        <w:tabs>
          <w:tab w:val="center" w:pos="8626"/>
          <w:tab w:val="center" w:pos="9950"/>
        </w:tabs>
        <w:spacing w:after="0"/>
      </w:pPr>
      <w:r>
        <w:rPr>
          <w:sz w:val="20"/>
        </w:rPr>
        <w:lastRenderedPageBreak/>
        <w:tab/>
      </w:r>
      <w:r>
        <w:rPr>
          <w:sz w:val="20"/>
        </w:rPr>
        <w:t>Strana</w:t>
      </w:r>
      <w:r>
        <w:rPr>
          <w:sz w:val="20"/>
        </w:rPr>
        <w:tab/>
        <w:t>1</w:t>
      </w:r>
    </w:p>
    <w:p w:rsidR="00547033" w:rsidRDefault="00724359">
      <w:pPr>
        <w:spacing w:after="576" w:line="269" w:lineRule="auto"/>
        <w:jc w:val="both"/>
      </w:pPr>
      <w:proofErr w:type="gramStart"/>
      <w:r>
        <w:rPr>
          <w:sz w:val="18"/>
        </w:rPr>
        <w:t>ON</w:t>
      </w:r>
      <w:proofErr w:type="gramEnd"/>
      <w:r>
        <w:rPr>
          <w:sz w:val="18"/>
        </w:rPr>
        <w:t>—</w:t>
      </w:r>
      <w:proofErr w:type="gramStart"/>
      <w:r>
        <w:rPr>
          <w:sz w:val="18"/>
        </w:rPr>
        <w:t>LINE</w:t>
      </w:r>
      <w:proofErr w:type="gramEnd"/>
      <w:r>
        <w:rPr>
          <w:sz w:val="18"/>
        </w:rPr>
        <w:t xml:space="preserve"> formulář na www.upcz . </w:t>
      </w:r>
      <w:proofErr w:type="spellStart"/>
      <w:r>
        <w:rPr>
          <w:sz w:val="18"/>
        </w:rPr>
        <w:t>cz</w:t>
      </w:r>
      <w:proofErr w:type="spellEnd"/>
      <w:r>
        <w:rPr>
          <w:sz w:val="18"/>
        </w:rPr>
        <w:t xml:space="preserve">. Využijte rychlejší a </w:t>
      </w:r>
      <w:proofErr w:type="spellStart"/>
      <w:r>
        <w:rPr>
          <w:sz w:val="18"/>
        </w:rPr>
        <w:t>sna'dnější</w:t>
      </w:r>
      <w:proofErr w:type="spellEnd"/>
      <w:r>
        <w:rPr>
          <w:sz w:val="18"/>
        </w:rPr>
        <w:t xml:space="preserve"> způsob objednání Vašich poukázek! Daňový doklad je v souladu se Zákonem o DPH č 235/2004 Sb.; se Zákonem o Účetnictví č. 563/1991 Sb. ve znění </w:t>
      </w:r>
      <w:proofErr w:type="spellStart"/>
      <w:r>
        <w:rPr>
          <w:sz w:val="18"/>
        </w:rPr>
        <w:t>pozděj</w:t>
      </w:r>
      <w:proofErr w:type="spellEnd"/>
      <w:r>
        <w:rPr>
          <w:sz w:val="18"/>
        </w:rPr>
        <w:t xml:space="preserve"> ších předpisů.</w:t>
      </w:r>
    </w:p>
    <w:p w:rsidR="00547033" w:rsidRDefault="00724359">
      <w:pPr>
        <w:spacing w:after="32" w:line="217" w:lineRule="auto"/>
        <w:ind w:left="1454" w:right="1498" w:firstLine="4"/>
      </w:pPr>
      <w:r>
        <w:rPr>
          <w:sz w:val="16"/>
        </w:rPr>
        <w:t>společnost Up Česká repu</w:t>
      </w:r>
      <w:r>
        <w:rPr>
          <w:sz w:val="16"/>
        </w:rPr>
        <w:t xml:space="preserve">blika s.r.o. je zapsána v </w:t>
      </w:r>
      <w:proofErr w:type="spellStart"/>
      <w:r>
        <w:rPr>
          <w:sz w:val="16"/>
        </w:rPr>
        <w:t>obchodnim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rejstřiku</w:t>
      </w:r>
      <w:proofErr w:type="spellEnd"/>
      <w:r>
        <w:rPr>
          <w:sz w:val="16"/>
        </w:rPr>
        <w:t xml:space="preserve"> vedeném Městským soudem v Praze oddíl C, vložka 35300.</w:t>
      </w:r>
    </w:p>
    <w:p w:rsidR="00547033" w:rsidRDefault="00724359">
      <w:pPr>
        <w:spacing w:after="32" w:line="217" w:lineRule="auto"/>
        <w:ind w:left="1454" w:right="1498" w:firstLine="4"/>
      </w:pPr>
      <w:r>
        <w:rPr>
          <w:sz w:val="16"/>
        </w:rPr>
        <w:t>Tel. 241 043 III Fax. 241 043 911 / ww.upcz.cz / objednavkaeupcz.cz</w:t>
      </w:r>
    </w:p>
    <w:sectPr w:rsidR="00547033">
      <w:pgSz w:w="11902" w:h="16834"/>
      <w:pgMar w:top="1440" w:right="583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33"/>
    <w:rsid w:val="00547033"/>
    <w:rsid w:val="0072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9C394-6871-417C-B7AF-D49E9962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88"/>
      <w:ind w:left="2117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8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2</cp:revision>
  <dcterms:created xsi:type="dcterms:W3CDTF">2019-01-07T09:35:00Z</dcterms:created>
  <dcterms:modified xsi:type="dcterms:W3CDTF">2019-01-07T09:35:00Z</dcterms:modified>
</cp:coreProperties>
</file>