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D" w:rsidRDefault="00BF128C">
      <w:pPr>
        <w:spacing w:after="515"/>
        <w:ind w:left="158"/>
        <w:jc w:val="center"/>
      </w:pPr>
      <w:r>
        <w:rPr>
          <w:u w:val="single" w:color="000000"/>
        </w:rPr>
        <w:t>Smlouva o vypořádání závazků</w:t>
      </w:r>
    </w:p>
    <w:p w:rsidR="006474BD" w:rsidRDefault="00BF128C">
      <w:pPr>
        <w:spacing w:after="519" w:line="266" w:lineRule="auto"/>
        <w:ind w:left="176" w:right="166" w:hanging="10"/>
        <w:jc w:val="center"/>
      </w:pPr>
      <w:r>
        <w:t>uzavřená dle 1746, odst. 2 zákona č. 89/2012 Sb., občanský zákoník, v platném znění, mezi těmito smluvními stranami:</w:t>
      </w:r>
    </w:p>
    <w:p w:rsidR="006474BD" w:rsidRDefault="00BF128C">
      <w:pPr>
        <w:spacing w:after="16" w:line="367" w:lineRule="auto"/>
        <w:ind w:left="1318" w:right="2909" w:hanging="1188"/>
      </w:pPr>
      <w:proofErr w:type="spellStart"/>
      <w:r>
        <w:t>Objednatelel</w:t>
      </w:r>
      <w:proofErr w:type="spellEnd"/>
      <w:r>
        <w:t xml:space="preserve"> Základní škola Kadaň, ul. Školní 1479, </w:t>
      </w:r>
      <w:proofErr w:type="spellStart"/>
      <w:proofErr w:type="gramStart"/>
      <w:r>
        <w:t>okr.Chomutov</w:t>
      </w:r>
      <w:proofErr w:type="spellEnd"/>
      <w:proofErr w:type="gramEnd"/>
      <w:r>
        <w:t xml:space="preserve"> ul. školní 1479, 432 01 Kadaň IČO: 46789979</w:t>
      </w:r>
    </w:p>
    <w:p w:rsidR="006474BD" w:rsidRDefault="00BF128C">
      <w:pPr>
        <w:spacing w:after="140" w:line="251" w:lineRule="auto"/>
        <w:ind w:left="1320" w:hanging="10"/>
        <w:jc w:val="both"/>
      </w:pPr>
      <w:r>
        <w:t>Zastoupená: Mgr. Irena Gahlerová</w:t>
      </w:r>
    </w:p>
    <w:p w:rsidR="006474BD" w:rsidRDefault="00BF128C">
      <w:pPr>
        <w:spacing w:after="106"/>
        <w:ind w:left="115"/>
      </w:pPr>
      <w:r>
        <w:rPr>
          <w:sz w:val="24"/>
        </w:rPr>
        <w:t>a</w:t>
      </w:r>
    </w:p>
    <w:p w:rsidR="006474BD" w:rsidRDefault="00BF128C">
      <w:pPr>
        <w:spacing w:after="106" w:line="248" w:lineRule="auto"/>
        <w:ind w:left="103" w:hanging="3"/>
        <w:jc w:val="both"/>
      </w:pPr>
      <w:r>
        <w:rPr>
          <w:sz w:val="24"/>
        </w:rPr>
        <w:t>Dodavatelem Ing. Vladimír Zavřel</w:t>
      </w:r>
    </w:p>
    <w:p w:rsidR="006474BD" w:rsidRDefault="00BF128C">
      <w:pPr>
        <w:spacing w:after="118" w:line="218" w:lineRule="auto"/>
        <w:ind w:left="1310" w:right="7"/>
        <w:jc w:val="both"/>
      </w:pPr>
      <w:r>
        <w:t>Horákovská 7, 628 00 Brno</w:t>
      </w:r>
    </w:p>
    <w:p w:rsidR="006474BD" w:rsidRDefault="00BF128C">
      <w:pPr>
        <w:spacing w:after="527" w:line="251" w:lineRule="auto"/>
        <w:ind w:left="1313" w:hanging="10"/>
        <w:jc w:val="both"/>
      </w:pPr>
      <w:r>
        <w:t>IČO: 15564894, DIČ: CZ5805222500</w:t>
      </w:r>
    </w:p>
    <w:p w:rsidR="006474BD" w:rsidRDefault="00BF128C">
      <w:pPr>
        <w:spacing w:after="108"/>
        <w:ind w:left="86"/>
        <w:jc w:val="center"/>
      </w:pPr>
      <w:r>
        <w:rPr>
          <w:sz w:val="24"/>
        </w:rPr>
        <w:t>1.</w:t>
      </w:r>
    </w:p>
    <w:p w:rsidR="006474BD" w:rsidRDefault="00BF128C">
      <w:pPr>
        <w:spacing w:after="106"/>
        <w:ind w:left="89" w:hanging="10"/>
        <w:jc w:val="center"/>
      </w:pPr>
      <w:r>
        <w:t>Popis skutkového stavu</w:t>
      </w:r>
    </w:p>
    <w:p w:rsidR="006474BD" w:rsidRDefault="00BF128C">
      <w:pPr>
        <w:spacing w:after="129" w:line="278" w:lineRule="auto"/>
        <w:ind w:left="513" w:right="7" w:hanging="413"/>
        <w:jc w:val="both"/>
      </w:pPr>
      <w:r>
        <w:rPr>
          <w:noProof/>
        </w:rPr>
        <w:drawing>
          <wp:inline distT="0" distB="0" distL="0" distR="0">
            <wp:extent cx="77724" cy="100584"/>
            <wp:effectExtent l="0" t="0" r="0" b="0"/>
            <wp:docPr id="19311" name="Picture 19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" name="Picture 19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uzavřely dne 23. června 2017 smlouvu o dodání a nainstalování stravovacího systému. Tato smlouva byla uzavřena na základně cenové nabídky.</w:t>
      </w:r>
    </w:p>
    <w:p w:rsidR="006474BD" w:rsidRDefault="00BF128C">
      <w:pPr>
        <w:numPr>
          <w:ilvl w:val="0"/>
          <w:numId w:val="1"/>
        </w:numPr>
        <w:spacing w:after="124" w:line="218" w:lineRule="auto"/>
        <w:ind w:left="510" w:right="7" w:hanging="410"/>
        <w:jc w:val="both"/>
      </w:pPr>
      <w:r>
        <w:t>Strana objednatele je povinným subjektem pro zveřejňování v registru smluv dle smlouvy uvedené v ustanovení odst. l. tohoto článku a má povinnost uzavřenou smlouvu zveřejnit postupem podle zákona č. 340/2015 Sb., zákon o registru smluv, ve znění pozdějších předpisů.</w:t>
      </w:r>
    </w:p>
    <w:p w:rsidR="006474BD" w:rsidRDefault="00BF128C">
      <w:pPr>
        <w:numPr>
          <w:ilvl w:val="0"/>
          <w:numId w:val="1"/>
        </w:numPr>
        <w:spacing w:after="162" w:line="218" w:lineRule="auto"/>
        <w:ind w:left="510" w:right="7" w:hanging="410"/>
        <w:jc w:val="both"/>
      </w:pPr>
      <w:r>
        <w:t>Obě smluvní strany shodně konstatují, že do okamžiku sjednání této smlouvy nedošlo k uveřejnění smlouvy uvedené v odst. I tohoto článku v registru smluv, a že jsou si vědomy právních následků s tím spojených.</w:t>
      </w:r>
    </w:p>
    <w:p w:rsidR="006474BD" w:rsidRDefault="00BF128C">
      <w:pPr>
        <w:numPr>
          <w:ilvl w:val="0"/>
          <w:numId w:val="1"/>
        </w:numPr>
        <w:spacing w:after="516" w:line="251" w:lineRule="auto"/>
        <w:ind w:left="510" w:right="7" w:hanging="410"/>
        <w:jc w:val="both"/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6474BD" w:rsidRDefault="00BF128C">
      <w:pPr>
        <w:spacing w:after="162"/>
        <w:ind w:left="58"/>
        <w:jc w:val="center"/>
      </w:pPr>
      <w:r>
        <w:rPr>
          <w:sz w:val="20"/>
        </w:rPr>
        <w:t>11.</w:t>
      </w:r>
    </w:p>
    <w:p w:rsidR="006474BD" w:rsidRDefault="00BF128C">
      <w:pPr>
        <w:spacing w:after="106"/>
        <w:ind w:left="89" w:right="22" w:hanging="10"/>
        <w:jc w:val="center"/>
      </w:pPr>
      <w:r>
        <w:t>Práva a závazky smluvních stran</w:t>
      </w:r>
    </w:p>
    <w:p w:rsidR="006474BD" w:rsidRDefault="00BF128C">
      <w:pPr>
        <w:spacing w:after="137" w:line="278" w:lineRule="auto"/>
        <w:ind w:left="460" w:right="7" w:hanging="360"/>
        <w:jc w:val="both"/>
      </w:pPr>
      <w:r>
        <w:rPr>
          <w:noProof/>
        </w:rPr>
        <w:drawing>
          <wp:inline distT="0" distB="0" distL="0" distR="0">
            <wp:extent cx="73152" cy="105156"/>
            <wp:effectExtent l="0" t="0" r="0" b="0"/>
            <wp:docPr id="19313" name="Picture 19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" name="Picture 19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proofErr w:type="spellStart"/>
      <w:r>
        <w:t>smlouvy</w:t>
      </w:r>
      <w:r>
        <w:rPr>
          <w:vertAlign w:val="superscript"/>
        </w:rPr>
        <w:t>l</w:t>
      </w:r>
      <w:proofErr w:type="spellEnd"/>
      <w:r>
        <w:rPr>
          <w:vertAlign w:val="superscript"/>
        </w:rPr>
        <w:t xml:space="preserve"> </w:t>
      </w:r>
      <w:r>
        <w:t>, která tvoří pro tyto účely přílohu této smlouvy. Lhůty se rovněž řídí původně sjednanou smlouvou a počítají se od uplynutí 3 1 dnů od data jejího uzavření.</w:t>
      </w:r>
    </w:p>
    <w:p w:rsidR="006474BD" w:rsidRDefault="00BF128C">
      <w:pPr>
        <w:numPr>
          <w:ilvl w:val="0"/>
          <w:numId w:val="2"/>
        </w:numPr>
        <w:spacing w:after="77" w:line="218" w:lineRule="auto"/>
        <w:ind w:right="7" w:hanging="413"/>
        <w:jc w:val="both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6474BD" w:rsidRDefault="00BF128C">
      <w:pPr>
        <w:numPr>
          <w:ilvl w:val="0"/>
          <w:numId w:val="2"/>
        </w:numPr>
        <w:spacing w:after="161" w:line="218" w:lineRule="auto"/>
        <w:ind w:right="7" w:hanging="413"/>
        <w:jc w:val="both"/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6474BD" w:rsidRDefault="00BF128C">
      <w:pPr>
        <w:numPr>
          <w:ilvl w:val="0"/>
          <w:numId w:val="2"/>
        </w:numPr>
        <w:spacing w:after="540" w:line="218" w:lineRule="auto"/>
        <w:ind w:right="7" w:hanging="413"/>
        <w:jc w:val="both"/>
      </w:pPr>
      <w:r>
        <w:lastRenderedPageBreak/>
        <w:t>Smluvní strana, která je povinným subjektem pro zveřejňování v registru smluv dle smlouvy uvedené v čl. I. odst. I této smlouvy, se tímto zavazuje druhé smluvní straně k neprodlenému zveřejnění této smlouvy a její kompletní přílohy v registru smluv v souladu s ustanovením 5 zákona o registru smluv.</w:t>
      </w:r>
    </w:p>
    <w:p w:rsidR="006474BD" w:rsidRDefault="00BF128C">
      <w:pPr>
        <w:spacing w:after="178"/>
        <w:ind w:left="36"/>
        <w:jc w:val="center"/>
      </w:pPr>
      <w:r>
        <w:rPr>
          <w:sz w:val="18"/>
        </w:rPr>
        <w:t>111.</w:t>
      </w:r>
    </w:p>
    <w:p w:rsidR="006474BD" w:rsidRDefault="00BF128C">
      <w:pPr>
        <w:spacing w:after="132"/>
        <w:ind w:left="89" w:right="43" w:hanging="10"/>
        <w:jc w:val="center"/>
      </w:pPr>
      <w:r>
        <w:t>Závěrečná ustanovení</w:t>
      </w:r>
    </w:p>
    <w:p w:rsidR="006474BD" w:rsidRDefault="00BF128C">
      <w:pPr>
        <w:spacing w:after="166" w:line="251" w:lineRule="auto"/>
        <w:ind w:left="74" w:hanging="10"/>
        <w:jc w:val="both"/>
      </w:pPr>
      <w:r>
        <w:rPr>
          <w:noProof/>
        </w:rPr>
        <w:drawing>
          <wp:inline distT="0" distB="0" distL="0" distR="0">
            <wp:extent cx="77724" cy="100584"/>
            <wp:effectExtent l="0" t="0" r="0" b="0"/>
            <wp:docPr id="19317" name="Picture 19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" name="Picture 193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o vypořádání závazků nabývá účinnosti dnem uveřejnění v registru smluv.</w:t>
      </w:r>
    </w:p>
    <w:p w:rsidR="006474BD" w:rsidRDefault="00BF128C">
      <w:pPr>
        <w:spacing w:after="538" w:line="218" w:lineRule="auto"/>
        <w:ind w:left="513" w:right="7" w:hanging="413"/>
        <w:jc w:val="both"/>
      </w:pPr>
      <w:r>
        <w:t>2. Tato smlouva o vypořádání závazků je vyhotovena ve dvou stejnopisech, každý s hodnotou originálu, přičemž každá ze smluvních stran obdrží jeden stejnopis.</w:t>
      </w:r>
    </w:p>
    <w:p w:rsidR="006474BD" w:rsidRDefault="00BF128C">
      <w:pPr>
        <w:spacing w:after="35" w:line="218" w:lineRule="auto"/>
        <w:ind w:left="100" w:right="7"/>
        <w:jc w:val="both"/>
      </w:pPr>
      <w:r>
        <w:t>Příloha č. I — Smlouva č. 1000/2017 ze dne 23. června 2017</w:t>
      </w:r>
    </w:p>
    <w:p w:rsidR="00BF128C" w:rsidRDefault="00BF128C">
      <w:pPr>
        <w:spacing w:after="35" w:line="218" w:lineRule="auto"/>
        <w:ind w:left="100" w:right="7"/>
        <w:jc w:val="both"/>
      </w:pPr>
    </w:p>
    <w:p w:rsidR="00BF128C" w:rsidRDefault="00BF128C">
      <w:pPr>
        <w:spacing w:after="35" w:line="218" w:lineRule="auto"/>
        <w:ind w:left="100" w:right="7"/>
        <w:jc w:val="both"/>
      </w:pPr>
    </w:p>
    <w:p w:rsidR="006474BD" w:rsidRDefault="00BF128C">
      <w:pPr>
        <w:spacing w:after="7" w:line="251" w:lineRule="auto"/>
        <w:ind w:left="7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4434840</wp:posOffset>
            </wp:positionH>
            <wp:positionV relativeFrom="paragraph">
              <wp:posOffset>-79827</wp:posOffset>
            </wp:positionV>
            <wp:extent cx="379476" cy="516636"/>
            <wp:effectExtent l="0" t="0" r="0" b="0"/>
            <wp:wrapSquare wrapText="bothSides"/>
            <wp:docPr id="19321" name="Picture 19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" name="Picture 193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76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Kadani dne .</w:t>
      </w:r>
      <w:r>
        <w:rPr>
          <w:noProof/>
        </w:rPr>
        <w:drawing>
          <wp:inline distT="0" distB="0" distL="0" distR="0">
            <wp:extent cx="1060704" cy="27432"/>
            <wp:effectExtent l="0" t="0" r="0" b="0"/>
            <wp:docPr id="19319" name="Picture 19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" name="Picture 19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Jihlavě dne </w:t>
      </w:r>
      <w:proofErr w:type="gramStart"/>
      <w:r>
        <w:t>19.12.2018</w:t>
      </w:r>
      <w:proofErr w:type="gramEnd"/>
    </w:p>
    <w:p w:rsidR="006474BD" w:rsidRDefault="00BF128C">
      <w:pPr>
        <w:spacing w:after="0" w:line="266" w:lineRule="auto"/>
        <w:ind w:left="3286" w:right="1267" w:hanging="10"/>
        <w:jc w:val="center"/>
      </w:pPr>
      <w:r>
        <w:t>Ing, Vladimír Zavřel</w:t>
      </w:r>
    </w:p>
    <w:p w:rsidR="006474BD" w:rsidRDefault="00BF128C">
      <w:pPr>
        <w:spacing w:after="0"/>
        <w:ind w:left="3308" w:right="1289" w:hanging="10"/>
        <w:jc w:val="center"/>
      </w:pPr>
      <w:r>
        <w:rPr>
          <w:sz w:val="18"/>
        </w:rPr>
        <w:t>Z-WARE, Horákovská 7</w:t>
      </w:r>
    </w:p>
    <w:p w:rsidR="006474BD" w:rsidRDefault="00BF128C">
      <w:pPr>
        <w:spacing w:after="0"/>
        <w:ind w:left="3308" w:right="1289" w:hanging="10"/>
        <w:jc w:val="center"/>
      </w:pPr>
      <w:r>
        <w:rPr>
          <w:sz w:val="18"/>
        </w:rPr>
        <w:t xml:space="preserve">628 OO Brno - </w:t>
      </w:r>
      <w:proofErr w:type="spellStart"/>
      <w:r>
        <w:rPr>
          <w:sz w:val="18"/>
        </w:rPr>
        <w:t>líšeň</w:t>
      </w:r>
      <w:proofErr w:type="spellEnd"/>
    </w:p>
    <w:p w:rsidR="006474BD" w:rsidRDefault="00BF128C">
      <w:pPr>
        <w:spacing w:after="0"/>
        <w:ind w:left="3308" w:hanging="10"/>
        <w:jc w:val="center"/>
      </w:pPr>
      <w:r>
        <w:rPr>
          <w:sz w:val="18"/>
        </w:rPr>
        <w:t>IC: 15564894</w:t>
      </w:r>
    </w:p>
    <w:p w:rsidR="006474BD" w:rsidRDefault="00BF128C">
      <w:pPr>
        <w:spacing w:after="216"/>
        <w:ind w:left="72"/>
      </w:pPr>
      <w:r>
        <w:rPr>
          <w:noProof/>
        </w:rPr>
        <w:drawing>
          <wp:inline distT="0" distB="0" distL="0" distR="0">
            <wp:extent cx="5033772" cy="36576"/>
            <wp:effectExtent l="0" t="0" r="0" b="0"/>
            <wp:docPr id="19323" name="Picture 19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" name="Picture 193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214" w:type="dxa"/>
        <w:tblInd w:w="5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299"/>
        <w:gridCol w:w="1915"/>
      </w:tblGrid>
      <w:tr w:rsidR="006474BD">
        <w:trPr>
          <w:trHeight w:val="223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6474BD" w:rsidRDefault="00BF128C">
            <w:r>
              <w:rPr>
                <w:sz w:val="20"/>
              </w:rPr>
              <w:t>Razítko a podpis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6474BD" w:rsidRDefault="00BF128C">
            <w:pPr>
              <w:jc w:val="right"/>
            </w:pPr>
            <w:r>
              <w:rPr>
                <w:sz w:val="24"/>
              </w:rPr>
              <w:t>Razítko a podpis</w:t>
            </w:r>
          </w:p>
        </w:tc>
      </w:tr>
    </w:tbl>
    <w:p w:rsidR="006474BD" w:rsidRDefault="00BF128C">
      <w:pPr>
        <w:spacing w:after="105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1783080" cy="13716"/>
                <wp:effectExtent l="0" t="0" r="0" b="0"/>
                <wp:docPr id="19326" name="Group 19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3716"/>
                          <a:chOff x="0" y="0"/>
                          <a:chExt cx="1783080" cy="13716"/>
                        </a:xfrm>
                      </wpg:grpSpPr>
                      <wps:wsp>
                        <wps:cNvPr id="19325" name="Shape 19325"/>
                        <wps:cNvSpPr/>
                        <wps:spPr>
                          <a:xfrm>
                            <a:off x="0" y="0"/>
                            <a:ext cx="17830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3716">
                                <a:moveTo>
                                  <a:pt x="0" y="6858"/>
                                </a:moveTo>
                                <a:lnTo>
                                  <a:pt x="178308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6" style="width:140.4pt;height:1.08002pt;mso-position-horizontal-relative:char;mso-position-vertical-relative:line" coordsize="17830,137">
                <v:shape id="Shape 19325" style="position:absolute;width:17830;height:137;left:0;top:0;" coordsize="1783080,13716" path="m0,6858l1783080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F128C" w:rsidRDefault="00BF128C">
      <w:pPr>
        <w:spacing w:after="0" w:line="216" w:lineRule="auto"/>
        <w:ind w:left="22" w:firstLine="7"/>
        <w:rPr>
          <w:sz w:val="16"/>
        </w:rPr>
      </w:pPr>
      <w:r>
        <w:rPr>
          <w:sz w:val="16"/>
          <w:vertAlign w:val="superscript"/>
        </w:rPr>
        <w:t xml:space="preserve">1 </w:t>
      </w:r>
      <w:r>
        <w:rPr>
          <w:sz w:val="16"/>
        </w:rPr>
        <w:t xml:space="preserve">V </w:t>
      </w:r>
      <w:proofErr w:type="spellStart"/>
      <w:r>
        <w:rPr>
          <w:sz w:val="16"/>
        </w:rPr>
        <w:t>připadč</w:t>
      </w:r>
      <w:proofErr w:type="spellEnd"/>
      <w:r>
        <w:rPr>
          <w:sz w:val="16"/>
        </w:rPr>
        <w:t xml:space="preserve"> jakýchkoli </w:t>
      </w:r>
      <w:proofErr w:type="spellStart"/>
      <w:r>
        <w:rPr>
          <w:sz w:val="16"/>
        </w:rPr>
        <w:t>zmen</w:t>
      </w:r>
      <w:proofErr w:type="spellEnd"/>
      <w:r>
        <w:rPr>
          <w:sz w:val="16"/>
        </w:rPr>
        <w:t xml:space="preserve"> smlouvy na veřejnou zakázku </w:t>
      </w:r>
      <w:proofErr w:type="spellStart"/>
      <w:r>
        <w:rPr>
          <w:sz w:val="16"/>
        </w:rPr>
        <w:t>musi</w:t>
      </w:r>
      <w:proofErr w:type="spellEnd"/>
      <w:r>
        <w:rPr>
          <w:sz w:val="16"/>
        </w:rPr>
        <w:t xml:space="preserve"> být tyto změny v souladu s 222 </w:t>
      </w:r>
      <w:proofErr w:type="spellStart"/>
      <w:r>
        <w:rPr>
          <w:sz w:val="16"/>
        </w:rPr>
        <w:t>züona</w:t>
      </w:r>
      <w:proofErr w:type="spellEnd"/>
      <w:r>
        <w:rPr>
          <w:sz w:val="16"/>
        </w:rPr>
        <w:t xml:space="preserve"> č. 134/2016, o zadávání veřejných </w:t>
      </w:r>
    </w:p>
    <w:p w:rsidR="006474BD" w:rsidRDefault="00BF128C">
      <w:pPr>
        <w:spacing w:after="0" w:line="216" w:lineRule="auto"/>
        <w:ind w:left="22" w:firstLine="7"/>
        <w:rPr>
          <w:sz w:val="16"/>
        </w:rPr>
      </w:pPr>
      <w:r>
        <w:rPr>
          <w:sz w:val="16"/>
        </w:rPr>
        <w:t>zakázek, jinak by mohl být postup zadavatele považován za přestupek dle 268 tohoto zákona.</w:t>
      </w: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</w:pPr>
    </w:p>
    <w:p w:rsidR="006474BD" w:rsidRDefault="00BF128C">
      <w:pPr>
        <w:pStyle w:val="Nadpis1"/>
      </w:pPr>
      <w:r>
        <w:lastRenderedPageBreak/>
        <w:t>Smlouva o dílo č.1000/2017</w:t>
      </w:r>
    </w:p>
    <w:p w:rsidR="006474BD" w:rsidRDefault="00BF128C">
      <w:pPr>
        <w:spacing w:after="81" w:line="266" w:lineRule="auto"/>
        <w:ind w:left="176" w:hanging="10"/>
        <w:jc w:val="center"/>
      </w:pPr>
      <w:r>
        <w:t xml:space="preserve">uzavřená dle 5 2586 a </w:t>
      </w:r>
      <w:proofErr w:type="gramStart"/>
      <w:r>
        <w:t>následujících z. č, 89/2012</w:t>
      </w:r>
      <w:proofErr w:type="gramEnd"/>
      <w:r>
        <w:t xml:space="preserve"> Sb. občanského zákoníku</w:t>
      </w:r>
    </w:p>
    <w:p w:rsidR="006474BD" w:rsidRDefault="00BF128C">
      <w:pPr>
        <w:spacing w:after="0" w:line="266" w:lineRule="auto"/>
        <w:ind w:left="2584" w:right="2423" w:hanging="10"/>
        <w:jc w:val="center"/>
      </w:pPr>
      <w:r>
        <w:t>a předpisů souvisejících v platném znění mezí těmito smluvními stranami</w:t>
      </w:r>
    </w:p>
    <w:p w:rsidR="006474BD" w:rsidRDefault="00BF128C">
      <w:pPr>
        <w:spacing w:after="698"/>
        <w:ind w:left="101" w:right="-72"/>
      </w:pPr>
      <w:r>
        <w:rPr>
          <w:noProof/>
        </w:rPr>
        <mc:AlternateContent>
          <mc:Choice Requires="wpg">
            <w:drawing>
              <wp:inline distT="0" distB="0" distL="0" distR="0">
                <wp:extent cx="5600700" cy="13716"/>
                <wp:effectExtent l="0" t="0" r="0" b="0"/>
                <wp:docPr id="19328" name="Group 19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13716"/>
                          <a:chOff x="0" y="0"/>
                          <a:chExt cx="5600700" cy="13716"/>
                        </a:xfrm>
                      </wpg:grpSpPr>
                      <wps:wsp>
                        <wps:cNvPr id="19327" name="Shape 19327"/>
                        <wps:cNvSpPr/>
                        <wps:spPr>
                          <a:xfrm>
                            <a:off x="0" y="0"/>
                            <a:ext cx="560070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3716">
                                <a:moveTo>
                                  <a:pt x="0" y="6858"/>
                                </a:moveTo>
                                <a:lnTo>
                                  <a:pt x="560070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8" style="width:441pt;height:1.08pt;mso-position-horizontal-relative:char;mso-position-vertical-relative:line" coordsize="56007,137">
                <v:shape id="Shape 19327" style="position:absolute;width:56007;height:137;left:0;top:0;" coordsize="5600700,13716" path="m0,6858l5600700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74BD" w:rsidRDefault="00BF128C">
      <w:pPr>
        <w:spacing w:after="0"/>
        <w:ind w:left="139" w:hanging="10"/>
      </w:pPr>
      <w:r>
        <w:rPr>
          <w:sz w:val="28"/>
        </w:rPr>
        <w:t>Objednatel:</w:t>
      </w:r>
    </w:p>
    <w:p w:rsidR="006474BD" w:rsidRDefault="00BF128C">
      <w:pPr>
        <w:spacing w:after="35" w:line="218" w:lineRule="auto"/>
        <w:ind w:left="107" w:right="4118" w:hanging="7"/>
        <w:jc w:val="both"/>
      </w:pPr>
      <w:r>
        <w:t xml:space="preserve">Základní škola Kadaň, ul. Školní 1479, </w:t>
      </w:r>
      <w:proofErr w:type="spellStart"/>
      <w:proofErr w:type="gramStart"/>
      <w:r>
        <w:t>okr.Chomutov</w:t>
      </w:r>
      <w:proofErr w:type="spellEnd"/>
      <w:proofErr w:type="gramEnd"/>
      <w:r>
        <w:t xml:space="preserve"> ul. školní 1479, 432 01 Kadaň IČO: 46789979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Zastupuje ředitelka školy: Mgr. Irena Gahlerová</w:t>
      </w:r>
    </w:p>
    <w:p w:rsidR="006474BD" w:rsidRDefault="00BF128C">
      <w:pPr>
        <w:spacing w:after="265" w:line="248" w:lineRule="auto"/>
        <w:ind w:left="103" w:right="4205" w:hanging="3"/>
        <w:jc w:val="both"/>
      </w:pPr>
      <w:r>
        <w:rPr>
          <w:sz w:val="24"/>
        </w:rPr>
        <w:t>Bankovní spojení: 7430441/0100, KB Kadaň (dále jen objednatel)</w:t>
      </w:r>
    </w:p>
    <w:p w:rsidR="006474BD" w:rsidRDefault="00BF128C">
      <w:pPr>
        <w:spacing w:after="269"/>
        <w:ind w:left="122"/>
      </w:pPr>
      <w:r>
        <w:rPr>
          <w:sz w:val="26"/>
        </w:rPr>
        <w:t>a</w:t>
      </w:r>
    </w:p>
    <w:p w:rsidR="006474BD" w:rsidRDefault="00BF128C">
      <w:pPr>
        <w:spacing w:after="0"/>
        <w:ind w:left="139" w:hanging="10"/>
      </w:pPr>
      <w:r>
        <w:rPr>
          <w:sz w:val="28"/>
        </w:rPr>
        <w:t>Zhotovitel: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Ing. Vladimír Zavřel, Z-WARE,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Horákovská 7, 628 OO Brno — Líšeň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IČO: 15564894</w:t>
      </w:r>
    </w:p>
    <w:p w:rsidR="006474BD" w:rsidRDefault="00BF128C">
      <w:pPr>
        <w:spacing w:after="35" w:line="218" w:lineRule="auto"/>
        <w:ind w:left="100" w:right="7"/>
        <w:jc w:val="both"/>
      </w:pPr>
      <w:r>
        <w:t>DIČ: CZ 5805222500</w:t>
      </w:r>
    </w:p>
    <w:p w:rsidR="006474BD" w:rsidRDefault="00BF128C">
      <w:pPr>
        <w:spacing w:after="175" w:line="248" w:lineRule="auto"/>
        <w:ind w:left="103" w:right="4277" w:hanging="3"/>
        <w:jc w:val="both"/>
      </w:pPr>
      <w:r>
        <w:rPr>
          <w:sz w:val="24"/>
        </w:rPr>
        <w:t>Zastupuje: Ing. Vladimír Zavřel bankovní spojení: 6624260297/0100, KB Jihlava (dále jen zhotovitel)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Korespondenční adresa:</w:t>
      </w:r>
    </w:p>
    <w:p w:rsidR="006474BD" w:rsidRDefault="00BF128C">
      <w:pPr>
        <w:spacing w:after="329" w:line="248" w:lineRule="auto"/>
        <w:ind w:left="103" w:hanging="3"/>
        <w:jc w:val="both"/>
      </w:pPr>
      <w:r>
        <w:rPr>
          <w:sz w:val="24"/>
        </w:rPr>
        <w:t>Z-WARE, Havlíčkova 46, 586 01 Jihlava</w:t>
      </w:r>
    </w:p>
    <w:p w:rsidR="006474BD" w:rsidRDefault="00BF128C">
      <w:pPr>
        <w:pStyle w:val="Nadpis2"/>
        <w:spacing w:after="96"/>
        <w:ind w:left="500" w:right="396"/>
      </w:pPr>
      <w:r>
        <w:t>l. Předmět smlouvy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Předmětem smlouvy je dodávka a montáž stravovacího a výdejového terminálu včetně komponentů.</w:t>
      </w:r>
    </w:p>
    <w:p w:rsidR="006474BD" w:rsidRDefault="00BF128C">
      <w:pPr>
        <w:spacing w:after="269" w:line="248" w:lineRule="auto"/>
        <w:ind w:left="103" w:hanging="3"/>
        <w:jc w:val="both"/>
      </w:pPr>
      <w:r>
        <w:rPr>
          <w:sz w:val="24"/>
        </w:rPr>
        <w:t>Seznam jednotlivých položek je uveden v Příloze č. 1 — „Stravovací systém”, která je nedílnou součástí této smlouvy.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Dílo obsahuje:</w:t>
      </w:r>
    </w:p>
    <w:p w:rsidR="006474BD" w:rsidRDefault="00BF128C">
      <w:pPr>
        <w:numPr>
          <w:ilvl w:val="0"/>
          <w:numId w:val="3"/>
        </w:numPr>
        <w:spacing w:after="14" w:line="248" w:lineRule="auto"/>
        <w:ind w:right="810" w:hanging="130"/>
        <w:jc w:val="both"/>
      </w:pPr>
      <w:r>
        <w:rPr>
          <w:sz w:val="24"/>
        </w:rPr>
        <w:t>dodávku všech potřebných komponentů potřebných pro provedení díla - uvedení systému do provozu</w:t>
      </w:r>
    </w:p>
    <w:p w:rsidR="006474BD" w:rsidRDefault="00BF128C">
      <w:pPr>
        <w:numPr>
          <w:ilvl w:val="0"/>
          <w:numId w:val="3"/>
        </w:numPr>
        <w:spacing w:after="311" w:line="248" w:lineRule="auto"/>
        <w:ind w:right="810" w:hanging="130"/>
        <w:jc w:val="both"/>
      </w:pPr>
      <w:r>
        <w:rPr>
          <w:sz w:val="24"/>
        </w:rPr>
        <w:t>zaškolení určených pracovníků uživatele v používání systému</w:t>
      </w:r>
    </w:p>
    <w:p w:rsidR="006474BD" w:rsidRDefault="00BF128C">
      <w:pPr>
        <w:pStyle w:val="Nadpis2"/>
        <w:spacing w:after="42"/>
        <w:ind w:left="500" w:right="425"/>
      </w:pPr>
      <w:proofErr w:type="spellStart"/>
      <w:r>
        <w:t>Il</w:t>
      </w:r>
      <w:proofErr w:type="spellEnd"/>
      <w:r>
        <w:t>. Závazky zhotovitele</w:t>
      </w:r>
    </w:p>
    <w:p w:rsidR="006474BD" w:rsidRDefault="00BF128C">
      <w:pPr>
        <w:spacing w:after="256" w:line="248" w:lineRule="auto"/>
        <w:ind w:left="103" w:hanging="3"/>
        <w:jc w:val="both"/>
      </w:pPr>
      <w:r>
        <w:rPr>
          <w:sz w:val="24"/>
        </w:rPr>
        <w:t>Zhotovitel dodá systém nejpozději do 10. června 2017. Vlastní termín instalace bude upřesněn v předstihu dle požadavků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Zhotovitel poskytuje záruku 24 měsíců od předání systému.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Záruční servis, pokud se nejedná o mechanické poškození nebo poškození způsobené vlivem přírodních vlivů, je bezplatný. Po uplynutí záruční doby přebírá zhotovitel pozáruční servis.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lastRenderedPageBreak/>
        <w:t>Všechny komponenty odpovídají technickým požadavkům na výrobky dle platných právních předpisů.</w:t>
      </w:r>
    </w:p>
    <w:p w:rsidR="006474BD" w:rsidRDefault="00BF128C">
      <w:pPr>
        <w:spacing w:after="358" w:line="248" w:lineRule="auto"/>
        <w:ind w:left="103" w:hanging="3"/>
        <w:jc w:val="both"/>
      </w:pPr>
      <w:r>
        <w:rPr>
          <w:sz w:val="24"/>
        </w:rPr>
        <w:t>Servisní zásah k odstranění závady proběhne do 48—72 hodin od nahlášení závady (v pracovních dnech, dle závažnosti nahlášené závady).</w:t>
      </w:r>
    </w:p>
    <w:p w:rsidR="006474BD" w:rsidRDefault="00BF128C">
      <w:pPr>
        <w:pStyle w:val="Nadpis2"/>
        <w:ind w:left="500" w:right="425"/>
      </w:pPr>
      <w:proofErr w:type="spellStart"/>
      <w:r>
        <w:t>Ill</w:t>
      </w:r>
      <w:proofErr w:type="spellEnd"/>
      <w:r>
        <w:t>. Závazky objednatele</w:t>
      </w:r>
    </w:p>
    <w:p w:rsidR="006474BD" w:rsidRDefault="00BF128C">
      <w:pPr>
        <w:spacing w:after="77" w:line="248" w:lineRule="auto"/>
        <w:ind w:left="103" w:hanging="3"/>
        <w:jc w:val="both"/>
      </w:pPr>
      <w:r>
        <w:rPr>
          <w:sz w:val="24"/>
        </w:rPr>
        <w:t>Objednatel umožní přístup pracovníkům zhotovitele do areálu za účelem instalace, odzkoušení a následného servisu na dobu nezbytně nutnou.</w:t>
      </w:r>
    </w:p>
    <w:p w:rsidR="006474BD" w:rsidRDefault="00BF128C">
      <w:pPr>
        <w:spacing w:after="103" w:line="248" w:lineRule="auto"/>
        <w:ind w:left="103" w:hanging="3"/>
        <w:jc w:val="both"/>
      </w:pPr>
      <w:r>
        <w:rPr>
          <w:sz w:val="24"/>
        </w:rPr>
        <w:t>Objednatel umožní zřízení vzdálené správy v případě potřeby pro nastavení či přenastavení programu.</w:t>
      </w:r>
    </w:p>
    <w:p w:rsidR="006474BD" w:rsidRDefault="00BF128C">
      <w:pPr>
        <w:spacing w:after="302" w:line="248" w:lineRule="auto"/>
        <w:ind w:left="103" w:hanging="3"/>
        <w:jc w:val="both"/>
      </w:pPr>
      <w:r>
        <w:rPr>
          <w:sz w:val="24"/>
        </w:rPr>
        <w:t>Objednatel zajistí stabilní síťové připojení v prostorách jídelny.</w:t>
      </w:r>
    </w:p>
    <w:p w:rsidR="006474BD" w:rsidRDefault="00BF128C">
      <w:pPr>
        <w:pStyle w:val="Nadpis2"/>
        <w:ind w:left="500" w:right="202"/>
      </w:pPr>
      <w:r>
        <w:t>IV. Cenové podmínky</w:t>
      </w:r>
    </w:p>
    <w:p w:rsidR="006474BD" w:rsidRDefault="00BF128C">
      <w:pPr>
        <w:spacing w:after="232" w:line="248" w:lineRule="auto"/>
        <w:ind w:left="103" w:hanging="3"/>
        <w:jc w:val="both"/>
      </w:pPr>
      <w:r>
        <w:rPr>
          <w:sz w:val="24"/>
        </w:rPr>
        <w:t>Celková cena díla činí 75.650,-Kč bez DPH, tj. 91.537,- Kč s DPH.</w:t>
      </w:r>
    </w:p>
    <w:p w:rsidR="006474BD" w:rsidRDefault="00BF128C">
      <w:pPr>
        <w:spacing w:after="401" w:line="248" w:lineRule="auto"/>
        <w:ind w:left="103" w:hanging="3"/>
        <w:jc w:val="both"/>
      </w:pPr>
      <w:r>
        <w:rPr>
          <w:sz w:val="24"/>
        </w:rPr>
        <w:t xml:space="preserve">Cena jednotlivých položek i celého systému je rozepsána v Příloze c. </w:t>
      </w:r>
      <w:r>
        <w:rPr>
          <w:sz w:val="24"/>
          <w:vertAlign w:val="superscript"/>
        </w:rPr>
        <w:t xml:space="preserve">v </w:t>
      </w:r>
      <w:r>
        <w:rPr>
          <w:sz w:val="24"/>
        </w:rPr>
        <w:t xml:space="preserve">1 — „Stravovací systém </w:t>
      </w:r>
      <w:r>
        <w:rPr>
          <w:sz w:val="24"/>
          <w:vertAlign w:val="superscript"/>
        </w:rPr>
        <w:t>I</w:t>
      </w:r>
      <w:r>
        <w:rPr>
          <w:sz w:val="24"/>
        </w:rPr>
        <w:t>', která je nedílnou součástí této smlouvy.</w:t>
      </w:r>
    </w:p>
    <w:p w:rsidR="006474BD" w:rsidRDefault="00BF128C">
      <w:pPr>
        <w:pStyle w:val="Nadpis2"/>
        <w:spacing w:after="135"/>
        <w:ind w:left="500"/>
      </w:pPr>
      <w:r>
        <w:t>V. Platební podmínky</w:t>
      </w:r>
    </w:p>
    <w:p w:rsidR="006474BD" w:rsidRDefault="00BF128C">
      <w:pPr>
        <w:spacing w:after="284" w:line="248" w:lineRule="auto"/>
        <w:ind w:left="103" w:hanging="3"/>
        <w:jc w:val="both"/>
      </w:pPr>
      <w:r>
        <w:rPr>
          <w:sz w:val="24"/>
        </w:rPr>
        <w:t>Systém bude objednatelem uhrazen na základě daňového dokladu — faktury vystavené zhotovitelem.</w:t>
      </w:r>
    </w:p>
    <w:p w:rsidR="006474BD" w:rsidRDefault="00BF128C">
      <w:pPr>
        <w:spacing w:after="218" w:line="248" w:lineRule="auto"/>
        <w:ind w:left="103" w:hanging="3"/>
        <w:jc w:val="both"/>
      </w:pPr>
      <w:r>
        <w:rPr>
          <w:sz w:val="24"/>
        </w:rPr>
        <w:t>Faktura bude vystavena po instalaci systému a jeho předání.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Po zaplacení faktury se stravovací systém stává majetkem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Splatnost faktury je 10 dní.</w:t>
      </w:r>
    </w:p>
    <w:p w:rsidR="00C434C9" w:rsidRDefault="00BF128C" w:rsidP="00C434C9">
      <w:pPr>
        <w:spacing w:after="316" w:line="248" w:lineRule="auto"/>
        <w:ind w:left="103" w:hanging="3"/>
        <w:jc w:val="both"/>
        <w:rPr>
          <w:sz w:val="24"/>
        </w:rPr>
      </w:pPr>
      <w:r>
        <w:rPr>
          <w:sz w:val="24"/>
        </w:rPr>
        <w:t>Případné vícepráce budou konzultovány s vedením školy a v případě jejich nutnosti bude připraven dodatek smlouvy.</w:t>
      </w:r>
    </w:p>
    <w:p w:rsidR="006474BD" w:rsidRDefault="00C434C9" w:rsidP="00C434C9">
      <w:pPr>
        <w:spacing w:after="316" w:line="248" w:lineRule="auto"/>
        <w:ind w:left="103"/>
        <w:jc w:val="both"/>
      </w:pPr>
      <w:r>
        <w:rPr>
          <w:sz w:val="24"/>
        </w:rPr>
        <w:t xml:space="preserve">                                                           </w:t>
      </w:r>
      <w:proofErr w:type="spellStart"/>
      <w:r w:rsidR="00BF128C">
        <w:rPr>
          <w:sz w:val="30"/>
        </w:rPr>
        <w:t>Vl</w:t>
      </w:r>
      <w:proofErr w:type="spellEnd"/>
      <w:r w:rsidR="00BF128C">
        <w:rPr>
          <w:sz w:val="30"/>
        </w:rPr>
        <w:t>. Ostatní ujednání</w:t>
      </w:r>
    </w:p>
    <w:p w:rsidR="006474BD" w:rsidRDefault="00BF128C">
      <w:pPr>
        <w:spacing w:after="14" w:line="248" w:lineRule="auto"/>
        <w:ind w:left="32" w:hanging="3"/>
        <w:jc w:val="both"/>
      </w:pPr>
      <w:r>
        <w:rPr>
          <w:sz w:val="24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</w:p>
    <w:p w:rsidR="006474BD" w:rsidRDefault="00BF128C">
      <w:pPr>
        <w:spacing w:after="17" w:line="227" w:lineRule="auto"/>
        <w:ind w:left="14" w:firstLine="22"/>
      </w:pPr>
      <w:r>
        <w:rPr>
          <w:sz w:val="24"/>
        </w:rPr>
        <w:t>Pokud nebylo v této smlouvě ujednáno jinak, řídí se právní vztahy občanským zákoníkem, Všechny případné změny a doplňky musí mít písemnou formu a budou řešeny dodatkem této smlouvy.</w:t>
      </w:r>
    </w:p>
    <w:p w:rsidR="006474BD" w:rsidRDefault="00BF128C">
      <w:pPr>
        <w:spacing w:after="14" w:line="248" w:lineRule="auto"/>
        <w:ind w:left="10" w:hanging="3"/>
        <w:jc w:val="both"/>
      </w:pPr>
      <w:r>
        <w:rPr>
          <w:sz w:val="24"/>
        </w:rPr>
        <w:t>Smlouva nabývá účinnosti dnem podpisu.</w:t>
      </w:r>
    </w:p>
    <w:p w:rsidR="006474BD" w:rsidRDefault="00BF128C">
      <w:pPr>
        <w:spacing w:after="266" w:line="248" w:lineRule="auto"/>
        <w:ind w:left="3" w:right="1109" w:hanging="3"/>
        <w:jc w:val="both"/>
      </w:pPr>
      <w:r>
        <w:rPr>
          <w:sz w:val="24"/>
        </w:rPr>
        <w:t>Smlouva má dvě strany a jednu přílohu, je vyhotovena ve dvou stejnopisech. Jeden obdrží objednatel a jeden zhotovitel.</w:t>
      </w:r>
    </w:p>
    <w:p w:rsidR="006474BD" w:rsidRDefault="00BF128C">
      <w:pPr>
        <w:tabs>
          <w:tab w:val="center" w:pos="6498"/>
        </w:tabs>
        <w:spacing w:after="60" w:line="248" w:lineRule="auto"/>
      </w:pPr>
      <w:r>
        <w:rPr>
          <w:sz w:val="24"/>
        </w:rPr>
        <w:t>V Jihlavě dne: 23. června. 2017</w:t>
      </w:r>
      <w:r>
        <w:rPr>
          <w:sz w:val="24"/>
        </w:rPr>
        <w:tab/>
        <w:t>V Kadani dne:</w:t>
      </w:r>
    </w:p>
    <w:p w:rsidR="006474BD" w:rsidRDefault="00BF128C">
      <w:pPr>
        <w:spacing w:after="0" w:line="221" w:lineRule="auto"/>
        <w:ind w:left="576" w:right="6134" w:hanging="7"/>
      </w:pPr>
      <w:r>
        <w:rPr>
          <w:sz w:val="20"/>
        </w:rPr>
        <w:t xml:space="preserve">Ing. Vladimír Zavřel Z-WARE, </w:t>
      </w:r>
      <w:proofErr w:type="spellStart"/>
      <w:r>
        <w:rPr>
          <w:sz w:val="20"/>
        </w:rPr>
        <w:t>Horáko</w:t>
      </w:r>
      <w:proofErr w:type="spellEnd"/>
      <w:r>
        <w:rPr>
          <w:sz w:val="20"/>
        </w:rPr>
        <w:tab/>
        <w:t>7</w:t>
      </w:r>
    </w:p>
    <w:p w:rsidR="006474BD" w:rsidRDefault="00BF128C">
      <w:pPr>
        <w:spacing w:after="0" w:line="216" w:lineRule="auto"/>
        <w:ind w:left="878" w:right="7070" w:hanging="180"/>
      </w:pPr>
      <w:r>
        <w:rPr>
          <w:sz w:val="18"/>
        </w:rPr>
        <w:t xml:space="preserve">628 OO Brno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155648</w:t>
      </w:r>
    </w:p>
    <w:p w:rsidR="006474BD" w:rsidRDefault="00BF128C" w:rsidP="00C434C9">
      <w:pPr>
        <w:spacing w:after="144"/>
        <w:ind w:left="5328"/>
      </w:pPr>
      <w:r>
        <w:rPr>
          <w:noProof/>
        </w:rPr>
        <mc:AlternateContent>
          <mc:Choice Requires="wpg">
            <w:drawing>
              <wp:inline distT="0" distB="0" distL="0" distR="0">
                <wp:extent cx="1303020" cy="13715"/>
                <wp:effectExtent l="0" t="0" r="0" b="0"/>
                <wp:docPr id="19330" name="Group 19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3715"/>
                          <a:chOff x="0" y="0"/>
                          <a:chExt cx="1303020" cy="13715"/>
                        </a:xfrm>
                      </wpg:grpSpPr>
                      <wps:wsp>
                        <wps:cNvPr id="19329" name="Shape 19329"/>
                        <wps:cNvSpPr/>
                        <wps:spPr>
                          <a:xfrm>
                            <a:off x="0" y="0"/>
                            <a:ext cx="130302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715">
                                <a:moveTo>
                                  <a:pt x="0" y="6858"/>
                                </a:moveTo>
                                <a:lnTo>
                                  <a:pt x="1303020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30" style="width:102.6pt;height:1.07996pt;mso-position-horizontal-relative:char;mso-position-vertical-relative:line" coordsize="13030,137">
                <v:shape id="Shape 19329" style="position:absolute;width:13030;height:137;left:0;top:0;" coordsize="1303020,13715" path="m0,6858l1303020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4"/>
        </w:rPr>
        <w:tab/>
      </w:r>
    </w:p>
    <w:p w:rsidR="006474BD" w:rsidRDefault="00BF128C">
      <w:pPr>
        <w:spacing w:after="0"/>
        <w:ind w:left="-1310" w:right="1015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9331" name="Picture 19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" name="Picture 193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74BD">
      <w:pgSz w:w="11902" w:h="16834"/>
      <w:pgMar w:top="946" w:right="1742" w:bottom="903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D6B"/>
    <w:multiLevelType w:val="hybridMultilevel"/>
    <w:tmpl w:val="46605D94"/>
    <w:lvl w:ilvl="0" w:tplc="70F84D64">
      <w:start w:val="1"/>
      <w:numFmt w:val="bullet"/>
      <w:lvlText w:val="-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3FE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A8AEE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65F0C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8F580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708E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7DF0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69214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8A1DC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1715F"/>
    <w:multiLevelType w:val="hybridMultilevel"/>
    <w:tmpl w:val="2BB059CA"/>
    <w:lvl w:ilvl="0" w:tplc="00C62A7E">
      <w:start w:val="2"/>
      <w:numFmt w:val="decimal"/>
      <w:lvlText w:val="%1.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ED9E8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E99BE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168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592A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6886E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7DF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4B40A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8A4F4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62559"/>
    <w:multiLevelType w:val="hybridMultilevel"/>
    <w:tmpl w:val="173CCD2C"/>
    <w:lvl w:ilvl="0" w:tplc="9BE2A9E6">
      <w:start w:val="2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EE9D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6FA2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24E6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E44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E3BD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09A9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AC16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2B56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D"/>
    <w:rsid w:val="006474BD"/>
    <w:rsid w:val="00BF128C"/>
    <w:rsid w:val="00C434C9"/>
    <w:rsid w:val="00F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A1DF"/>
  <w15:docId w15:val="{65BCD3C3-9675-4425-958F-D57559EA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54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4</cp:revision>
  <dcterms:created xsi:type="dcterms:W3CDTF">2018-12-20T10:30:00Z</dcterms:created>
  <dcterms:modified xsi:type="dcterms:W3CDTF">2019-01-07T08:35:00Z</dcterms:modified>
</cp:coreProperties>
</file>