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CD1A36" w14:textId="72E6FBEA" w:rsidR="00983381" w:rsidRDefault="0080370E">
      <w:pPr>
        <w:pStyle w:val="Normln0"/>
        <w:tabs>
          <w:tab w:val="left" w:pos="720"/>
          <w:tab w:val="left" w:pos="9639"/>
        </w:tabs>
        <w:jc w:val="center"/>
        <w:rPr>
          <w:b/>
          <w:sz w:val="22"/>
          <w:szCs w:val="30"/>
        </w:rPr>
      </w:pPr>
      <w:r>
        <w:rPr>
          <w:b/>
          <w:sz w:val="44"/>
        </w:rPr>
        <w:t>Smlouva o dílo č.</w:t>
      </w:r>
      <w:r w:rsidR="0078293D">
        <w:rPr>
          <w:b/>
          <w:sz w:val="44"/>
        </w:rPr>
        <w:t xml:space="preserve"> 1/2019</w:t>
      </w:r>
    </w:p>
    <w:p w14:paraId="2F348C2E" w14:textId="77777777" w:rsidR="00983381" w:rsidRDefault="00983381">
      <w:pPr>
        <w:pStyle w:val="Normln0"/>
        <w:tabs>
          <w:tab w:val="left" w:pos="720"/>
          <w:tab w:val="left" w:pos="9639"/>
        </w:tabs>
        <w:rPr>
          <w:b/>
          <w:sz w:val="22"/>
          <w:szCs w:val="30"/>
        </w:rPr>
      </w:pPr>
      <w:r>
        <w:rPr>
          <w:b/>
          <w:sz w:val="22"/>
          <w:szCs w:val="30"/>
        </w:rPr>
        <w:t xml:space="preserve">                                                     </w:t>
      </w:r>
    </w:p>
    <w:p w14:paraId="672A6659" w14:textId="77777777" w:rsidR="00213D6E" w:rsidRDefault="00213D6E">
      <w:pPr>
        <w:pStyle w:val="Normln0"/>
        <w:tabs>
          <w:tab w:val="left" w:pos="1958"/>
          <w:tab w:val="left" w:pos="9639"/>
        </w:tabs>
        <w:ind w:right="227"/>
        <w:rPr>
          <w:b/>
          <w:sz w:val="28"/>
        </w:rPr>
      </w:pPr>
    </w:p>
    <w:p w14:paraId="303E2441" w14:textId="77777777" w:rsidR="00983381" w:rsidRDefault="00983381">
      <w:pPr>
        <w:pStyle w:val="Normln0"/>
        <w:tabs>
          <w:tab w:val="left" w:pos="1958"/>
          <w:tab w:val="left" w:pos="9639"/>
        </w:tabs>
        <w:ind w:right="227"/>
        <w:rPr>
          <w:b/>
        </w:rPr>
      </w:pPr>
      <w:r>
        <w:rPr>
          <w:b/>
          <w:sz w:val="28"/>
        </w:rPr>
        <w:t>I.</w:t>
      </w:r>
      <w:r>
        <w:rPr>
          <w:sz w:val="28"/>
        </w:rPr>
        <w:t xml:space="preserve"> </w:t>
      </w:r>
      <w:r>
        <w:rPr>
          <w:b/>
          <w:sz w:val="28"/>
        </w:rPr>
        <w:t>SMLUVNÍ STRANY</w:t>
      </w:r>
    </w:p>
    <w:p w14:paraId="0A37501D" w14:textId="77777777" w:rsidR="00983381" w:rsidRDefault="00983381">
      <w:pPr>
        <w:tabs>
          <w:tab w:val="left" w:pos="1985"/>
          <w:tab w:val="left" w:pos="9639"/>
        </w:tabs>
        <w:ind w:right="227"/>
        <w:rPr>
          <w:b/>
        </w:rPr>
      </w:pPr>
    </w:p>
    <w:p w14:paraId="37690051" w14:textId="77777777" w:rsidR="00983381" w:rsidRDefault="00213D6E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ZHOTOVITEL:  </w:t>
      </w:r>
      <w:r w:rsidR="00983381">
        <w:rPr>
          <w:b/>
          <w:color w:val="000000"/>
          <w:sz w:val="24"/>
        </w:rPr>
        <w:t xml:space="preserve">Václav </w:t>
      </w:r>
      <w:proofErr w:type="spellStart"/>
      <w:r w:rsidR="00983381">
        <w:rPr>
          <w:b/>
          <w:color w:val="000000"/>
          <w:sz w:val="24"/>
        </w:rPr>
        <w:t>Knor</w:t>
      </w:r>
      <w:proofErr w:type="spellEnd"/>
    </w:p>
    <w:p w14:paraId="75E8D01E" w14:textId="77777777" w:rsidR="00983381" w:rsidRDefault="00213D6E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</w:t>
      </w:r>
      <w:proofErr w:type="gramStart"/>
      <w:r w:rsidR="00983381">
        <w:rPr>
          <w:b/>
          <w:color w:val="000000"/>
          <w:sz w:val="24"/>
        </w:rPr>
        <w:t>Sídlo :</w:t>
      </w:r>
      <w:proofErr w:type="gramEnd"/>
      <w:r w:rsidR="00983381">
        <w:rPr>
          <w:b/>
          <w:color w:val="000000"/>
          <w:sz w:val="24"/>
        </w:rPr>
        <w:t xml:space="preserve"> Za Válcovnou 868/35, 400 01, Ústí nad Labem - </w:t>
      </w:r>
      <w:proofErr w:type="spellStart"/>
      <w:r w:rsidR="00983381">
        <w:rPr>
          <w:b/>
          <w:color w:val="000000"/>
          <w:sz w:val="24"/>
        </w:rPr>
        <w:t>Klíše</w:t>
      </w:r>
      <w:proofErr w:type="spellEnd"/>
    </w:p>
    <w:p w14:paraId="7F3CB9C0" w14:textId="77777777" w:rsidR="00213D6E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</w:t>
      </w:r>
      <w:r w:rsidR="00213D6E">
        <w:rPr>
          <w:b/>
          <w:color w:val="000000"/>
          <w:sz w:val="24"/>
        </w:rPr>
        <w:t xml:space="preserve">               </w:t>
      </w:r>
      <w:r>
        <w:rPr>
          <w:b/>
          <w:color w:val="000000"/>
          <w:sz w:val="24"/>
        </w:rPr>
        <w:t>IČO</w:t>
      </w:r>
      <w:r w:rsidR="00213D6E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: 49920189</w:t>
      </w:r>
    </w:p>
    <w:p w14:paraId="67D435AD" w14:textId="77777777" w:rsidR="00983381" w:rsidRDefault="00213D6E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</w:t>
      </w:r>
      <w:proofErr w:type="gramStart"/>
      <w:r w:rsidR="00983381">
        <w:rPr>
          <w:b/>
          <w:color w:val="000000"/>
          <w:sz w:val="24"/>
        </w:rPr>
        <w:t>DIČ :</w:t>
      </w:r>
      <w:proofErr w:type="gramEnd"/>
      <w:r w:rsidR="00983381">
        <w:rPr>
          <w:b/>
          <w:color w:val="000000"/>
          <w:sz w:val="24"/>
        </w:rPr>
        <w:t xml:space="preserve"> CZ  6907272900</w:t>
      </w:r>
      <w:r w:rsidR="00983381">
        <w:rPr>
          <w:b/>
          <w:color w:val="000000"/>
          <w:sz w:val="24"/>
        </w:rPr>
        <w:tab/>
      </w:r>
    </w:p>
    <w:p w14:paraId="5DAB6C7B" w14:textId="77777777" w:rsidR="0098338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</w:p>
    <w:p w14:paraId="23078E33" w14:textId="77777777" w:rsidR="00983381" w:rsidRDefault="00983381">
      <w:pPr>
        <w:pStyle w:val="Normln0"/>
        <w:tabs>
          <w:tab w:val="left" w:pos="1843"/>
          <w:tab w:val="left" w:pos="9639"/>
        </w:tabs>
        <w:ind w:left="1843"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Živnostenský list - Vydán Magistrátem města Ústí nad </w:t>
      </w:r>
      <w:proofErr w:type="spellStart"/>
      <w:proofErr w:type="gramStart"/>
      <w:r>
        <w:rPr>
          <w:b/>
          <w:color w:val="000000"/>
          <w:sz w:val="24"/>
        </w:rPr>
        <w:t>Labem,živnostenský</w:t>
      </w:r>
      <w:proofErr w:type="spellEnd"/>
      <w:proofErr w:type="gramEnd"/>
      <w:r>
        <w:rPr>
          <w:b/>
          <w:color w:val="000000"/>
          <w:sz w:val="24"/>
        </w:rPr>
        <w:t xml:space="preserve"> odbor, č.j.: ŽO/U11643/2008/</w:t>
      </w:r>
      <w:proofErr w:type="spellStart"/>
      <w:r>
        <w:rPr>
          <w:b/>
          <w:color w:val="000000"/>
          <w:sz w:val="24"/>
        </w:rPr>
        <w:t>Bu</w:t>
      </w:r>
      <w:proofErr w:type="spellEnd"/>
      <w:r>
        <w:rPr>
          <w:b/>
          <w:color w:val="000000"/>
          <w:sz w:val="24"/>
        </w:rPr>
        <w:t xml:space="preserve"> , ze dne: 29.8.2008</w:t>
      </w:r>
    </w:p>
    <w:p w14:paraId="02EB378F" w14:textId="77777777" w:rsidR="0098338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</w:p>
    <w:p w14:paraId="047650F5" w14:textId="4847DB98" w:rsidR="0098338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Oprávněn jednat ve věcech smluvních a technických:</w:t>
      </w:r>
    </w:p>
    <w:p w14:paraId="5FAEBC49" w14:textId="23368B17" w:rsidR="0098338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Václav </w:t>
      </w:r>
      <w:proofErr w:type="spellStart"/>
      <w:r>
        <w:rPr>
          <w:b/>
          <w:color w:val="000000"/>
          <w:sz w:val="24"/>
        </w:rPr>
        <w:t>Knor</w:t>
      </w:r>
      <w:proofErr w:type="spellEnd"/>
      <w:r>
        <w:rPr>
          <w:b/>
          <w:color w:val="000000"/>
          <w:sz w:val="24"/>
        </w:rPr>
        <w:t>, tel. +</w:t>
      </w:r>
      <w:proofErr w:type="spellStart"/>
      <w:r w:rsidR="00F10C32">
        <w:rPr>
          <w:b/>
          <w:color w:val="000000"/>
          <w:sz w:val="24"/>
        </w:rPr>
        <w:t>xxxxxxxxxxxxxxxxxxxxx</w:t>
      </w:r>
      <w:proofErr w:type="spellEnd"/>
      <w:r>
        <w:rPr>
          <w:b/>
          <w:color w:val="000000"/>
          <w:sz w:val="24"/>
        </w:rPr>
        <w:tab/>
        <w:t xml:space="preserve">          </w:t>
      </w:r>
    </w:p>
    <w:p w14:paraId="235D5B2A" w14:textId="77777777" w:rsidR="0098338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</w:t>
      </w:r>
    </w:p>
    <w:p w14:paraId="522C3D52" w14:textId="17DA8321" w:rsidR="0098338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</w:t>
      </w:r>
      <w:r w:rsidR="00B07334">
        <w:rPr>
          <w:b/>
          <w:color w:val="000000"/>
          <w:sz w:val="24"/>
        </w:rPr>
        <w:t xml:space="preserve">           Bankovní spojení: KB,</w:t>
      </w:r>
      <w:r w:rsidR="004C2663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Ústí nad Labem</w:t>
      </w:r>
    </w:p>
    <w:p w14:paraId="162976D8" w14:textId="50869936" w:rsidR="0098338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Číslo </w:t>
      </w:r>
      <w:proofErr w:type="gramStart"/>
      <w:r>
        <w:rPr>
          <w:b/>
          <w:color w:val="000000"/>
          <w:sz w:val="24"/>
        </w:rPr>
        <w:t xml:space="preserve">účtu:   </w:t>
      </w:r>
      <w:proofErr w:type="gramEnd"/>
      <w:r>
        <w:rPr>
          <w:b/>
          <w:color w:val="000000"/>
          <w:sz w:val="24"/>
        </w:rPr>
        <w:t xml:space="preserve"> </w:t>
      </w:r>
      <w:proofErr w:type="spellStart"/>
      <w:r w:rsidR="00F10C32">
        <w:rPr>
          <w:b/>
          <w:color w:val="000000"/>
          <w:sz w:val="24"/>
        </w:rPr>
        <w:t>xxxxxxxxxxxxxxxxxxxxxxxxx</w:t>
      </w:r>
      <w:proofErr w:type="spellEnd"/>
    </w:p>
    <w:p w14:paraId="6A05A809" w14:textId="77777777" w:rsidR="00213D6E" w:rsidRDefault="00213D6E">
      <w:pPr>
        <w:pStyle w:val="Normln0"/>
        <w:tabs>
          <w:tab w:val="left" w:pos="1985"/>
          <w:tab w:val="left" w:pos="9639"/>
        </w:tabs>
        <w:ind w:right="227"/>
        <w:rPr>
          <w:color w:val="000000"/>
          <w:sz w:val="24"/>
        </w:rPr>
      </w:pPr>
    </w:p>
    <w:p w14:paraId="44D8E495" w14:textId="77777777" w:rsidR="00983381" w:rsidRDefault="00213D6E">
      <w:pPr>
        <w:pStyle w:val="Normln0"/>
        <w:tabs>
          <w:tab w:val="left" w:pos="1985"/>
          <w:tab w:val="left" w:pos="9639"/>
        </w:tabs>
        <w:ind w:right="227"/>
        <w:rPr>
          <w:sz w:val="24"/>
        </w:rPr>
      </w:pPr>
      <w:r>
        <w:rPr>
          <w:color w:val="000000"/>
          <w:sz w:val="24"/>
        </w:rPr>
        <w:t xml:space="preserve">                               </w:t>
      </w:r>
      <w:r w:rsidR="00983381">
        <w:rPr>
          <w:color w:val="000000"/>
          <w:sz w:val="24"/>
        </w:rPr>
        <w:t>a</w:t>
      </w:r>
    </w:p>
    <w:p w14:paraId="5A39BBE3" w14:textId="77777777" w:rsidR="00983381" w:rsidRDefault="00983381">
      <w:pPr>
        <w:pStyle w:val="Normln0"/>
        <w:tabs>
          <w:tab w:val="left" w:pos="1418"/>
          <w:tab w:val="left" w:pos="9639"/>
        </w:tabs>
        <w:ind w:right="227"/>
        <w:rPr>
          <w:sz w:val="24"/>
        </w:rPr>
      </w:pPr>
    </w:p>
    <w:p w14:paraId="3A53A2B3" w14:textId="7C475EEA" w:rsidR="0098338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bCs/>
          <w:sz w:val="24"/>
        </w:rPr>
      </w:pPr>
      <w:r>
        <w:rPr>
          <w:b/>
          <w:sz w:val="24"/>
        </w:rPr>
        <w:t>OBJEDNATEL</w:t>
      </w:r>
      <w:r>
        <w:rPr>
          <w:b/>
          <w:sz w:val="28"/>
        </w:rPr>
        <w:t>:</w:t>
      </w:r>
      <w:r>
        <w:rPr>
          <w:b/>
          <w:sz w:val="24"/>
        </w:rPr>
        <w:t xml:space="preserve">   </w:t>
      </w:r>
      <w:r w:rsidR="004C2663">
        <w:rPr>
          <w:b/>
          <w:sz w:val="24"/>
        </w:rPr>
        <w:t>Střední průmyslová škola, Ústí nad Labem, Re</w:t>
      </w:r>
      <w:r w:rsidR="00180755">
        <w:rPr>
          <w:b/>
          <w:sz w:val="24"/>
        </w:rPr>
        <w:t>s</w:t>
      </w:r>
      <w:r w:rsidR="004C2663">
        <w:rPr>
          <w:b/>
          <w:sz w:val="24"/>
        </w:rPr>
        <w:t>slova 5</w:t>
      </w:r>
      <w:r w:rsidR="00180755">
        <w:rPr>
          <w:b/>
          <w:sz w:val="24"/>
        </w:rPr>
        <w:t>, příspěvková organizace</w:t>
      </w:r>
    </w:p>
    <w:p w14:paraId="7A652F76" w14:textId="7B0D11C6" w:rsidR="000A0EC1" w:rsidRDefault="00983381">
      <w:pPr>
        <w:pStyle w:val="Normln0"/>
        <w:tabs>
          <w:tab w:val="left" w:pos="1985"/>
          <w:tab w:val="left" w:pos="9639"/>
        </w:tabs>
        <w:ind w:right="227"/>
        <w:rPr>
          <w:b/>
          <w:bCs/>
        </w:rPr>
      </w:pPr>
      <w:r>
        <w:rPr>
          <w:b/>
          <w:bCs/>
          <w:sz w:val="24"/>
        </w:rPr>
        <w:t xml:space="preserve">                                </w:t>
      </w:r>
      <w:r w:rsidR="004C2663">
        <w:rPr>
          <w:b/>
          <w:bCs/>
          <w:sz w:val="24"/>
        </w:rPr>
        <w:t>Re</w:t>
      </w:r>
      <w:r w:rsidR="00180755">
        <w:rPr>
          <w:b/>
          <w:bCs/>
          <w:sz w:val="24"/>
        </w:rPr>
        <w:t>s</w:t>
      </w:r>
      <w:r w:rsidR="004C2663">
        <w:rPr>
          <w:b/>
          <w:bCs/>
          <w:sz w:val="24"/>
        </w:rPr>
        <w:t xml:space="preserve">slova </w:t>
      </w:r>
      <w:r w:rsidR="00180755">
        <w:rPr>
          <w:b/>
          <w:bCs/>
          <w:sz w:val="24"/>
        </w:rPr>
        <w:t>210/</w:t>
      </w:r>
      <w:r w:rsidR="004C2663">
        <w:rPr>
          <w:b/>
          <w:bCs/>
          <w:sz w:val="24"/>
        </w:rPr>
        <w:t>5, 400 01</w:t>
      </w:r>
      <w:r w:rsidR="000A0EC1">
        <w:rPr>
          <w:b/>
          <w:bCs/>
          <w:sz w:val="24"/>
        </w:rPr>
        <w:t xml:space="preserve"> Ústí nad Labem</w:t>
      </w:r>
    </w:p>
    <w:p w14:paraId="0380933F" w14:textId="77777777" w:rsidR="000A0EC1" w:rsidRDefault="00983381" w:rsidP="000A0EC1">
      <w:pPr>
        <w:rPr>
          <w:b/>
          <w:bCs/>
        </w:rPr>
      </w:pPr>
      <w:r>
        <w:rPr>
          <w:b/>
          <w:bCs/>
        </w:rPr>
        <w:t xml:space="preserve">                                IČO: </w:t>
      </w:r>
      <w:r w:rsidR="004C2663">
        <w:rPr>
          <w:b/>
          <w:bCs/>
        </w:rPr>
        <w:t>00082201</w:t>
      </w:r>
    </w:p>
    <w:p w14:paraId="37AF7987" w14:textId="3A367998" w:rsidR="00983381" w:rsidRDefault="1A150C92" w:rsidP="1A150C92">
      <w:pPr>
        <w:rPr>
          <w:b/>
          <w:bCs/>
        </w:rPr>
      </w:pPr>
      <w:r w:rsidRPr="1A150C92">
        <w:rPr>
          <w:b/>
          <w:bCs/>
        </w:rPr>
        <w:t xml:space="preserve">                                Zastoupený: p. Mgr. Bc. Jaroslavem Marešem</w:t>
      </w:r>
    </w:p>
    <w:p w14:paraId="3891630B" w14:textId="77777777" w:rsidR="00983381" w:rsidRDefault="000A0EC1">
      <w:pPr>
        <w:ind w:left="1418"/>
      </w:pPr>
      <w:r>
        <w:rPr>
          <w:b/>
          <w:bCs/>
        </w:rPr>
        <w:t xml:space="preserve">       </w:t>
      </w:r>
    </w:p>
    <w:p w14:paraId="41C8F396" w14:textId="77777777" w:rsidR="00983381" w:rsidRDefault="00983381">
      <w:pPr>
        <w:ind w:left="1418"/>
      </w:pPr>
    </w:p>
    <w:p w14:paraId="6A27044A" w14:textId="7680CDB1" w:rsidR="00983381" w:rsidRDefault="00983381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                                Zástupce pověřený jednat ve věcech </w:t>
      </w:r>
      <w:r w:rsidR="00D56CFE">
        <w:rPr>
          <w:b/>
          <w:bCs/>
        </w:rPr>
        <w:t>technick</w:t>
      </w:r>
      <w:r>
        <w:rPr>
          <w:b/>
          <w:bCs/>
        </w:rPr>
        <w:t>ých:</w:t>
      </w:r>
    </w:p>
    <w:p w14:paraId="2424C2E8" w14:textId="5850A740" w:rsidR="00983381" w:rsidRDefault="1A150C92" w:rsidP="1A150C92">
      <w:pPr>
        <w:ind w:left="1418"/>
        <w:rPr>
          <w:b/>
          <w:bCs/>
        </w:rPr>
      </w:pPr>
      <w:r w:rsidRPr="1A150C92">
        <w:rPr>
          <w:b/>
          <w:bCs/>
        </w:rPr>
        <w:t xml:space="preserve">        p. Ivo Tkadlec</w:t>
      </w:r>
      <w:r w:rsidR="00180755">
        <w:rPr>
          <w:b/>
          <w:bCs/>
        </w:rPr>
        <w:t>,</w:t>
      </w:r>
      <w:r w:rsidRPr="1A150C92">
        <w:rPr>
          <w:b/>
          <w:bCs/>
        </w:rPr>
        <w:t xml:space="preserve"> tel. </w:t>
      </w:r>
      <w:proofErr w:type="spellStart"/>
      <w:r w:rsidR="00F10C32">
        <w:rPr>
          <w:b/>
          <w:bCs/>
        </w:rPr>
        <w:t>xxxxxxxxxxxxxxxxxxxxxxxxxxxxxx</w:t>
      </w:r>
      <w:proofErr w:type="spellEnd"/>
    </w:p>
    <w:p w14:paraId="2F0DDD35" w14:textId="77777777" w:rsidR="004C2663" w:rsidRDefault="004C2663">
      <w:pPr>
        <w:ind w:left="1418"/>
        <w:rPr>
          <w:b/>
          <w:bCs/>
          <w:sz w:val="20"/>
        </w:rPr>
      </w:pPr>
      <w:r>
        <w:rPr>
          <w:b/>
          <w:bCs/>
        </w:rPr>
        <w:t xml:space="preserve">          </w:t>
      </w:r>
    </w:p>
    <w:p w14:paraId="72A3D3EC" w14:textId="77777777" w:rsidR="00983381" w:rsidRDefault="00983381">
      <w:pPr>
        <w:ind w:left="1418"/>
        <w:rPr>
          <w:b/>
          <w:bCs/>
          <w:sz w:val="20"/>
        </w:rPr>
      </w:pPr>
    </w:p>
    <w:p w14:paraId="71F32C75" w14:textId="68A8FBE3" w:rsidR="00983381" w:rsidRDefault="1A150C92" w:rsidP="1A150C92">
      <w:pPr>
        <w:ind w:left="1418"/>
        <w:rPr>
          <w:b/>
          <w:bCs/>
        </w:rPr>
      </w:pPr>
      <w:r w:rsidRPr="1A150C92">
        <w:rPr>
          <w:b/>
          <w:bCs/>
        </w:rPr>
        <w:t xml:space="preserve">        Bankovní spojení: KB, Ústí nad Labem</w:t>
      </w:r>
    </w:p>
    <w:p w14:paraId="26561DAF" w14:textId="293EC6F2" w:rsidR="00983381" w:rsidRDefault="1A150C92" w:rsidP="1A150C92">
      <w:pPr>
        <w:ind w:left="1418"/>
        <w:rPr>
          <w:b/>
          <w:bCs/>
        </w:rPr>
      </w:pPr>
      <w:r w:rsidRPr="1A150C92">
        <w:rPr>
          <w:b/>
          <w:bCs/>
        </w:rPr>
        <w:t xml:space="preserve">        Číslo účtu: </w:t>
      </w:r>
      <w:proofErr w:type="spellStart"/>
      <w:r w:rsidR="00F10C32">
        <w:rPr>
          <w:b/>
          <w:bCs/>
        </w:rPr>
        <w:t>xxxxxxxxxxxxxxxxxxxxxxxxxxxx</w:t>
      </w:r>
      <w:proofErr w:type="spellEnd"/>
      <w:r w:rsidRPr="1A150C92">
        <w:rPr>
          <w:b/>
          <w:bCs/>
        </w:rPr>
        <w:t xml:space="preserve">       </w:t>
      </w:r>
    </w:p>
    <w:p w14:paraId="76448ACC" w14:textId="77777777" w:rsidR="00983381" w:rsidRDefault="00983381">
      <w:pPr>
        <w:pStyle w:val="Normln0"/>
        <w:tabs>
          <w:tab w:val="left" w:pos="850"/>
          <w:tab w:val="left" w:pos="9213"/>
        </w:tabs>
        <w:ind w:right="227"/>
        <w:jc w:val="both"/>
        <w:rPr>
          <w:b/>
          <w:sz w:val="28"/>
        </w:rPr>
      </w:pPr>
      <w:r>
        <w:rPr>
          <w:b/>
          <w:sz w:val="24"/>
        </w:rPr>
        <w:t xml:space="preserve"> </w:t>
      </w:r>
      <w:r>
        <w:rPr>
          <w:b/>
          <w:sz w:val="28"/>
        </w:rPr>
        <w:t xml:space="preserve">                                       </w:t>
      </w:r>
    </w:p>
    <w:p w14:paraId="0D0B940D" w14:textId="77777777" w:rsidR="00983381" w:rsidRDefault="00983381">
      <w:pPr>
        <w:pStyle w:val="Normln0"/>
        <w:tabs>
          <w:tab w:val="left" w:pos="850"/>
          <w:tab w:val="left" w:pos="9213"/>
        </w:tabs>
        <w:ind w:right="227"/>
        <w:jc w:val="both"/>
        <w:rPr>
          <w:b/>
          <w:sz w:val="28"/>
        </w:rPr>
      </w:pPr>
    </w:p>
    <w:p w14:paraId="60061E4C" w14:textId="77777777" w:rsidR="00983381" w:rsidRDefault="00983381">
      <w:pPr>
        <w:pStyle w:val="Normln0"/>
        <w:tabs>
          <w:tab w:val="left" w:pos="850"/>
          <w:tab w:val="left" w:pos="9213"/>
        </w:tabs>
        <w:ind w:right="227"/>
        <w:jc w:val="both"/>
        <w:rPr>
          <w:b/>
          <w:sz w:val="28"/>
        </w:rPr>
      </w:pPr>
    </w:p>
    <w:p w14:paraId="2E094A5F" w14:textId="77777777" w:rsidR="00983381" w:rsidRDefault="00983381">
      <w:pPr>
        <w:pStyle w:val="Normln0"/>
        <w:tabs>
          <w:tab w:val="left" w:pos="1276"/>
          <w:tab w:val="left" w:pos="9639"/>
        </w:tabs>
        <w:ind w:right="227"/>
        <w:jc w:val="center"/>
        <w:rPr>
          <w:b/>
          <w:sz w:val="28"/>
        </w:rPr>
      </w:pPr>
      <w:r>
        <w:rPr>
          <w:b/>
          <w:sz w:val="28"/>
        </w:rPr>
        <w:t xml:space="preserve"> UZAVÍRAJÍ  </w:t>
      </w:r>
    </w:p>
    <w:p w14:paraId="236B45BA" w14:textId="77777777" w:rsidR="00983381" w:rsidRDefault="00983381">
      <w:pPr>
        <w:pStyle w:val="Normln0"/>
        <w:tabs>
          <w:tab w:val="left" w:pos="1276"/>
          <w:tab w:val="left" w:pos="9639"/>
        </w:tabs>
        <w:ind w:right="227"/>
        <w:jc w:val="both"/>
        <w:rPr>
          <w:sz w:val="24"/>
        </w:rPr>
      </w:pPr>
      <w:r>
        <w:rPr>
          <w:b/>
          <w:sz w:val="28"/>
        </w:rPr>
        <w:t xml:space="preserve">           </w:t>
      </w:r>
      <w:r>
        <w:rPr>
          <w:b/>
          <w:sz w:val="24"/>
        </w:rPr>
        <w:t xml:space="preserve">         </w:t>
      </w:r>
      <w:r>
        <w:rPr>
          <w:b/>
          <w:sz w:val="24"/>
        </w:rPr>
        <w:tab/>
      </w:r>
    </w:p>
    <w:p w14:paraId="5426BBA4" w14:textId="77777777" w:rsidR="00983381" w:rsidRDefault="00983381">
      <w:pPr>
        <w:pStyle w:val="Normln0"/>
        <w:tabs>
          <w:tab w:val="left" w:pos="1276"/>
          <w:tab w:val="left" w:pos="9639"/>
        </w:tabs>
        <w:ind w:right="227"/>
        <w:jc w:val="center"/>
        <w:rPr>
          <w:b/>
          <w:sz w:val="28"/>
        </w:rPr>
      </w:pPr>
      <w:r>
        <w:rPr>
          <w:sz w:val="24"/>
        </w:rPr>
        <w:t>tuto smlouvu o dílo:</w:t>
      </w:r>
    </w:p>
    <w:p w14:paraId="44EAFD9C" w14:textId="77777777" w:rsidR="00983381" w:rsidRDefault="00983381">
      <w:pPr>
        <w:pStyle w:val="Normln0"/>
        <w:tabs>
          <w:tab w:val="left" w:pos="426"/>
          <w:tab w:val="left" w:pos="9639"/>
        </w:tabs>
        <w:ind w:right="227"/>
        <w:jc w:val="both"/>
        <w:rPr>
          <w:b/>
          <w:sz w:val="28"/>
        </w:rPr>
      </w:pPr>
    </w:p>
    <w:p w14:paraId="00E48755" w14:textId="77777777" w:rsidR="00983381" w:rsidRDefault="00983381">
      <w:pPr>
        <w:pStyle w:val="Normln0"/>
        <w:tabs>
          <w:tab w:val="left" w:pos="426"/>
          <w:tab w:val="left" w:pos="9639"/>
        </w:tabs>
        <w:ind w:right="227"/>
        <w:rPr>
          <w:sz w:val="24"/>
        </w:rPr>
      </w:pPr>
      <w:r>
        <w:rPr>
          <w:b/>
          <w:sz w:val="28"/>
        </w:rPr>
        <w:t>II.</w:t>
      </w:r>
      <w:r>
        <w:rPr>
          <w:sz w:val="28"/>
        </w:rPr>
        <w:t xml:space="preserve"> </w:t>
      </w:r>
      <w:r>
        <w:rPr>
          <w:b/>
          <w:sz w:val="28"/>
        </w:rPr>
        <w:t>PŘEDMĚT SMLOUVY</w:t>
      </w:r>
    </w:p>
    <w:p w14:paraId="4B94D5A5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right="227"/>
        <w:jc w:val="both"/>
        <w:rPr>
          <w:sz w:val="24"/>
        </w:rPr>
      </w:pPr>
    </w:p>
    <w:p w14:paraId="5A07ADCD" w14:textId="56D9A9E2" w:rsidR="00983381" w:rsidRPr="00180755" w:rsidRDefault="00983381">
      <w:pPr>
        <w:rPr>
          <w:b/>
          <w:szCs w:val="24"/>
        </w:rPr>
      </w:pPr>
      <w:r>
        <w:t>2.1</w:t>
      </w:r>
      <w:r>
        <w:rPr>
          <w:b/>
        </w:rPr>
        <w:t xml:space="preserve"> </w:t>
      </w:r>
      <w:r>
        <w:t xml:space="preserve">Zhotovitel se zavazuje provést a objednatel </w:t>
      </w:r>
      <w:r>
        <w:rPr>
          <w:szCs w:val="24"/>
        </w:rPr>
        <w:t xml:space="preserve">zaplatit dílo, </w:t>
      </w:r>
      <w:proofErr w:type="gramStart"/>
      <w:r>
        <w:rPr>
          <w:szCs w:val="24"/>
        </w:rPr>
        <w:t>specifikované</w:t>
      </w:r>
      <w:proofErr w:type="gramEnd"/>
      <w:r>
        <w:rPr>
          <w:szCs w:val="24"/>
        </w:rPr>
        <w:t xml:space="preserve"> jakou souhrn stavební činnosti </w:t>
      </w:r>
      <w:r w:rsidR="006C2F4A">
        <w:rPr>
          <w:szCs w:val="24"/>
        </w:rPr>
        <w:t xml:space="preserve">    </w:t>
      </w:r>
      <w:r>
        <w:rPr>
          <w:szCs w:val="24"/>
        </w:rPr>
        <w:t xml:space="preserve">pod názvem </w:t>
      </w:r>
      <w:r>
        <w:rPr>
          <w:b/>
          <w:szCs w:val="24"/>
        </w:rPr>
        <w:t>„</w:t>
      </w:r>
      <w:r w:rsidR="0078293D">
        <w:rPr>
          <w:b/>
          <w:szCs w:val="24"/>
        </w:rPr>
        <w:t>Oprava podlah a výměna PVC – sektor C chodba a čekárna – středisko Stříbrníky, Výstupní 3219/2, Ústí nad Labem</w:t>
      </w:r>
      <w:r>
        <w:rPr>
          <w:b/>
          <w:szCs w:val="24"/>
        </w:rPr>
        <w:t>“.</w:t>
      </w:r>
    </w:p>
    <w:p w14:paraId="3DEEC669" w14:textId="77777777" w:rsidR="00983381" w:rsidRDefault="00983381">
      <w:pPr>
        <w:pStyle w:val="Normln0"/>
        <w:tabs>
          <w:tab w:val="left" w:pos="426"/>
          <w:tab w:val="left" w:pos="1276"/>
        </w:tabs>
        <w:ind w:left="426" w:hanging="426"/>
        <w:jc w:val="both"/>
        <w:rPr>
          <w:color w:val="000000"/>
          <w:sz w:val="24"/>
        </w:rPr>
      </w:pPr>
    </w:p>
    <w:p w14:paraId="794C41D6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right="227"/>
        <w:rPr>
          <w:sz w:val="24"/>
          <w:szCs w:val="24"/>
        </w:rPr>
      </w:pPr>
      <w:r>
        <w:rPr>
          <w:sz w:val="24"/>
          <w:szCs w:val="24"/>
        </w:rPr>
        <w:t>Podkladem pro uzavření smlouvy jsou níže uvedené doklady, které jsou nedílnou součástí smlouvy:</w:t>
      </w:r>
    </w:p>
    <w:p w14:paraId="22C1D6FB" w14:textId="77777777" w:rsidR="00983381" w:rsidRDefault="00983381" w:rsidP="1A150C92">
      <w:pPr>
        <w:pStyle w:val="Normln0"/>
        <w:tabs>
          <w:tab w:val="left" w:pos="709"/>
          <w:tab w:val="left" w:pos="1276"/>
        </w:tabs>
        <w:ind w:right="22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41BB38" w14:textId="281FBB96" w:rsidR="00983381" w:rsidRDefault="00983381" w:rsidP="006C2F4A">
      <w:pPr>
        <w:pStyle w:val="Normln0"/>
        <w:numPr>
          <w:ilvl w:val="0"/>
          <w:numId w:val="4"/>
        </w:numPr>
        <w:tabs>
          <w:tab w:val="left" w:pos="709"/>
          <w:tab w:val="left" w:pos="1276"/>
        </w:tabs>
        <w:ind w:right="227"/>
        <w:rPr>
          <w:sz w:val="24"/>
          <w:szCs w:val="24"/>
        </w:rPr>
      </w:pPr>
      <w:r>
        <w:rPr>
          <w:sz w:val="24"/>
          <w:szCs w:val="24"/>
        </w:rPr>
        <w:t xml:space="preserve">cenová nabídka </w:t>
      </w:r>
      <w:r w:rsidR="006C2F4A">
        <w:rPr>
          <w:sz w:val="24"/>
          <w:szCs w:val="24"/>
        </w:rPr>
        <w:t xml:space="preserve">ze </w:t>
      </w:r>
      <w:r>
        <w:rPr>
          <w:sz w:val="24"/>
          <w:szCs w:val="24"/>
        </w:rPr>
        <w:t>dne</w:t>
      </w:r>
      <w:r w:rsidR="004C7CB3">
        <w:rPr>
          <w:sz w:val="24"/>
          <w:szCs w:val="24"/>
        </w:rPr>
        <w:t xml:space="preserve"> 16.10.2018</w:t>
      </w:r>
      <w:r w:rsidR="006C2F4A">
        <w:rPr>
          <w:sz w:val="24"/>
          <w:szCs w:val="24"/>
        </w:rPr>
        <w:t xml:space="preserve"> a vyhodnocena dne </w:t>
      </w:r>
      <w:r w:rsidR="004C7CB3">
        <w:rPr>
          <w:sz w:val="24"/>
          <w:szCs w:val="24"/>
        </w:rPr>
        <w:t>14.12.2018</w:t>
      </w:r>
      <w:r w:rsidR="00180755">
        <w:rPr>
          <w:sz w:val="24"/>
          <w:szCs w:val="24"/>
        </w:rPr>
        <w:t xml:space="preserve"> </w:t>
      </w:r>
    </w:p>
    <w:p w14:paraId="6E6208B1" w14:textId="32B567F7" w:rsidR="1A150C92" w:rsidRDefault="1A150C92" w:rsidP="1A150C92">
      <w:pPr>
        <w:pStyle w:val="Normln0"/>
        <w:ind w:left="1275" w:right="227" w:hanging="1275"/>
        <w:rPr>
          <w:sz w:val="24"/>
          <w:szCs w:val="24"/>
        </w:rPr>
      </w:pPr>
    </w:p>
    <w:p w14:paraId="6A7977A8" w14:textId="77777777" w:rsidR="00983381" w:rsidRDefault="00983381">
      <w:pPr>
        <w:pStyle w:val="Normln0"/>
        <w:tabs>
          <w:tab w:val="left" w:pos="285"/>
          <w:tab w:val="left" w:pos="566"/>
          <w:tab w:val="left" w:pos="1134"/>
          <w:tab w:val="left" w:pos="9781"/>
        </w:tabs>
        <w:jc w:val="both"/>
        <w:rPr>
          <w:sz w:val="24"/>
        </w:rPr>
      </w:pPr>
      <w:r>
        <w:rPr>
          <w:sz w:val="24"/>
        </w:rPr>
        <w:lastRenderedPageBreak/>
        <w:t>Práce budou provedeny podle:</w:t>
      </w:r>
    </w:p>
    <w:p w14:paraId="4C0A50D9" w14:textId="77777777" w:rsidR="00983381" w:rsidRDefault="00D56CFE">
      <w:pPr>
        <w:pStyle w:val="Normln0"/>
        <w:ind w:left="360"/>
        <w:jc w:val="both"/>
        <w:rPr>
          <w:sz w:val="24"/>
          <w:szCs w:val="24"/>
        </w:rPr>
      </w:pPr>
      <w:r>
        <w:rPr>
          <w:sz w:val="24"/>
        </w:rPr>
        <w:t>- cenové nabídky</w:t>
      </w:r>
      <w:r w:rsidR="00983381">
        <w:rPr>
          <w:sz w:val="24"/>
        </w:rPr>
        <w:t xml:space="preserve"> rozpočtu zhotovitele, který je součástí této smlouvy o dílo</w:t>
      </w:r>
    </w:p>
    <w:p w14:paraId="45FB0818" w14:textId="77777777" w:rsidR="00983381" w:rsidRDefault="00983381">
      <w:pPr>
        <w:pStyle w:val="Normln0"/>
        <w:tabs>
          <w:tab w:val="left" w:pos="0"/>
          <w:tab w:val="left" w:pos="285"/>
          <w:tab w:val="left" w:pos="1134"/>
          <w:tab w:val="left" w:pos="9781"/>
        </w:tabs>
        <w:jc w:val="both"/>
        <w:rPr>
          <w:sz w:val="24"/>
          <w:szCs w:val="24"/>
        </w:rPr>
      </w:pPr>
    </w:p>
    <w:p w14:paraId="5BAB172E" w14:textId="77777777" w:rsidR="00983381" w:rsidRDefault="00983381">
      <w:pPr>
        <w:ind w:left="426" w:hanging="426"/>
        <w:jc w:val="both"/>
      </w:pPr>
      <w:r>
        <w:rPr>
          <w:bCs/>
        </w:rPr>
        <w:t>2.2</w:t>
      </w:r>
      <w:r>
        <w:rPr>
          <w:bCs/>
        </w:rPr>
        <w:tab/>
        <w:t>Předání příslušných dokladů, které jsou nezbytné pro předání uvedeného díla tj. záruční listy, p</w:t>
      </w:r>
      <w:r>
        <w:t xml:space="preserve">rohlášení o shodě, atesty, protokol o provedení revize, doklady o způsobu </w:t>
      </w:r>
      <w:r>
        <w:rPr>
          <w:bCs/>
        </w:rPr>
        <w:t>zneškodnění všech odpadů atd.</w:t>
      </w:r>
    </w:p>
    <w:p w14:paraId="049F31CB" w14:textId="77777777" w:rsidR="00983381" w:rsidRDefault="00983381">
      <w:pPr>
        <w:tabs>
          <w:tab w:val="left" w:pos="720"/>
        </w:tabs>
        <w:jc w:val="both"/>
      </w:pPr>
    </w:p>
    <w:p w14:paraId="647572B0" w14:textId="77777777" w:rsidR="00983381" w:rsidRDefault="00983381">
      <w:pPr>
        <w:ind w:left="426" w:hanging="426"/>
        <w:jc w:val="both"/>
      </w:pPr>
      <w:r>
        <w:t xml:space="preserve">2.3 </w:t>
      </w:r>
      <w:r>
        <w:tab/>
        <w:t>Zhotovitel se zavazuje k povinnosti zabezpečit likvidaci odpadu ze stavby v souladu se zákonem č. 185/2001 Sb. o odpadech.</w:t>
      </w:r>
    </w:p>
    <w:p w14:paraId="53128261" w14:textId="77777777" w:rsidR="00983381" w:rsidRDefault="00983381">
      <w:pPr>
        <w:pStyle w:val="Normln0"/>
        <w:tabs>
          <w:tab w:val="left" w:pos="12"/>
          <w:tab w:val="left" w:pos="862"/>
          <w:tab w:val="left" w:pos="9225"/>
        </w:tabs>
        <w:ind w:right="29"/>
        <w:jc w:val="both"/>
        <w:rPr>
          <w:sz w:val="24"/>
        </w:rPr>
      </w:pPr>
    </w:p>
    <w:p w14:paraId="61394675" w14:textId="77777777" w:rsidR="00983381" w:rsidRDefault="00983381">
      <w:pPr>
        <w:pStyle w:val="Normln0"/>
        <w:tabs>
          <w:tab w:val="left" w:pos="570"/>
          <w:tab w:val="left" w:pos="9639"/>
        </w:tabs>
        <w:ind w:right="227"/>
        <w:rPr>
          <w:sz w:val="24"/>
        </w:rPr>
      </w:pPr>
      <w:r>
        <w:rPr>
          <w:sz w:val="24"/>
        </w:rPr>
        <w:t>2.4</w:t>
      </w:r>
      <w:r>
        <w:rPr>
          <w:sz w:val="24"/>
        </w:rPr>
        <w:tab/>
        <w:t>Zhotovitel se zavazuje provést dílo svým jménem na vlastní zodpovědnost a náklady.</w:t>
      </w:r>
    </w:p>
    <w:p w14:paraId="62486C05" w14:textId="77777777" w:rsidR="00983381" w:rsidRDefault="00983381">
      <w:pPr>
        <w:pStyle w:val="Normln0"/>
        <w:tabs>
          <w:tab w:val="left" w:pos="426"/>
          <w:tab w:val="left" w:pos="9639"/>
        </w:tabs>
        <w:ind w:right="227"/>
        <w:rPr>
          <w:sz w:val="24"/>
        </w:rPr>
      </w:pPr>
    </w:p>
    <w:p w14:paraId="4FDE33BD" w14:textId="77777777" w:rsidR="00983381" w:rsidRDefault="00983381">
      <w:pPr>
        <w:pStyle w:val="Normln0"/>
        <w:tabs>
          <w:tab w:val="left" w:pos="426"/>
          <w:tab w:val="left" w:pos="9639"/>
        </w:tabs>
        <w:ind w:right="227"/>
        <w:rPr>
          <w:sz w:val="24"/>
        </w:rPr>
      </w:pPr>
      <w:r>
        <w:rPr>
          <w:b/>
          <w:sz w:val="28"/>
        </w:rPr>
        <w:t>III. TERMÍNY PLNĚNÍ</w:t>
      </w:r>
    </w:p>
    <w:p w14:paraId="4101652C" w14:textId="77777777" w:rsidR="00983381" w:rsidRDefault="00983381">
      <w:pPr>
        <w:pStyle w:val="Normln0"/>
        <w:tabs>
          <w:tab w:val="left" w:pos="426"/>
          <w:tab w:val="left" w:pos="1276"/>
        </w:tabs>
        <w:ind w:left="437" w:hanging="437"/>
        <w:jc w:val="both"/>
        <w:rPr>
          <w:sz w:val="24"/>
        </w:rPr>
      </w:pPr>
    </w:p>
    <w:p w14:paraId="453768FD" w14:textId="77777777" w:rsidR="00983381" w:rsidRPr="0078293D" w:rsidRDefault="00983381">
      <w:pPr>
        <w:pStyle w:val="Normln0"/>
        <w:tabs>
          <w:tab w:val="left" w:pos="426"/>
          <w:tab w:val="left" w:pos="1276"/>
        </w:tabs>
        <w:ind w:left="437" w:hanging="437"/>
        <w:jc w:val="both"/>
        <w:rPr>
          <w:bCs/>
          <w:sz w:val="24"/>
        </w:rPr>
      </w:pPr>
      <w:r w:rsidRPr="0078293D">
        <w:rPr>
          <w:sz w:val="24"/>
        </w:rPr>
        <w:t>3.1</w:t>
      </w:r>
      <w:r w:rsidRPr="0078293D">
        <w:rPr>
          <w:sz w:val="24"/>
        </w:rPr>
        <w:tab/>
        <w:t xml:space="preserve">Zhotovitel se zavazuje </w:t>
      </w:r>
      <w:r w:rsidRPr="0078293D">
        <w:rPr>
          <w:bCs/>
          <w:sz w:val="24"/>
        </w:rPr>
        <w:t xml:space="preserve">zahájit realizaci díla do </w:t>
      </w:r>
      <w:r w:rsidR="004C2663" w:rsidRPr="0078293D">
        <w:rPr>
          <w:bCs/>
          <w:sz w:val="24"/>
        </w:rPr>
        <w:t>10</w:t>
      </w:r>
      <w:r w:rsidRPr="0078293D">
        <w:rPr>
          <w:bCs/>
          <w:sz w:val="24"/>
        </w:rPr>
        <w:t xml:space="preserve"> dnů od data předání a převzetí staveniště. </w:t>
      </w:r>
    </w:p>
    <w:p w14:paraId="4B99056E" w14:textId="77777777" w:rsidR="00983381" w:rsidRPr="0078293D" w:rsidRDefault="00983381">
      <w:pPr>
        <w:pStyle w:val="Normln0"/>
        <w:tabs>
          <w:tab w:val="left" w:pos="426"/>
          <w:tab w:val="left" w:pos="1276"/>
        </w:tabs>
        <w:ind w:left="437" w:hanging="437"/>
        <w:jc w:val="both"/>
        <w:rPr>
          <w:bCs/>
          <w:sz w:val="24"/>
        </w:rPr>
      </w:pPr>
    </w:p>
    <w:p w14:paraId="7C966453" w14:textId="77777777" w:rsidR="00983381" w:rsidRPr="0078293D" w:rsidRDefault="00983381">
      <w:pPr>
        <w:pStyle w:val="Normln0"/>
        <w:numPr>
          <w:ilvl w:val="1"/>
          <w:numId w:val="3"/>
        </w:numPr>
        <w:tabs>
          <w:tab w:val="left" w:pos="426"/>
          <w:tab w:val="left" w:pos="1276"/>
        </w:tabs>
        <w:jc w:val="both"/>
        <w:rPr>
          <w:sz w:val="24"/>
        </w:rPr>
      </w:pPr>
      <w:r w:rsidRPr="0078293D">
        <w:rPr>
          <w:sz w:val="24"/>
        </w:rPr>
        <w:t>Za den dokončení se považuje den fyzického předání a převzetí díla objednatelem s písemným zápisem o předání a převzetí, který podepíší obě smluvní strany. Zhotovitel vyzve objednatele k přejímacímu řízení písemně alespoň 5 dnů předem.</w:t>
      </w:r>
    </w:p>
    <w:p w14:paraId="1299C43A" w14:textId="77777777" w:rsidR="00983381" w:rsidRPr="0078293D" w:rsidRDefault="00983381">
      <w:pPr>
        <w:pStyle w:val="Normln0"/>
        <w:tabs>
          <w:tab w:val="left" w:pos="426"/>
          <w:tab w:val="left" w:pos="1276"/>
        </w:tabs>
        <w:jc w:val="both"/>
        <w:rPr>
          <w:sz w:val="24"/>
        </w:rPr>
      </w:pPr>
    </w:p>
    <w:p w14:paraId="6C14DF17" w14:textId="0BA03E29" w:rsidR="00983381" w:rsidRPr="0078293D" w:rsidRDefault="00983381">
      <w:pPr>
        <w:pStyle w:val="Normln0"/>
        <w:numPr>
          <w:ilvl w:val="1"/>
          <w:numId w:val="3"/>
        </w:numPr>
        <w:tabs>
          <w:tab w:val="left" w:pos="426"/>
          <w:tab w:val="left" w:pos="1276"/>
        </w:tabs>
        <w:jc w:val="both"/>
        <w:rPr>
          <w:sz w:val="24"/>
        </w:rPr>
      </w:pPr>
      <w:r w:rsidRPr="0078293D">
        <w:rPr>
          <w:sz w:val="24"/>
        </w:rPr>
        <w:t>Termín ukončení stavebních prac</w:t>
      </w:r>
      <w:r w:rsidR="00A308D9" w:rsidRPr="0078293D">
        <w:rPr>
          <w:sz w:val="24"/>
        </w:rPr>
        <w:t xml:space="preserve">í a převzetí prací objednatelem do </w:t>
      </w:r>
      <w:r w:rsidR="004C7CB3" w:rsidRPr="0078293D">
        <w:rPr>
          <w:sz w:val="24"/>
        </w:rPr>
        <w:t xml:space="preserve">5. 2. </w:t>
      </w:r>
      <w:r w:rsidR="00A308D9" w:rsidRPr="0078293D">
        <w:rPr>
          <w:sz w:val="24"/>
        </w:rPr>
        <w:t>201</w:t>
      </w:r>
      <w:r w:rsidR="004C7CB3" w:rsidRPr="0078293D">
        <w:rPr>
          <w:sz w:val="24"/>
        </w:rPr>
        <w:t>9</w:t>
      </w:r>
    </w:p>
    <w:p w14:paraId="4DDBEF00" w14:textId="77777777" w:rsidR="00983381" w:rsidRDefault="00983381">
      <w:pPr>
        <w:pStyle w:val="Normln0"/>
        <w:tabs>
          <w:tab w:val="left" w:pos="288"/>
          <w:tab w:val="left" w:pos="1138"/>
          <w:tab w:val="left" w:pos="9501"/>
        </w:tabs>
        <w:jc w:val="both"/>
        <w:rPr>
          <w:sz w:val="24"/>
        </w:rPr>
      </w:pPr>
    </w:p>
    <w:p w14:paraId="418C046F" w14:textId="77777777" w:rsidR="00983381" w:rsidRDefault="00983381">
      <w:pPr>
        <w:pStyle w:val="Normln0"/>
        <w:tabs>
          <w:tab w:val="left" w:pos="426"/>
          <w:tab w:val="left" w:pos="9639"/>
        </w:tabs>
        <w:ind w:right="227"/>
        <w:rPr>
          <w:sz w:val="24"/>
          <w:szCs w:val="24"/>
        </w:rPr>
      </w:pPr>
      <w:r>
        <w:rPr>
          <w:b/>
          <w:sz w:val="28"/>
        </w:rPr>
        <w:t>IV. STAVENIŠTĚ</w:t>
      </w:r>
    </w:p>
    <w:p w14:paraId="3461D779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right="227"/>
        <w:jc w:val="both"/>
        <w:rPr>
          <w:sz w:val="24"/>
          <w:szCs w:val="24"/>
        </w:rPr>
      </w:pPr>
    </w:p>
    <w:p w14:paraId="2E83BFD6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left="426" w:right="227" w:hanging="426"/>
        <w:jc w:val="both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 xml:space="preserve">Předání staveniště se uskuteční </w:t>
      </w:r>
      <w:r>
        <w:rPr>
          <w:color w:val="000000"/>
          <w:sz w:val="24"/>
        </w:rPr>
        <w:t>po potvrzení smlouvy o dílo</w:t>
      </w:r>
      <w:r>
        <w:rPr>
          <w:sz w:val="24"/>
        </w:rPr>
        <w:t xml:space="preserve"> a na základě výzvy objednatele.</w:t>
      </w:r>
      <w:r>
        <w:rPr>
          <w:b/>
          <w:sz w:val="24"/>
        </w:rPr>
        <w:t xml:space="preserve"> </w:t>
      </w:r>
    </w:p>
    <w:p w14:paraId="02035B04" w14:textId="1A7D5379" w:rsidR="008F4751" w:rsidRDefault="00983381" w:rsidP="1A150C92">
      <w:pPr>
        <w:pStyle w:val="Normln0"/>
        <w:tabs>
          <w:tab w:val="left" w:pos="426"/>
          <w:tab w:val="left" w:pos="9781"/>
        </w:tabs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</w:rPr>
        <w:tab/>
      </w:r>
      <w:r w:rsidRPr="1A150C92">
        <w:rPr>
          <w:sz w:val="24"/>
          <w:szCs w:val="24"/>
        </w:rPr>
        <w:t xml:space="preserve">Dílo převezme a staveniště předá dle lokality odpovědný </w:t>
      </w:r>
      <w:r>
        <w:rPr>
          <w:sz w:val="24"/>
          <w:szCs w:val="24"/>
        </w:rPr>
        <w:t>zástupce</w:t>
      </w:r>
      <w:r w:rsidRPr="1A150C92">
        <w:rPr>
          <w:b/>
          <w:bCs/>
          <w:sz w:val="24"/>
          <w:szCs w:val="24"/>
        </w:rPr>
        <w:t xml:space="preserve"> </w:t>
      </w:r>
    </w:p>
    <w:p w14:paraId="49EB5C06" w14:textId="1DBE4241" w:rsidR="008F4751" w:rsidRDefault="00983381" w:rsidP="1A150C92">
      <w:pPr>
        <w:pStyle w:val="Normln0"/>
        <w:tabs>
          <w:tab w:val="left" w:pos="426"/>
          <w:tab w:val="left" w:pos="9781"/>
        </w:tabs>
        <w:ind w:left="426" w:hanging="426"/>
        <w:jc w:val="both"/>
        <w:rPr>
          <w:b/>
          <w:bCs/>
          <w:sz w:val="24"/>
          <w:szCs w:val="24"/>
        </w:rPr>
      </w:pPr>
      <w:r w:rsidRPr="1A150C92">
        <w:rPr>
          <w:b/>
          <w:bCs/>
          <w:sz w:val="24"/>
          <w:szCs w:val="24"/>
        </w:rPr>
        <w:t xml:space="preserve">     </w:t>
      </w:r>
      <w:r w:rsidR="00180755">
        <w:rPr>
          <w:b/>
          <w:bCs/>
          <w:sz w:val="24"/>
          <w:szCs w:val="24"/>
        </w:rPr>
        <w:t xml:space="preserve">  </w:t>
      </w:r>
      <w:r w:rsidRPr="1A150C92">
        <w:rPr>
          <w:b/>
          <w:bCs/>
          <w:sz w:val="24"/>
          <w:szCs w:val="24"/>
        </w:rPr>
        <w:t xml:space="preserve">p. </w:t>
      </w:r>
      <w:r w:rsidR="004C7CB3" w:rsidRPr="1A150C92">
        <w:rPr>
          <w:b/>
          <w:bCs/>
          <w:sz w:val="24"/>
          <w:szCs w:val="24"/>
        </w:rPr>
        <w:t>Ivo Tkadlec</w:t>
      </w:r>
      <w:r w:rsidR="008F4751" w:rsidRPr="1A150C92">
        <w:rPr>
          <w:b/>
          <w:bCs/>
          <w:sz w:val="24"/>
          <w:szCs w:val="24"/>
        </w:rPr>
        <w:t>,</w:t>
      </w:r>
      <w:r w:rsidR="1A150C92" w:rsidRPr="1A150C92">
        <w:rPr>
          <w:b/>
          <w:bCs/>
          <w:sz w:val="24"/>
          <w:szCs w:val="24"/>
        </w:rPr>
        <w:t xml:space="preserve"> tel. </w:t>
      </w:r>
      <w:proofErr w:type="spellStart"/>
      <w:r w:rsidR="00F10C32">
        <w:rPr>
          <w:b/>
          <w:bCs/>
          <w:sz w:val="24"/>
          <w:szCs w:val="24"/>
        </w:rPr>
        <w:t>xxxxxxxxxxxxxxxxx</w:t>
      </w:r>
      <w:proofErr w:type="spellEnd"/>
    </w:p>
    <w:p w14:paraId="3CF2D8B6" w14:textId="77777777" w:rsidR="00983381" w:rsidRDefault="00983381">
      <w:pPr>
        <w:pStyle w:val="Normln0"/>
        <w:tabs>
          <w:tab w:val="left" w:pos="426"/>
          <w:tab w:val="left" w:pos="9781"/>
        </w:tabs>
        <w:ind w:left="426" w:hanging="426"/>
        <w:jc w:val="both"/>
        <w:rPr>
          <w:sz w:val="24"/>
        </w:rPr>
      </w:pPr>
    </w:p>
    <w:p w14:paraId="4C3054F2" w14:textId="77777777" w:rsidR="00983381" w:rsidRDefault="00983381">
      <w:pPr>
        <w:pStyle w:val="Normln0"/>
        <w:tabs>
          <w:tab w:val="left" w:pos="0"/>
          <w:tab w:val="left" w:pos="426"/>
        </w:tabs>
        <w:rPr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ab/>
        <w:t>Za zhotovitele je k převzetí staveniště a předání prací oprávněn:</w:t>
      </w:r>
    </w:p>
    <w:p w14:paraId="6545C0BA" w14:textId="78FA31C9" w:rsidR="00983381" w:rsidRDefault="00983381" w:rsidP="1A150C92">
      <w:pPr>
        <w:pStyle w:val="Normln0"/>
        <w:tabs>
          <w:tab w:val="left" w:pos="0"/>
          <w:tab w:val="left" w:pos="426"/>
        </w:tabs>
        <w:rPr>
          <w:b/>
          <w:bCs/>
          <w:sz w:val="24"/>
          <w:szCs w:val="24"/>
        </w:rPr>
      </w:pPr>
      <w:r>
        <w:rPr>
          <w:sz w:val="24"/>
        </w:rPr>
        <w:tab/>
      </w:r>
      <w:r w:rsidR="006C2F4A" w:rsidRPr="006C2F4A">
        <w:rPr>
          <w:b/>
          <w:sz w:val="24"/>
        </w:rPr>
        <w:t>p.</w:t>
      </w:r>
      <w:r w:rsidR="006C2F4A">
        <w:rPr>
          <w:sz w:val="24"/>
        </w:rPr>
        <w:t xml:space="preserve"> </w:t>
      </w:r>
      <w:r w:rsidR="008F4751" w:rsidRPr="1A150C92">
        <w:rPr>
          <w:b/>
          <w:bCs/>
          <w:sz w:val="24"/>
          <w:szCs w:val="24"/>
        </w:rPr>
        <w:t xml:space="preserve">Václav </w:t>
      </w:r>
      <w:proofErr w:type="spellStart"/>
      <w:r w:rsidR="008F4751" w:rsidRPr="1A150C92">
        <w:rPr>
          <w:b/>
          <w:bCs/>
          <w:sz w:val="24"/>
          <w:szCs w:val="24"/>
        </w:rPr>
        <w:t>Knor</w:t>
      </w:r>
      <w:proofErr w:type="spellEnd"/>
      <w:r w:rsidRPr="1A150C92">
        <w:rPr>
          <w:b/>
          <w:bCs/>
          <w:sz w:val="24"/>
          <w:szCs w:val="24"/>
        </w:rPr>
        <w:t xml:space="preserve">, tel. </w:t>
      </w:r>
      <w:proofErr w:type="spellStart"/>
      <w:r w:rsidR="00F10C32">
        <w:rPr>
          <w:b/>
          <w:bCs/>
          <w:sz w:val="24"/>
          <w:szCs w:val="24"/>
        </w:rPr>
        <w:t>xxxxxxxxxxxxxxxx</w:t>
      </w:r>
      <w:proofErr w:type="spellEnd"/>
    </w:p>
    <w:p w14:paraId="0FB78278" w14:textId="77777777" w:rsidR="00983381" w:rsidRDefault="00983381">
      <w:pPr>
        <w:pStyle w:val="Normln0"/>
        <w:tabs>
          <w:tab w:val="left" w:pos="-179"/>
          <w:tab w:val="left" w:pos="247"/>
        </w:tabs>
        <w:rPr>
          <w:sz w:val="24"/>
        </w:rPr>
      </w:pPr>
    </w:p>
    <w:p w14:paraId="5B1A4CDD" w14:textId="77777777" w:rsidR="00983381" w:rsidRDefault="00983381">
      <w:pPr>
        <w:pStyle w:val="Normln0"/>
        <w:tabs>
          <w:tab w:val="left" w:pos="0"/>
          <w:tab w:val="left" w:pos="426"/>
        </w:tabs>
        <w:ind w:left="435" w:hanging="435"/>
        <w:jc w:val="both"/>
        <w:rPr>
          <w:sz w:val="24"/>
        </w:rPr>
      </w:pPr>
      <w:r>
        <w:rPr>
          <w:color w:val="000000"/>
          <w:sz w:val="24"/>
        </w:rPr>
        <w:t xml:space="preserve">4.3 </w:t>
      </w:r>
      <w:r>
        <w:rPr>
          <w:color w:val="000000"/>
          <w:sz w:val="24"/>
        </w:rPr>
        <w:tab/>
        <w:t>Při předání staveniště budou prokazatelně stanoveny podmínky a požadavky vyplývající ze strany objednatele, uživatele a zhotovitele díla. O předání staveniště bude učiněn zápis do stavebního deníku, podepsaný oprávněnými osobami obou smluvních stran.</w:t>
      </w:r>
      <w:r>
        <w:rPr>
          <w:sz w:val="24"/>
        </w:rPr>
        <w:t xml:space="preserve"> </w:t>
      </w:r>
    </w:p>
    <w:p w14:paraId="1FC39945" w14:textId="77777777" w:rsidR="00983381" w:rsidRDefault="00983381">
      <w:pPr>
        <w:pStyle w:val="Normln0"/>
        <w:tabs>
          <w:tab w:val="left" w:pos="0"/>
          <w:tab w:val="left" w:pos="426"/>
        </w:tabs>
        <w:ind w:left="435" w:hanging="435"/>
        <w:jc w:val="both"/>
        <w:rPr>
          <w:sz w:val="24"/>
        </w:rPr>
      </w:pPr>
    </w:p>
    <w:p w14:paraId="2D95B481" w14:textId="77777777" w:rsidR="00983381" w:rsidRDefault="00983381">
      <w:pPr>
        <w:pStyle w:val="Normln0"/>
        <w:tabs>
          <w:tab w:val="left" w:pos="424"/>
          <w:tab w:val="left" w:pos="9637"/>
        </w:tabs>
        <w:ind w:right="227"/>
        <w:rPr>
          <w:sz w:val="24"/>
        </w:rPr>
      </w:pPr>
      <w:r>
        <w:rPr>
          <w:b/>
          <w:sz w:val="28"/>
        </w:rPr>
        <w:t>V. CENA</w:t>
      </w:r>
    </w:p>
    <w:p w14:paraId="0562CB0E" w14:textId="77777777" w:rsidR="00983381" w:rsidRDefault="00983381">
      <w:pPr>
        <w:pStyle w:val="Normln0"/>
        <w:tabs>
          <w:tab w:val="left" w:pos="426"/>
          <w:tab w:val="left" w:pos="9781"/>
        </w:tabs>
        <w:ind w:left="426" w:hanging="426"/>
        <w:jc w:val="both"/>
        <w:rPr>
          <w:sz w:val="24"/>
        </w:rPr>
      </w:pPr>
    </w:p>
    <w:p w14:paraId="6A264CB7" w14:textId="0945BA35" w:rsidR="00983381" w:rsidRDefault="1A150C92" w:rsidP="1A150C92">
      <w:pPr>
        <w:pStyle w:val="Normln0"/>
        <w:numPr>
          <w:ilvl w:val="1"/>
          <w:numId w:val="2"/>
        </w:numPr>
        <w:tabs>
          <w:tab w:val="left" w:pos="9781"/>
        </w:tabs>
        <w:jc w:val="both"/>
        <w:rPr>
          <w:sz w:val="24"/>
          <w:szCs w:val="24"/>
        </w:rPr>
      </w:pPr>
      <w:r w:rsidRPr="1A150C92">
        <w:rPr>
          <w:sz w:val="24"/>
          <w:szCs w:val="24"/>
        </w:rPr>
        <w:t>Cena díla je dle cenové nabídky nejvýše přípustná, a činí     92.543,00 Kč bez DPH.</w:t>
      </w:r>
    </w:p>
    <w:p w14:paraId="42986CB7" w14:textId="588D0F59" w:rsidR="00D56CFE" w:rsidRPr="00D56CFE" w:rsidRDefault="1A150C92" w:rsidP="1A150C92">
      <w:pPr>
        <w:pStyle w:val="Normln0"/>
        <w:tabs>
          <w:tab w:val="left" w:pos="9781"/>
        </w:tabs>
        <w:ind w:left="420"/>
        <w:jc w:val="both"/>
        <w:rPr>
          <w:b/>
          <w:bCs/>
          <w:sz w:val="24"/>
          <w:szCs w:val="24"/>
        </w:rPr>
      </w:pPr>
      <w:r w:rsidRPr="1A150C92">
        <w:rPr>
          <w:sz w:val="24"/>
          <w:szCs w:val="24"/>
        </w:rPr>
        <w:t xml:space="preserve">                                                                                              111.977,00 Kč vč.</w:t>
      </w:r>
      <w:r w:rsidRPr="1A150C92">
        <w:rPr>
          <w:b/>
          <w:bCs/>
          <w:sz w:val="24"/>
          <w:szCs w:val="24"/>
        </w:rPr>
        <w:t xml:space="preserve"> </w:t>
      </w:r>
      <w:r w:rsidRPr="00B07334">
        <w:rPr>
          <w:bCs/>
          <w:sz w:val="24"/>
          <w:szCs w:val="24"/>
        </w:rPr>
        <w:t>DPH. 21%</w:t>
      </w:r>
    </w:p>
    <w:p w14:paraId="34CE0A41" w14:textId="77777777" w:rsidR="00983381" w:rsidRDefault="00983381">
      <w:pPr>
        <w:pStyle w:val="Normln0"/>
        <w:tabs>
          <w:tab w:val="left" w:pos="0"/>
          <w:tab w:val="left" w:pos="9213"/>
        </w:tabs>
        <w:ind w:right="227"/>
        <w:jc w:val="both"/>
        <w:rPr>
          <w:sz w:val="24"/>
        </w:rPr>
      </w:pPr>
    </w:p>
    <w:p w14:paraId="24123197" w14:textId="364EC88E" w:rsidR="00983381" w:rsidRDefault="00983381" w:rsidP="1A150C92">
      <w:pPr>
        <w:pStyle w:val="Normln0"/>
        <w:tabs>
          <w:tab w:val="left" w:pos="360"/>
          <w:tab w:val="left" w:pos="426"/>
          <w:tab w:val="left" w:pos="9781"/>
        </w:tabs>
        <w:jc w:val="both"/>
        <w:rPr>
          <w:sz w:val="24"/>
          <w:szCs w:val="24"/>
        </w:rPr>
      </w:pPr>
      <w:r w:rsidRPr="1A150C92">
        <w:rPr>
          <w:sz w:val="24"/>
          <w:szCs w:val="24"/>
        </w:rPr>
        <w:t>5.2</w:t>
      </w:r>
      <w:r>
        <w:rPr>
          <w:sz w:val="24"/>
        </w:rPr>
        <w:tab/>
      </w:r>
      <w:r w:rsidRPr="1A150C92">
        <w:rPr>
          <w:sz w:val="24"/>
          <w:szCs w:val="24"/>
        </w:rPr>
        <w:t>Cena díla je stanovena jako maximální a může být snížena</w:t>
      </w:r>
      <w:r w:rsidR="0080370E" w:rsidRPr="1A150C92">
        <w:rPr>
          <w:sz w:val="24"/>
          <w:szCs w:val="24"/>
        </w:rPr>
        <w:t xml:space="preserve"> nebo </w:t>
      </w:r>
      <w:proofErr w:type="gramStart"/>
      <w:r w:rsidR="0080370E" w:rsidRPr="1A150C92">
        <w:rPr>
          <w:sz w:val="24"/>
          <w:szCs w:val="24"/>
        </w:rPr>
        <w:t xml:space="preserve">navýšena </w:t>
      </w:r>
      <w:r w:rsidRPr="1A150C92">
        <w:rPr>
          <w:sz w:val="24"/>
          <w:szCs w:val="24"/>
        </w:rPr>
        <w:t xml:space="preserve"> po</w:t>
      </w:r>
      <w:proofErr w:type="gramEnd"/>
      <w:r w:rsidRPr="1A150C92">
        <w:rPr>
          <w:sz w:val="24"/>
          <w:szCs w:val="24"/>
        </w:rPr>
        <w:t xml:space="preserve"> dohodě mezi zhotovitelem</w:t>
      </w:r>
      <w:r w:rsidR="004C2663" w:rsidRPr="1A150C92">
        <w:rPr>
          <w:sz w:val="24"/>
          <w:szCs w:val="24"/>
        </w:rPr>
        <w:t xml:space="preserve"> </w:t>
      </w:r>
      <w:r w:rsidRPr="1A150C92">
        <w:rPr>
          <w:sz w:val="24"/>
          <w:szCs w:val="24"/>
        </w:rPr>
        <w:t xml:space="preserve"> </w:t>
      </w:r>
      <w:r>
        <w:rPr>
          <w:sz w:val="24"/>
        </w:rPr>
        <w:tab/>
      </w:r>
      <w:r w:rsidR="004C2663" w:rsidRPr="1A150C92">
        <w:rPr>
          <w:sz w:val="24"/>
          <w:szCs w:val="24"/>
        </w:rPr>
        <w:t xml:space="preserve">a </w:t>
      </w:r>
      <w:r w:rsidRPr="1A150C92">
        <w:rPr>
          <w:sz w:val="24"/>
          <w:szCs w:val="24"/>
        </w:rPr>
        <w:t>objednatelem, na základě rozdílů zadaných a skutečně provedených výkonů.</w:t>
      </w:r>
    </w:p>
    <w:p w14:paraId="62EBF3C5" w14:textId="77777777" w:rsidR="00983381" w:rsidRDefault="00983381">
      <w:pPr>
        <w:pStyle w:val="Normln0"/>
        <w:tabs>
          <w:tab w:val="left" w:pos="426"/>
          <w:tab w:val="left" w:pos="9639"/>
        </w:tabs>
        <w:ind w:right="227"/>
        <w:rPr>
          <w:sz w:val="24"/>
          <w:szCs w:val="24"/>
        </w:rPr>
      </w:pPr>
    </w:p>
    <w:p w14:paraId="712982E9" w14:textId="77777777" w:rsidR="00983381" w:rsidRDefault="00983381">
      <w:pPr>
        <w:pStyle w:val="Normln0"/>
        <w:tabs>
          <w:tab w:val="left" w:pos="426"/>
          <w:tab w:val="left" w:pos="9639"/>
        </w:tabs>
        <w:ind w:right="227"/>
        <w:rPr>
          <w:sz w:val="24"/>
        </w:rPr>
      </w:pPr>
      <w:r>
        <w:rPr>
          <w:b/>
          <w:sz w:val="28"/>
        </w:rPr>
        <w:t>VI.</w:t>
      </w:r>
      <w:r>
        <w:rPr>
          <w:b/>
          <w:sz w:val="28"/>
        </w:rPr>
        <w:tab/>
        <w:t>ZPŮSOB ÚHRADY CENY, POKUTY</w:t>
      </w:r>
    </w:p>
    <w:p w14:paraId="6D98A12B" w14:textId="77777777" w:rsidR="00983381" w:rsidRDefault="00983381">
      <w:pPr>
        <w:pStyle w:val="Normln0"/>
        <w:tabs>
          <w:tab w:val="left" w:pos="426"/>
        </w:tabs>
        <w:ind w:left="426" w:right="175" w:hanging="426"/>
        <w:jc w:val="both"/>
        <w:rPr>
          <w:sz w:val="24"/>
        </w:rPr>
      </w:pPr>
    </w:p>
    <w:p w14:paraId="2A0E9FD9" w14:textId="77777777" w:rsidR="00983381" w:rsidRDefault="00983381">
      <w:pPr>
        <w:pStyle w:val="Normln0"/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6.1 Zaplacení smluvní ceny dle čl. V. provede objednatel úhradou faktury vystavenou zhotovitelem dle skutečně provedených prací a dodávek potvrzených stavebním dohledem objednatele. Zhotovitel vystaví konečnou fakturu do 7 dnů po písemném protokolárním předání a převzetí díla.</w:t>
      </w:r>
    </w:p>
    <w:p w14:paraId="2946DB82" w14:textId="77777777" w:rsidR="00983381" w:rsidRDefault="00983381">
      <w:pPr>
        <w:pStyle w:val="Normln0"/>
        <w:tabs>
          <w:tab w:val="left" w:pos="0"/>
        </w:tabs>
        <w:jc w:val="both"/>
        <w:rPr>
          <w:sz w:val="24"/>
        </w:rPr>
      </w:pPr>
    </w:p>
    <w:p w14:paraId="4C479DED" w14:textId="77777777" w:rsidR="00983381" w:rsidRDefault="00983381">
      <w:pPr>
        <w:pStyle w:val="Normln0"/>
        <w:tabs>
          <w:tab w:val="left" w:pos="426"/>
        </w:tabs>
        <w:ind w:left="426" w:hanging="426"/>
        <w:jc w:val="both"/>
        <w:rPr>
          <w:sz w:val="24"/>
        </w:rPr>
      </w:pPr>
      <w:r w:rsidRPr="1A150C92">
        <w:rPr>
          <w:sz w:val="24"/>
          <w:szCs w:val="24"/>
        </w:rPr>
        <w:t>6.2</w:t>
      </w:r>
      <w:r>
        <w:rPr>
          <w:sz w:val="24"/>
        </w:rPr>
        <w:tab/>
      </w:r>
      <w:r w:rsidRPr="1A150C92">
        <w:rPr>
          <w:sz w:val="24"/>
          <w:szCs w:val="24"/>
        </w:rPr>
        <w:t xml:space="preserve">Splatnost faktury za provedené dílo je 30 kalendářních dnů od data doručení faktury (daňového dokladu). Dnem úhrady se rozumí den odeslání předmětné částky z účtu objednatele. </w:t>
      </w:r>
    </w:p>
    <w:p w14:paraId="594A36F9" w14:textId="69B07B83" w:rsidR="1A150C92" w:rsidRDefault="1A150C92" w:rsidP="1A150C92">
      <w:pPr>
        <w:pStyle w:val="Normln0"/>
        <w:ind w:left="426" w:hanging="426"/>
        <w:jc w:val="both"/>
        <w:rPr>
          <w:sz w:val="24"/>
          <w:szCs w:val="24"/>
        </w:rPr>
      </w:pPr>
    </w:p>
    <w:p w14:paraId="226CF481" w14:textId="77777777" w:rsidR="00983381" w:rsidRDefault="00983381">
      <w:pPr>
        <w:pStyle w:val="Normln0"/>
        <w:tabs>
          <w:tab w:val="left" w:pos="426"/>
        </w:tabs>
        <w:ind w:left="426" w:right="424" w:hanging="426"/>
        <w:jc w:val="both"/>
        <w:rPr>
          <w:sz w:val="24"/>
        </w:rPr>
      </w:pPr>
      <w:r>
        <w:rPr>
          <w:sz w:val="24"/>
        </w:rPr>
        <w:lastRenderedPageBreak/>
        <w:t>6.3</w:t>
      </w:r>
      <w:r>
        <w:rPr>
          <w:sz w:val="24"/>
        </w:rPr>
        <w:tab/>
        <w:t>Pokud bude zhotovitel v prodlení s termíny plnění, uhradí objednateli smluvní pokutu ve výši 0,05 % z ceny díla za každý den prodlení, při respektování čl. III., bodu 3.1.</w:t>
      </w:r>
      <w:r>
        <w:rPr>
          <w:sz w:val="28"/>
        </w:rPr>
        <w:t xml:space="preserve">, </w:t>
      </w:r>
      <w:r>
        <w:rPr>
          <w:sz w:val="24"/>
        </w:rPr>
        <w:t>pokud prodlení není způsobeno vlivem překážky nastalé nezávisle na vůli zhotovitele, kterou nemůže předvídat, odvrátit nebo překonat.</w:t>
      </w:r>
    </w:p>
    <w:p w14:paraId="110FFD37" w14:textId="77777777" w:rsidR="00983381" w:rsidRDefault="00983381">
      <w:pPr>
        <w:pStyle w:val="Normln0"/>
        <w:tabs>
          <w:tab w:val="left" w:pos="426"/>
          <w:tab w:val="left" w:pos="9639"/>
        </w:tabs>
        <w:spacing w:line="0" w:lineRule="atLeast"/>
        <w:ind w:left="425" w:hanging="425"/>
        <w:jc w:val="both"/>
        <w:rPr>
          <w:sz w:val="24"/>
        </w:rPr>
      </w:pPr>
    </w:p>
    <w:p w14:paraId="7D49A3D2" w14:textId="6F251FEE" w:rsidR="00983381" w:rsidRDefault="00983381">
      <w:pPr>
        <w:pStyle w:val="Normln0"/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6.4</w:t>
      </w:r>
      <w:r>
        <w:rPr>
          <w:sz w:val="24"/>
        </w:rPr>
        <w:tab/>
        <w:t>Faktura (daňový doklad) vystavená zhotovitelem bude mít náležitosti dle zákona č. 563/91 Sb., o účetnictví. DPH bude uplatňováno v souladu s ustanovením zákona č. 235/2004 Sb. o dani z přidané hodnoty, ve znění pozdějších předpisů a jeho novele č.47/2011 Sb., tj. podřízenosti k §92a a 92e. Daňová povinnost nepodléhající režimu přenesení DPH je upravována obecně zákonem č.235/2004 Sb. Daňový doklad bude hrazen dělenou platbou, a to základ daně a částka DPH ze dvou různých účtů.</w:t>
      </w:r>
    </w:p>
    <w:p w14:paraId="6B699379" w14:textId="77777777" w:rsidR="00983381" w:rsidRDefault="00983381">
      <w:pPr>
        <w:pStyle w:val="Normln0"/>
        <w:tabs>
          <w:tab w:val="left" w:pos="426"/>
        </w:tabs>
        <w:ind w:left="426" w:hanging="426"/>
        <w:jc w:val="both"/>
        <w:rPr>
          <w:sz w:val="24"/>
        </w:rPr>
      </w:pPr>
    </w:p>
    <w:p w14:paraId="5C427854" w14:textId="77777777" w:rsidR="00983381" w:rsidRDefault="00983381">
      <w:pPr>
        <w:pStyle w:val="Normln0"/>
        <w:tabs>
          <w:tab w:val="left" w:pos="0"/>
          <w:tab w:val="left" w:pos="426"/>
        </w:tabs>
        <w:ind w:left="504" w:hanging="504"/>
        <w:jc w:val="both"/>
        <w:rPr>
          <w:sz w:val="24"/>
        </w:rPr>
      </w:pPr>
      <w:r>
        <w:rPr>
          <w:sz w:val="24"/>
        </w:rPr>
        <w:t xml:space="preserve">6.5 </w:t>
      </w:r>
      <w:r>
        <w:rPr>
          <w:sz w:val="24"/>
        </w:rPr>
        <w:tab/>
        <w:t>Objednatel může fakturu vrátit, pokud obsahuje nesprávné nebo neúplné identifikační údaje, nebo obsahuje nesprávné cenové údaje.</w:t>
      </w:r>
    </w:p>
    <w:p w14:paraId="3FE9F23F" w14:textId="77777777" w:rsidR="00983381" w:rsidRDefault="00983381">
      <w:pPr>
        <w:pStyle w:val="Normln0"/>
        <w:tabs>
          <w:tab w:val="left" w:pos="0"/>
          <w:tab w:val="left" w:pos="426"/>
        </w:tabs>
        <w:ind w:left="504" w:hanging="504"/>
        <w:jc w:val="both"/>
        <w:rPr>
          <w:sz w:val="24"/>
        </w:rPr>
      </w:pPr>
    </w:p>
    <w:p w14:paraId="1E54C16E" w14:textId="77777777" w:rsidR="00983381" w:rsidRDefault="00983381">
      <w:pPr>
        <w:pStyle w:val="Normln0"/>
        <w:tabs>
          <w:tab w:val="left" w:pos="9501"/>
        </w:tabs>
        <w:ind w:left="426" w:right="227" w:hanging="426"/>
        <w:jc w:val="both"/>
        <w:rPr>
          <w:sz w:val="24"/>
        </w:rPr>
      </w:pPr>
      <w:r>
        <w:rPr>
          <w:sz w:val="24"/>
        </w:rPr>
        <w:t>6.6 Smluvní strany se dohodly, že stane-li se dodavatel nespolehlivým plátcem nebo daňový doklad dodavatele bude obsahovat číslo bankovního účtu, na který má být plněno, aniž by bylo uvedeno ve veřejném registru spolehlivých účtů, je objednatel oprávněn z finančního plnění uhradit daň z přidané hodnoty přímo místně a věcně příslušnému správci daně dodavatele.</w:t>
      </w:r>
    </w:p>
    <w:p w14:paraId="1F72F646" w14:textId="77777777" w:rsidR="00983381" w:rsidRDefault="00983381">
      <w:pPr>
        <w:pStyle w:val="Normln0"/>
        <w:tabs>
          <w:tab w:val="left" w:pos="288"/>
          <w:tab w:val="left" w:pos="9501"/>
        </w:tabs>
        <w:ind w:right="227"/>
        <w:jc w:val="both"/>
        <w:rPr>
          <w:sz w:val="24"/>
        </w:rPr>
      </w:pPr>
    </w:p>
    <w:p w14:paraId="22CF59C8" w14:textId="77777777" w:rsidR="00983381" w:rsidRDefault="00983381">
      <w:pPr>
        <w:pStyle w:val="Normln0"/>
        <w:tabs>
          <w:tab w:val="left" w:pos="426"/>
          <w:tab w:val="left" w:pos="9639"/>
        </w:tabs>
        <w:ind w:left="426" w:right="227" w:hanging="426"/>
        <w:jc w:val="both"/>
        <w:rPr>
          <w:sz w:val="24"/>
        </w:rPr>
      </w:pPr>
      <w:r>
        <w:rPr>
          <w:b/>
          <w:sz w:val="28"/>
        </w:rPr>
        <w:t>VII. ZÁRUKA ZA JAKOST PROVEDENÉHO DÍLA</w:t>
      </w:r>
    </w:p>
    <w:p w14:paraId="08CE6F91" w14:textId="77777777" w:rsidR="00983381" w:rsidRDefault="00983381">
      <w:pPr>
        <w:pStyle w:val="Normln0"/>
        <w:tabs>
          <w:tab w:val="left" w:pos="426"/>
          <w:tab w:val="left" w:pos="9639"/>
        </w:tabs>
        <w:ind w:left="407" w:right="227" w:hanging="407"/>
        <w:jc w:val="both"/>
        <w:rPr>
          <w:sz w:val="24"/>
        </w:rPr>
      </w:pPr>
    </w:p>
    <w:p w14:paraId="06D63418" w14:textId="77777777" w:rsidR="00983381" w:rsidRDefault="00983381">
      <w:pPr>
        <w:pStyle w:val="Normln0"/>
        <w:tabs>
          <w:tab w:val="left" w:pos="426"/>
          <w:tab w:val="left" w:pos="9639"/>
        </w:tabs>
        <w:ind w:left="407" w:right="227" w:hanging="407"/>
        <w:jc w:val="both"/>
        <w:rPr>
          <w:sz w:val="24"/>
        </w:rPr>
      </w:pPr>
      <w:r>
        <w:rPr>
          <w:sz w:val="24"/>
        </w:rPr>
        <w:t>7.1 Zhotovitel zodpovídá za to, že předmět smlouvy bude zhotovený podle podmínek této smlouvy v bezvadné kvalitě.</w:t>
      </w:r>
    </w:p>
    <w:p w14:paraId="32177BD9" w14:textId="77777777" w:rsidR="00983381" w:rsidRDefault="00983381">
      <w:pPr>
        <w:pStyle w:val="Normln0"/>
        <w:tabs>
          <w:tab w:val="left" w:pos="426"/>
          <w:tab w:val="left" w:pos="9639"/>
        </w:tabs>
        <w:ind w:left="426" w:hanging="426"/>
        <w:jc w:val="both"/>
        <w:rPr>
          <w:sz w:val="24"/>
        </w:rPr>
      </w:pPr>
      <w:r>
        <w:rPr>
          <w:sz w:val="24"/>
        </w:rPr>
        <w:t>7.2</w:t>
      </w:r>
      <w:r>
        <w:rPr>
          <w:sz w:val="24"/>
        </w:rPr>
        <w:tab/>
        <w:t>Záruční doba na práce uvedené v čl. II. se stanovuje na</w:t>
      </w:r>
      <w:r>
        <w:rPr>
          <w:b/>
          <w:sz w:val="24"/>
        </w:rPr>
        <w:t xml:space="preserve"> 60 měsíců, </w:t>
      </w:r>
      <w:r>
        <w:rPr>
          <w:color w:val="000000"/>
          <w:sz w:val="24"/>
        </w:rPr>
        <w:t>na materiál</w:t>
      </w:r>
      <w:r>
        <w:rPr>
          <w:color w:val="FF0000"/>
          <w:sz w:val="24"/>
        </w:rPr>
        <w:t xml:space="preserve"> </w:t>
      </w:r>
      <w:r>
        <w:rPr>
          <w:sz w:val="24"/>
        </w:rPr>
        <w:t>je záruka stanovena jednotlivými výrobci a začíná běžet ode dne podepsání protokolu o předání a převzetí díla smluvními stranami.</w:t>
      </w:r>
    </w:p>
    <w:p w14:paraId="3EF415A2" w14:textId="77777777" w:rsidR="00983381" w:rsidRDefault="00983381">
      <w:pPr>
        <w:pStyle w:val="Normln0"/>
        <w:tabs>
          <w:tab w:val="left" w:pos="426"/>
          <w:tab w:val="left" w:pos="9639"/>
        </w:tabs>
        <w:ind w:left="426" w:hanging="426"/>
        <w:jc w:val="both"/>
        <w:rPr>
          <w:sz w:val="24"/>
        </w:rPr>
      </w:pPr>
      <w:r>
        <w:rPr>
          <w:sz w:val="24"/>
        </w:rPr>
        <w:t>7.3</w:t>
      </w:r>
      <w:r>
        <w:rPr>
          <w:sz w:val="24"/>
        </w:rPr>
        <w:tab/>
        <w:t>Objednatel má ve shodě s občanským zákoníkem právo požadovat na zhotoviteli bezplatné odstranění vad. Vady bude reklamovat písemně, v případě vad zjištěných při přejímce díla do protokolu o předání a převzetí díla a v případě vad zjištěných v záruční době bez zbytečného odkladu písemně na adrese zhotovitele.</w:t>
      </w:r>
    </w:p>
    <w:p w14:paraId="524E1780" w14:textId="77777777" w:rsidR="00983381" w:rsidRDefault="00983381">
      <w:pPr>
        <w:pStyle w:val="Normln0"/>
        <w:tabs>
          <w:tab w:val="left" w:pos="426"/>
          <w:tab w:val="left" w:pos="9639"/>
        </w:tabs>
        <w:ind w:left="426" w:hanging="426"/>
        <w:jc w:val="both"/>
        <w:rPr>
          <w:sz w:val="24"/>
        </w:rPr>
      </w:pPr>
      <w:r>
        <w:rPr>
          <w:sz w:val="24"/>
        </w:rPr>
        <w:t>7.4 Zhotovitel se zavazuje začít s odstraňováním případných vad předmětu plnění ve smyslu bodu 7.2 a 7.3 do 10 dní od uplatnění oprávněné reklamace objednatelem a vady odstranit v co nejkratším technicky možném termínu. Termín odstranění vad se dohodne písemnou formou. V případě nesplnění dohodnutého termínu odstranění vad uhradí zhotovitel objednateli smluvní pokutu ve výši 0,5 % z ceny vadného plnění za každý den prodlení.</w:t>
      </w:r>
    </w:p>
    <w:p w14:paraId="61CDCEAD" w14:textId="77777777" w:rsidR="00983381" w:rsidRDefault="00983381">
      <w:pPr>
        <w:pStyle w:val="Normln0"/>
        <w:tabs>
          <w:tab w:val="left" w:pos="288"/>
          <w:tab w:val="left" w:pos="9501"/>
        </w:tabs>
        <w:ind w:right="227"/>
        <w:jc w:val="both"/>
        <w:rPr>
          <w:sz w:val="24"/>
        </w:rPr>
      </w:pPr>
    </w:p>
    <w:p w14:paraId="43FDA4B1" w14:textId="77777777" w:rsidR="00983381" w:rsidRDefault="00983381">
      <w:pPr>
        <w:pStyle w:val="Normln0"/>
        <w:tabs>
          <w:tab w:val="left" w:pos="426"/>
          <w:tab w:val="left" w:pos="9639"/>
        </w:tabs>
        <w:ind w:left="138" w:right="227" w:hanging="138"/>
        <w:jc w:val="both"/>
        <w:rPr>
          <w:sz w:val="28"/>
        </w:rPr>
      </w:pPr>
      <w:r>
        <w:rPr>
          <w:b/>
          <w:sz w:val="28"/>
        </w:rPr>
        <w:t>VIII. PODMÍNKY PROVEDENÉHO DÍLA</w:t>
      </w:r>
    </w:p>
    <w:p w14:paraId="6BB9E253" w14:textId="77777777" w:rsidR="00983381" w:rsidRDefault="00983381">
      <w:pPr>
        <w:pStyle w:val="Normln0"/>
        <w:tabs>
          <w:tab w:val="left" w:pos="426"/>
          <w:tab w:val="left" w:pos="9639"/>
        </w:tabs>
        <w:ind w:left="138" w:right="227" w:hanging="138"/>
        <w:jc w:val="both"/>
        <w:rPr>
          <w:sz w:val="28"/>
        </w:rPr>
      </w:pPr>
    </w:p>
    <w:p w14:paraId="4725679E" w14:textId="77777777" w:rsidR="00983381" w:rsidRDefault="00983381">
      <w:pPr>
        <w:pStyle w:val="Normln0"/>
        <w:tabs>
          <w:tab w:val="left" w:pos="426"/>
          <w:tab w:val="left" w:pos="9639"/>
        </w:tabs>
        <w:ind w:left="426" w:hanging="426"/>
        <w:jc w:val="both"/>
        <w:rPr>
          <w:sz w:val="24"/>
        </w:rPr>
      </w:pPr>
      <w:r>
        <w:rPr>
          <w:sz w:val="24"/>
        </w:rPr>
        <w:t>8.1</w:t>
      </w:r>
      <w:r>
        <w:rPr>
          <w:sz w:val="24"/>
        </w:rPr>
        <w:tab/>
        <w:t xml:space="preserve">Při provádění bude zhotovitel dodržovat zásady současně platné legislativy v oblasti ekologie a nakládání s odpady, ustanovení a 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 xml:space="preserve">. o obecných a technických požadavcích na výstavbu, příslušné </w:t>
      </w:r>
      <w:proofErr w:type="spellStart"/>
      <w:r>
        <w:rPr>
          <w:sz w:val="24"/>
        </w:rPr>
        <w:t>tech</w:t>
      </w:r>
      <w:proofErr w:type="spellEnd"/>
      <w:r>
        <w:rPr>
          <w:sz w:val="24"/>
        </w:rPr>
        <w:t>. normy.</w:t>
      </w:r>
    </w:p>
    <w:p w14:paraId="23DE523C" w14:textId="77777777" w:rsidR="00983381" w:rsidRDefault="00983381">
      <w:pPr>
        <w:pStyle w:val="Normln0"/>
        <w:tabs>
          <w:tab w:val="left" w:pos="288"/>
          <w:tab w:val="left" w:pos="9501"/>
        </w:tabs>
        <w:ind w:right="227"/>
        <w:jc w:val="both"/>
        <w:rPr>
          <w:sz w:val="24"/>
        </w:rPr>
      </w:pPr>
    </w:p>
    <w:p w14:paraId="2BCC238E" w14:textId="77777777" w:rsidR="00983381" w:rsidRDefault="00983381">
      <w:pPr>
        <w:pStyle w:val="Normln0"/>
        <w:tabs>
          <w:tab w:val="left" w:pos="426"/>
          <w:tab w:val="left" w:pos="9639"/>
        </w:tabs>
        <w:ind w:left="426" w:right="227" w:hanging="426"/>
        <w:jc w:val="both"/>
        <w:rPr>
          <w:sz w:val="24"/>
        </w:rPr>
      </w:pPr>
      <w:r>
        <w:rPr>
          <w:sz w:val="24"/>
        </w:rPr>
        <w:t>8.2</w:t>
      </w:r>
      <w:r>
        <w:rPr>
          <w:sz w:val="24"/>
        </w:rPr>
        <w:tab/>
        <w:t>Zhotovitel provede dílo na svoje náklady a na vlastní nebezpečí.</w:t>
      </w:r>
    </w:p>
    <w:p w14:paraId="52E56223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left="426" w:right="14" w:hanging="426"/>
        <w:jc w:val="both"/>
        <w:rPr>
          <w:sz w:val="24"/>
        </w:rPr>
      </w:pPr>
    </w:p>
    <w:p w14:paraId="5E406D19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left="426" w:right="14" w:hanging="426"/>
        <w:jc w:val="both"/>
      </w:pPr>
      <w:r>
        <w:rPr>
          <w:sz w:val="24"/>
        </w:rPr>
        <w:t xml:space="preserve">8.3 </w:t>
      </w:r>
      <w:r>
        <w:rPr>
          <w:rFonts w:eastAsia="MS Mincho"/>
          <w:sz w:val="24"/>
        </w:rPr>
        <w:t>Zhotovitel odpovídá za to, že stavbou nebude ohrožen majetek objednatele. Vzhledem k tomu, že stavební práce budou prováděny za běžného provozu objektu je nutné ze strany zhotovitele provést opatření, aby byla zajištěna bezpečnost uživatelů objektů a jiných osob pohybujících se kolem objektů.</w:t>
      </w:r>
    </w:p>
    <w:p w14:paraId="07547A01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right="14"/>
        <w:jc w:val="both"/>
      </w:pPr>
    </w:p>
    <w:p w14:paraId="0E0AFBAC" w14:textId="77777777" w:rsidR="008F4751" w:rsidRDefault="00983381">
      <w:pPr>
        <w:pStyle w:val="Normln0"/>
        <w:tabs>
          <w:tab w:val="left" w:pos="426"/>
          <w:tab w:val="left" w:pos="1276"/>
          <w:tab w:val="left" w:pos="9639"/>
        </w:tabs>
        <w:ind w:left="426" w:right="14" w:hanging="426"/>
        <w:jc w:val="both"/>
        <w:rPr>
          <w:sz w:val="24"/>
        </w:rPr>
      </w:pPr>
      <w:r>
        <w:rPr>
          <w:sz w:val="24"/>
        </w:rPr>
        <w:t xml:space="preserve">8.4 Zhotovitel si svým organizačním zajištěním zabezpečí zábory ploch pro umístění kontejneru, navážení </w:t>
      </w:r>
    </w:p>
    <w:p w14:paraId="7C026CF5" w14:textId="77777777" w:rsidR="00983381" w:rsidRDefault="008F4751">
      <w:pPr>
        <w:pStyle w:val="Normln0"/>
        <w:tabs>
          <w:tab w:val="left" w:pos="426"/>
          <w:tab w:val="left" w:pos="1276"/>
          <w:tab w:val="left" w:pos="9639"/>
        </w:tabs>
        <w:ind w:left="426" w:right="14" w:hanging="426"/>
        <w:jc w:val="both"/>
        <w:rPr>
          <w:sz w:val="24"/>
        </w:rPr>
      </w:pPr>
      <w:r>
        <w:rPr>
          <w:sz w:val="24"/>
        </w:rPr>
        <w:t xml:space="preserve">      </w:t>
      </w:r>
      <w:r w:rsidR="00983381">
        <w:rPr>
          <w:sz w:val="24"/>
        </w:rPr>
        <w:t xml:space="preserve">materiálu a další potřebné činnosti pro realizaci stavby. </w:t>
      </w:r>
    </w:p>
    <w:p w14:paraId="5043CB0F" w14:textId="77777777" w:rsidR="008F4751" w:rsidRDefault="008F4751">
      <w:pPr>
        <w:pStyle w:val="Normln0"/>
        <w:tabs>
          <w:tab w:val="left" w:pos="426"/>
          <w:tab w:val="left" w:pos="1276"/>
          <w:tab w:val="left" w:pos="9639"/>
        </w:tabs>
        <w:ind w:left="426" w:right="14" w:hanging="426"/>
        <w:jc w:val="both"/>
        <w:rPr>
          <w:sz w:val="24"/>
        </w:rPr>
      </w:pPr>
    </w:p>
    <w:p w14:paraId="07459315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left="426" w:right="14" w:hanging="426"/>
        <w:jc w:val="both"/>
        <w:rPr>
          <w:sz w:val="24"/>
        </w:rPr>
      </w:pPr>
    </w:p>
    <w:p w14:paraId="6537F28F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left="426" w:right="14" w:hanging="426"/>
        <w:jc w:val="both"/>
      </w:pPr>
    </w:p>
    <w:p w14:paraId="1471AA7D" w14:textId="77777777" w:rsidR="00983381" w:rsidRDefault="00983381">
      <w:pPr>
        <w:pStyle w:val="Normln0"/>
        <w:tabs>
          <w:tab w:val="left" w:pos="0"/>
          <w:tab w:val="left" w:pos="850"/>
          <w:tab w:val="left" w:pos="9213"/>
        </w:tabs>
        <w:ind w:right="227"/>
        <w:jc w:val="both"/>
        <w:rPr>
          <w:sz w:val="24"/>
        </w:rPr>
      </w:pPr>
      <w:r>
        <w:rPr>
          <w:b/>
          <w:sz w:val="28"/>
        </w:rPr>
        <w:lastRenderedPageBreak/>
        <w:t>IX. ÚČINNOST</w:t>
      </w:r>
    </w:p>
    <w:p w14:paraId="6190E700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right="227"/>
        <w:jc w:val="both"/>
        <w:rPr>
          <w:sz w:val="24"/>
          <w:szCs w:val="24"/>
        </w:rPr>
      </w:pPr>
      <w:r>
        <w:rPr>
          <w:sz w:val="24"/>
        </w:rPr>
        <w:t>Tato smlouva je platná i účinná dnem podpisu oprávněnými zástupci smluvních stran.</w:t>
      </w:r>
    </w:p>
    <w:p w14:paraId="70DF9E56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right="227"/>
        <w:rPr>
          <w:sz w:val="24"/>
          <w:szCs w:val="24"/>
        </w:rPr>
      </w:pPr>
    </w:p>
    <w:p w14:paraId="13B949BC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right="227"/>
        <w:rPr>
          <w:sz w:val="24"/>
        </w:rPr>
      </w:pPr>
      <w:r>
        <w:rPr>
          <w:b/>
          <w:sz w:val="28"/>
        </w:rPr>
        <w:t>X. POČET VYHOTOVENÍ</w:t>
      </w:r>
    </w:p>
    <w:p w14:paraId="44E871BC" w14:textId="77777777" w:rsidR="00983381" w:rsidRDefault="00983381">
      <w:pPr>
        <w:pStyle w:val="Normln0"/>
        <w:tabs>
          <w:tab w:val="left" w:pos="0"/>
          <w:tab w:val="left" w:pos="1276"/>
          <w:tab w:val="left" w:pos="9639"/>
        </w:tabs>
        <w:rPr>
          <w:sz w:val="24"/>
        </w:rPr>
      </w:pPr>
    </w:p>
    <w:p w14:paraId="1A630D31" w14:textId="77777777" w:rsidR="00983381" w:rsidRDefault="00983381">
      <w:pPr>
        <w:pStyle w:val="Normln0"/>
        <w:tabs>
          <w:tab w:val="left" w:pos="0"/>
          <w:tab w:val="left" w:pos="1276"/>
          <w:tab w:val="left" w:pos="9639"/>
        </w:tabs>
        <w:rPr>
          <w:sz w:val="24"/>
          <w:szCs w:val="24"/>
        </w:rPr>
      </w:pPr>
      <w:r>
        <w:rPr>
          <w:sz w:val="24"/>
        </w:rPr>
        <w:t xml:space="preserve">Smlouva byla sepsána ve </w:t>
      </w:r>
      <w:r w:rsidR="00213D6E">
        <w:rPr>
          <w:sz w:val="24"/>
        </w:rPr>
        <w:t>tř</w:t>
      </w:r>
      <w:r>
        <w:rPr>
          <w:sz w:val="24"/>
        </w:rPr>
        <w:t xml:space="preserve">ech vyhotoveních, každé s platností originálu. </w:t>
      </w:r>
      <w:r w:rsidR="00213D6E">
        <w:rPr>
          <w:sz w:val="24"/>
        </w:rPr>
        <w:t>Jednu</w:t>
      </w:r>
      <w:r>
        <w:rPr>
          <w:sz w:val="24"/>
        </w:rPr>
        <w:t xml:space="preserve"> obdrží zhotovitel a dvě objednatel.</w:t>
      </w:r>
    </w:p>
    <w:p w14:paraId="144A5D23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left="138" w:right="227" w:hanging="138"/>
        <w:jc w:val="both"/>
        <w:rPr>
          <w:sz w:val="24"/>
          <w:szCs w:val="24"/>
        </w:rPr>
      </w:pPr>
    </w:p>
    <w:p w14:paraId="3F94C531" w14:textId="77777777" w:rsidR="00983381" w:rsidRDefault="00983381">
      <w:pPr>
        <w:pStyle w:val="Normln0"/>
        <w:tabs>
          <w:tab w:val="left" w:pos="426"/>
          <w:tab w:val="left" w:pos="1276"/>
          <w:tab w:val="left" w:pos="9639"/>
        </w:tabs>
        <w:ind w:left="138" w:right="227" w:hanging="138"/>
        <w:jc w:val="both"/>
        <w:rPr>
          <w:sz w:val="24"/>
        </w:rPr>
      </w:pPr>
      <w:r>
        <w:rPr>
          <w:b/>
          <w:sz w:val="28"/>
        </w:rPr>
        <w:t>XI. ZMĚNY A DOPLŇKY</w:t>
      </w:r>
    </w:p>
    <w:p w14:paraId="738610EB" w14:textId="77777777" w:rsidR="00983381" w:rsidRDefault="00983381">
      <w:pPr>
        <w:pStyle w:val="Normln0"/>
        <w:tabs>
          <w:tab w:val="left" w:pos="1276"/>
          <w:tab w:val="left" w:pos="9639"/>
        </w:tabs>
        <w:jc w:val="both"/>
        <w:rPr>
          <w:sz w:val="24"/>
        </w:rPr>
      </w:pPr>
    </w:p>
    <w:p w14:paraId="00B87586" w14:textId="77777777" w:rsidR="00983381" w:rsidRDefault="00983381">
      <w:pPr>
        <w:pStyle w:val="Normln0"/>
        <w:tabs>
          <w:tab w:val="left" w:pos="1276"/>
          <w:tab w:val="left" w:pos="9639"/>
        </w:tabs>
        <w:jc w:val="both"/>
        <w:rPr>
          <w:sz w:val="28"/>
        </w:rPr>
      </w:pPr>
      <w:r>
        <w:rPr>
          <w:sz w:val="24"/>
        </w:rPr>
        <w:t>Změny a doplňky k této smlouvě lze sjednávat pouze písemně a po vzájemné dohodě smluvních stran.</w:t>
      </w:r>
    </w:p>
    <w:p w14:paraId="637805D2" w14:textId="77777777" w:rsidR="00983381" w:rsidRDefault="00983381">
      <w:pPr>
        <w:pStyle w:val="Normln0"/>
        <w:tabs>
          <w:tab w:val="left" w:pos="1276"/>
          <w:tab w:val="left" w:pos="9639"/>
        </w:tabs>
        <w:ind w:right="227"/>
        <w:jc w:val="both"/>
        <w:rPr>
          <w:sz w:val="28"/>
        </w:rPr>
      </w:pPr>
    </w:p>
    <w:p w14:paraId="0B5CA945" w14:textId="77777777" w:rsidR="00983381" w:rsidRDefault="00983381">
      <w:pPr>
        <w:pStyle w:val="Normln0"/>
        <w:tabs>
          <w:tab w:val="left" w:pos="1276"/>
          <w:tab w:val="left" w:pos="9639"/>
        </w:tabs>
        <w:ind w:right="227"/>
        <w:jc w:val="both"/>
        <w:rPr>
          <w:sz w:val="24"/>
          <w:szCs w:val="24"/>
        </w:rPr>
      </w:pPr>
      <w:r>
        <w:rPr>
          <w:b/>
          <w:sz w:val="28"/>
        </w:rPr>
        <w:t>XII. OSTATNÍ UJEDNÁNÍ</w:t>
      </w:r>
    </w:p>
    <w:p w14:paraId="463F29E8" w14:textId="77777777" w:rsidR="00983381" w:rsidRDefault="00983381">
      <w:pPr>
        <w:pStyle w:val="Normln0"/>
        <w:tabs>
          <w:tab w:val="left" w:pos="1276"/>
          <w:tab w:val="left" w:pos="9639"/>
        </w:tabs>
        <w:ind w:right="227"/>
        <w:jc w:val="both"/>
        <w:rPr>
          <w:sz w:val="24"/>
          <w:szCs w:val="24"/>
        </w:rPr>
      </w:pPr>
    </w:p>
    <w:p w14:paraId="629DAE98" w14:textId="77777777" w:rsidR="00983381" w:rsidRDefault="00983381">
      <w:pPr>
        <w:pStyle w:val="Normln0"/>
        <w:tabs>
          <w:tab w:val="left" w:pos="567"/>
          <w:tab w:val="left" w:pos="9781"/>
        </w:tabs>
        <w:ind w:left="567" w:hanging="567"/>
        <w:jc w:val="both"/>
        <w:rPr>
          <w:sz w:val="24"/>
        </w:rPr>
      </w:pPr>
      <w:r>
        <w:rPr>
          <w:sz w:val="24"/>
        </w:rPr>
        <w:t>12.1</w:t>
      </w:r>
      <w:r>
        <w:rPr>
          <w:sz w:val="24"/>
        </w:rPr>
        <w:tab/>
        <w:t>Tuto smlouvu je možné vypovědět bez udání důvodů s dvouměsíční výpovědní lhůtou.</w:t>
      </w:r>
    </w:p>
    <w:p w14:paraId="47667B1A" w14:textId="77777777" w:rsidR="00983381" w:rsidRDefault="00983381">
      <w:pPr>
        <w:pStyle w:val="Normln0"/>
        <w:tabs>
          <w:tab w:val="left" w:pos="567"/>
          <w:tab w:val="left" w:pos="9781"/>
        </w:tabs>
        <w:ind w:left="567" w:hanging="567"/>
        <w:jc w:val="both"/>
        <w:rPr>
          <w:sz w:val="24"/>
        </w:rPr>
      </w:pPr>
      <w:r>
        <w:rPr>
          <w:sz w:val="24"/>
        </w:rPr>
        <w:t>12.2</w:t>
      </w:r>
      <w:r>
        <w:rPr>
          <w:sz w:val="24"/>
        </w:rPr>
        <w:tab/>
        <w:t>Případné pracovní úrazy pracovníků zhotovitele v souvislosti s pracemi dle čl. II. této smlouvy o dílo, budou šetřeny za účasti odpovědných zástupců objednatele.</w:t>
      </w:r>
    </w:p>
    <w:p w14:paraId="77E78BC9" w14:textId="77777777" w:rsidR="00983381" w:rsidRDefault="00983381">
      <w:pPr>
        <w:pStyle w:val="Normln0"/>
        <w:tabs>
          <w:tab w:val="left" w:pos="567"/>
          <w:tab w:val="left" w:pos="9781"/>
        </w:tabs>
        <w:ind w:left="567" w:hanging="567"/>
        <w:jc w:val="both"/>
        <w:rPr>
          <w:sz w:val="24"/>
        </w:rPr>
      </w:pPr>
      <w:r>
        <w:rPr>
          <w:sz w:val="24"/>
        </w:rPr>
        <w:t>12.3</w:t>
      </w:r>
      <w:r>
        <w:rPr>
          <w:sz w:val="24"/>
        </w:rPr>
        <w:tab/>
        <w:t>Zhotovitel odpovídá za škody, které při provádění díla podle této smlouvy vzniknou na majetku objednatele nebo jiných osob právnických či fyzických.</w:t>
      </w:r>
    </w:p>
    <w:p w14:paraId="2ECCAF53" w14:textId="77777777" w:rsidR="00983381" w:rsidRDefault="00983381">
      <w:pPr>
        <w:pStyle w:val="Normln0"/>
        <w:tabs>
          <w:tab w:val="left" w:pos="567"/>
          <w:tab w:val="left" w:pos="9639"/>
        </w:tabs>
        <w:ind w:left="567" w:right="227" w:hanging="567"/>
        <w:jc w:val="both"/>
        <w:rPr>
          <w:sz w:val="24"/>
        </w:rPr>
      </w:pPr>
      <w:r>
        <w:rPr>
          <w:sz w:val="24"/>
        </w:rPr>
        <w:t>12.4</w:t>
      </w:r>
      <w:r>
        <w:rPr>
          <w:sz w:val="24"/>
        </w:rPr>
        <w:tab/>
        <w:t>Zhotovitel bude při plnění předmětu této smlouvy postupovat s odbornou znalostí. Zavazuje se dodržovat všeobecně závazné předpisy, technické normy a podmínky této smlouvy.</w:t>
      </w:r>
    </w:p>
    <w:p w14:paraId="7CC7FE53" w14:textId="77777777" w:rsidR="00983381" w:rsidRDefault="00983381">
      <w:pPr>
        <w:pStyle w:val="Normln0"/>
        <w:tabs>
          <w:tab w:val="left" w:pos="567"/>
          <w:tab w:val="left" w:pos="9639"/>
        </w:tabs>
        <w:ind w:left="567" w:hanging="567"/>
        <w:jc w:val="both"/>
        <w:rPr>
          <w:sz w:val="24"/>
        </w:rPr>
      </w:pPr>
      <w:r>
        <w:rPr>
          <w:sz w:val="24"/>
        </w:rPr>
        <w:t>12.5</w:t>
      </w:r>
      <w:r>
        <w:rPr>
          <w:sz w:val="24"/>
        </w:rPr>
        <w:tab/>
        <w:t>Není-li v této smlouvě dohodnuto jinak, řídí se smluvní strany ustanoveními Občanského zákoníku.</w:t>
      </w:r>
    </w:p>
    <w:p w14:paraId="6A5A88E8" w14:textId="77777777" w:rsidR="00983381" w:rsidRDefault="00983381">
      <w:pPr>
        <w:pStyle w:val="Normln0"/>
        <w:tabs>
          <w:tab w:val="left" w:pos="567"/>
          <w:tab w:val="left" w:pos="9781"/>
        </w:tabs>
        <w:ind w:left="567" w:hanging="567"/>
        <w:jc w:val="both"/>
        <w:rPr>
          <w:sz w:val="24"/>
        </w:rPr>
      </w:pPr>
      <w:r w:rsidRPr="1A150C92">
        <w:rPr>
          <w:sz w:val="24"/>
          <w:szCs w:val="24"/>
        </w:rPr>
        <w:t>12.6</w:t>
      </w:r>
      <w:r>
        <w:rPr>
          <w:sz w:val="24"/>
        </w:rPr>
        <w:tab/>
      </w:r>
      <w:r w:rsidRPr="1A150C92">
        <w:rPr>
          <w:sz w:val="24"/>
          <w:szCs w:val="24"/>
        </w:rPr>
        <w:t>Smluvní strany prohlašují, že tuto smlouvu uzavřely po vzájemném projednání, svobodně, vážně a srozumitelně a ne za nápadně nevýhodných podmínek.</w:t>
      </w:r>
    </w:p>
    <w:p w14:paraId="23C46BA4" w14:textId="0DE49B43" w:rsidR="1A150C92" w:rsidRDefault="1A150C92" w:rsidP="1A150C92">
      <w:pPr>
        <w:pStyle w:val="Normln0"/>
        <w:ind w:left="567" w:hanging="567"/>
        <w:jc w:val="both"/>
        <w:rPr>
          <w:sz w:val="24"/>
          <w:szCs w:val="24"/>
        </w:rPr>
      </w:pPr>
      <w:proofErr w:type="gramStart"/>
      <w:r w:rsidRPr="1A150C92">
        <w:rPr>
          <w:sz w:val="24"/>
          <w:szCs w:val="24"/>
        </w:rPr>
        <w:t>12.7</w:t>
      </w:r>
      <w:r w:rsidR="00180755">
        <w:rPr>
          <w:sz w:val="24"/>
          <w:szCs w:val="24"/>
        </w:rPr>
        <w:t xml:space="preserve">  </w:t>
      </w:r>
      <w:r w:rsidRPr="1A150C92">
        <w:rPr>
          <w:sz w:val="24"/>
          <w:szCs w:val="24"/>
        </w:rPr>
        <w:t>Tato</w:t>
      </w:r>
      <w:proofErr w:type="gramEnd"/>
      <w:r w:rsidRPr="1A150C92">
        <w:rPr>
          <w:sz w:val="24"/>
          <w:szCs w:val="24"/>
        </w:rPr>
        <w:t xml:space="preserve"> smlouva bude v úplném znění uveřejněna prostřednictvím registru smluv, postupem dle zákona     č. 340/2015 Sb., uveřejnění provede objednatel.</w:t>
      </w:r>
    </w:p>
    <w:p w14:paraId="3B7B4B86" w14:textId="77777777" w:rsidR="00213D6E" w:rsidRDefault="00213D6E">
      <w:pPr>
        <w:pStyle w:val="Normln0"/>
        <w:tabs>
          <w:tab w:val="left" w:pos="567"/>
          <w:tab w:val="left" w:pos="9781"/>
        </w:tabs>
        <w:ind w:left="567" w:hanging="567"/>
        <w:jc w:val="both"/>
        <w:rPr>
          <w:sz w:val="24"/>
        </w:rPr>
      </w:pPr>
    </w:p>
    <w:p w14:paraId="3A0FF5F2" w14:textId="77777777" w:rsidR="00213D6E" w:rsidRDefault="00213D6E">
      <w:pPr>
        <w:pStyle w:val="Normln0"/>
        <w:tabs>
          <w:tab w:val="left" w:pos="567"/>
          <w:tab w:val="left" w:pos="9781"/>
        </w:tabs>
        <w:ind w:left="567" w:hanging="567"/>
        <w:jc w:val="both"/>
        <w:rPr>
          <w:sz w:val="24"/>
        </w:rPr>
      </w:pPr>
    </w:p>
    <w:p w14:paraId="5630AD66" w14:textId="77777777" w:rsidR="00213D6E" w:rsidRDefault="00213D6E">
      <w:pPr>
        <w:pStyle w:val="Normln0"/>
        <w:tabs>
          <w:tab w:val="left" w:pos="567"/>
          <w:tab w:val="left" w:pos="9781"/>
        </w:tabs>
        <w:ind w:left="567" w:hanging="567"/>
        <w:jc w:val="both"/>
        <w:rPr>
          <w:sz w:val="24"/>
        </w:rPr>
      </w:pPr>
    </w:p>
    <w:p w14:paraId="6B62F1B3" w14:textId="77777777" w:rsidR="00983381" w:rsidRDefault="00983381">
      <w:pPr>
        <w:pStyle w:val="Normln0"/>
        <w:tabs>
          <w:tab w:val="left" w:pos="567"/>
          <w:tab w:val="left" w:pos="9639"/>
        </w:tabs>
        <w:ind w:right="227"/>
        <w:jc w:val="both"/>
        <w:rPr>
          <w:b/>
          <w:sz w:val="24"/>
        </w:rPr>
      </w:pPr>
    </w:p>
    <w:p w14:paraId="723E4057" w14:textId="3154EC5F" w:rsidR="00983381" w:rsidRDefault="00983381">
      <w:pPr>
        <w:pStyle w:val="Normln0"/>
        <w:tabs>
          <w:tab w:val="left" w:pos="567"/>
          <w:tab w:val="left" w:pos="9639"/>
        </w:tabs>
        <w:ind w:left="279" w:right="227" w:hanging="279"/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sz w:val="24"/>
        </w:rPr>
        <w:t>V</w:t>
      </w:r>
      <w:r w:rsidR="004C7CB3">
        <w:rPr>
          <w:sz w:val="24"/>
        </w:rPr>
        <w:t xml:space="preserve"> Ústí nad Labem  dne </w:t>
      </w:r>
      <w:bookmarkStart w:id="0" w:name="_GoBack"/>
      <w:bookmarkEnd w:id="0"/>
    </w:p>
    <w:p w14:paraId="02F2C34E" w14:textId="77777777" w:rsidR="00983381" w:rsidRDefault="00983381">
      <w:pPr>
        <w:pStyle w:val="Normln0"/>
        <w:tabs>
          <w:tab w:val="left" w:pos="567"/>
          <w:tab w:val="left" w:pos="9639"/>
        </w:tabs>
        <w:ind w:right="227"/>
        <w:rPr>
          <w:b/>
          <w:sz w:val="24"/>
        </w:rPr>
      </w:pPr>
    </w:p>
    <w:p w14:paraId="680A4E5D" w14:textId="77777777" w:rsidR="00983381" w:rsidRDefault="00983381">
      <w:pPr>
        <w:pStyle w:val="Normln0"/>
        <w:tabs>
          <w:tab w:val="left" w:pos="567"/>
          <w:tab w:val="left" w:pos="9639"/>
        </w:tabs>
        <w:ind w:right="227"/>
        <w:rPr>
          <w:b/>
          <w:sz w:val="24"/>
        </w:rPr>
      </w:pPr>
    </w:p>
    <w:p w14:paraId="19219836" w14:textId="77777777" w:rsidR="00983381" w:rsidRDefault="00983381">
      <w:pPr>
        <w:pStyle w:val="Normln0"/>
        <w:tabs>
          <w:tab w:val="left" w:pos="567"/>
          <w:tab w:val="left" w:pos="9639"/>
        </w:tabs>
        <w:ind w:right="227"/>
        <w:rPr>
          <w:b/>
          <w:sz w:val="24"/>
        </w:rPr>
      </w:pPr>
    </w:p>
    <w:p w14:paraId="01E20651" w14:textId="77777777" w:rsidR="00983381" w:rsidRDefault="00983381">
      <w:pPr>
        <w:pStyle w:val="Normln0"/>
        <w:tabs>
          <w:tab w:val="left" w:pos="567"/>
          <w:tab w:val="left" w:pos="9639"/>
        </w:tabs>
        <w:ind w:left="279" w:right="227" w:hanging="279"/>
        <w:jc w:val="both"/>
        <w:rPr>
          <w:b/>
          <w:sz w:val="24"/>
        </w:rPr>
      </w:pPr>
      <w:r>
        <w:rPr>
          <w:b/>
          <w:sz w:val="24"/>
        </w:rPr>
        <w:t xml:space="preserve">   Z A   Z H O T O V I T E L </w:t>
      </w:r>
      <w:proofErr w:type="gramStart"/>
      <w:r>
        <w:rPr>
          <w:b/>
          <w:sz w:val="24"/>
        </w:rPr>
        <w:t>E  :</w:t>
      </w:r>
      <w:proofErr w:type="gramEnd"/>
      <w:r>
        <w:rPr>
          <w:b/>
          <w:sz w:val="24"/>
        </w:rPr>
        <w:t xml:space="preserve">                                      Z A    O B J E D N A T E L E  :</w:t>
      </w:r>
    </w:p>
    <w:p w14:paraId="296FEF7D" w14:textId="77777777" w:rsidR="00983381" w:rsidRDefault="00983381">
      <w:pPr>
        <w:pStyle w:val="Normln0"/>
        <w:tabs>
          <w:tab w:val="left" w:pos="567"/>
          <w:tab w:val="left" w:pos="9639"/>
        </w:tabs>
        <w:ind w:right="227"/>
        <w:rPr>
          <w:b/>
          <w:sz w:val="24"/>
        </w:rPr>
      </w:pPr>
    </w:p>
    <w:p w14:paraId="7194DBDC" w14:textId="77777777" w:rsidR="00983381" w:rsidRDefault="00983381">
      <w:pPr>
        <w:pStyle w:val="Normln0"/>
        <w:tabs>
          <w:tab w:val="left" w:pos="567"/>
          <w:tab w:val="left" w:pos="9639"/>
        </w:tabs>
        <w:ind w:right="227"/>
        <w:rPr>
          <w:b/>
          <w:sz w:val="24"/>
        </w:rPr>
      </w:pPr>
    </w:p>
    <w:p w14:paraId="769D0D3C" w14:textId="77777777" w:rsidR="00983381" w:rsidRDefault="00983381">
      <w:pPr>
        <w:pStyle w:val="Normln0"/>
        <w:tabs>
          <w:tab w:val="left" w:pos="567"/>
          <w:tab w:val="left" w:pos="9639"/>
        </w:tabs>
        <w:ind w:right="227"/>
        <w:rPr>
          <w:b/>
          <w:sz w:val="24"/>
        </w:rPr>
      </w:pPr>
    </w:p>
    <w:p w14:paraId="44EEC924" w14:textId="77777777" w:rsidR="00983381" w:rsidRDefault="00983381">
      <w:pPr>
        <w:pStyle w:val="Normln0"/>
        <w:tabs>
          <w:tab w:val="left" w:pos="567"/>
          <w:tab w:val="left" w:pos="9639"/>
        </w:tabs>
        <w:ind w:left="567" w:right="227" w:hanging="567"/>
        <w:rPr>
          <w:b/>
          <w:sz w:val="24"/>
        </w:rPr>
      </w:pPr>
      <w:r>
        <w:rPr>
          <w:b/>
          <w:sz w:val="24"/>
        </w:rPr>
        <w:t xml:space="preserve">  ...................................................                                            ......................................................</w:t>
      </w:r>
    </w:p>
    <w:p w14:paraId="0107832B" w14:textId="77777777" w:rsidR="00983381" w:rsidRDefault="00983381">
      <w:pPr>
        <w:pStyle w:val="Normln0"/>
        <w:tabs>
          <w:tab w:val="left" w:pos="567"/>
          <w:tab w:val="left" w:pos="9639"/>
        </w:tabs>
        <w:ind w:left="279" w:right="227" w:hanging="279"/>
        <w:rPr>
          <w:sz w:val="24"/>
        </w:rPr>
      </w:pPr>
      <w:r>
        <w:rPr>
          <w:b/>
          <w:sz w:val="24"/>
        </w:rPr>
        <w:t xml:space="preserve">             Václav </w:t>
      </w:r>
      <w:proofErr w:type="spellStart"/>
      <w:r>
        <w:rPr>
          <w:b/>
          <w:sz w:val="24"/>
        </w:rPr>
        <w:t>Knor</w:t>
      </w:r>
      <w:proofErr w:type="spellEnd"/>
      <w:r>
        <w:rPr>
          <w:b/>
          <w:sz w:val="24"/>
        </w:rPr>
        <w:t xml:space="preserve">                                                                       </w:t>
      </w:r>
      <w:r w:rsidR="004C7CB3">
        <w:rPr>
          <w:b/>
          <w:sz w:val="24"/>
        </w:rPr>
        <w:t>Jaroslav Mareš</w:t>
      </w:r>
      <w:r>
        <w:rPr>
          <w:b/>
          <w:sz w:val="24"/>
        </w:rPr>
        <w:t xml:space="preserve"> </w:t>
      </w:r>
    </w:p>
    <w:p w14:paraId="7938351A" w14:textId="77777777" w:rsidR="00983381" w:rsidRDefault="00983381">
      <w:pPr>
        <w:pStyle w:val="Normln0"/>
        <w:tabs>
          <w:tab w:val="left" w:pos="567"/>
          <w:tab w:val="left" w:pos="9639"/>
        </w:tabs>
        <w:ind w:left="567" w:right="227" w:hanging="567"/>
      </w:pPr>
      <w:r>
        <w:rPr>
          <w:sz w:val="24"/>
        </w:rPr>
        <w:t xml:space="preserve">                                                                                      </w:t>
      </w:r>
    </w:p>
    <w:sectPr w:rsidR="00983381">
      <w:footerReference w:type="default" r:id="rId7"/>
      <w:footerReference w:type="first" r:id="rId8"/>
      <w:pgSz w:w="11906" w:h="16838"/>
      <w:pgMar w:top="964" w:right="715" w:bottom="1409" w:left="735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A8B4F" w14:textId="77777777" w:rsidR="00A24F81" w:rsidRDefault="00A24F81">
      <w:r>
        <w:separator/>
      </w:r>
    </w:p>
  </w:endnote>
  <w:endnote w:type="continuationSeparator" w:id="0">
    <w:p w14:paraId="52C46A57" w14:textId="77777777" w:rsidR="00A24F81" w:rsidRDefault="00A2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84722" w14:textId="77777777" w:rsidR="00983381" w:rsidRDefault="00D40431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4B316DF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5715" t="635" r="508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DFC9E" w14:textId="44AA85CD" w:rsidR="00983381" w:rsidRDefault="00983381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8293D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316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" stroked="f">
              <v:fill opacity="0"/>
              <v:textbox inset="0,0,0,0">
                <w:txbxContent>
                  <w:p w14:paraId="0D7DFC9E" w14:textId="44AA85CD" w:rsidR="00983381" w:rsidRDefault="00983381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8293D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B870C" w14:textId="77777777" w:rsidR="00983381" w:rsidRDefault="00D56CFE">
    <w:pPr>
      <w:pStyle w:val="Zpat"/>
    </w:pPr>
    <w:r>
      <w:t xml:space="preserve">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3F92D" w14:textId="77777777" w:rsidR="00A24F81" w:rsidRDefault="00A24F81">
      <w:r>
        <w:separator/>
      </w:r>
    </w:p>
  </w:footnote>
  <w:footnote w:type="continuationSeparator" w:id="0">
    <w:p w14:paraId="62261D88" w14:textId="77777777" w:rsidR="00A24F81" w:rsidRDefault="00A2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46B2865"/>
    <w:multiLevelType w:val="hybridMultilevel"/>
    <w:tmpl w:val="3CD8BA6E"/>
    <w:lvl w:ilvl="0" w:tplc="8C5E813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18"/>
    <w:rsid w:val="00073357"/>
    <w:rsid w:val="000A0EC1"/>
    <w:rsid w:val="00180755"/>
    <w:rsid w:val="001A75EE"/>
    <w:rsid w:val="00213D6E"/>
    <w:rsid w:val="00286688"/>
    <w:rsid w:val="003B7AAE"/>
    <w:rsid w:val="004570F9"/>
    <w:rsid w:val="004C2663"/>
    <w:rsid w:val="004C7CB3"/>
    <w:rsid w:val="0051311A"/>
    <w:rsid w:val="005504FE"/>
    <w:rsid w:val="006C2F4A"/>
    <w:rsid w:val="006C5447"/>
    <w:rsid w:val="006E4E14"/>
    <w:rsid w:val="00735011"/>
    <w:rsid w:val="0078293D"/>
    <w:rsid w:val="0080370E"/>
    <w:rsid w:val="00855CA4"/>
    <w:rsid w:val="00862A18"/>
    <w:rsid w:val="008F4751"/>
    <w:rsid w:val="00983381"/>
    <w:rsid w:val="009A77A7"/>
    <w:rsid w:val="009F25B5"/>
    <w:rsid w:val="00A24F81"/>
    <w:rsid w:val="00A308D9"/>
    <w:rsid w:val="00AD2118"/>
    <w:rsid w:val="00B07334"/>
    <w:rsid w:val="00B2289A"/>
    <w:rsid w:val="00C0627D"/>
    <w:rsid w:val="00D40431"/>
    <w:rsid w:val="00D56CFE"/>
    <w:rsid w:val="00DB3B21"/>
    <w:rsid w:val="00F10C32"/>
    <w:rsid w:val="1A1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AEE724"/>
  <w15:chartTrackingRefBased/>
  <w15:docId w15:val="{8A99AF0E-F18E-4433-B469-4C46C5B5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  <w:lang w:eastAsia="zh-CN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</w:rPr>
  </w:style>
  <w:style w:type="paragraph" w:styleId="Nadpis4">
    <w:name w:val="heading 4"/>
    <w:basedOn w:val="Normln"/>
    <w:next w:val="Normln"/>
    <w:qFormat/>
    <w:pPr>
      <w:numPr>
        <w:ilvl w:val="3"/>
        <w:numId w:val="1"/>
      </w:numPr>
      <w:tabs>
        <w:tab w:val="left" w:pos="9183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b/>
      <w:sz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  <w:rPr>
      <w:sz w:val="24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npsmoodstavce2">
    <w:name w:val="Standardní písmo odstavce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3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  <w:rPr>
      <w:sz w:val="20"/>
    </w:rPr>
  </w:style>
  <w:style w:type="paragraph" w:customStyle="1" w:styleId="Normln1">
    <w:name w:val="Normální~~~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spacing w:line="228" w:lineRule="auto"/>
    </w:pPr>
  </w:style>
  <w:style w:type="paragraph" w:customStyle="1" w:styleId="ZhlavIMP">
    <w:name w:val="Záhlaví_IMP"/>
    <w:basedOn w:val="NormlnIMP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937"/>
        <w:tab w:val="right" w:pos="9875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1359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Hewlett-Packard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Hruba</dc:creator>
  <cp:keywords/>
  <cp:lastModifiedBy>Pavlína Suchánková</cp:lastModifiedBy>
  <cp:revision>7</cp:revision>
  <cp:lastPrinted>2017-11-20T20:46:00Z</cp:lastPrinted>
  <dcterms:created xsi:type="dcterms:W3CDTF">2018-12-31T12:54:00Z</dcterms:created>
  <dcterms:modified xsi:type="dcterms:W3CDTF">2019-01-07T07:34:00Z</dcterms:modified>
</cp:coreProperties>
</file>