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F" w:rsidRPr="00AA78EF" w:rsidRDefault="001C4E7F" w:rsidP="00D810C1">
      <w:pPr>
        <w:pStyle w:val="Title"/>
        <w:rPr>
          <w:i w:val="0"/>
          <w:iCs w:val="0"/>
          <w:sz w:val="36"/>
          <w:szCs w:val="36"/>
          <w:u w:val="none"/>
        </w:rPr>
      </w:pPr>
      <w:r>
        <w:rPr>
          <w:i w:val="0"/>
          <w:iCs w:val="0"/>
          <w:sz w:val="36"/>
          <w:szCs w:val="36"/>
          <w:u w:val="none"/>
        </w:rPr>
        <w:t>Darovací smlouva</w:t>
      </w:r>
    </w:p>
    <w:p w:rsidR="001C4E7F" w:rsidRPr="001A6935" w:rsidRDefault="001C4E7F" w:rsidP="00D810C1">
      <w:pPr>
        <w:pStyle w:val="Title"/>
        <w:rPr>
          <w:i w:val="0"/>
          <w:iCs w:val="0"/>
          <w:sz w:val="24"/>
          <w:szCs w:val="24"/>
          <w:u w:val="none"/>
        </w:rPr>
      </w:pPr>
      <w:r w:rsidRPr="001A6935">
        <w:rPr>
          <w:i w:val="0"/>
          <w:iCs w:val="0"/>
          <w:sz w:val="24"/>
          <w:szCs w:val="24"/>
          <w:u w:val="none"/>
        </w:rPr>
        <w:t xml:space="preserve">č. 356/16 </w:t>
      </w:r>
    </w:p>
    <w:p w:rsidR="001C4E7F" w:rsidRPr="003A1EBB" w:rsidRDefault="001C4E7F" w:rsidP="00D810C1">
      <w:pPr>
        <w:pStyle w:val="Title"/>
        <w:rPr>
          <w:i w:val="0"/>
          <w:iCs w:val="0"/>
          <w:sz w:val="16"/>
          <w:szCs w:val="16"/>
          <w:u w:val="none"/>
        </w:rPr>
      </w:pPr>
    </w:p>
    <w:p w:rsidR="001C4E7F" w:rsidRPr="00C95E09" w:rsidRDefault="001C4E7F" w:rsidP="00D810C1">
      <w:pPr>
        <w:jc w:val="center"/>
      </w:pPr>
      <w:r>
        <w:t>uzavřená podle § 2055</w:t>
      </w:r>
      <w:r w:rsidRPr="00C95E09">
        <w:t xml:space="preserve"> a násl. zákona č. </w:t>
      </w:r>
      <w:r>
        <w:t>89</w:t>
      </w:r>
      <w:r w:rsidRPr="00C95E09">
        <w:t>/</w:t>
      </w:r>
      <w:r>
        <w:t xml:space="preserve">2012 </w:t>
      </w:r>
      <w:r w:rsidRPr="00C95E09">
        <w:t>Sb., občanského zákoníku</w:t>
      </w:r>
      <w:r>
        <w:t>,</w:t>
      </w:r>
    </w:p>
    <w:p w:rsidR="001C4E7F" w:rsidRPr="00D05148" w:rsidRDefault="001C4E7F" w:rsidP="00D810C1">
      <w:pPr>
        <w:jc w:val="center"/>
      </w:pPr>
      <w:r>
        <w:t>ve znění pozdějších předpisů,</w:t>
      </w:r>
    </w:p>
    <w:p w:rsidR="001C4E7F" w:rsidRPr="003A1EBB" w:rsidRDefault="001C4E7F" w:rsidP="00D810C1">
      <w:pPr>
        <w:jc w:val="center"/>
        <w:rPr>
          <w:b/>
          <w:bCs/>
          <w:sz w:val="16"/>
          <w:szCs w:val="16"/>
        </w:rPr>
      </w:pPr>
    </w:p>
    <w:p w:rsidR="001C4E7F" w:rsidRPr="00D05148" w:rsidRDefault="001C4E7F" w:rsidP="00D810C1">
      <w:pPr>
        <w:pStyle w:val="Heading1"/>
      </w:pPr>
      <w:r>
        <w:t>mezi :</w:t>
      </w:r>
    </w:p>
    <w:p w:rsidR="001C4E7F" w:rsidRDefault="001C4E7F"/>
    <w:p w:rsidR="001C4E7F" w:rsidRDefault="001C4E7F"/>
    <w:p w:rsidR="001C4E7F" w:rsidRPr="00D810C1" w:rsidRDefault="001C4E7F">
      <w:pPr>
        <w:rPr>
          <w:b/>
          <w:bCs/>
        </w:rPr>
      </w:pPr>
      <w:r w:rsidRPr="00D810C1">
        <w:rPr>
          <w:b/>
          <w:bCs/>
        </w:rPr>
        <w:t>Národní rada osob se zdravotním postižením</w:t>
      </w:r>
      <w:r>
        <w:rPr>
          <w:b/>
          <w:bCs/>
        </w:rPr>
        <w:t xml:space="preserve"> České republiky, z.s.</w:t>
      </w:r>
    </w:p>
    <w:p w:rsidR="001C4E7F" w:rsidRDefault="001C4E7F">
      <w:r>
        <w:t>sídlo: Partyzánská 1/7, 170 00 Praha 7 Holešovice</w:t>
      </w:r>
    </w:p>
    <w:p w:rsidR="001C4E7F" w:rsidRDefault="001C4E7F">
      <w:r>
        <w:t>zastoupená Mgr. Václavem Krásou, předsedou</w:t>
      </w:r>
    </w:p>
    <w:p w:rsidR="001C4E7F" w:rsidRDefault="001C4E7F">
      <w:r>
        <w:t>IČO:</w:t>
      </w:r>
      <w:r w:rsidRPr="00791DC9">
        <w:rPr>
          <w:rStyle w:val="Heading1Char"/>
          <w:sz w:val="24"/>
          <w:szCs w:val="24"/>
          <w:lang w:val="cs-CZ"/>
        </w:rPr>
        <w:t xml:space="preserve"> </w:t>
      </w:r>
      <w:r>
        <w:rPr>
          <w:rStyle w:val="nowrap"/>
        </w:rPr>
        <w:t>70856478</w:t>
      </w:r>
    </w:p>
    <w:p w:rsidR="001C4E7F" w:rsidRPr="00F65ABE" w:rsidRDefault="001C4E7F">
      <w:r w:rsidRPr="00F65ABE">
        <w:t>DIČ: 70856478</w:t>
      </w:r>
    </w:p>
    <w:p w:rsidR="001C4E7F" w:rsidRPr="00F65ABE" w:rsidRDefault="001C4E7F">
      <w:r w:rsidRPr="00F65ABE">
        <w:t xml:space="preserve">bankovní spojení: Česká spořitelna a.s., </w:t>
      </w:r>
    </w:p>
    <w:p w:rsidR="001C4E7F" w:rsidRPr="00F65ABE" w:rsidRDefault="001C4E7F">
      <w:r w:rsidRPr="00F65ABE">
        <w:t>číslo účtu: 0291778399/0800</w:t>
      </w:r>
    </w:p>
    <w:p w:rsidR="001C4E7F" w:rsidRPr="00995E03" w:rsidRDefault="001C4E7F">
      <w:r w:rsidRPr="00995E03">
        <w:t>(dále jen „Dárce“)</w:t>
      </w:r>
    </w:p>
    <w:p w:rsidR="001C4E7F" w:rsidRDefault="001C4E7F"/>
    <w:p w:rsidR="001C4E7F" w:rsidRPr="0039252E" w:rsidRDefault="001C4E7F">
      <w:pPr>
        <w:rPr>
          <w:b/>
          <w:bCs/>
        </w:rPr>
      </w:pPr>
      <w:r w:rsidRPr="0039252E">
        <w:rPr>
          <w:b/>
          <w:bCs/>
        </w:rPr>
        <w:t>a</w:t>
      </w:r>
    </w:p>
    <w:p w:rsidR="001C4E7F" w:rsidRDefault="001C4E7F"/>
    <w:p w:rsidR="001C4E7F" w:rsidRPr="00D810C1" w:rsidRDefault="001C4E7F">
      <w:pPr>
        <w:rPr>
          <w:b/>
          <w:bCs/>
        </w:rPr>
      </w:pPr>
      <w:r>
        <w:rPr>
          <w:b/>
          <w:bCs/>
        </w:rPr>
        <w:t>Město Mariánské Lázně</w:t>
      </w:r>
    </w:p>
    <w:p w:rsidR="001C4E7F" w:rsidRPr="0039252E" w:rsidRDefault="001C4E7F">
      <w:r w:rsidRPr="0039252E">
        <w:t xml:space="preserve">sídlo: </w:t>
      </w:r>
      <w:r>
        <w:t>Ruská 155</w:t>
      </w:r>
    </w:p>
    <w:p w:rsidR="001C4E7F" w:rsidRPr="0039252E" w:rsidRDefault="001C4E7F">
      <w:r>
        <w:t>zastoupené: starostou města Ing. Petrem Třešňákem</w:t>
      </w:r>
    </w:p>
    <w:p w:rsidR="001C4E7F" w:rsidRPr="0039252E" w:rsidRDefault="001C4E7F">
      <w:r>
        <w:t>IČO</w:t>
      </w:r>
      <w:r w:rsidRPr="0039252E">
        <w:t xml:space="preserve">: </w:t>
      </w:r>
      <w:r>
        <w:t>00254061</w:t>
      </w:r>
    </w:p>
    <w:p w:rsidR="001C4E7F" w:rsidRPr="0039252E" w:rsidRDefault="001C4E7F">
      <w:r w:rsidRPr="0039252E">
        <w:t xml:space="preserve">DIČ: </w:t>
      </w:r>
      <w:r>
        <w:t>CZ00254061</w:t>
      </w:r>
    </w:p>
    <w:p w:rsidR="001C4E7F" w:rsidRPr="0039252E" w:rsidRDefault="001C4E7F">
      <w:r w:rsidRPr="0039252E">
        <w:t>bankovní spojení:</w:t>
      </w:r>
      <w:r>
        <w:t xml:space="preserve"> Komerční banka,a.s.</w:t>
      </w:r>
      <w:r w:rsidRPr="0039252E">
        <w:t xml:space="preserve"> </w:t>
      </w:r>
    </w:p>
    <w:p w:rsidR="001C4E7F" w:rsidRPr="0039252E" w:rsidRDefault="001C4E7F">
      <w:r w:rsidRPr="0039252E">
        <w:t xml:space="preserve">číslo účtu: </w:t>
      </w:r>
      <w:r>
        <w:t>720331/0100</w:t>
      </w:r>
    </w:p>
    <w:p w:rsidR="001C4E7F" w:rsidRPr="00995E03" w:rsidRDefault="001C4E7F">
      <w:r w:rsidRPr="00995E03">
        <w:t>(dále jen „Obdarovaný“)</w:t>
      </w:r>
    </w:p>
    <w:p w:rsidR="001C4E7F" w:rsidRDefault="001C4E7F"/>
    <w:p w:rsidR="001C4E7F" w:rsidRPr="00920256" w:rsidRDefault="001C4E7F" w:rsidP="006A6013">
      <w:pPr>
        <w:pStyle w:val="Heading1"/>
      </w:pPr>
      <w:r w:rsidRPr="00984E89">
        <w:t>v následujícím znění:</w:t>
      </w:r>
    </w:p>
    <w:p w:rsidR="001C4E7F" w:rsidRDefault="001C4E7F" w:rsidP="006A6013">
      <w:pPr>
        <w:jc w:val="both"/>
      </w:pPr>
    </w:p>
    <w:p w:rsidR="001C4E7F" w:rsidRPr="00920256" w:rsidRDefault="001C4E7F" w:rsidP="006A6013">
      <w:pPr>
        <w:jc w:val="center"/>
        <w:rPr>
          <w:b/>
          <w:bCs/>
        </w:rPr>
      </w:pPr>
      <w:r>
        <w:rPr>
          <w:b/>
          <w:bCs/>
        </w:rPr>
        <w:t>Článek 1</w:t>
      </w:r>
    </w:p>
    <w:p w:rsidR="001C4E7F" w:rsidRDefault="001C4E7F" w:rsidP="00034FC9">
      <w:pPr>
        <w:jc w:val="center"/>
        <w:rPr>
          <w:u w:val="single"/>
        </w:rPr>
      </w:pPr>
      <w:r w:rsidRPr="00162088">
        <w:rPr>
          <w:u w:val="single"/>
        </w:rPr>
        <w:t xml:space="preserve">Předmět </w:t>
      </w:r>
      <w:r>
        <w:rPr>
          <w:u w:val="single"/>
        </w:rPr>
        <w:t>darovací</w:t>
      </w:r>
      <w:r w:rsidRPr="00162088">
        <w:rPr>
          <w:u w:val="single"/>
        </w:rPr>
        <w:t xml:space="preserve"> smlouvy</w:t>
      </w:r>
      <w:r>
        <w:rPr>
          <w:u w:val="single"/>
        </w:rPr>
        <w:t xml:space="preserve"> a prohlášení smluvních stran</w:t>
      </w:r>
    </w:p>
    <w:p w:rsidR="001C4E7F" w:rsidRPr="00B0642A" w:rsidRDefault="001C4E7F" w:rsidP="006A6013">
      <w:pPr>
        <w:jc w:val="center"/>
        <w:rPr>
          <w:u w:val="single"/>
        </w:rPr>
      </w:pPr>
    </w:p>
    <w:p w:rsidR="001C4E7F" w:rsidRDefault="001C4E7F" w:rsidP="00034FC9">
      <w:pPr>
        <w:jc w:val="both"/>
      </w:pPr>
    </w:p>
    <w:p w:rsidR="001C4E7F" w:rsidRPr="00995E03" w:rsidRDefault="001C4E7F" w:rsidP="008E6B06">
      <w:pPr>
        <w:spacing w:after="120"/>
        <w:jc w:val="both"/>
      </w:pPr>
      <w:r>
        <w:t xml:space="preserve">(1) </w:t>
      </w:r>
      <w:r w:rsidRPr="002663E5">
        <w:t xml:space="preserve">Obdarovaný prohlašuje, že je </w:t>
      </w:r>
      <w:r>
        <w:t>v</w:t>
      </w:r>
      <w:r w:rsidRPr="002663E5">
        <w:t xml:space="preserve">lastníkem </w:t>
      </w:r>
      <w:r>
        <w:t>těchto nemovitostí: pozemku st. p. č. 1320</w:t>
      </w:r>
      <w:r w:rsidRPr="0089150B">
        <w:t>, zastavěná plocha a nádvoří</w:t>
      </w:r>
      <w:r>
        <w:t>, jehož součástí je stavba č.p. 630</w:t>
      </w:r>
      <w:r w:rsidRPr="002663E5">
        <w:t xml:space="preserve"> - </w:t>
      </w:r>
      <w:r>
        <w:t>objekt občanské vybavenosti a pozemku st. p. č. 931</w:t>
      </w:r>
      <w:r w:rsidRPr="00E375BD">
        <w:t>, zastavěná plocha a nádvoří</w:t>
      </w:r>
      <w:r>
        <w:t xml:space="preserve">, jehož součástí je </w:t>
      </w:r>
      <w:r w:rsidRPr="002663E5">
        <w:t xml:space="preserve">stavba bez čísla popisného nebo evidenčního </w:t>
      </w:r>
      <w:r w:rsidRPr="00E375BD">
        <w:t xml:space="preserve">- </w:t>
      </w:r>
      <w:r>
        <w:t>objekt občanské vybavenosti</w:t>
      </w:r>
      <w:r w:rsidRPr="00E375BD">
        <w:t>.</w:t>
      </w:r>
      <w:r>
        <w:t xml:space="preserve"> Pro </w:t>
      </w:r>
      <w:r w:rsidRPr="003D2EBD">
        <w:t>evid</w:t>
      </w:r>
      <w:r>
        <w:t>enční účely se uvádí, že uvedené</w:t>
      </w:r>
      <w:r w:rsidRPr="003D2EBD">
        <w:t xml:space="preserve"> </w:t>
      </w:r>
      <w:r>
        <w:t>nemovitosti jsou zapsány</w:t>
      </w:r>
      <w:r w:rsidRPr="003D2EBD">
        <w:t xml:space="preserve"> na</w:t>
      </w:r>
      <w:r>
        <w:t xml:space="preserve"> LV č</w:t>
      </w:r>
      <w:r w:rsidRPr="008E6B06">
        <w:t xml:space="preserve">. 1, </w:t>
      </w:r>
      <w:r>
        <w:t xml:space="preserve">pro </w:t>
      </w:r>
      <w:r w:rsidRPr="008E6B06">
        <w:t xml:space="preserve">katastrální území a obec Mariánské Lázně, v katastru nemovitostí </w:t>
      </w:r>
      <w:r>
        <w:t>u</w:t>
      </w:r>
      <w:r w:rsidRPr="008E6B06">
        <w:t xml:space="preserve"> Katastrální</w:t>
      </w:r>
      <w:r>
        <w:t>ho</w:t>
      </w:r>
      <w:r w:rsidRPr="008E6B06">
        <w:t xml:space="preserve"> úřadu pro Karlovarský kraj, </w:t>
      </w:r>
      <w:r>
        <w:t>K</w:t>
      </w:r>
      <w:r w:rsidRPr="008E6B06">
        <w:t>atastrální pracoviště Cheb (dále jen „Nemovitosti“).</w:t>
      </w:r>
    </w:p>
    <w:p w:rsidR="001C4E7F" w:rsidRPr="00E041CF" w:rsidRDefault="001C4E7F" w:rsidP="005B0144">
      <w:pPr>
        <w:spacing w:after="120"/>
        <w:jc w:val="both"/>
      </w:pPr>
      <w:r w:rsidRPr="00034FC9">
        <w:t>(2) V rámci projektu „Toa Point“, k</w:t>
      </w:r>
      <w:r>
        <w:t>terý byl spolufinancován z</w:t>
      </w:r>
      <w:r w:rsidRPr="00034FC9">
        <w:t xml:space="preserve"> Regionálního operačního programu NUTS II. Severozápad</w:t>
      </w:r>
      <w:r>
        <w:t xml:space="preserve"> (dále jen „</w:t>
      </w:r>
      <w:r w:rsidRPr="00034FC9">
        <w:t>ROP NUTS II. SZ</w:t>
      </w:r>
      <w:r>
        <w:t>“)</w:t>
      </w:r>
      <w:r w:rsidRPr="00034FC9">
        <w:t xml:space="preserve"> a jehož předmětem byla výstavba a rekonstrukce veřejných, sociálních a hygienických zařízení ve městech Cheb, Karlovy Vary, Ma</w:t>
      </w:r>
      <w:r>
        <w:t>riánské Lázně, Skalná a Sokolov, zrekonstruoval Dárce se souhlasem O</w:t>
      </w:r>
      <w:r w:rsidRPr="002663E5">
        <w:t xml:space="preserve">bdarovaného </w:t>
      </w:r>
      <w:r>
        <w:t>uvedené Nemovitosti tak, že vzniklo sociální zařízení – veřejné toalety s bezbariérovým přístupem. Obdarovaný se na tomto projektu rovněž</w:t>
      </w:r>
      <w:r w:rsidRPr="005B0144">
        <w:rPr>
          <w:color w:val="FF0000"/>
        </w:rPr>
        <w:t xml:space="preserve"> </w:t>
      </w:r>
      <w:r w:rsidRPr="006A60AD">
        <w:t xml:space="preserve">částečně </w:t>
      </w:r>
      <w:r>
        <w:t xml:space="preserve">spolupodílel vlastními finančními prostředky, a takto vzniklý majetek je od počátku vlastnictvím Obdarovaného. Dárce se </w:t>
      </w:r>
      <w:r w:rsidRPr="006A60AD">
        <w:t xml:space="preserve">stal </w:t>
      </w:r>
      <w:r>
        <w:t>se souhlasem O</w:t>
      </w:r>
      <w:r w:rsidRPr="006A60AD">
        <w:t>bdarovaného</w:t>
      </w:r>
      <w:r>
        <w:t xml:space="preserve"> vlastníkem</w:t>
      </w:r>
      <w:r w:rsidRPr="00E041CF">
        <w:t xml:space="preserve"> majetku, </w:t>
      </w:r>
      <w:r>
        <w:t>který byl</w:t>
      </w:r>
      <w:r w:rsidRPr="00E041CF">
        <w:t xml:space="preserve"> pořízen z</w:t>
      </w:r>
      <w:r>
        <w:t xml:space="preserve"> dotace a </w:t>
      </w:r>
      <w:r w:rsidRPr="00E041CF">
        <w:t>vznikl formou rekonstrukce</w:t>
      </w:r>
      <w:r>
        <w:t xml:space="preserve"> Nemovitostí</w:t>
      </w:r>
      <w:r w:rsidRPr="00E041CF">
        <w:t>.</w:t>
      </w:r>
      <w:r>
        <w:t xml:space="preserve"> </w:t>
      </w:r>
      <w:r w:rsidRPr="00E041CF">
        <w:t xml:space="preserve">Tato část majetku odpovídá plně výši zhodnocení </w:t>
      </w:r>
      <w:r>
        <w:t>předmětných</w:t>
      </w:r>
      <w:r w:rsidRPr="00E041CF">
        <w:t xml:space="preserve"> </w:t>
      </w:r>
      <w:r>
        <w:t xml:space="preserve">Nemovitostí vzniklých </w:t>
      </w:r>
      <w:r w:rsidRPr="00E041CF">
        <w:t xml:space="preserve">rekonstrukcí po odečtení </w:t>
      </w:r>
      <w:r>
        <w:t>zhodnocení</w:t>
      </w:r>
      <w:r w:rsidRPr="00E041CF">
        <w:t xml:space="preserve"> </w:t>
      </w:r>
      <w:r>
        <w:t>vzniklého</w:t>
      </w:r>
      <w:r w:rsidRPr="00E041CF">
        <w:t xml:space="preserve"> z vlastních finančních</w:t>
      </w:r>
      <w:r>
        <w:t xml:space="preserve"> prostředků O</w:t>
      </w:r>
      <w:r w:rsidRPr="00E041CF">
        <w:t xml:space="preserve">bdarovaného. </w:t>
      </w:r>
    </w:p>
    <w:p w:rsidR="001C4E7F" w:rsidRPr="00D76AF4" w:rsidRDefault="001C4E7F" w:rsidP="005B0144">
      <w:pPr>
        <w:spacing w:after="120"/>
        <w:jc w:val="both"/>
      </w:pPr>
      <w:r>
        <w:t>(3) D</w:t>
      </w:r>
      <w:r w:rsidRPr="00034FC9">
        <w:t>oba udrž</w:t>
      </w:r>
      <w:r>
        <w:t xml:space="preserve">itelnosti projektu „Toa Point“ skončila </w:t>
      </w:r>
      <w:r w:rsidRPr="006D0E0D">
        <w:t>dne 31</w:t>
      </w:r>
      <w:r>
        <w:t>.3.2016 a v</w:t>
      </w:r>
      <w:r w:rsidRPr="00034FC9">
        <w:t> souladu s pr</w:t>
      </w:r>
      <w:r>
        <w:t>avidly ROP NUTS II. SZ a</w:t>
      </w:r>
      <w:r w:rsidRPr="00034FC9">
        <w:t xml:space="preserve"> Smlouvy o poskytnutí </w:t>
      </w:r>
      <w:r w:rsidRPr="00D76AF4">
        <w:t>dotace ze dne 3.2.2010</w:t>
      </w:r>
      <w:r w:rsidRPr="005B0144">
        <w:rPr>
          <w:color w:val="FF0000"/>
        </w:rPr>
        <w:t xml:space="preserve"> </w:t>
      </w:r>
      <w:r w:rsidRPr="0056501E">
        <w:t>Dárce</w:t>
      </w:r>
      <w:r w:rsidRPr="003157FD">
        <w:t xml:space="preserve"> daruje Obdarovanému </w:t>
      </w:r>
      <w:r w:rsidRPr="002663E5">
        <w:t>majetek jím</w:t>
      </w:r>
      <w:r w:rsidRPr="005B0144">
        <w:rPr>
          <w:color w:val="FF0000"/>
        </w:rPr>
        <w:t xml:space="preserve"> </w:t>
      </w:r>
      <w:r w:rsidRPr="003157FD">
        <w:t>pořízený</w:t>
      </w:r>
      <w:r>
        <w:t xml:space="preserve"> z této </w:t>
      </w:r>
      <w:r w:rsidRPr="0034619A">
        <w:t xml:space="preserve">dotace </w:t>
      </w:r>
      <w:r>
        <w:t>a blíže specifikovaný</w:t>
      </w:r>
      <w:r w:rsidRPr="00D76AF4">
        <w:t xml:space="preserve"> v čl. </w:t>
      </w:r>
      <w:r>
        <w:t>1</w:t>
      </w:r>
      <w:r w:rsidRPr="00D76AF4">
        <w:t xml:space="preserve">. odst.2 </w:t>
      </w:r>
      <w:r>
        <w:t xml:space="preserve">a odst. 5 </w:t>
      </w:r>
      <w:r w:rsidRPr="00D76AF4">
        <w:t>této smlouvy (dále jen „dar“)</w:t>
      </w:r>
      <w:r>
        <w:t xml:space="preserve"> a současně specifikovaný v příloze č. 2</w:t>
      </w:r>
      <w:r w:rsidRPr="00D76AF4">
        <w:t>, jehož je výlučným vlastníkem.</w:t>
      </w:r>
    </w:p>
    <w:p w:rsidR="001C4E7F" w:rsidRPr="002663E5" w:rsidRDefault="001C4E7F" w:rsidP="005B0144">
      <w:pPr>
        <w:spacing w:after="120"/>
        <w:jc w:val="both"/>
      </w:pPr>
      <w:r w:rsidRPr="002663E5">
        <w:t xml:space="preserve">(4) Obdarovaný prohlašuje, že </w:t>
      </w:r>
      <w:r>
        <w:t>dar</w:t>
      </w:r>
      <w:r w:rsidRPr="002663E5">
        <w:t xml:space="preserve"> řádně prohlédl a že ho do svého vlastnictví bez výhrad přijímá.</w:t>
      </w:r>
    </w:p>
    <w:p w:rsidR="001C4E7F" w:rsidRPr="00630670" w:rsidRDefault="001C4E7F" w:rsidP="006A6013">
      <w:pPr>
        <w:jc w:val="both"/>
      </w:pPr>
      <w:r w:rsidRPr="00630670">
        <w:t>(5) Účetní hodnota daru, tzn. převáděného majetku pořízeného z dotace, činí částku 4 317 958,62 Kč (slovy čtyři miliony tři sta sedmnáct tisíc devět set padesát osm korun českých a šedesát dva haléřů). Odpisový plán tvoří přílohu č. 1 a Seznam vybavení přílohu č. 2 této smlouvy. Obě přílohy jsou nedílnou součástí této smlouvy.</w:t>
      </w:r>
    </w:p>
    <w:p w:rsidR="001C4E7F" w:rsidRPr="002663E5" w:rsidRDefault="001C4E7F" w:rsidP="006A6013">
      <w:pPr>
        <w:jc w:val="both"/>
        <w:rPr>
          <w:b/>
          <w:bCs/>
        </w:rPr>
      </w:pPr>
      <w:r w:rsidRPr="002663E5">
        <w:rPr>
          <w:b/>
          <w:bCs/>
        </w:rPr>
        <w:t xml:space="preserve"> </w:t>
      </w:r>
    </w:p>
    <w:p w:rsidR="001C4E7F" w:rsidRPr="00874260" w:rsidRDefault="001C4E7F" w:rsidP="006A6013">
      <w:pPr>
        <w:jc w:val="both"/>
        <w:rPr>
          <w:sz w:val="16"/>
          <w:szCs w:val="16"/>
        </w:rPr>
      </w:pPr>
    </w:p>
    <w:p w:rsidR="001C4E7F" w:rsidRDefault="001C4E7F" w:rsidP="006A6013">
      <w:pPr>
        <w:jc w:val="center"/>
        <w:rPr>
          <w:b/>
          <w:bCs/>
        </w:rPr>
      </w:pPr>
      <w:r>
        <w:rPr>
          <w:b/>
          <w:bCs/>
        </w:rPr>
        <w:t>Článek 2</w:t>
      </w:r>
    </w:p>
    <w:p w:rsidR="001C4E7F" w:rsidRPr="00697771" w:rsidRDefault="001C4E7F" w:rsidP="00697771">
      <w:pPr>
        <w:pStyle w:val="BodyTextIndent"/>
        <w:ind w:firstLine="0"/>
        <w:jc w:val="center"/>
        <w:rPr>
          <w:u w:val="single"/>
        </w:rPr>
      </w:pPr>
      <w:r w:rsidRPr="00697771">
        <w:rPr>
          <w:u w:val="single"/>
        </w:rPr>
        <w:t>Závěrečná ustanovení</w:t>
      </w:r>
    </w:p>
    <w:p w:rsidR="001C4E7F" w:rsidRPr="00693149" w:rsidRDefault="001C4E7F" w:rsidP="00693149">
      <w:pPr>
        <w:pStyle w:val="BodyTextIndent"/>
        <w:ind w:firstLine="0"/>
      </w:pPr>
    </w:p>
    <w:p w:rsidR="001C4E7F" w:rsidRPr="00DF2EAE" w:rsidRDefault="001C4E7F" w:rsidP="00283E3D">
      <w:pPr>
        <w:spacing w:after="120"/>
        <w:jc w:val="both"/>
      </w:pPr>
      <w:r w:rsidRPr="00DF2EAE">
        <w:t xml:space="preserve">(1) Dárce při podpisu této smlouvy předá Obdarovanému </w:t>
      </w:r>
      <w:r>
        <w:t>příslušnou dokumentaci týkající se daru.</w:t>
      </w:r>
    </w:p>
    <w:p w:rsidR="001C4E7F" w:rsidRPr="00693E03" w:rsidRDefault="001C4E7F" w:rsidP="004F47D8">
      <w:pPr>
        <w:spacing w:after="120"/>
        <w:jc w:val="both"/>
      </w:pPr>
      <w:r w:rsidRPr="00DF2EAE">
        <w:t xml:space="preserve">(2) </w:t>
      </w:r>
      <w:r>
        <w:t xml:space="preserve">Obdarovaný potvrzuje </w:t>
      </w:r>
      <w:r w:rsidRPr="00DF2EAE">
        <w:t>převzetí dokumen</w:t>
      </w:r>
      <w:r>
        <w:t xml:space="preserve">tace a současně i </w:t>
      </w:r>
      <w:r w:rsidRPr="00693E03">
        <w:t>převzetí samotného daru dnem podpisu této smlouvy oběma smluvními stranami</w:t>
      </w:r>
      <w:r>
        <w:t xml:space="preserve"> a tímto dnem rovněž přechází právo vlastnické k předmětu daru na Obdarovaného. </w:t>
      </w:r>
    </w:p>
    <w:p w:rsidR="001C4E7F" w:rsidRPr="00E87941" w:rsidRDefault="001C4E7F" w:rsidP="00283E3D">
      <w:pPr>
        <w:spacing w:after="120"/>
        <w:jc w:val="both"/>
        <w:rPr>
          <w:u w:val="single"/>
        </w:rPr>
      </w:pPr>
      <w:r>
        <w:t>(3) Veškeré případné náklady spojené s darováním</w:t>
      </w:r>
      <w:r w:rsidRPr="00693E03">
        <w:t>,</w:t>
      </w:r>
      <w:r w:rsidRPr="00283E3D">
        <w:rPr>
          <w:color w:val="FF0000"/>
        </w:rPr>
        <w:t xml:space="preserve"> </w:t>
      </w:r>
      <w:r>
        <w:t xml:space="preserve">stejně tak jako příslušnou daň, se zavazuje uhradit Obdarovaný. </w:t>
      </w:r>
    </w:p>
    <w:p w:rsidR="001C4E7F" w:rsidRPr="004B4DB1" w:rsidRDefault="001C4E7F" w:rsidP="00283E3D">
      <w:pPr>
        <w:pStyle w:val="BodyTextIndent"/>
        <w:spacing w:after="120"/>
        <w:ind w:firstLine="0"/>
      </w:pPr>
      <w:r>
        <w:t xml:space="preserve">(3) </w:t>
      </w:r>
      <w:r w:rsidRPr="00F008A8">
        <w:t>Obdarovaný pr</w:t>
      </w:r>
      <w:r>
        <w:t xml:space="preserve">ohlašuje, že bezúplatné nabytí předmětu daru </w:t>
      </w:r>
      <w:r w:rsidRPr="00F008A8">
        <w:t xml:space="preserve">do vlastnictví </w:t>
      </w:r>
      <w:r>
        <w:t xml:space="preserve">Obdarovaného </w:t>
      </w:r>
      <w:r w:rsidRPr="004B4DB1">
        <w:t xml:space="preserve">bylo projednáno a schváleno usnesením Zastupitelstva města Mariánské Lázně č.  </w:t>
      </w:r>
      <w:r>
        <w:t>ZM/367/16</w:t>
      </w:r>
      <w:r w:rsidRPr="004B4DB1">
        <w:t xml:space="preserve"> ze dne </w:t>
      </w:r>
      <w:r>
        <w:t>18.10.2016</w:t>
      </w:r>
      <w:r w:rsidRPr="004B4DB1">
        <w:t>.</w:t>
      </w:r>
    </w:p>
    <w:p w:rsidR="001C4E7F" w:rsidRDefault="001C4E7F" w:rsidP="00283E3D">
      <w:pPr>
        <w:spacing w:after="120"/>
        <w:jc w:val="both"/>
      </w:pPr>
      <w:r>
        <w:t>(4</w:t>
      </w:r>
      <w:r w:rsidRPr="00EE3AED">
        <w:t>)</w:t>
      </w:r>
      <w:r>
        <w:t xml:space="preserve"> Právní vztahy smluvních stran blíže </w:t>
      </w:r>
      <w:r w:rsidRPr="00693E03">
        <w:t>neupravené touto smlouvou</w:t>
      </w:r>
      <w:r w:rsidRPr="00283E3D">
        <w:rPr>
          <w:color w:val="FF0000"/>
        </w:rPr>
        <w:t xml:space="preserve"> </w:t>
      </w:r>
      <w:r>
        <w:t xml:space="preserve">se řídí občanským zákoníkem v platném znění a dalšími právními předpisy České republiky. </w:t>
      </w:r>
    </w:p>
    <w:p w:rsidR="001C4E7F" w:rsidRPr="00693E03" w:rsidRDefault="001C4E7F" w:rsidP="00283E3D">
      <w:pPr>
        <w:spacing w:after="120"/>
        <w:jc w:val="both"/>
      </w:pPr>
      <w:r>
        <w:t xml:space="preserve">(5)Tato smlouva nabývá platnosti a účinnosti </w:t>
      </w:r>
      <w:r w:rsidRPr="00693E03">
        <w:t>dnem jejího podpisu oprávněnými zástupci smluvních stran.</w:t>
      </w:r>
    </w:p>
    <w:p w:rsidR="001C4E7F" w:rsidRDefault="001C4E7F" w:rsidP="00283E3D">
      <w:pPr>
        <w:spacing w:after="120"/>
        <w:jc w:val="both"/>
      </w:pPr>
      <w:r>
        <w:t xml:space="preserve">(6) </w:t>
      </w:r>
      <w:r w:rsidRPr="00EE3AED">
        <w:t>Smluvní strany prohlašují, že si tuto smlouvu před jejím podpisem přečetly a konstatují, že</w:t>
      </w:r>
      <w:r>
        <w:t xml:space="preserve"> obsahu smlouvy </w:t>
      </w:r>
      <w:r w:rsidRPr="00693E03">
        <w:t>rozumí, že</w:t>
      </w:r>
      <w:r>
        <w:rPr>
          <w:color w:val="FF0000"/>
        </w:rPr>
        <w:t xml:space="preserve"> </w:t>
      </w:r>
      <w:r w:rsidRPr="00EE3AED">
        <w:t xml:space="preserve">byla uzavřena na základě pravdivých údajů a podle jejich svobodné vůle, kterou stvrzují svými vlastnoručními podpisy. </w:t>
      </w:r>
    </w:p>
    <w:p w:rsidR="001C4E7F" w:rsidRPr="00581322" w:rsidRDefault="001C4E7F" w:rsidP="00283E3D">
      <w:pPr>
        <w:spacing w:after="120"/>
        <w:jc w:val="both"/>
      </w:pPr>
      <w:r w:rsidRPr="00581322">
        <w:t>(7) Tuto smlouvu lze měnit a doplňovat pouze oboustranně odsouhlasenými, písemnými a průběžně číslovanými dodatky, podepsanými oprávněnými zástupci obou smluvních stran. K jakýmkoli ústním ujednáním se nepřihlíží.</w:t>
      </w:r>
    </w:p>
    <w:p w:rsidR="001C4E7F" w:rsidRDefault="001C4E7F" w:rsidP="006A6013">
      <w:pPr>
        <w:jc w:val="both"/>
      </w:pPr>
      <w:r>
        <w:t>(8</w:t>
      </w:r>
      <w:r w:rsidRPr="00EE3AED">
        <w:t>) Ta</w:t>
      </w:r>
      <w:r>
        <w:t>to smlouva se vyhotovuje ve 2 stejnopisech, po jednom pro každou ze smluvních stran.</w:t>
      </w:r>
    </w:p>
    <w:p w:rsidR="001C4E7F" w:rsidRDefault="001C4E7F" w:rsidP="006A6013">
      <w:pPr>
        <w:jc w:val="both"/>
      </w:pPr>
    </w:p>
    <w:p w:rsidR="001C4E7F" w:rsidRDefault="001C4E7F" w:rsidP="006A6013">
      <w:pPr>
        <w:jc w:val="both"/>
      </w:pPr>
    </w:p>
    <w:p w:rsidR="001C4E7F" w:rsidRPr="00A2647D" w:rsidRDefault="001C4E7F" w:rsidP="006A6013">
      <w:pPr>
        <w:jc w:val="both"/>
        <w:rPr>
          <w:b/>
          <w:bCs/>
          <w:u w:val="single"/>
        </w:rPr>
      </w:pPr>
      <w:r w:rsidRPr="00A2647D">
        <w:rPr>
          <w:b/>
          <w:bCs/>
          <w:u w:val="single"/>
        </w:rPr>
        <w:t>Přílohy:</w:t>
      </w:r>
    </w:p>
    <w:p w:rsidR="001C4E7F" w:rsidRPr="00A2647D" w:rsidRDefault="001C4E7F" w:rsidP="009A36F1">
      <w:pPr>
        <w:ind w:firstLine="708"/>
        <w:jc w:val="both"/>
      </w:pPr>
    </w:p>
    <w:p w:rsidR="001C4E7F" w:rsidRPr="00A2647D" w:rsidRDefault="001C4E7F" w:rsidP="009A36F1">
      <w:pPr>
        <w:ind w:firstLine="708"/>
        <w:jc w:val="both"/>
      </w:pPr>
      <w:r w:rsidRPr="00A2647D">
        <w:t>1. Odpisový plán</w:t>
      </w:r>
    </w:p>
    <w:p w:rsidR="001C4E7F" w:rsidRPr="00A2647D" w:rsidRDefault="001C4E7F" w:rsidP="009A36F1">
      <w:pPr>
        <w:ind w:firstLine="708"/>
        <w:jc w:val="both"/>
      </w:pPr>
      <w:r w:rsidRPr="00A2647D">
        <w:t>2. Seznam vybavení</w:t>
      </w:r>
    </w:p>
    <w:p w:rsidR="001C4E7F" w:rsidRPr="00EE3AED" w:rsidRDefault="001C4E7F" w:rsidP="006A6013">
      <w:pPr>
        <w:jc w:val="both"/>
      </w:pPr>
    </w:p>
    <w:p w:rsidR="001C4E7F" w:rsidRDefault="001C4E7F" w:rsidP="006A6013">
      <w:pPr>
        <w:jc w:val="both"/>
      </w:pPr>
    </w:p>
    <w:p w:rsidR="001C4E7F" w:rsidRDefault="001C4E7F" w:rsidP="006A6013">
      <w:pPr>
        <w:jc w:val="both"/>
      </w:pPr>
    </w:p>
    <w:p w:rsidR="001C4E7F" w:rsidRPr="00EE3AED" w:rsidRDefault="001C4E7F" w:rsidP="006A6013">
      <w:pPr>
        <w:jc w:val="both"/>
      </w:pPr>
    </w:p>
    <w:p w:rsidR="001C4E7F" w:rsidRPr="00EE3AED" w:rsidRDefault="001C4E7F" w:rsidP="006A6013">
      <w:pPr>
        <w:jc w:val="both"/>
      </w:pPr>
      <w:r>
        <w:t xml:space="preserve"> V Praze</w:t>
      </w:r>
      <w:r w:rsidRPr="00EE3AED">
        <w:t xml:space="preserve"> dne ……………………    </w:t>
      </w:r>
      <w:r>
        <w:tab/>
      </w:r>
      <w:r>
        <w:tab/>
        <w:t xml:space="preserve"> V Mariánských Lázních dne ………………….</w:t>
      </w:r>
    </w:p>
    <w:p w:rsidR="001C4E7F" w:rsidRPr="00EE3AED" w:rsidRDefault="001C4E7F" w:rsidP="006A6013">
      <w:pPr>
        <w:jc w:val="both"/>
      </w:pPr>
    </w:p>
    <w:p w:rsidR="001C4E7F" w:rsidRPr="00EE3AED" w:rsidRDefault="001C4E7F" w:rsidP="006A6013">
      <w:pPr>
        <w:jc w:val="both"/>
        <w:rPr>
          <w:snapToGrid w:val="0"/>
        </w:rPr>
      </w:pPr>
    </w:p>
    <w:p w:rsidR="001C4E7F" w:rsidRPr="00EE3AED" w:rsidRDefault="001C4E7F" w:rsidP="006A6013">
      <w:pPr>
        <w:jc w:val="both"/>
        <w:rPr>
          <w:snapToGrid w:val="0"/>
        </w:rPr>
      </w:pPr>
    </w:p>
    <w:p w:rsidR="001C4E7F" w:rsidRPr="00EE3AED" w:rsidRDefault="001C4E7F" w:rsidP="006A6013">
      <w:pPr>
        <w:jc w:val="both"/>
        <w:rPr>
          <w:snapToGrid w:val="0"/>
        </w:rPr>
      </w:pPr>
    </w:p>
    <w:p w:rsidR="001C4E7F" w:rsidRPr="00EE3AED" w:rsidRDefault="001C4E7F" w:rsidP="006A6013">
      <w:pPr>
        <w:jc w:val="both"/>
        <w:rPr>
          <w:snapToGrid w:val="0"/>
        </w:rPr>
      </w:pPr>
    </w:p>
    <w:p w:rsidR="001C4E7F" w:rsidRPr="00EE3AED" w:rsidRDefault="001C4E7F" w:rsidP="006A6013">
      <w:pPr>
        <w:jc w:val="both"/>
        <w:rPr>
          <w:snapToGrid w:val="0"/>
        </w:rPr>
      </w:pPr>
      <w:r w:rsidRPr="00EE3AED">
        <w:rPr>
          <w:snapToGrid w:val="0"/>
        </w:rPr>
        <w:t>-------------------</w:t>
      </w:r>
      <w:r>
        <w:rPr>
          <w:snapToGrid w:val="0"/>
        </w:rPr>
        <w:t>----------------------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bookmarkStart w:id="0" w:name="_GoBack"/>
      <w:bookmarkEnd w:id="0"/>
      <w:r w:rsidRPr="00EE3AED">
        <w:rPr>
          <w:snapToGrid w:val="0"/>
        </w:rPr>
        <w:t xml:space="preserve"> ------------------------------------------</w:t>
      </w:r>
    </w:p>
    <w:p w:rsidR="001C4E7F" w:rsidRPr="001474BE" w:rsidRDefault="001C4E7F" w:rsidP="00791DC9">
      <w:pPr>
        <w:jc w:val="both"/>
        <w:rPr>
          <w:snapToGrid w:val="0"/>
        </w:rPr>
      </w:pPr>
      <w:r w:rsidRPr="00F008A8">
        <w:rPr>
          <w:snapToGrid w:val="0"/>
        </w:rPr>
        <w:t xml:space="preserve">         </w:t>
      </w:r>
      <w:r>
        <w:rPr>
          <w:snapToGrid w:val="0"/>
        </w:rPr>
        <w:t xml:space="preserve"> </w:t>
      </w:r>
      <w:r>
        <w:rPr>
          <w:snapToGrid w:val="0"/>
        </w:rPr>
        <w:tab/>
        <w:t>Mgr. Václav Krása</w:t>
      </w:r>
      <w:r w:rsidRPr="00F008A8">
        <w:rPr>
          <w:snapToGrid w:val="0"/>
        </w:rPr>
        <w:tab/>
      </w:r>
      <w:r w:rsidRPr="00F008A8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Ing. Petr Třešňák    </w:t>
      </w:r>
      <w:r>
        <w:t xml:space="preserve"> </w:t>
      </w:r>
    </w:p>
    <w:p w:rsidR="001C4E7F" w:rsidRDefault="001C4E7F" w:rsidP="006A6013">
      <w:r>
        <w:t xml:space="preserve">                   předseda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města</w:t>
      </w:r>
    </w:p>
    <w:sectPr w:rsidR="001C4E7F" w:rsidSect="00DF12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7F" w:rsidRDefault="001C4E7F" w:rsidP="00DF1289">
      <w:r>
        <w:separator/>
      </w:r>
    </w:p>
  </w:endnote>
  <w:endnote w:type="continuationSeparator" w:id="0">
    <w:p w:rsidR="001C4E7F" w:rsidRDefault="001C4E7F" w:rsidP="00DF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7F" w:rsidRDefault="001C4E7F">
    <w:pPr>
      <w:pStyle w:val="Footer"/>
      <w:jc w:val="center"/>
    </w:pPr>
    <w:r>
      <w:t xml:space="preserve">Strana </w:t>
    </w:r>
    <w:fldSimple w:instr="PAGE   \* MERGEFORMAT">
      <w:r>
        <w:rPr>
          <w:noProof/>
        </w:rPr>
        <w:t>1</w:t>
      </w:r>
    </w:fldSimple>
    <w:r>
      <w:t xml:space="preserve"> (celkem 3)</w:t>
    </w:r>
  </w:p>
  <w:p w:rsidR="001C4E7F" w:rsidRDefault="001C4E7F" w:rsidP="00DF128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7F" w:rsidRDefault="001C4E7F" w:rsidP="00DF1289">
      <w:r>
        <w:separator/>
      </w:r>
    </w:p>
  </w:footnote>
  <w:footnote w:type="continuationSeparator" w:id="0">
    <w:p w:rsidR="001C4E7F" w:rsidRDefault="001C4E7F" w:rsidP="00DF1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B2F"/>
    <w:multiLevelType w:val="hybridMultilevel"/>
    <w:tmpl w:val="67C69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955013"/>
    <w:multiLevelType w:val="hybridMultilevel"/>
    <w:tmpl w:val="AF665546"/>
    <w:lvl w:ilvl="0" w:tplc="CD4219C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7E71"/>
    <w:multiLevelType w:val="hybridMultilevel"/>
    <w:tmpl w:val="09D8F602"/>
    <w:lvl w:ilvl="0" w:tplc="588C88F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E60DC"/>
    <w:multiLevelType w:val="hybridMultilevel"/>
    <w:tmpl w:val="CD96A564"/>
    <w:lvl w:ilvl="0" w:tplc="C526EFE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736D"/>
    <w:multiLevelType w:val="hybridMultilevel"/>
    <w:tmpl w:val="31889120"/>
    <w:lvl w:ilvl="0" w:tplc="4AE23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B50D4"/>
    <w:multiLevelType w:val="hybridMultilevel"/>
    <w:tmpl w:val="5C34B9C8"/>
    <w:lvl w:ilvl="0" w:tplc="8376A78E">
      <w:start w:val="1"/>
      <w:numFmt w:val="decimal"/>
      <w:lvlText w:val="(%1)"/>
      <w:lvlJc w:val="left"/>
      <w:pPr>
        <w:ind w:left="780" w:hanging="42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C1"/>
    <w:rsid w:val="00000B25"/>
    <w:rsid w:val="00004429"/>
    <w:rsid w:val="000308A4"/>
    <w:rsid w:val="00032281"/>
    <w:rsid w:val="00034FC9"/>
    <w:rsid w:val="00066276"/>
    <w:rsid w:val="000677DC"/>
    <w:rsid w:val="00073BBD"/>
    <w:rsid w:val="0008108F"/>
    <w:rsid w:val="00096485"/>
    <w:rsid w:val="000968E3"/>
    <w:rsid w:val="000B3049"/>
    <w:rsid w:val="000D3BF8"/>
    <w:rsid w:val="000E1C5E"/>
    <w:rsid w:val="000E7713"/>
    <w:rsid w:val="000F01C9"/>
    <w:rsid w:val="00105803"/>
    <w:rsid w:val="001334B7"/>
    <w:rsid w:val="001377A1"/>
    <w:rsid w:val="001474BE"/>
    <w:rsid w:val="00162088"/>
    <w:rsid w:val="00170086"/>
    <w:rsid w:val="00171846"/>
    <w:rsid w:val="00174863"/>
    <w:rsid w:val="00174B73"/>
    <w:rsid w:val="00191538"/>
    <w:rsid w:val="00193BF9"/>
    <w:rsid w:val="001A63CC"/>
    <w:rsid w:val="001A6935"/>
    <w:rsid w:val="001B0AAF"/>
    <w:rsid w:val="001B413D"/>
    <w:rsid w:val="001C4E7F"/>
    <w:rsid w:val="001C549D"/>
    <w:rsid w:val="001C71D1"/>
    <w:rsid w:val="001D0870"/>
    <w:rsid w:val="001D633B"/>
    <w:rsid w:val="001F196F"/>
    <w:rsid w:val="001F7F0C"/>
    <w:rsid w:val="00213A4A"/>
    <w:rsid w:val="002241A4"/>
    <w:rsid w:val="002516DF"/>
    <w:rsid w:val="002663E5"/>
    <w:rsid w:val="0027133F"/>
    <w:rsid w:val="00271D80"/>
    <w:rsid w:val="00283E3D"/>
    <w:rsid w:val="002A7557"/>
    <w:rsid w:val="002C08E2"/>
    <w:rsid w:val="002C744A"/>
    <w:rsid w:val="002D394E"/>
    <w:rsid w:val="002D646E"/>
    <w:rsid w:val="002F5A63"/>
    <w:rsid w:val="00304378"/>
    <w:rsid w:val="003058E7"/>
    <w:rsid w:val="00312F33"/>
    <w:rsid w:val="003157FD"/>
    <w:rsid w:val="00325BE2"/>
    <w:rsid w:val="0034619A"/>
    <w:rsid w:val="00371323"/>
    <w:rsid w:val="0039252E"/>
    <w:rsid w:val="0039369C"/>
    <w:rsid w:val="0039605A"/>
    <w:rsid w:val="003A1DF5"/>
    <w:rsid w:val="003A1EBB"/>
    <w:rsid w:val="003D1224"/>
    <w:rsid w:val="003D2EBD"/>
    <w:rsid w:val="003E112E"/>
    <w:rsid w:val="003F2D7E"/>
    <w:rsid w:val="004031DD"/>
    <w:rsid w:val="00404C76"/>
    <w:rsid w:val="0041196E"/>
    <w:rsid w:val="0041558A"/>
    <w:rsid w:val="0042260F"/>
    <w:rsid w:val="00436D29"/>
    <w:rsid w:val="00462E75"/>
    <w:rsid w:val="0046703B"/>
    <w:rsid w:val="00470C88"/>
    <w:rsid w:val="00480830"/>
    <w:rsid w:val="004826D2"/>
    <w:rsid w:val="0049548B"/>
    <w:rsid w:val="004A1331"/>
    <w:rsid w:val="004A46E6"/>
    <w:rsid w:val="004B4DB1"/>
    <w:rsid w:val="004C6D69"/>
    <w:rsid w:val="004F47D8"/>
    <w:rsid w:val="00517CBE"/>
    <w:rsid w:val="00532ADF"/>
    <w:rsid w:val="005337F9"/>
    <w:rsid w:val="00541C57"/>
    <w:rsid w:val="00544508"/>
    <w:rsid w:val="005464B4"/>
    <w:rsid w:val="0056501E"/>
    <w:rsid w:val="00571629"/>
    <w:rsid w:val="00581322"/>
    <w:rsid w:val="005866BB"/>
    <w:rsid w:val="005A2A68"/>
    <w:rsid w:val="005B0144"/>
    <w:rsid w:val="005B678A"/>
    <w:rsid w:val="005D488C"/>
    <w:rsid w:val="005E2175"/>
    <w:rsid w:val="005F6146"/>
    <w:rsid w:val="00600B5C"/>
    <w:rsid w:val="00605666"/>
    <w:rsid w:val="00605896"/>
    <w:rsid w:val="0061493C"/>
    <w:rsid w:val="00617915"/>
    <w:rsid w:val="006231D5"/>
    <w:rsid w:val="00627EC1"/>
    <w:rsid w:val="00630670"/>
    <w:rsid w:val="006333CC"/>
    <w:rsid w:val="006338B0"/>
    <w:rsid w:val="00647D49"/>
    <w:rsid w:val="00653314"/>
    <w:rsid w:val="00662DDE"/>
    <w:rsid w:val="00673DDC"/>
    <w:rsid w:val="0068061E"/>
    <w:rsid w:val="00693149"/>
    <w:rsid w:val="00693E03"/>
    <w:rsid w:val="00697771"/>
    <w:rsid w:val="006A6013"/>
    <w:rsid w:val="006A60AD"/>
    <w:rsid w:val="006C3825"/>
    <w:rsid w:val="006D0E0D"/>
    <w:rsid w:val="006D4531"/>
    <w:rsid w:val="006E00A0"/>
    <w:rsid w:val="006F76A2"/>
    <w:rsid w:val="007122C1"/>
    <w:rsid w:val="00720821"/>
    <w:rsid w:val="00736DE1"/>
    <w:rsid w:val="00753765"/>
    <w:rsid w:val="00764E8C"/>
    <w:rsid w:val="00787477"/>
    <w:rsid w:val="00791DC9"/>
    <w:rsid w:val="00796D3D"/>
    <w:rsid w:val="00796DC4"/>
    <w:rsid w:val="007A57A9"/>
    <w:rsid w:val="007B3283"/>
    <w:rsid w:val="007D25C5"/>
    <w:rsid w:val="007E0749"/>
    <w:rsid w:val="007E4DD4"/>
    <w:rsid w:val="00803BA3"/>
    <w:rsid w:val="00812B28"/>
    <w:rsid w:val="00813150"/>
    <w:rsid w:val="00815775"/>
    <w:rsid w:val="0083503F"/>
    <w:rsid w:val="00835A22"/>
    <w:rsid w:val="00874260"/>
    <w:rsid w:val="0088273C"/>
    <w:rsid w:val="0089140E"/>
    <w:rsid w:val="0089150B"/>
    <w:rsid w:val="00892611"/>
    <w:rsid w:val="00896EBB"/>
    <w:rsid w:val="008A3C1E"/>
    <w:rsid w:val="008A717C"/>
    <w:rsid w:val="008B50BA"/>
    <w:rsid w:val="008D1A4E"/>
    <w:rsid w:val="008D6B5D"/>
    <w:rsid w:val="008E6B06"/>
    <w:rsid w:val="008F3756"/>
    <w:rsid w:val="00917FB6"/>
    <w:rsid w:val="00920256"/>
    <w:rsid w:val="00924FB7"/>
    <w:rsid w:val="00926E93"/>
    <w:rsid w:val="00932954"/>
    <w:rsid w:val="009421DD"/>
    <w:rsid w:val="00962292"/>
    <w:rsid w:val="0096347C"/>
    <w:rsid w:val="00973365"/>
    <w:rsid w:val="00976542"/>
    <w:rsid w:val="00977D45"/>
    <w:rsid w:val="00984111"/>
    <w:rsid w:val="00984E89"/>
    <w:rsid w:val="00995E03"/>
    <w:rsid w:val="009A36F1"/>
    <w:rsid w:val="009B4AB0"/>
    <w:rsid w:val="009F5F8D"/>
    <w:rsid w:val="00A00018"/>
    <w:rsid w:val="00A07AA6"/>
    <w:rsid w:val="00A07F1B"/>
    <w:rsid w:val="00A2647D"/>
    <w:rsid w:val="00A3194A"/>
    <w:rsid w:val="00A5179F"/>
    <w:rsid w:val="00A54095"/>
    <w:rsid w:val="00A708F6"/>
    <w:rsid w:val="00A825AE"/>
    <w:rsid w:val="00A93EB6"/>
    <w:rsid w:val="00AA78EF"/>
    <w:rsid w:val="00AC1A82"/>
    <w:rsid w:val="00AC556E"/>
    <w:rsid w:val="00AC7A4D"/>
    <w:rsid w:val="00AE285E"/>
    <w:rsid w:val="00B04DD7"/>
    <w:rsid w:val="00B0642A"/>
    <w:rsid w:val="00B41F66"/>
    <w:rsid w:val="00B43652"/>
    <w:rsid w:val="00B552C3"/>
    <w:rsid w:val="00BA1DE4"/>
    <w:rsid w:val="00BA2BBB"/>
    <w:rsid w:val="00BA4D4E"/>
    <w:rsid w:val="00BB238C"/>
    <w:rsid w:val="00BB4D72"/>
    <w:rsid w:val="00BC7EA0"/>
    <w:rsid w:val="00C000A1"/>
    <w:rsid w:val="00C078C1"/>
    <w:rsid w:val="00C16369"/>
    <w:rsid w:val="00C24652"/>
    <w:rsid w:val="00C25EEA"/>
    <w:rsid w:val="00C42EFB"/>
    <w:rsid w:val="00C71924"/>
    <w:rsid w:val="00C93B6E"/>
    <w:rsid w:val="00C95E09"/>
    <w:rsid w:val="00CC0281"/>
    <w:rsid w:val="00CE0E6A"/>
    <w:rsid w:val="00CF4789"/>
    <w:rsid w:val="00D01DEC"/>
    <w:rsid w:val="00D05148"/>
    <w:rsid w:val="00D2222F"/>
    <w:rsid w:val="00D316D6"/>
    <w:rsid w:val="00D37CD3"/>
    <w:rsid w:val="00D43DCE"/>
    <w:rsid w:val="00D453A3"/>
    <w:rsid w:val="00D65F85"/>
    <w:rsid w:val="00D70DC2"/>
    <w:rsid w:val="00D76AF4"/>
    <w:rsid w:val="00D810C1"/>
    <w:rsid w:val="00D83386"/>
    <w:rsid w:val="00D85958"/>
    <w:rsid w:val="00D97973"/>
    <w:rsid w:val="00DA56AA"/>
    <w:rsid w:val="00DB631D"/>
    <w:rsid w:val="00DC2DDE"/>
    <w:rsid w:val="00DF1289"/>
    <w:rsid w:val="00DF2EAE"/>
    <w:rsid w:val="00DF2F5E"/>
    <w:rsid w:val="00E015C6"/>
    <w:rsid w:val="00E02342"/>
    <w:rsid w:val="00E041CF"/>
    <w:rsid w:val="00E111A5"/>
    <w:rsid w:val="00E164B6"/>
    <w:rsid w:val="00E375BD"/>
    <w:rsid w:val="00E40C5B"/>
    <w:rsid w:val="00E61D18"/>
    <w:rsid w:val="00E66D50"/>
    <w:rsid w:val="00E87941"/>
    <w:rsid w:val="00EA23D2"/>
    <w:rsid w:val="00EA4BD6"/>
    <w:rsid w:val="00EA71A4"/>
    <w:rsid w:val="00EB250B"/>
    <w:rsid w:val="00EC46F7"/>
    <w:rsid w:val="00ED240A"/>
    <w:rsid w:val="00EE11E7"/>
    <w:rsid w:val="00EE3AED"/>
    <w:rsid w:val="00EF12CD"/>
    <w:rsid w:val="00F008A8"/>
    <w:rsid w:val="00F0178E"/>
    <w:rsid w:val="00F02894"/>
    <w:rsid w:val="00F0444C"/>
    <w:rsid w:val="00F126AE"/>
    <w:rsid w:val="00F311ED"/>
    <w:rsid w:val="00F31394"/>
    <w:rsid w:val="00F343C6"/>
    <w:rsid w:val="00F422DB"/>
    <w:rsid w:val="00F44EEB"/>
    <w:rsid w:val="00F477C1"/>
    <w:rsid w:val="00F65ABE"/>
    <w:rsid w:val="00F903E5"/>
    <w:rsid w:val="00FA4B0B"/>
    <w:rsid w:val="00FF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0C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81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D810C1"/>
    <w:pPr>
      <w:jc w:val="center"/>
    </w:pPr>
    <w:rPr>
      <w:b/>
      <w:bCs/>
      <w:i/>
      <w:i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D810C1"/>
    <w:rPr>
      <w:rFonts w:ascii="Times New Roman" w:hAnsi="Times New Roman" w:cs="Times New Roman"/>
      <w:b/>
      <w:bCs/>
      <w:i/>
      <w:iCs/>
      <w:sz w:val="20"/>
      <w:szCs w:val="20"/>
      <w:u w:val="single"/>
      <w:lang w:eastAsia="cs-CZ"/>
    </w:rPr>
  </w:style>
  <w:style w:type="paragraph" w:styleId="BodyTextIndent">
    <w:name w:val="Body Text Indent"/>
    <w:basedOn w:val="Normal"/>
    <w:link w:val="BodyTextIndentChar"/>
    <w:uiPriority w:val="99"/>
    <w:rsid w:val="006A601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A6013"/>
    <w:rPr>
      <w:rFonts w:ascii="Times New Roman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DF1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289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DF1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28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DefaultParagraphFont"/>
    <w:uiPriority w:val="99"/>
    <w:rsid w:val="00791DC9"/>
  </w:style>
  <w:style w:type="paragraph" w:styleId="BalloonText">
    <w:name w:val="Balloon Text"/>
    <w:basedOn w:val="Normal"/>
    <w:link w:val="BalloonTextChar"/>
    <w:uiPriority w:val="99"/>
    <w:semiHidden/>
    <w:rsid w:val="00753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65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99"/>
    <w:qFormat/>
    <w:rsid w:val="0068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2674</TotalTime>
  <Pages>3</Pages>
  <Words>693</Words>
  <Characters>4090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Licence</dc:creator>
  <cp:keywords/>
  <dc:description/>
  <cp:lastModifiedBy>miroslavkup</cp:lastModifiedBy>
  <cp:revision>203</cp:revision>
  <cp:lastPrinted>2016-11-01T12:02:00Z</cp:lastPrinted>
  <dcterms:created xsi:type="dcterms:W3CDTF">2016-04-07T13:19:00Z</dcterms:created>
  <dcterms:modified xsi:type="dcterms:W3CDTF">2016-11-01T12:05:00Z</dcterms:modified>
</cp:coreProperties>
</file>