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3F8E7" w14:textId="6509D973" w:rsidR="00D6041D" w:rsidRDefault="00E2231E">
      <w:pPr>
        <w:pStyle w:val="NoList1"/>
        <w:jc w:val="right"/>
        <w:rPr>
          <w:rFonts w:ascii="Arial" w:eastAsia="Arial" w:hAnsi="Arial" w:cs="Arial"/>
          <w:b/>
          <w:spacing w:val="8"/>
          <w:sz w:val="28"/>
          <w:lang w:val="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653F9D9" wp14:editId="4ADB95AD">
                <wp:simplePos x="0" y="0"/>
                <wp:positionH relativeFrom="column">
                  <wp:posOffset>-474980</wp:posOffset>
                </wp:positionH>
                <wp:positionV relativeFrom="paragraph">
                  <wp:posOffset>-303530</wp:posOffset>
                </wp:positionV>
                <wp:extent cx="2598420" cy="1504950"/>
                <wp:effectExtent l="0" t="0" r="5080" b="1905"/>
                <wp:wrapNone/>
                <wp:docPr id="3"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4"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C8A0F" id="Group 2002" o:spid="_x0000_s1026" style="position:absolute;margin-left:-37.4pt;margin-top:-23.9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rIxWA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iKqvCAAAA2gAAAA8AAABkcnMvZG93bnJldi54bWxEj0+LwjAUxO/CfofwBG+aKuIuXaPIgqhH&#10;/7Hd26N5tsXmpSZR67c3woLHYWZ+w0znranFjZyvLCsYDhIQxLnVFRcKDvtl/wuED8gaa8uk4EEe&#10;5rOPzhRTbe+8pdsuFCJC2KeooAyhSaX0eUkG/cA2xNE7WWcwROkKqR3eI9zUcpQkE2mw4rhQYkM/&#10;JeXn3dUo+Nwv5e9l7c7yUAxXi8lm/HfMMqV63XbxDSJQG97h//ZaKxjD60q8AXL2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Yiqr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shsIA&#10;AADaAAAADwAAAGRycy9kb3ducmV2LnhtbESPT4vCMBTE74LfITzBm6YKilSjyMr6B7zYXfb8TN62&#10;xeal20Rbv71ZWNjjMDO/YVabzlbiQY0vHSuYjBMQxNqZknMFnx/vowUIH5ANVo5JwZM8bNb93gpT&#10;41q+0CMLuYgQ9ikqKEKoUym9LsiiH7uaOHrfrrEYomxyaRpsI9xWcpokc2mx5LhQYE1vBelbdrcK&#10;zj8n7Wc6aW9hdz8c5Pnrmm33Sg0H3XYJIlAX/sN/7aNRMIP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CyGwgAAANoAAAAPAAAAAAAAAAAAAAAAAJgCAABkcnMvZG93&#10;bnJldi54bWxQSwUGAAAAAAQABAD1AAAAhwMAAAAA&#10;" stroked="f" strokecolor="#333" strokeweight="0">
                  <v:textbox inset="0,0"/>
                </v:rect>
              </v:group>
            </w:pict>
          </mc:Fallback>
        </mc:AlternateContent>
      </w: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7653F9DB" wp14:editId="39AE4DF0">
                <wp:simplePos x="0" y="0"/>
                <wp:positionH relativeFrom="page">
                  <wp:posOffset>360045</wp:posOffset>
                </wp:positionH>
                <wp:positionV relativeFrom="page">
                  <wp:posOffset>3528695</wp:posOffset>
                </wp:positionV>
                <wp:extent cx="179705" cy="0"/>
                <wp:effectExtent l="7620" t="13970" r="12700" b="5080"/>
                <wp:wrapNone/>
                <wp:docPr id="2"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87D2A7C"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&#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AB0F9C">
        <w:rPr>
          <w:rFonts w:ascii="Arial" w:eastAsia="Arial" w:hAnsi="Arial" w:cs="Arial"/>
          <w:noProof/>
          <w:spacing w:val="12"/>
          <w:lang w:val="cs-CZ" w:eastAsia="cs-CZ"/>
        </w:rPr>
        <w:drawing>
          <wp:inline distT="0" distB="0" distL="0" distR="0" wp14:anchorId="7653F9DC" wp14:editId="7653F9DD">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tretch>
                      <a:fillRect/>
                    </a:stretch>
                  </pic:blipFill>
                  <pic:spPr bwMode="auto">
                    <a:xfrm>
                      <a:off x="0" y="0"/>
                      <a:ext cx="2048161" cy="666843"/>
                    </a:xfrm>
                    <a:prstGeom prst="rect">
                      <a:avLst/>
                    </a:prstGeom>
                  </pic:spPr>
                </pic:pic>
              </a:graphicData>
            </a:graphic>
          </wp:inline>
        </w:drawing>
      </w:r>
      <w:r w:rsidR="00AB0F9C">
        <w:rPr>
          <w:rFonts w:ascii="Arial" w:eastAsia="Arial" w:hAnsi="Arial" w:cs="Arial"/>
          <w:spacing w:val="14"/>
          <w:lang w:val="cs-CZ"/>
        </w:rPr>
        <w:t xml:space="preserve"> </w:t>
      </w:r>
      <w:r w:rsidR="00AB0F9C">
        <w:rPr>
          <w:rFonts w:ascii="Arial" w:eastAsia="Arial" w:hAnsi="Arial" w:cs="Arial"/>
          <w:b/>
          <w:i/>
          <w:spacing w:val="8"/>
          <w:sz w:val="28"/>
          <w:lang w:val="cs-CZ"/>
        </w:rPr>
        <w:t xml:space="preserve"> </w:t>
      </w:r>
    </w:p>
    <w:p w14:paraId="7653F8E8" w14:textId="77777777" w:rsidR="00D6041D" w:rsidRDefault="00D6041D">
      <w:pPr>
        <w:pStyle w:val="NoList1"/>
        <w:rPr>
          <w:rFonts w:ascii="Arial" w:eastAsia="Arial" w:hAnsi="Arial" w:cs="Arial"/>
          <w:b/>
          <w:caps/>
          <w:spacing w:val="8"/>
          <w:lang w:val="cs-CZ"/>
        </w:rPr>
      </w:pPr>
    </w:p>
    <w:p w14:paraId="7653F8E9" w14:textId="77777777" w:rsidR="00D6041D" w:rsidRDefault="00AB0F9C">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 xml:space="preserve">Číslo smlouvy pronajímatele: </w:t>
      </w:r>
      <w:bookmarkStart w:id="0" w:name="_GoBack"/>
      <w:r>
        <w:rPr>
          <w:rFonts w:eastAsia="Times New Roman"/>
          <w:i w:val="0"/>
          <w:sz w:val="20"/>
        </w:rPr>
        <w:t>685-2018-11141</w:t>
      </w:r>
      <w:bookmarkEnd w:id="0"/>
    </w:p>
    <w:p w14:paraId="7653F8EA" w14:textId="77777777" w:rsidR="00D6041D" w:rsidRDefault="00AB0F9C">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Číslo smlouvy nájemce:</w:t>
      </w:r>
    </w:p>
    <w:p w14:paraId="7653F8EB" w14:textId="77777777" w:rsidR="00D6041D" w:rsidRDefault="00D6041D">
      <w:pPr>
        <w:pStyle w:val="Nadpis2"/>
        <w:jc w:val="center"/>
        <w:rPr>
          <w:rFonts w:eastAsia="Times New Roman"/>
          <w:b/>
          <w:i w:val="0"/>
          <w:sz w:val="21"/>
          <w:szCs w:val="21"/>
        </w:rPr>
      </w:pPr>
    </w:p>
    <w:p w14:paraId="7653F8EC" w14:textId="77777777" w:rsidR="00D6041D" w:rsidRDefault="00D6041D">
      <w:pPr>
        <w:pStyle w:val="Nadpis2"/>
        <w:jc w:val="center"/>
        <w:rPr>
          <w:rFonts w:eastAsia="Times New Roman"/>
          <w:b/>
          <w:i w:val="0"/>
          <w:sz w:val="21"/>
          <w:szCs w:val="21"/>
        </w:rPr>
      </w:pPr>
    </w:p>
    <w:p w14:paraId="7653F8ED" w14:textId="77777777" w:rsidR="00D6041D" w:rsidRDefault="00AB0F9C">
      <w:pPr>
        <w:pStyle w:val="Nadpis2"/>
        <w:jc w:val="center"/>
        <w:rPr>
          <w:rFonts w:eastAsia="Times New Roman"/>
          <w:b/>
          <w:i w:val="0"/>
          <w:sz w:val="23"/>
          <w:szCs w:val="23"/>
        </w:rPr>
      </w:pPr>
      <w:r>
        <w:rPr>
          <w:rFonts w:eastAsia="Times New Roman"/>
          <w:b/>
          <w:i w:val="0"/>
          <w:sz w:val="23"/>
          <w:szCs w:val="23"/>
        </w:rPr>
        <w:t>Smlouva o nájmu prostoru sloužícího podnikání</w:t>
      </w:r>
    </w:p>
    <w:p w14:paraId="7653F8EE" w14:textId="77777777" w:rsidR="00D6041D" w:rsidRDefault="00AB0F9C">
      <w:pPr>
        <w:jc w:val="center"/>
        <w:rPr>
          <w:rFonts w:eastAsia="Times New Roman"/>
          <w:szCs w:val="22"/>
        </w:rPr>
      </w:pPr>
      <w:r>
        <w:rPr>
          <w:rFonts w:eastAsia="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7653F8EF" w14:textId="77777777" w:rsidR="00D6041D" w:rsidRDefault="00D6041D">
      <w:pPr>
        <w:rPr>
          <w:rFonts w:eastAsia="Times New Roman"/>
          <w:sz w:val="24"/>
          <w:szCs w:val="24"/>
        </w:rPr>
      </w:pPr>
    </w:p>
    <w:p w14:paraId="7653F8F0" w14:textId="77777777" w:rsidR="00D6041D" w:rsidRDefault="00AB0F9C">
      <w:pPr>
        <w:spacing w:after="120"/>
        <w:rPr>
          <w:rFonts w:eastAsia="Times New Roman"/>
          <w:sz w:val="21"/>
          <w:szCs w:val="21"/>
        </w:rPr>
      </w:pPr>
      <w:r>
        <w:rPr>
          <w:rFonts w:eastAsia="Times New Roman"/>
          <w:sz w:val="21"/>
          <w:szCs w:val="21"/>
        </w:rPr>
        <w:t>mezi stranami:</w:t>
      </w:r>
    </w:p>
    <w:p w14:paraId="7653F8F1" w14:textId="77777777" w:rsidR="00D6041D" w:rsidRDefault="00AB0F9C">
      <w:pPr>
        <w:pStyle w:val="Zkladntext"/>
        <w:rPr>
          <w:rFonts w:ascii="Arial" w:eastAsia="Arial" w:hAnsi="Arial" w:cs="Arial"/>
          <w:sz w:val="21"/>
          <w:szCs w:val="21"/>
        </w:rPr>
      </w:pPr>
      <w:r>
        <w:rPr>
          <w:rFonts w:ascii="Arial" w:eastAsia="Arial" w:hAnsi="Arial" w:cs="Arial"/>
          <w:b/>
          <w:sz w:val="21"/>
          <w:szCs w:val="21"/>
        </w:rPr>
        <w:t xml:space="preserve">Česká republika - Ministerstvo zemědělství </w:t>
      </w:r>
      <w:r>
        <w:rPr>
          <w:rFonts w:ascii="Arial" w:eastAsia="Arial" w:hAnsi="Arial" w:cs="Arial"/>
          <w:sz w:val="21"/>
          <w:szCs w:val="21"/>
        </w:rPr>
        <w:t xml:space="preserve"> </w:t>
      </w:r>
    </w:p>
    <w:p w14:paraId="7653F8F2" w14:textId="77777777" w:rsidR="00D6041D" w:rsidRDefault="00AB0F9C">
      <w:pPr>
        <w:pStyle w:val="Zkladntext"/>
        <w:rPr>
          <w:rFonts w:ascii="Arial" w:eastAsia="Arial" w:hAnsi="Arial" w:cs="Arial"/>
          <w:sz w:val="21"/>
          <w:szCs w:val="21"/>
        </w:rPr>
      </w:pPr>
      <w:r>
        <w:rPr>
          <w:rFonts w:ascii="Arial" w:eastAsia="Arial" w:hAnsi="Arial" w:cs="Arial"/>
          <w:sz w:val="21"/>
          <w:szCs w:val="21"/>
        </w:rPr>
        <w:t xml:space="preserve">se sídlem Těšnov 65/17, Nové Město, 110 00 Praha 1, </w:t>
      </w:r>
    </w:p>
    <w:p w14:paraId="7653F8F3" w14:textId="77777777" w:rsidR="00D6041D" w:rsidRDefault="00AB0F9C">
      <w:pPr>
        <w:pStyle w:val="Zkladntext"/>
        <w:rPr>
          <w:rFonts w:ascii="Arial" w:eastAsia="Arial" w:hAnsi="Arial" w:cs="Arial"/>
          <w:sz w:val="21"/>
          <w:szCs w:val="21"/>
        </w:rPr>
      </w:pPr>
      <w:r>
        <w:rPr>
          <w:rFonts w:ascii="Arial" w:eastAsia="Arial" w:hAnsi="Arial" w:cs="Arial"/>
          <w:sz w:val="21"/>
          <w:szCs w:val="21"/>
        </w:rPr>
        <w:t xml:space="preserve">za kterou právně jedná Mgr. Pavel Brokeš, ředitel odboru vnitřní správy, na základě organizačního řádu MZe čj.: 43278/2018-MZe-11131 ze dne 1. 8. 2018 </w:t>
      </w:r>
    </w:p>
    <w:p w14:paraId="7653F8F4" w14:textId="77777777" w:rsidR="00D6041D" w:rsidRDefault="00AB0F9C">
      <w:pPr>
        <w:pStyle w:val="Zkladntext"/>
        <w:rPr>
          <w:rFonts w:ascii="Arial" w:eastAsia="Arial" w:hAnsi="Arial" w:cs="Arial"/>
          <w:sz w:val="21"/>
          <w:szCs w:val="21"/>
        </w:rPr>
      </w:pPr>
      <w:r>
        <w:rPr>
          <w:rFonts w:ascii="Arial" w:eastAsia="Arial" w:hAnsi="Arial" w:cs="Arial"/>
          <w:sz w:val="21"/>
          <w:szCs w:val="21"/>
        </w:rPr>
        <w:t>IČ: 00020478</w:t>
      </w:r>
    </w:p>
    <w:p w14:paraId="7653F8F5" w14:textId="77777777" w:rsidR="00D6041D" w:rsidRDefault="00AB0F9C">
      <w:pPr>
        <w:pStyle w:val="Zkladntext"/>
        <w:rPr>
          <w:rFonts w:ascii="Arial" w:eastAsia="Arial" w:hAnsi="Arial" w:cs="Arial"/>
          <w:sz w:val="21"/>
          <w:szCs w:val="21"/>
        </w:rPr>
      </w:pPr>
      <w:r>
        <w:rPr>
          <w:rFonts w:ascii="Arial" w:eastAsia="Arial" w:hAnsi="Arial" w:cs="Arial"/>
          <w:sz w:val="21"/>
          <w:szCs w:val="21"/>
        </w:rPr>
        <w:t>DIČ: CZ00020478</w:t>
      </w:r>
      <w:r>
        <w:rPr>
          <w:rFonts w:ascii="Arial" w:eastAsia="Arial" w:hAnsi="Arial" w:cs="Arial"/>
          <w:b/>
          <w:color w:val="7030A0"/>
          <w:sz w:val="21"/>
          <w:szCs w:val="21"/>
        </w:rPr>
        <w:t xml:space="preserve"> </w:t>
      </w:r>
      <w:r>
        <w:rPr>
          <w:rFonts w:ascii="Arial" w:eastAsia="Arial" w:hAnsi="Arial" w:cs="Arial"/>
          <w:sz w:val="21"/>
          <w:szCs w:val="21"/>
        </w:rPr>
        <w:t>(v postavení výkonu samostatné ekonomické činnosti, osoba povinná k dani, s odkazem na § 5 odst. 1 a 2 a plátce dle § 6 zákona č. 235/2004 Sb.,  o dani z přidané hodnoty, ve znění pozdějších předpisů)</w:t>
      </w:r>
    </w:p>
    <w:p w14:paraId="7653F8F6" w14:textId="77777777" w:rsidR="00D6041D" w:rsidRDefault="00AB0F9C">
      <w:pPr>
        <w:pStyle w:val="Zkladntext"/>
        <w:rPr>
          <w:rFonts w:ascii="Arial" w:eastAsia="Arial" w:hAnsi="Arial" w:cs="Arial"/>
          <w:sz w:val="21"/>
          <w:szCs w:val="21"/>
        </w:rPr>
      </w:pPr>
      <w:r>
        <w:rPr>
          <w:rFonts w:ascii="Arial" w:eastAsia="Arial" w:hAnsi="Arial" w:cs="Arial"/>
          <w:sz w:val="21"/>
          <w:szCs w:val="21"/>
        </w:rPr>
        <w:t>bankovní spojení: ČNB Praha 1</w:t>
      </w:r>
    </w:p>
    <w:p w14:paraId="7653F8F7" w14:textId="77777777" w:rsidR="00D6041D" w:rsidRDefault="00AB0F9C">
      <w:pPr>
        <w:pStyle w:val="Zkladntext"/>
        <w:rPr>
          <w:rFonts w:ascii="Arial" w:eastAsia="Arial" w:hAnsi="Arial" w:cs="Arial"/>
          <w:sz w:val="21"/>
          <w:szCs w:val="21"/>
        </w:rPr>
      </w:pPr>
      <w:r>
        <w:rPr>
          <w:rFonts w:ascii="Arial" w:eastAsia="Arial" w:hAnsi="Arial" w:cs="Arial"/>
          <w:sz w:val="21"/>
          <w:szCs w:val="21"/>
        </w:rPr>
        <w:t>číslo účtu: 19-1226001/0710 - nájem</w:t>
      </w:r>
    </w:p>
    <w:p w14:paraId="7653F8F8" w14:textId="77777777" w:rsidR="00D6041D" w:rsidRDefault="00AB0F9C">
      <w:pPr>
        <w:pStyle w:val="Zkladntext"/>
        <w:spacing w:after="120"/>
        <w:ind w:firstLine="709"/>
        <w:rPr>
          <w:rFonts w:ascii="Arial" w:eastAsia="Arial" w:hAnsi="Arial" w:cs="Arial"/>
          <w:sz w:val="21"/>
          <w:szCs w:val="21"/>
        </w:rPr>
      </w:pPr>
      <w:r>
        <w:rPr>
          <w:rFonts w:ascii="Arial" w:eastAsia="Arial" w:hAnsi="Arial" w:cs="Arial"/>
          <w:sz w:val="21"/>
          <w:szCs w:val="21"/>
        </w:rPr>
        <w:t xml:space="preserve">          1226001/0710 - služby</w:t>
      </w:r>
    </w:p>
    <w:p w14:paraId="7653F8F9" w14:textId="77777777" w:rsidR="00D6041D" w:rsidRDefault="00AB0F9C">
      <w:pPr>
        <w:pStyle w:val="Zkladntext"/>
        <w:rPr>
          <w:rFonts w:ascii="Arial" w:eastAsia="Arial" w:hAnsi="Arial" w:cs="Arial"/>
          <w:sz w:val="21"/>
          <w:szCs w:val="21"/>
        </w:rPr>
      </w:pPr>
      <w:r>
        <w:rPr>
          <w:rFonts w:ascii="Arial" w:eastAsia="Arial" w:hAnsi="Arial" w:cs="Arial"/>
          <w:sz w:val="21"/>
          <w:szCs w:val="21"/>
        </w:rPr>
        <w:t>Kontaktní osoba: Ing. Jana Komendová, referent odboru vnitřní správy</w:t>
      </w:r>
    </w:p>
    <w:p w14:paraId="7653F8FA" w14:textId="77777777" w:rsidR="00D6041D" w:rsidRDefault="00AB0F9C">
      <w:pPr>
        <w:pStyle w:val="Zkladntext"/>
        <w:rPr>
          <w:rFonts w:ascii="Arial" w:eastAsia="Arial" w:hAnsi="Arial" w:cs="Arial"/>
          <w:sz w:val="21"/>
          <w:szCs w:val="21"/>
        </w:rPr>
      </w:pPr>
      <w:r>
        <w:rPr>
          <w:rFonts w:ascii="Arial" w:eastAsia="Arial" w:hAnsi="Arial" w:cs="Arial"/>
          <w:sz w:val="21"/>
          <w:szCs w:val="21"/>
        </w:rPr>
        <w:t>se sídlem: Nemocniční 1852/53, 787 01 Šumperk</w:t>
      </w:r>
    </w:p>
    <w:p w14:paraId="7653F8FB" w14:textId="77777777" w:rsidR="00D6041D" w:rsidRDefault="00AB0F9C">
      <w:pPr>
        <w:pStyle w:val="Zkladntext"/>
        <w:rPr>
          <w:rFonts w:ascii="Arial" w:eastAsia="Arial" w:hAnsi="Arial" w:cs="Arial"/>
          <w:sz w:val="21"/>
          <w:szCs w:val="21"/>
        </w:rPr>
      </w:pPr>
      <w:r>
        <w:rPr>
          <w:rFonts w:ascii="Arial" w:eastAsia="Arial" w:hAnsi="Arial" w:cs="Arial"/>
          <w:sz w:val="21"/>
          <w:szCs w:val="21"/>
        </w:rPr>
        <w:t>tel.: 602 546 633</w:t>
      </w:r>
    </w:p>
    <w:p w14:paraId="7653F8FC" w14:textId="77777777" w:rsidR="00D6041D" w:rsidRDefault="00AB0F9C">
      <w:pPr>
        <w:pStyle w:val="Zkladntext"/>
        <w:spacing w:after="60"/>
        <w:rPr>
          <w:rFonts w:ascii="Arial" w:eastAsia="Arial" w:hAnsi="Arial" w:cs="Arial"/>
          <w:sz w:val="21"/>
          <w:szCs w:val="21"/>
        </w:rPr>
      </w:pPr>
      <w:r>
        <w:rPr>
          <w:rFonts w:ascii="Arial" w:eastAsia="Arial" w:hAnsi="Arial" w:cs="Arial"/>
          <w:sz w:val="21"/>
          <w:szCs w:val="21"/>
        </w:rPr>
        <w:t>e-mail: jana.komendova@mze.cz</w:t>
      </w:r>
    </w:p>
    <w:p w14:paraId="7653F8FD" w14:textId="77777777" w:rsidR="00D6041D" w:rsidRDefault="00AB0F9C">
      <w:pPr>
        <w:pStyle w:val="Zkladntext"/>
        <w:spacing w:after="160"/>
        <w:rPr>
          <w:rFonts w:ascii="Arial" w:eastAsia="Arial" w:hAnsi="Arial" w:cs="Arial"/>
          <w:sz w:val="21"/>
          <w:szCs w:val="21"/>
        </w:rPr>
      </w:pPr>
      <w:r>
        <w:rPr>
          <w:rFonts w:ascii="Arial" w:eastAsia="Arial" w:hAnsi="Arial" w:cs="Arial"/>
          <w:sz w:val="21"/>
          <w:szCs w:val="21"/>
        </w:rPr>
        <w:t>(dále jen „</w:t>
      </w:r>
      <w:r>
        <w:rPr>
          <w:rFonts w:ascii="Arial" w:eastAsia="Arial" w:hAnsi="Arial" w:cs="Arial"/>
          <w:b/>
          <w:sz w:val="21"/>
          <w:szCs w:val="21"/>
        </w:rPr>
        <w:t>pronajímatel“</w:t>
      </w:r>
      <w:r>
        <w:rPr>
          <w:rFonts w:ascii="Arial" w:eastAsia="Arial" w:hAnsi="Arial" w:cs="Arial"/>
          <w:sz w:val="21"/>
          <w:szCs w:val="21"/>
        </w:rPr>
        <w:t xml:space="preserve"> na straně jedné) </w:t>
      </w:r>
    </w:p>
    <w:p w14:paraId="7653F8FE" w14:textId="77777777" w:rsidR="00D6041D" w:rsidRDefault="00AB0F9C">
      <w:pPr>
        <w:spacing w:after="160"/>
        <w:rPr>
          <w:rFonts w:eastAsia="Times New Roman"/>
          <w:sz w:val="21"/>
          <w:szCs w:val="21"/>
        </w:rPr>
      </w:pPr>
      <w:r>
        <w:rPr>
          <w:rFonts w:eastAsia="Times New Roman"/>
          <w:sz w:val="21"/>
          <w:szCs w:val="21"/>
        </w:rPr>
        <w:t>a</w:t>
      </w:r>
    </w:p>
    <w:p w14:paraId="7653F8FF" w14:textId="77777777" w:rsidR="00D6041D" w:rsidRDefault="00AB0F9C">
      <w:pPr>
        <w:pStyle w:val="Zkladntext2"/>
        <w:jc w:val="left"/>
        <w:rPr>
          <w:rFonts w:ascii="Arial" w:eastAsia="Arial" w:hAnsi="Arial" w:cs="Arial"/>
          <w:b/>
          <w:i/>
          <w:sz w:val="21"/>
          <w:szCs w:val="21"/>
        </w:rPr>
      </w:pPr>
      <w:r>
        <w:rPr>
          <w:rFonts w:ascii="Arial" w:eastAsia="Arial" w:hAnsi="Arial" w:cs="Arial"/>
          <w:b/>
          <w:sz w:val="21"/>
          <w:szCs w:val="21"/>
        </w:rPr>
        <w:t>PRO-BIO Svaz ekologických zemědělců, z.s.</w:t>
      </w:r>
    </w:p>
    <w:p w14:paraId="7653F900" w14:textId="77777777" w:rsidR="00D6041D" w:rsidRDefault="00AB0F9C">
      <w:pPr>
        <w:pStyle w:val="Zkladntext2"/>
        <w:jc w:val="left"/>
        <w:rPr>
          <w:rFonts w:ascii="Arial" w:eastAsia="Arial" w:hAnsi="Arial" w:cs="Arial"/>
          <w:sz w:val="21"/>
          <w:szCs w:val="21"/>
        </w:rPr>
      </w:pPr>
      <w:r>
        <w:rPr>
          <w:rFonts w:ascii="Arial" w:eastAsia="Arial" w:hAnsi="Arial" w:cs="Arial"/>
          <w:sz w:val="21"/>
          <w:szCs w:val="21"/>
        </w:rPr>
        <w:t xml:space="preserve">se sídlem 787 01 Šumperk, Nemocniční 1852/53 </w:t>
      </w:r>
    </w:p>
    <w:p w14:paraId="7653F901" w14:textId="67D20BD8" w:rsidR="00D6041D" w:rsidRDefault="00AB0F9C">
      <w:pPr>
        <w:pStyle w:val="Zkladntext2"/>
        <w:jc w:val="left"/>
        <w:rPr>
          <w:rFonts w:ascii="Arial" w:eastAsia="Arial" w:hAnsi="Arial" w:cs="Arial"/>
          <w:sz w:val="21"/>
          <w:szCs w:val="21"/>
        </w:rPr>
      </w:pPr>
      <w:r>
        <w:rPr>
          <w:rFonts w:ascii="Arial" w:eastAsia="Arial" w:hAnsi="Arial" w:cs="Arial"/>
          <w:sz w:val="21"/>
          <w:szCs w:val="21"/>
        </w:rPr>
        <w:t xml:space="preserve">zastoupená </w:t>
      </w:r>
      <w:r w:rsidR="00206C4A">
        <w:rPr>
          <w:rFonts w:ascii="Arial" w:eastAsia="Arial" w:hAnsi="Arial" w:cs="Arial"/>
          <w:sz w:val="21"/>
          <w:szCs w:val="21"/>
        </w:rPr>
        <w:t>xxxxxxxxxxxxxxx</w:t>
      </w:r>
      <w:r>
        <w:rPr>
          <w:rFonts w:ascii="Arial" w:eastAsia="Arial" w:hAnsi="Arial" w:cs="Arial"/>
          <w:sz w:val="21"/>
          <w:szCs w:val="21"/>
        </w:rPr>
        <w:t>, manažerkou svazu</w:t>
      </w:r>
    </w:p>
    <w:p w14:paraId="7653F902" w14:textId="77777777" w:rsidR="00D6041D" w:rsidRDefault="00AB0F9C">
      <w:pPr>
        <w:pStyle w:val="Zkladntext2"/>
        <w:jc w:val="left"/>
        <w:rPr>
          <w:rFonts w:ascii="Arial" w:eastAsia="Arial" w:hAnsi="Arial" w:cs="Arial"/>
          <w:sz w:val="21"/>
          <w:szCs w:val="21"/>
        </w:rPr>
      </w:pPr>
      <w:r>
        <w:rPr>
          <w:rFonts w:ascii="Arial" w:eastAsia="Arial" w:hAnsi="Arial" w:cs="Arial"/>
          <w:sz w:val="21"/>
          <w:szCs w:val="21"/>
        </w:rPr>
        <w:t>zapsaná u Krajského soudu v Ostravě, spis. zn. L 4444</w:t>
      </w:r>
    </w:p>
    <w:p w14:paraId="7653F903" w14:textId="77777777" w:rsidR="00D6041D" w:rsidRDefault="00AB0F9C">
      <w:pPr>
        <w:pStyle w:val="Zkladntext2"/>
        <w:jc w:val="left"/>
        <w:rPr>
          <w:rFonts w:ascii="Arial" w:eastAsia="Arial" w:hAnsi="Arial" w:cs="Arial"/>
          <w:sz w:val="21"/>
          <w:szCs w:val="21"/>
        </w:rPr>
      </w:pPr>
      <w:r>
        <w:rPr>
          <w:rFonts w:ascii="Arial" w:eastAsia="Arial" w:hAnsi="Arial" w:cs="Arial"/>
          <w:sz w:val="21"/>
          <w:szCs w:val="21"/>
        </w:rPr>
        <w:t>IČO: 69601267</w:t>
      </w:r>
    </w:p>
    <w:p w14:paraId="7653F904" w14:textId="77777777" w:rsidR="00D6041D" w:rsidRDefault="00AB0F9C">
      <w:pPr>
        <w:pStyle w:val="Zkladntext2"/>
        <w:jc w:val="left"/>
        <w:rPr>
          <w:rFonts w:ascii="Arial" w:eastAsia="Arial" w:hAnsi="Arial" w:cs="Arial"/>
          <w:bCs/>
          <w:sz w:val="21"/>
          <w:szCs w:val="21"/>
        </w:rPr>
      </w:pPr>
      <w:r>
        <w:rPr>
          <w:rFonts w:ascii="Arial" w:eastAsia="Arial" w:hAnsi="Arial" w:cs="Arial"/>
          <w:sz w:val="21"/>
          <w:szCs w:val="21"/>
        </w:rPr>
        <w:t xml:space="preserve">DIČ: </w:t>
      </w:r>
      <w:r>
        <w:rPr>
          <w:rFonts w:ascii="Arial" w:eastAsia="Arial" w:hAnsi="Arial" w:cs="Arial"/>
          <w:bCs/>
          <w:sz w:val="21"/>
          <w:szCs w:val="21"/>
        </w:rPr>
        <w:t>CZ</w:t>
      </w:r>
      <w:r>
        <w:rPr>
          <w:rFonts w:ascii="Arial" w:eastAsia="Arial" w:hAnsi="Arial" w:cs="Arial"/>
          <w:sz w:val="21"/>
          <w:szCs w:val="21"/>
        </w:rPr>
        <w:t>69601267</w:t>
      </w:r>
    </w:p>
    <w:p w14:paraId="7653F905" w14:textId="7F29DD7A" w:rsidR="00D6041D" w:rsidRDefault="00AB0F9C">
      <w:pPr>
        <w:pStyle w:val="Zkladntext2"/>
        <w:jc w:val="left"/>
        <w:rPr>
          <w:rFonts w:ascii="Arial" w:eastAsia="Arial" w:hAnsi="Arial" w:cs="Arial"/>
          <w:sz w:val="21"/>
          <w:szCs w:val="21"/>
        </w:rPr>
      </w:pPr>
      <w:r>
        <w:rPr>
          <w:rFonts w:ascii="Arial" w:eastAsia="Arial" w:hAnsi="Arial" w:cs="Arial"/>
          <w:sz w:val="21"/>
          <w:szCs w:val="21"/>
        </w:rPr>
        <w:t xml:space="preserve">bankovní spojení: </w:t>
      </w:r>
      <w:r w:rsidR="00206C4A">
        <w:rPr>
          <w:rFonts w:ascii="Arial" w:eastAsia="Arial" w:hAnsi="Arial" w:cs="Arial"/>
          <w:sz w:val="21"/>
          <w:szCs w:val="21"/>
        </w:rPr>
        <w:t>xxxxxxxxxxxxxx</w:t>
      </w:r>
    </w:p>
    <w:p w14:paraId="7653F906" w14:textId="3A69E1F1" w:rsidR="00D6041D" w:rsidRDefault="00AB0F9C">
      <w:pPr>
        <w:pStyle w:val="Zkladntext2"/>
        <w:spacing w:after="60"/>
        <w:jc w:val="left"/>
        <w:rPr>
          <w:rFonts w:ascii="Arial" w:eastAsia="Arial" w:hAnsi="Arial" w:cs="Arial"/>
          <w:sz w:val="21"/>
          <w:szCs w:val="21"/>
        </w:rPr>
      </w:pPr>
      <w:r>
        <w:rPr>
          <w:rFonts w:ascii="Arial" w:eastAsia="Arial" w:hAnsi="Arial" w:cs="Arial"/>
          <w:sz w:val="21"/>
          <w:szCs w:val="21"/>
        </w:rPr>
        <w:t xml:space="preserve">číslo účtu: </w:t>
      </w:r>
      <w:r w:rsidR="00206C4A">
        <w:rPr>
          <w:rFonts w:ascii="Arial" w:eastAsia="Arial" w:hAnsi="Arial" w:cs="Arial"/>
          <w:sz w:val="21"/>
          <w:szCs w:val="21"/>
        </w:rPr>
        <w:t>xxxxxxxxxxxxxxx</w:t>
      </w:r>
    </w:p>
    <w:p w14:paraId="7653F907" w14:textId="77777777" w:rsidR="00D6041D" w:rsidRDefault="00AB0F9C">
      <w:pPr>
        <w:pStyle w:val="Zkladntext2"/>
        <w:jc w:val="left"/>
        <w:rPr>
          <w:rFonts w:ascii="Arial" w:eastAsia="Arial" w:hAnsi="Arial" w:cs="Arial"/>
          <w:sz w:val="21"/>
          <w:szCs w:val="21"/>
        </w:rPr>
      </w:pPr>
      <w:r>
        <w:rPr>
          <w:rFonts w:ascii="Arial" w:eastAsia="Arial" w:hAnsi="Arial" w:cs="Arial"/>
          <w:sz w:val="21"/>
          <w:szCs w:val="21"/>
        </w:rPr>
        <w:t>(dále jen „</w:t>
      </w:r>
      <w:r>
        <w:rPr>
          <w:rFonts w:ascii="Arial" w:eastAsia="Arial" w:hAnsi="Arial" w:cs="Arial"/>
          <w:b/>
          <w:sz w:val="21"/>
          <w:szCs w:val="21"/>
        </w:rPr>
        <w:t>nájemce“</w:t>
      </w:r>
      <w:r>
        <w:rPr>
          <w:rFonts w:ascii="Arial" w:eastAsia="Arial" w:hAnsi="Arial" w:cs="Arial"/>
          <w:sz w:val="21"/>
          <w:szCs w:val="21"/>
        </w:rPr>
        <w:t xml:space="preserve"> na straně druhé)</w:t>
      </w:r>
    </w:p>
    <w:p w14:paraId="7653F908" w14:textId="77777777" w:rsidR="00D6041D" w:rsidRDefault="00D6041D">
      <w:pPr>
        <w:rPr>
          <w:rFonts w:eastAsia="Times New Roman"/>
          <w:sz w:val="21"/>
          <w:szCs w:val="21"/>
        </w:rPr>
      </w:pPr>
    </w:p>
    <w:p w14:paraId="7653F909" w14:textId="77777777" w:rsidR="00D6041D" w:rsidRDefault="00AB0F9C">
      <w:pPr>
        <w:rPr>
          <w:rFonts w:eastAsia="Times New Roman"/>
          <w:sz w:val="21"/>
          <w:szCs w:val="21"/>
        </w:rPr>
      </w:pPr>
      <w:r>
        <w:rPr>
          <w:rFonts w:eastAsia="Times New Roman"/>
          <w:sz w:val="21"/>
          <w:szCs w:val="21"/>
        </w:rPr>
        <w:t xml:space="preserve">(a oba společně </w:t>
      </w:r>
      <w:r>
        <w:rPr>
          <w:rFonts w:eastAsia="Times New Roman"/>
          <w:b/>
          <w:sz w:val="21"/>
          <w:szCs w:val="21"/>
        </w:rPr>
        <w:t>„smluvní strany“</w:t>
      </w:r>
      <w:r>
        <w:rPr>
          <w:rFonts w:eastAsia="Times New Roman"/>
          <w:sz w:val="21"/>
          <w:szCs w:val="21"/>
        </w:rPr>
        <w:t>)</w:t>
      </w:r>
    </w:p>
    <w:p w14:paraId="7653F90A" w14:textId="77777777" w:rsidR="00D6041D" w:rsidRDefault="00AB0F9C">
      <w:pPr>
        <w:rPr>
          <w:rFonts w:eastAsia="Times New Roman"/>
          <w:sz w:val="21"/>
          <w:szCs w:val="21"/>
        </w:rPr>
      </w:pPr>
      <w:r>
        <w:br/>
      </w:r>
    </w:p>
    <w:p w14:paraId="7653F90B" w14:textId="77777777" w:rsidR="00D6041D" w:rsidRDefault="00D6041D">
      <w:pPr>
        <w:rPr>
          <w:rFonts w:eastAsia="Times New Roman"/>
          <w:sz w:val="21"/>
          <w:szCs w:val="21"/>
        </w:rPr>
      </w:pPr>
    </w:p>
    <w:p w14:paraId="7653F90C" w14:textId="77777777" w:rsidR="00D6041D" w:rsidRDefault="00AB0F9C">
      <w:pPr>
        <w:jc w:val="center"/>
        <w:rPr>
          <w:rFonts w:eastAsia="Times New Roman"/>
          <w:b/>
          <w:sz w:val="21"/>
          <w:szCs w:val="21"/>
        </w:rPr>
      </w:pPr>
      <w:r>
        <w:rPr>
          <w:rFonts w:eastAsia="Times New Roman"/>
          <w:b/>
          <w:sz w:val="21"/>
          <w:szCs w:val="21"/>
        </w:rPr>
        <w:t>Článek I.</w:t>
      </w:r>
    </w:p>
    <w:p w14:paraId="7653F90D" w14:textId="77777777" w:rsidR="00D6041D" w:rsidRDefault="00AB0F9C">
      <w:pPr>
        <w:jc w:val="center"/>
        <w:rPr>
          <w:rFonts w:eastAsia="Times New Roman"/>
          <w:b/>
          <w:sz w:val="21"/>
          <w:szCs w:val="21"/>
        </w:rPr>
      </w:pPr>
      <w:r>
        <w:rPr>
          <w:rFonts w:eastAsia="Times New Roman"/>
          <w:b/>
          <w:sz w:val="21"/>
          <w:szCs w:val="21"/>
        </w:rPr>
        <w:t>Úvodní ustanovení</w:t>
      </w:r>
    </w:p>
    <w:p w14:paraId="7653F90E" w14:textId="77777777" w:rsidR="00D6041D" w:rsidRDefault="00D6041D">
      <w:pPr>
        <w:jc w:val="center"/>
        <w:rPr>
          <w:rFonts w:eastAsia="Times New Roman"/>
          <w:b/>
          <w:sz w:val="21"/>
          <w:szCs w:val="21"/>
        </w:rPr>
      </w:pPr>
    </w:p>
    <w:p w14:paraId="7653F90F" w14:textId="77777777" w:rsidR="00D6041D" w:rsidRDefault="00AB0F9C">
      <w:pPr>
        <w:rPr>
          <w:rFonts w:eastAsia="Times New Roman"/>
          <w:sz w:val="21"/>
          <w:szCs w:val="21"/>
        </w:rPr>
      </w:pPr>
      <w:r>
        <w:rPr>
          <w:rFonts w:eastAsia="Times New Roman"/>
          <w:sz w:val="21"/>
          <w:szCs w:val="21"/>
        </w:rPr>
        <w:t>Tato smlouva je uzavírána v souladu se zákonem č 219/2000 Sb. a je jí pronajímán dočasně nepotřebný majetek ve vlastnictví České republiky a  příslušnosti hospodařit Ministerstva zemědělství.</w:t>
      </w:r>
    </w:p>
    <w:p w14:paraId="7653F910" w14:textId="77777777" w:rsidR="00D6041D" w:rsidRDefault="00D6041D">
      <w:pPr>
        <w:jc w:val="center"/>
        <w:rPr>
          <w:rFonts w:eastAsia="Times New Roman"/>
          <w:b/>
          <w:sz w:val="21"/>
          <w:szCs w:val="21"/>
        </w:rPr>
      </w:pPr>
    </w:p>
    <w:p w14:paraId="7653F911" w14:textId="77777777" w:rsidR="00D6041D" w:rsidRDefault="00D6041D">
      <w:pPr>
        <w:jc w:val="center"/>
        <w:rPr>
          <w:rFonts w:eastAsia="Times New Roman"/>
          <w:b/>
          <w:sz w:val="21"/>
          <w:szCs w:val="21"/>
        </w:rPr>
      </w:pPr>
    </w:p>
    <w:p w14:paraId="7653F912" w14:textId="77777777" w:rsidR="00D6041D" w:rsidRDefault="00AB0F9C">
      <w:pPr>
        <w:jc w:val="center"/>
        <w:rPr>
          <w:rFonts w:eastAsia="Times New Roman"/>
          <w:b/>
          <w:sz w:val="21"/>
          <w:szCs w:val="21"/>
        </w:rPr>
      </w:pPr>
      <w:r>
        <w:rPr>
          <w:rFonts w:eastAsia="Times New Roman"/>
          <w:b/>
          <w:sz w:val="21"/>
          <w:szCs w:val="21"/>
        </w:rPr>
        <w:lastRenderedPageBreak/>
        <w:t>Článek II.</w:t>
      </w:r>
    </w:p>
    <w:p w14:paraId="7653F913" w14:textId="77777777" w:rsidR="00D6041D" w:rsidRDefault="00AB0F9C">
      <w:pPr>
        <w:jc w:val="center"/>
        <w:rPr>
          <w:rFonts w:eastAsia="Times New Roman"/>
          <w:b/>
          <w:sz w:val="21"/>
          <w:szCs w:val="21"/>
        </w:rPr>
      </w:pPr>
      <w:r>
        <w:rPr>
          <w:rFonts w:eastAsia="Times New Roman"/>
          <w:b/>
          <w:sz w:val="21"/>
          <w:szCs w:val="21"/>
        </w:rPr>
        <w:t>Předmět nájmu</w:t>
      </w:r>
    </w:p>
    <w:p w14:paraId="7653F914" w14:textId="77777777" w:rsidR="00D6041D" w:rsidRDefault="00D6041D">
      <w:pPr>
        <w:jc w:val="center"/>
        <w:rPr>
          <w:rFonts w:eastAsia="Times New Roman"/>
          <w:b/>
          <w:sz w:val="21"/>
          <w:szCs w:val="21"/>
        </w:rPr>
      </w:pPr>
    </w:p>
    <w:p w14:paraId="7653F915" w14:textId="77777777" w:rsidR="00D6041D" w:rsidRDefault="00AB0F9C">
      <w:pPr>
        <w:spacing w:after="120"/>
        <w:rPr>
          <w:sz w:val="21"/>
          <w:szCs w:val="21"/>
        </w:rPr>
      </w:pPr>
      <w:r>
        <w:rPr>
          <w:rFonts w:eastAsia="Times New Roman"/>
          <w:sz w:val="21"/>
          <w:szCs w:val="21"/>
        </w:rPr>
        <w:t xml:space="preserve">1) Česká republika je vlastníkem a Ministerstvo zemědělství je příslušné hospodařit s pozemky p. č. 2204, 2241/2 a 2241/3, jejichž součástí je budova č.p./č.o. 1852/53 v k. ú. Šumperk, zapsanými na LV č. 1635, vedeným u Katastrálního úřadu pro Olomoucký kraj, Katastrálním pracovištěm v Šumperku na adrese Nemocniční 1852/53, 787 01 Šumperk. </w:t>
      </w:r>
      <w:r>
        <w:rPr>
          <w:sz w:val="21"/>
          <w:szCs w:val="21"/>
        </w:rPr>
        <w:t>Příslušnost hospodařit s majetkem státu vznikla na základě Rozhodnutí č.j.: 1289/524/69/L o povolení k užívání ze dne 28.3.1969.</w:t>
      </w:r>
    </w:p>
    <w:p w14:paraId="7653F916" w14:textId="77777777" w:rsidR="00D6041D" w:rsidRDefault="00AB0F9C">
      <w:pPr>
        <w:rPr>
          <w:rFonts w:eastAsia="Times New Roman"/>
          <w:sz w:val="21"/>
          <w:szCs w:val="21"/>
        </w:rPr>
      </w:pPr>
      <w:r>
        <w:rPr>
          <w:rFonts w:eastAsia="Times New Roman"/>
          <w:sz w:val="21"/>
          <w:szCs w:val="21"/>
        </w:rPr>
        <w:t xml:space="preserve">Pronajímatel touto smlouvou přenechává za úplatu nájemci k dočasnému užívání nebytové prostory v  budově č.p./č.o. 1852/53  </w:t>
      </w:r>
      <w:r>
        <w:rPr>
          <w:rFonts w:eastAsia="Times New Roman"/>
          <w:bCs/>
          <w:sz w:val="21"/>
          <w:szCs w:val="21"/>
        </w:rPr>
        <w:t xml:space="preserve">(dále jen „Budova“). </w:t>
      </w:r>
      <w:r>
        <w:rPr>
          <w:rFonts w:eastAsia="Times New Roman"/>
          <w:sz w:val="21"/>
          <w:szCs w:val="21"/>
        </w:rPr>
        <w:t>Nájemní právo vzniklé touto smlouvou je možné zapsat do veřejného seznamu pouze na návrh pronajímatele nebo s jeho souhlasem.</w:t>
      </w:r>
    </w:p>
    <w:p w14:paraId="7653F917" w14:textId="77777777" w:rsidR="00D6041D" w:rsidRDefault="00D6041D">
      <w:pPr>
        <w:rPr>
          <w:rFonts w:eastAsia="Times New Roman"/>
          <w:sz w:val="21"/>
          <w:szCs w:val="21"/>
        </w:rPr>
      </w:pPr>
    </w:p>
    <w:p w14:paraId="7653F918" w14:textId="77777777" w:rsidR="00D6041D" w:rsidRDefault="00AB0F9C">
      <w:pPr>
        <w:rPr>
          <w:rFonts w:eastAsia="Times New Roman"/>
          <w:sz w:val="21"/>
          <w:szCs w:val="21"/>
        </w:rPr>
      </w:pPr>
      <w:r>
        <w:rPr>
          <w:rFonts w:eastAsia="Times New Roman"/>
          <w:sz w:val="21"/>
          <w:szCs w:val="21"/>
        </w:rPr>
        <w:t xml:space="preserve">2) Předmětem nájmu upraveného touto smlouvou jsou nebytové prostory v II. NP Budovy, část „B“ o </w:t>
      </w:r>
      <w:r>
        <w:rPr>
          <w:rFonts w:eastAsia="Times New Roman"/>
          <w:b/>
          <w:bCs/>
          <w:sz w:val="21"/>
          <w:szCs w:val="21"/>
        </w:rPr>
        <w:t xml:space="preserve">podlahové výměře </w:t>
      </w:r>
      <w:r>
        <w:rPr>
          <w:rFonts w:eastAsia="Times New Roman"/>
          <w:b/>
          <w:sz w:val="21"/>
          <w:szCs w:val="21"/>
        </w:rPr>
        <w:t>55,87</w:t>
      </w:r>
      <w:r>
        <w:rPr>
          <w:rFonts w:eastAsia="Times New Roman"/>
          <w:b/>
          <w:bCs/>
          <w:sz w:val="21"/>
          <w:szCs w:val="21"/>
        </w:rPr>
        <w:t xml:space="preserve"> </w:t>
      </w:r>
      <w:r>
        <w:rPr>
          <w:rFonts w:eastAsia="Times New Roman"/>
          <w:b/>
          <w:sz w:val="21"/>
          <w:szCs w:val="21"/>
        </w:rPr>
        <w:t>m</w:t>
      </w:r>
      <w:r>
        <w:rPr>
          <w:rFonts w:eastAsia="Times New Roman"/>
          <w:b/>
          <w:sz w:val="21"/>
          <w:szCs w:val="21"/>
          <w:vertAlign w:val="superscript"/>
        </w:rPr>
        <w:t>2</w:t>
      </w:r>
      <w:r>
        <w:rPr>
          <w:rFonts w:eastAsia="Times New Roman"/>
          <w:sz w:val="21"/>
          <w:szCs w:val="21"/>
        </w:rPr>
        <w:t xml:space="preserve">, tj. místnosti č. 19, 22, 23, 24 (dále také jen </w:t>
      </w:r>
      <w:r>
        <w:rPr>
          <w:rFonts w:eastAsia="Times New Roman"/>
          <w:b/>
          <w:sz w:val="21"/>
          <w:szCs w:val="21"/>
        </w:rPr>
        <w:t>„pronajímané prostory“).</w:t>
      </w:r>
    </w:p>
    <w:p w14:paraId="7653F919" w14:textId="77777777" w:rsidR="00D6041D" w:rsidRDefault="00D6041D">
      <w:pPr>
        <w:tabs>
          <w:tab w:val="left" w:pos="2462"/>
        </w:tabs>
        <w:ind w:left="426"/>
        <w:rPr>
          <w:rFonts w:eastAsia="Times New Roman"/>
          <w:b/>
          <w:bCs/>
          <w:sz w:val="21"/>
          <w:szCs w:val="21"/>
        </w:rPr>
      </w:pPr>
    </w:p>
    <w:p w14:paraId="7653F91A" w14:textId="77777777" w:rsidR="00D6041D" w:rsidRDefault="00AB0F9C">
      <w:pPr>
        <w:rPr>
          <w:rFonts w:eastAsia="Times New Roman"/>
          <w:b/>
          <w:sz w:val="21"/>
          <w:szCs w:val="21"/>
        </w:rPr>
      </w:pPr>
      <w:r>
        <w:rPr>
          <w:rFonts w:eastAsia="Times New Roman"/>
          <w:sz w:val="21"/>
          <w:szCs w:val="21"/>
        </w:rPr>
        <w:t>3) Přesný popis předmětu nájmu, umístění a výměry podlahové plochy jsou uvedeny v  </w:t>
      </w:r>
      <w:r>
        <w:rPr>
          <w:rFonts w:eastAsia="Times New Roman"/>
          <w:b/>
          <w:sz w:val="21"/>
          <w:szCs w:val="21"/>
        </w:rPr>
        <w:t>Příloze č. 1</w:t>
      </w:r>
      <w:r>
        <w:rPr>
          <w:rFonts w:eastAsia="Times New Roman"/>
          <w:sz w:val="21"/>
          <w:szCs w:val="21"/>
        </w:rPr>
        <w:t>, která tvoří nedílnou součást této smlouvy. Pronajímatel se zavazuje přenechat předmět nájmu nájemci k dočasnému užívání a nájemce se zavazuje platit za to sjednané nájemné a služby v souladu s článkem V. a VI. této smlouvy.</w:t>
      </w:r>
    </w:p>
    <w:p w14:paraId="7653F91B" w14:textId="77777777" w:rsidR="00D6041D" w:rsidRDefault="00D6041D">
      <w:pPr>
        <w:tabs>
          <w:tab w:val="left" w:pos="426"/>
        </w:tabs>
        <w:rPr>
          <w:rFonts w:eastAsia="Times New Roman"/>
          <w:color w:val="FF0000"/>
          <w:sz w:val="21"/>
          <w:szCs w:val="21"/>
        </w:rPr>
      </w:pPr>
    </w:p>
    <w:p w14:paraId="7653F91C" w14:textId="77777777" w:rsidR="00D6041D" w:rsidRDefault="00AB0F9C">
      <w:pPr>
        <w:tabs>
          <w:tab w:val="left" w:pos="426"/>
        </w:tabs>
        <w:rPr>
          <w:rFonts w:eastAsia="Times New Roman"/>
          <w:sz w:val="21"/>
          <w:szCs w:val="21"/>
        </w:rPr>
      </w:pPr>
      <w:r>
        <w:rPr>
          <w:rFonts w:eastAsia="Times New Roman"/>
          <w:sz w:val="21"/>
          <w:szCs w:val="21"/>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Pr>
          <w:rFonts w:eastAsia="Times New Roman"/>
          <w:b/>
          <w:sz w:val="21"/>
          <w:szCs w:val="21"/>
        </w:rPr>
        <w:t>Příloha č. 2</w:t>
      </w:r>
      <w:r>
        <w:rPr>
          <w:rFonts w:eastAsia="Times New Roman"/>
          <w:sz w:val="21"/>
          <w:szCs w:val="21"/>
        </w:rPr>
        <w:t xml:space="preserve"> tvoří nedílnou součást této smlouvy.</w:t>
      </w:r>
    </w:p>
    <w:p w14:paraId="7653F91D" w14:textId="77777777" w:rsidR="00D6041D" w:rsidRDefault="00D6041D">
      <w:pPr>
        <w:jc w:val="center"/>
        <w:rPr>
          <w:rFonts w:eastAsia="Times New Roman"/>
          <w:b/>
          <w:sz w:val="21"/>
          <w:szCs w:val="21"/>
        </w:rPr>
      </w:pPr>
    </w:p>
    <w:p w14:paraId="7653F91E" w14:textId="77777777" w:rsidR="00D6041D" w:rsidRDefault="00AB0F9C">
      <w:pPr>
        <w:jc w:val="center"/>
        <w:rPr>
          <w:rFonts w:eastAsia="Times New Roman"/>
          <w:b/>
          <w:sz w:val="21"/>
          <w:szCs w:val="21"/>
        </w:rPr>
      </w:pPr>
      <w:r>
        <w:rPr>
          <w:rFonts w:eastAsia="Times New Roman"/>
          <w:b/>
          <w:sz w:val="21"/>
          <w:szCs w:val="21"/>
        </w:rPr>
        <w:t>Článek III.</w:t>
      </w:r>
    </w:p>
    <w:p w14:paraId="7653F91F" w14:textId="77777777" w:rsidR="00D6041D" w:rsidRDefault="00AB0F9C">
      <w:pPr>
        <w:jc w:val="center"/>
        <w:rPr>
          <w:rFonts w:eastAsia="Times New Roman"/>
          <w:b/>
          <w:sz w:val="21"/>
          <w:szCs w:val="21"/>
        </w:rPr>
      </w:pPr>
      <w:r>
        <w:rPr>
          <w:rFonts w:eastAsia="Times New Roman"/>
          <w:b/>
          <w:sz w:val="21"/>
          <w:szCs w:val="21"/>
        </w:rPr>
        <w:t>Účel nájmu</w:t>
      </w:r>
    </w:p>
    <w:p w14:paraId="7653F920" w14:textId="77777777" w:rsidR="00D6041D" w:rsidRDefault="00D6041D">
      <w:pPr>
        <w:jc w:val="center"/>
        <w:rPr>
          <w:rFonts w:eastAsia="Times New Roman"/>
          <w:b/>
          <w:sz w:val="21"/>
          <w:szCs w:val="21"/>
        </w:rPr>
      </w:pPr>
    </w:p>
    <w:p w14:paraId="7653F921" w14:textId="77777777" w:rsidR="00D6041D" w:rsidRDefault="00AB0F9C">
      <w:pPr>
        <w:rPr>
          <w:rFonts w:eastAsia="Times New Roman"/>
          <w:sz w:val="21"/>
          <w:szCs w:val="21"/>
        </w:rPr>
      </w:pPr>
      <w:r>
        <w:rPr>
          <w:rFonts w:eastAsia="Times New Roman"/>
          <w:sz w:val="21"/>
          <w:szCs w:val="21"/>
        </w:rPr>
        <w:t>1) Nájemce bude pronajaté prostory využívat k provozování administrativní činnosti v oblasti podpory ekologického zemědělství a dalšímu naplňování předmětu podnikání nájemce. Nájemce se zavazuje využívat předmět nájmu sloužící podnikání pouze pro tento účel. Výpis ze spolkového</w:t>
      </w:r>
      <w:r>
        <w:rPr>
          <w:rFonts w:eastAsia="Times New Roman"/>
          <w:b/>
          <w:sz w:val="21"/>
          <w:szCs w:val="21"/>
        </w:rPr>
        <w:t xml:space="preserve"> </w:t>
      </w:r>
      <w:r>
        <w:rPr>
          <w:rFonts w:eastAsia="Times New Roman"/>
          <w:sz w:val="21"/>
          <w:szCs w:val="21"/>
        </w:rPr>
        <w:t xml:space="preserve">rejstříku nájemce tvoří </w:t>
      </w:r>
      <w:r>
        <w:rPr>
          <w:rFonts w:eastAsia="Times New Roman"/>
          <w:b/>
          <w:sz w:val="21"/>
          <w:szCs w:val="21"/>
        </w:rPr>
        <w:t xml:space="preserve">Přílohu č. 3 </w:t>
      </w:r>
      <w:r>
        <w:rPr>
          <w:rFonts w:eastAsia="Times New Roman"/>
          <w:sz w:val="21"/>
          <w:szCs w:val="21"/>
        </w:rPr>
        <w:t>této Smlouvy.</w:t>
      </w:r>
    </w:p>
    <w:p w14:paraId="7653F922" w14:textId="77777777" w:rsidR="00D6041D" w:rsidRDefault="00D6041D">
      <w:pPr>
        <w:widowControl w:val="0"/>
        <w:autoSpaceDE w:val="0"/>
        <w:autoSpaceDN w:val="0"/>
        <w:adjustRightInd w:val="0"/>
        <w:rPr>
          <w:rFonts w:eastAsia="Times New Roman"/>
          <w:sz w:val="21"/>
          <w:szCs w:val="21"/>
        </w:rPr>
      </w:pPr>
    </w:p>
    <w:p w14:paraId="7653F923" w14:textId="77777777" w:rsidR="00D6041D" w:rsidRDefault="00AB0F9C">
      <w:pPr>
        <w:rPr>
          <w:rFonts w:eastAsia="Times New Roman"/>
          <w:iCs/>
          <w:sz w:val="21"/>
          <w:szCs w:val="21"/>
        </w:rPr>
      </w:pPr>
      <w:r>
        <w:rPr>
          <w:rFonts w:eastAsia="Times New Roman"/>
          <w:sz w:val="21"/>
          <w:szCs w:val="21"/>
        </w:rPr>
        <w:t>2) Nájemce se zavazuje splnit zákonné a technické požadavky potřebné pro stanovený účel nájmu na vlastní náklady. Předmět nájmu lze využívat pouze pro zákonné a smluvně přípustné účely.</w:t>
      </w:r>
      <w:r>
        <w:rPr>
          <w:rFonts w:eastAsia="Times New Roman"/>
          <w:iCs/>
          <w:sz w:val="21"/>
          <w:szCs w:val="21"/>
        </w:rPr>
        <w:t xml:space="preserve"> </w:t>
      </w:r>
    </w:p>
    <w:p w14:paraId="7653F924" w14:textId="77777777" w:rsidR="00D6041D" w:rsidRDefault="00D6041D">
      <w:pPr>
        <w:rPr>
          <w:rFonts w:eastAsia="Times New Roman"/>
          <w:iCs/>
          <w:sz w:val="21"/>
          <w:szCs w:val="21"/>
        </w:rPr>
      </w:pPr>
    </w:p>
    <w:p w14:paraId="7653F925" w14:textId="77777777" w:rsidR="00D6041D" w:rsidRDefault="00AB0F9C">
      <w:pPr>
        <w:tabs>
          <w:tab w:val="left" w:pos="426"/>
        </w:tabs>
        <w:rPr>
          <w:rFonts w:eastAsia="Times New Roman"/>
          <w:sz w:val="21"/>
          <w:szCs w:val="21"/>
        </w:rPr>
      </w:pPr>
      <w:r>
        <w:rPr>
          <w:rFonts w:eastAsia="Times New Roman"/>
          <w:iCs/>
          <w:sz w:val="21"/>
          <w:szCs w:val="21"/>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7653F926" w14:textId="77777777" w:rsidR="00D6041D" w:rsidRDefault="00D6041D">
      <w:pPr>
        <w:rPr>
          <w:rFonts w:eastAsia="Times New Roman"/>
          <w:sz w:val="21"/>
          <w:szCs w:val="21"/>
        </w:rPr>
      </w:pPr>
    </w:p>
    <w:p w14:paraId="7653F927" w14:textId="77777777" w:rsidR="00D6041D" w:rsidRDefault="00AB0F9C">
      <w:pPr>
        <w:rPr>
          <w:rFonts w:eastAsia="Times New Roman"/>
          <w:b/>
          <w:sz w:val="21"/>
          <w:szCs w:val="21"/>
        </w:rPr>
      </w:pPr>
      <w:r>
        <w:rPr>
          <w:rFonts w:eastAsia="Times New Roman"/>
          <w:sz w:val="21"/>
          <w:szCs w:val="21"/>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eastAsia="Times New Roman"/>
          <w:color w:val="FF0000"/>
          <w:sz w:val="21"/>
          <w:szCs w:val="21"/>
        </w:rPr>
        <w:t xml:space="preserve"> </w:t>
      </w:r>
      <w:r>
        <w:rPr>
          <w:rFonts w:eastAsia="Times New Roman"/>
          <w:sz w:val="21"/>
          <w:szCs w:val="21"/>
        </w:rPr>
        <w:t>nerušené užívání po dobu nájmu.</w:t>
      </w:r>
    </w:p>
    <w:p w14:paraId="7653F928" w14:textId="77777777" w:rsidR="00D6041D" w:rsidRDefault="00D6041D">
      <w:pPr>
        <w:pStyle w:val="Default"/>
        <w:ind w:left="426"/>
        <w:jc w:val="both"/>
        <w:rPr>
          <w:rFonts w:eastAsia="Times New Roman"/>
          <w:b/>
          <w:sz w:val="21"/>
          <w:szCs w:val="21"/>
        </w:rPr>
      </w:pPr>
    </w:p>
    <w:p w14:paraId="7653F929" w14:textId="77777777" w:rsidR="00D6041D" w:rsidRDefault="00AB0F9C">
      <w:pPr>
        <w:rPr>
          <w:rFonts w:eastAsia="Times New Roman"/>
          <w:b/>
          <w:sz w:val="21"/>
          <w:szCs w:val="21"/>
        </w:rPr>
      </w:pPr>
      <w:r>
        <w:rPr>
          <w:rFonts w:eastAsia="Times New Roman"/>
          <w:sz w:val="21"/>
          <w:szCs w:val="21"/>
        </w:rPr>
        <w:t>4) Nájemce se zavazuje, že bude pronajímané prostory užívat pro vlastní potřebu odpovídajícím způsobem, a to výlučně jako kanceláře.</w:t>
      </w:r>
    </w:p>
    <w:p w14:paraId="7653F92A" w14:textId="77777777" w:rsidR="00D6041D" w:rsidRDefault="00D6041D">
      <w:pPr>
        <w:ind w:left="426"/>
        <w:rPr>
          <w:rFonts w:eastAsia="Times New Roman"/>
          <w:sz w:val="21"/>
          <w:szCs w:val="21"/>
        </w:rPr>
      </w:pPr>
    </w:p>
    <w:p w14:paraId="7653F92B" w14:textId="77777777" w:rsidR="00D6041D" w:rsidRDefault="00AB0F9C">
      <w:pPr>
        <w:rPr>
          <w:rFonts w:eastAsia="Times New Roman"/>
          <w:sz w:val="21"/>
          <w:szCs w:val="21"/>
        </w:rPr>
      </w:pPr>
      <w:r>
        <w:rPr>
          <w:rFonts w:eastAsia="Times New Roman"/>
          <w:sz w:val="21"/>
          <w:szCs w:val="21"/>
        </w:rPr>
        <w:t>5) Nájemce se zavazuje, že nebude předmět nájmu užívat k jiným účelům, než ke kterým je dle této smlouvy určen. Porušení tohoto závazku zakládá právo pronajímatele odstoupit od této smlouvy.</w:t>
      </w:r>
    </w:p>
    <w:p w14:paraId="7653F92C" w14:textId="77777777" w:rsidR="00D6041D" w:rsidRDefault="00D6041D">
      <w:pPr>
        <w:pStyle w:val="Odstavecseseznamem1"/>
        <w:ind w:left="426"/>
        <w:rPr>
          <w:rFonts w:ascii="Arial" w:eastAsia="Arial" w:hAnsi="Arial" w:cs="Arial"/>
          <w:sz w:val="21"/>
          <w:szCs w:val="21"/>
        </w:rPr>
      </w:pPr>
    </w:p>
    <w:p w14:paraId="7653F92D" w14:textId="77777777" w:rsidR="00D6041D" w:rsidRDefault="00AB0F9C">
      <w:pPr>
        <w:pStyle w:val="Odstavecseseznamem1"/>
        <w:ind w:left="0"/>
        <w:jc w:val="both"/>
        <w:rPr>
          <w:rFonts w:ascii="Arial" w:eastAsia="Arial" w:hAnsi="Arial" w:cs="Arial"/>
          <w:sz w:val="21"/>
          <w:szCs w:val="21"/>
        </w:rPr>
      </w:pPr>
      <w:r>
        <w:rPr>
          <w:rFonts w:ascii="Arial" w:eastAsia="Arial" w:hAnsi="Arial" w:cs="Arial"/>
          <w:sz w:val="21"/>
          <w:szCs w:val="21"/>
        </w:rPr>
        <w:t xml:space="preserve">6) Nájemce je oprávněn umístit v předmětu nájmu své sídlo zapisované do obchodního rejstříku či místo podnikání zapisované do živnostenského rejstříku. </w:t>
      </w:r>
    </w:p>
    <w:p w14:paraId="7653F92E" w14:textId="77777777" w:rsidR="00D6041D" w:rsidRDefault="00D6041D">
      <w:pPr>
        <w:ind w:left="540"/>
        <w:jc w:val="center"/>
        <w:rPr>
          <w:rFonts w:eastAsia="Times New Roman"/>
          <w:b/>
          <w:sz w:val="21"/>
          <w:szCs w:val="21"/>
        </w:rPr>
      </w:pPr>
    </w:p>
    <w:p w14:paraId="7653F92F" w14:textId="77777777" w:rsidR="00D6041D" w:rsidRDefault="00D6041D">
      <w:pPr>
        <w:ind w:left="540"/>
        <w:jc w:val="center"/>
        <w:rPr>
          <w:rFonts w:eastAsia="Times New Roman"/>
          <w:b/>
          <w:sz w:val="21"/>
          <w:szCs w:val="21"/>
        </w:rPr>
      </w:pPr>
    </w:p>
    <w:p w14:paraId="7653F930" w14:textId="77777777" w:rsidR="00D6041D" w:rsidRDefault="00AB0F9C">
      <w:pPr>
        <w:ind w:left="540"/>
        <w:jc w:val="center"/>
        <w:rPr>
          <w:rFonts w:eastAsia="Times New Roman"/>
          <w:b/>
          <w:sz w:val="21"/>
          <w:szCs w:val="21"/>
        </w:rPr>
      </w:pPr>
      <w:r>
        <w:rPr>
          <w:rFonts w:eastAsia="Times New Roman"/>
          <w:b/>
          <w:sz w:val="21"/>
          <w:szCs w:val="21"/>
        </w:rPr>
        <w:lastRenderedPageBreak/>
        <w:t>Článek IV.</w:t>
      </w:r>
    </w:p>
    <w:p w14:paraId="7653F931" w14:textId="77777777" w:rsidR="00D6041D" w:rsidRDefault="00AB0F9C">
      <w:pPr>
        <w:ind w:left="540"/>
        <w:jc w:val="center"/>
        <w:rPr>
          <w:rFonts w:eastAsia="Times New Roman"/>
          <w:b/>
          <w:sz w:val="21"/>
          <w:szCs w:val="21"/>
        </w:rPr>
      </w:pPr>
      <w:r>
        <w:rPr>
          <w:rFonts w:eastAsia="Times New Roman"/>
          <w:b/>
          <w:sz w:val="21"/>
          <w:szCs w:val="21"/>
        </w:rPr>
        <w:t>Doba trvání nájmu</w:t>
      </w:r>
    </w:p>
    <w:p w14:paraId="7653F932" w14:textId="77777777" w:rsidR="00D6041D" w:rsidRDefault="00D6041D">
      <w:pPr>
        <w:ind w:left="540"/>
        <w:jc w:val="center"/>
        <w:rPr>
          <w:rFonts w:eastAsia="Times New Roman"/>
          <w:b/>
          <w:sz w:val="21"/>
          <w:szCs w:val="21"/>
        </w:rPr>
      </w:pPr>
    </w:p>
    <w:p w14:paraId="7653F933" w14:textId="77777777" w:rsidR="00D6041D" w:rsidRDefault="00AB0F9C">
      <w:pPr>
        <w:pStyle w:val="Odstavecseseznamem2"/>
        <w:numPr>
          <w:ilvl w:val="0"/>
          <w:numId w:val="12"/>
        </w:numPr>
        <w:tabs>
          <w:tab w:val="left" w:pos="426"/>
        </w:tabs>
        <w:spacing w:after="120"/>
        <w:ind w:left="284" w:hanging="284"/>
        <w:rPr>
          <w:rFonts w:eastAsia="Times New Roman"/>
          <w:b/>
          <w:sz w:val="21"/>
          <w:szCs w:val="21"/>
        </w:rPr>
      </w:pPr>
      <w:r>
        <w:rPr>
          <w:rFonts w:eastAsia="Times New Roman"/>
          <w:sz w:val="21"/>
          <w:szCs w:val="21"/>
        </w:rPr>
        <w:t xml:space="preserve">Nájem podle této smlouvy se sjednává </w:t>
      </w:r>
      <w:r>
        <w:rPr>
          <w:rFonts w:eastAsia="Times New Roman"/>
          <w:b/>
          <w:sz w:val="21"/>
          <w:szCs w:val="21"/>
        </w:rPr>
        <w:t>na dobu určitou od 1. 1. 2019 do 31. 12. 2022.</w:t>
      </w:r>
    </w:p>
    <w:p w14:paraId="7653F934" w14:textId="77777777" w:rsidR="00D6041D" w:rsidRDefault="00AB0F9C">
      <w:pPr>
        <w:tabs>
          <w:tab w:val="left" w:pos="426"/>
        </w:tabs>
        <w:rPr>
          <w:rFonts w:eastAsia="Times New Roman"/>
          <w:sz w:val="21"/>
          <w:szCs w:val="21"/>
        </w:rPr>
      </w:pPr>
      <w:r>
        <w:rPr>
          <w:rFonts w:eastAsia="Times New Roman"/>
          <w:sz w:val="21"/>
          <w:szCs w:val="21"/>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eastAsia="Times New Roman"/>
          <w:sz w:val="21"/>
          <w:szCs w:val="21"/>
          <w:lang w:val="en-US"/>
        </w:rPr>
        <w:t xml:space="preserve">; </w:t>
      </w:r>
      <w:r>
        <w:rPr>
          <w:rFonts w:eastAsia="Times New Roman"/>
          <w:sz w:val="21"/>
          <w:szCs w:val="21"/>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7653F935" w14:textId="77777777" w:rsidR="00D6041D" w:rsidRDefault="00D6041D">
      <w:pPr>
        <w:pStyle w:val="Zkladntext"/>
        <w:jc w:val="center"/>
        <w:rPr>
          <w:rFonts w:ascii="Arial" w:eastAsia="Arial" w:hAnsi="Arial" w:cs="Arial"/>
          <w:b/>
          <w:sz w:val="21"/>
          <w:szCs w:val="21"/>
        </w:rPr>
      </w:pPr>
    </w:p>
    <w:p w14:paraId="7653F936" w14:textId="77777777" w:rsidR="00D6041D" w:rsidRDefault="00AB0F9C">
      <w:pPr>
        <w:pStyle w:val="Zkladntext"/>
        <w:jc w:val="center"/>
        <w:rPr>
          <w:rFonts w:ascii="Arial" w:eastAsia="Arial" w:hAnsi="Arial" w:cs="Arial"/>
          <w:b/>
          <w:sz w:val="21"/>
          <w:szCs w:val="21"/>
        </w:rPr>
      </w:pPr>
      <w:r>
        <w:rPr>
          <w:rFonts w:ascii="Arial" w:eastAsia="Arial" w:hAnsi="Arial" w:cs="Arial"/>
          <w:b/>
          <w:sz w:val="21"/>
          <w:szCs w:val="21"/>
        </w:rPr>
        <w:t>Článek V.</w:t>
      </w:r>
    </w:p>
    <w:p w14:paraId="7653F937" w14:textId="77777777" w:rsidR="00D6041D" w:rsidRDefault="00AB0F9C">
      <w:pPr>
        <w:jc w:val="center"/>
        <w:rPr>
          <w:rFonts w:eastAsia="Times New Roman"/>
          <w:b/>
          <w:sz w:val="21"/>
          <w:szCs w:val="21"/>
        </w:rPr>
      </w:pPr>
      <w:r>
        <w:rPr>
          <w:rFonts w:eastAsia="Times New Roman"/>
          <w:b/>
          <w:sz w:val="21"/>
          <w:szCs w:val="21"/>
        </w:rPr>
        <w:t xml:space="preserve">Nájemné </w:t>
      </w:r>
    </w:p>
    <w:p w14:paraId="7653F938" w14:textId="77777777" w:rsidR="00D6041D" w:rsidRDefault="00D6041D">
      <w:pPr>
        <w:jc w:val="center"/>
        <w:rPr>
          <w:rFonts w:eastAsia="Times New Roman"/>
          <w:sz w:val="21"/>
          <w:szCs w:val="21"/>
        </w:rPr>
      </w:pPr>
    </w:p>
    <w:p w14:paraId="7653F939" w14:textId="77777777" w:rsidR="00D6041D" w:rsidRDefault="00AB0F9C">
      <w:pPr>
        <w:pStyle w:val="Zkladntext"/>
        <w:rPr>
          <w:rFonts w:ascii="Arial" w:eastAsia="Arial" w:hAnsi="Arial" w:cs="Arial"/>
          <w:i/>
          <w:color w:val="FF0000"/>
          <w:sz w:val="21"/>
          <w:szCs w:val="21"/>
        </w:rPr>
      </w:pPr>
      <w:r>
        <w:rPr>
          <w:rFonts w:ascii="Arial" w:eastAsia="Arial" w:hAnsi="Arial" w:cs="Arial"/>
          <w:sz w:val="21"/>
          <w:szCs w:val="21"/>
        </w:rPr>
        <w:t>1) Nájemné za předmět nájmu činí</w:t>
      </w:r>
      <w:r>
        <w:rPr>
          <w:rFonts w:ascii="Arial" w:eastAsia="Arial" w:hAnsi="Arial" w:cs="Arial"/>
          <w:b/>
          <w:sz w:val="21"/>
          <w:szCs w:val="21"/>
        </w:rPr>
        <w:t xml:space="preserve"> Kč 550,- bez DPH za 1m</w:t>
      </w:r>
      <w:r>
        <w:rPr>
          <w:rFonts w:ascii="Arial" w:eastAsia="Arial" w:hAnsi="Arial" w:cs="Arial"/>
          <w:b/>
          <w:sz w:val="21"/>
          <w:szCs w:val="21"/>
          <w:vertAlign w:val="superscript"/>
        </w:rPr>
        <w:t>2</w:t>
      </w:r>
      <w:r>
        <w:rPr>
          <w:rFonts w:ascii="Arial" w:eastAsia="Arial" w:hAnsi="Arial" w:cs="Arial"/>
          <w:b/>
          <w:sz w:val="21"/>
          <w:szCs w:val="21"/>
        </w:rPr>
        <w:t xml:space="preserve">/rok, </w:t>
      </w:r>
      <w:r>
        <w:rPr>
          <w:rFonts w:ascii="Arial" w:eastAsia="Arial" w:hAnsi="Arial" w:cs="Arial"/>
          <w:sz w:val="21"/>
          <w:szCs w:val="21"/>
        </w:rPr>
        <w:t>tj. </w:t>
      </w:r>
      <w:r>
        <w:rPr>
          <w:rFonts w:ascii="Arial" w:eastAsia="Arial" w:hAnsi="Arial" w:cs="Arial"/>
          <w:b/>
          <w:sz w:val="21"/>
          <w:szCs w:val="21"/>
        </w:rPr>
        <w:t xml:space="preserve">30 728,50 </w:t>
      </w:r>
      <w:r>
        <w:rPr>
          <w:rFonts w:ascii="Arial" w:eastAsia="Arial" w:hAnsi="Arial" w:cs="Arial"/>
          <w:b/>
          <w:bCs/>
          <w:sz w:val="21"/>
          <w:szCs w:val="21"/>
        </w:rPr>
        <w:t>Kč bez DPH</w:t>
      </w:r>
      <w:r>
        <w:rPr>
          <w:rFonts w:ascii="Arial" w:eastAsia="Arial" w:hAnsi="Arial" w:cs="Arial"/>
          <w:b/>
          <w:sz w:val="21"/>
          <w:szCs w:val="21"/>
        </w:rPr>
        <w:t xml:space="preserve"> ročně</w:t>
      </w:r>
      <w:r>
        <w:rPr>
          <w:rFonts w:ascii="Arial" w:eastAsia="Arial" w:hAnsi="Arial" w:cs="Arial"/>
          <w:sz w:val="21"/>
          <w:szCs w:val="21"/>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color w:val="FF0000"/>
          <w:sz w:val="21"/>
          <w:szCs w:val="21"/>
        </w:rPr>
        <w:t xml:space="preserve"> </w:t>
      </w:r>
      <w:r>
        <w:rPr>
          <w:rFonts w:ascii="Arial" w:eastAsia="Arial" w:hAnsi="Arial" w:cs="Arial"/>
          <w:sz w:val="21"/>
          <w:szCs w:val="21"/>
        </w:rPr>
        <w:t>V souladu s ustanovením § 56a zákona č. 235/2004 Sb.,  o dani z přidané hodnoty, ve znění pozdějších předpisů, je nájem nemovité věci osvobozen od DPH.</w:t>
      </w:r>
      <w:r>
        <w:rPr>
          <w:rFonts w:ascii="Arial" w:eastAsia="Arial" w:hAnsi="Arial" w:cs="Arial"/>
          <w:i/>
          <w:color w:val="FF0000"/>
          <w:sz w:val="21"/>
          <w:szCs w:val="21"/>
        </w:rPr>
        <w:t xml:space="preserve"> </w:t>
      </w:r>
    </w:p>
    <w:p w14:paraId="7653F93A" w14:textId="77777777" w:rsidR="00D6041D" w:rsidRDefault="00D6041D">
      <w:pPr>
        <w:pStyle w:val="Zkladntext"/>
        <w:rPr>
          <w:rFonts w:ascii="Arial" w:eastAsia="Arial" w:hAnsi="Arial" w:cs="Arial"/>
          <w:i/>
          <w:color w:val="FF0000"/>
          <w:sz w:val="21"/>
          <w:szCs w:val="21"/>
        </w:rPr>
      </w:pPr>
    </w:p>
    <w:p w14:paraId="7653F93B" w14:textId="77777777" w:rsidR="00D6041D" w:rsidRDefault="00AB0F9C">
      <w:pPr>
        <w:rPr>
          <w:rFonts w:eastAsia="Times New Roman"/>
          <w:sz w:val="21"/>
          <w:szCs w:val="21"/>
        </w:rPr>
      </w:pPr>
      <w:r>
        <w:rPr>
          <w:rFonts w:eastAsia="Times New Roman"/>
          <w:sz w:val="21"/>
          <w:szCs w:val="21"/>
        </w:rPr>
        <w:t>2) Nájemné bude hrazeno čtvrtletně na základě faktur vystavených pronajímatelem</w:t>
      </w:r>
      <w:r>
        <w:rPr>
          <w:rFonts w:eastAsia="Times New Roman"/>
          <w:color w:val="FF0000"/>
          <w:sz w:val="21"/>
          <w:szCs w:val="21"/>
        </w:rPr>
        <w:t xml:space="preserve"> </w:t>
      </w:r>
      <w:r>
        <w:rPr>
          <w:rFonts w:eastAsia="Times New Roman"/>
          <w:sz w:val="21"/>
          <w:szCs w:val="21"/>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Pr>
          <w:rFonts w:eastAsia="Times New Roman"/>
          <w:b/>
          <w:sz w:val="21"/>
          <w:szCs w:val="21"/>
        </w:rPr>
        <w:t xml:space="preserve"> </w:t>
      </w:r>
      <w:r>
        <w:rPr>
          <w:rFonts w:eastAsia="Times New Roman"/>
          <w:sz w:val="21"/>
          <w:szCs w:val="21"/>
        </w:rPr>
        <w:t xml:space="preserve">pronajímatele vedený u ČNB Praha 1, </w:t>
      </w:r>
      <w:r>
        <w:rPr>
          <w:rFonts w:eastAsia="Times New Roman"/>
          <w:b/>
          <w:sz w:val="21"/>
          <w:szCs w:val="21"/>
        </w:rPr>
        <w:t>č. ú. 19-1226001/0710.</w:t>
      </w:r>
      <w:r>
        <w:rPr>
          <w:rFonts w:eastAsia="Times New Roman"/>
          <w:sz w:val="21"/>
          <w:szCs w:val="21"/>
        </w:rPr>
        <w:t xml:space="preserve"> Nájemné za období kratší než kalendářní čtvrtletí činí alikvótní část čtvrtletního nájemného.</w:t>
      </w:r>
    </w:p>
    <w:p w14:paraId="7653F93C" w14:textId="77777777" w:rsidR="00D6041D" w:rsidRDefault="00D6041D">
      <w:pPr>
        <w:tabs>
          <w:tab w:val="left" w:pos="426"/>
        </w:tabs>
        <w:ind w:left="284"/>
        <w:rPr>
          <w:rFonts w:eastAsia="Times New Roman"/>
          <w:sz w:val="21"/>
          <w:szCs w:val="21"/>
        </w:rPr>
      </w:pPr>
    </w:p>
    <w:p w14:paraId="7653F93D" w14:textId="77777777" w:rsidR="00D6041D" w:rsidRDefault="00AB0F9C">
      <w:pPr>
        <w:rPr>
          <w:rFonts w:eastAsia="Times New Roman"/>
          <w:sz w:val="21"/>
          <w:szCs w:val="21"/>
        </w:rPr>
      </w:pPr>
      <w:r>
        <w:rPr>
          <w:rFonts w:eastAsia="Times New Roman"/>
          <w:sz w:val="21"/>
          <w:szCs w:val="21"/>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7653F93E" w14:textId="77777777" w:rsidR="00D6041D" w:rsidRDefault="00D6041D">
      <w:pPr>
        <w:pStyle w:val="Odstavecseseznamem1"/>
        <w:ind w:left="426"/>
        <w:rPr>
          <w:rFonts w:ascii="Arial" w:eastAsia="Arial" w:hAnsi="Arial" w:cs="Arial"/>
          <w:sz w:val="21"/>
          <w:szCs w:val="21"/>
        </w:rPr>
      </w:pPr>
    </w:p>
    <w:p w14:paraId="7653F93F" w14:textId="77777777" w:rsidR="00D6041D" w:rsidRDefault="00AB0F9C">
      <w:pPr>
        <w:rPr>
          <w:rFonts w:eastAsia="Times New Roman"/>
          <w:sz w:val="21"/>
          <w:szCs w:val="21"/>
        </w:rPr>
      </w:pPr>
      <w:r>
        <w:rPr>
          <w:rFonts w:eastAsia="Times New Roman"/>
          <w:sz w:val="21"/>
          <w:szCs w:val="21"/>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7653F940" w14:textId="77777777" w:rsidR="00D6041D" w:rsidRDefault="00D6041D">
      <w:pPr>
        <w:pStyle w:val="Odstavecseseznamem1"/>
        <w:ind w:left="426"/>
        <w:rPr>
          <w:rFonts w:ascii="Arial" w:eastAsia="Arial" w:hAnsi="Arial" w:cs="Arial"/>
          <w:sz w:val="21"/>
          <w:szCs w:val="21"/>
        </w:rPr>
      </w:pPr>
    </w:p>
    <w:p w14:paraId="7653F941" w14:textId="77777777" w:rsidR="00D6041D" w:rsidRDefault="00AB0F9C">
      <w:pPr>
        <w:rPr>
          <w:rFonts w:eastAsia="Times New Roman"/>
          <w:sz w:val="21"/>
          <w:szCs w:val="21"/>
        </w:rPr>
      </w:pPr>
      <w:r>
        <w:rPr>
          <w:rFonts w:eastAsia="Times New Roman"/>
          <w:sz w:val="21"/>
          <w:szCs w:val="21"/>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653F942" w14:textId="77777777" w:rsidR="00D6041D" w:rsidRDefault="00D6041D">
      <w:pPr>
        <w:pStyle w:val="Zkladntext"/>
        <w:jc w:val="center"/>
        <w:rPr>
          <w:rFonts w:ascii="Arial" w:eastAsia="Arial" w:hAnsi="Arial" w:cs="Arial"/>
          <w:b/>
          <w:sz w:val="21"/>
          <w:szCs w:val="21"/>
        </w:rPr>
      </w:pPr>
    </w:p>
    <w:p w14:paraId="7653F943" w14:textId="77777777" w:rsidR="00D6041D" w:rsidRDefault="00D6041D">
      <w:pPr>
        <w:pStyle w:val="Zkladntext"/>
        <w:jc w:val="center"/>
        <w:rPr>
          <w:rFonts w:ascii="Arial" w:eastAsia="Arial" w:hAnsi="Arial" w:cs="Arial"/>
          <w:b/>
          <w:sz w:val="21"/>
          <w:szCs w:val="21"/>
        </w:rPr>
      </w:pPr>
    </w:p>
    <w:p w14:paraId="7653F944" w14:textId="77777777" w:rsidR="00D6041D" w:rsidRDefault="00AB0F9C">
      <w:pPr>
        <w:pStyle w:val="Zkladntext"/>
        <w:jc w:val="center"/>
        <w:rPr>
          <w:rFonts w:ascii="Arial" w:eastAsia="Arial" w:hAnsi="Arial" w:cs="Arial"/>
          <w:b/>
          <w:sz w:val="21"/>
          <w:szCs w:val="21"/>
        </w:rPr>
      </w:pPr>
      <w:r>
        <w:rPr>
          <w:rFonts w:ascii="Arial" w:eastAsia="Arial" w:hAnsi="Arial" w:cs="Arial"/>
          <w:b/>
          <w:sz w:val="21"/>
          <w:szCs w:val="21"/>
        </w:rPr>
        <w:t>Článek VI.</w:t>
      </w:r>
    </w:p>
    <w:p w14:paraId="7653F945" w14:textId="77777777" w:rsidR="00D6041D" w:rsidRDefault="00AB0F9C">
      <w:pPr>
        <w:jc w:val="center"/>
        <w:rPr>
          <w:rFonts w:eastAsia="Times New Roman"/>
          <w:b/>
          <w:sz w:val="21"/>
          <w:szCs w:val="21"/>
        </w:rPr>
      </w:pPr>
      <w:r>
        <w:rPr>
          <w:rFonts w:eastAsia="Times New Roman"/>
          <w:b/>
          <w:sz w:val="21"/>
          <w:szCs w:val="21"/>
        </w:rPr>
        <w:t>Služby</w:t>
      </w:r>
    </w:p>
    <w:p w14:paraId="7653F946" w14:textId="77777777" w:rsidR="00D6041D" w:rsidRDefault="00D6041D">
      <w:pPr>
        <w:jc w:val="center"/>
        <w:rPr>
          <w:rFonts w:eastAsia="Times New Roman"/>
          <w:b/>
          <w:sz w:val="21"/>
          <w:szCs w:val="21"/>
        </w:rPr>
      </w:pPr>
    </w:p>
    <w:p w14:paraId="7653F947" w14:textId="77777777" w:rsidR="00D6041D" w:rsidRDefault="00AB0F9C">
      <w:pPr>
        <w:rPr>
          <w:rFonts w:eastAsia="Times New Roman"/>
          <w:sz w:val="21"/>
          <w:szCs w:val="21"/>
        </w:rPr>
      </w:pPr>
      <w:r>
        <w:rPr>
          <w:rFonts w:eastAsia="Times New Roman"/>
          <w:sz w:val="21"/>
          <w:szCs w:val="21"/>
        </w:rPr>
        <w:t>1) </w:t>
      </w:r>
      <w:r>
        <w:rPr>
          <w:sz w:val="21"/>
          <w:szCs w:val="21"/>
        </w:rPr>
        <w:t>Úhrada za služby, poskytované v souvislosti s užíváním nebytových prostor (tj. ústřední vytápění, vodné a stočné, elektrická energie, a dále údržba areálu, odvoz komunálního odpadu, hospodářská správa, úklid společných prostor včetně dodávek hygienického materiálu, náklady spojené s nutnými revizemi ústředního vytápění, komínů, hydrantů a další náklady služeb spojených nezbytně s provozem a užíváním), je stanovena ve výši, která bude odpovídat podílu nájemce na skutečných nákladech zjištěných z faktur bez DPH od prvotních dodavatelů a příslušné sazby DPH, a to v poměru celkové výměry užívaných nebytových prostor k redukované podlahové ploše budovy.</w:t>
      </w:r>
    </w:p>
    <w:p w14:paraId="7653F948" w14:textId="77777777" w:rsidR="00D6041D" w:rsidRDefault="00D6041D">
      <w:pPr>
        <w:pStyle w:val="Zkladntext"/>
        <w:ind w:left="993"/>
        <w:rPr>
          <w:rFonts w:ascii="Arial" w:eastAsia="Arial" w:hAnsi="Arial" w:cs="Arial"/>
          <w:sz w:val="21"/>
          <w:szCs w:val="21"/>
        </w:rPr>
      </w:pPr>
    </w:p>
    <w:p w14:paraId="7653F949" w14:textId="77777777" w:rsidR="00D6041D" w:rsidRDefault="00AB0F9C">
      <w:pPr>
        <w:rPr>
          <w:rFonts w:eastAsia="Times New Roman"/>
          <w:sz w:val="21"/>
          <w:szCs w:val="21"/>
        </w:rPr>
      </w:pPr>
      <w:r>
        <w:rPr>
          <w:rFonts w:eastAsia="Times New Roman"/>
          <w:sz w:val="21"/>
          <w:szCs w:val="21"/>
        </w:rPr>
        <w:t>2) Tyto služby budou nájemcem</w:t>
      </w:r>
      <w:r>
        <w:rPr>
          <w:rFonts w:eastAsia="Times New Roman"/>
          <w:bCs/>
          <w:sz w:val="21"/>
          <w:szCs w:val="21"/>
        </w:rPr>
        <w:t xml:space="preserve"> </w:t>
      </w:r>
      <w:r>
        <w:rPr>
          <w:rFonts w:eastAsia="Times New Roman"/>
          <w:sz w:val="21"/>
          <w:szCs w:val="21"/>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w:t>
      </w:r>
      <w:r>
        <w:rPr>
          <w:rFonts w:eastAsia="Times New Roman"/>
          <w:sz w:val="21"/>
          <w:szCs w:val="21"/>
        </w:rPr>
        <w:lastRenderedPageBreak/>
        <w:t xml:space="preserve">Lhůta splatnosti faktury je 21 kalendářních dnů ode dne jejího doručení nájemci. Úhradu plateb za služby provede nájemce na účet pronajímatele vedený u ČNB Praha 1, </w:t>
      </w:r>
      <w:r>
        <w:rPr>
          <w:rFonts w:eastAsia="Times New Roman"/>
          <w:b/>
          <w:sz w:val="21"/>
          <w:szCs w:val="21"/>
        </w:rPr>
        <w:t>č. ú. 1226001/0710</w:t>
      </w:r>
      <w:r>
        <w:rPr>
          <w:rFonts w:eastAsia="Times New Roman"/>
          <w:sz w:val="21"/>
          <w:szCs w:val="21"/>
        </w:rPr>
        <w:t xml:space="preserve">. </w:t>
      </w:r>
    </w:p>
    <w:p w14:paraId="7653F94A" w14:textId="77777777" w:rsidR="00D6041D" w:rsidRDefault="00D6041D">
      <w:pPr>
        <w:rPr>
          <w:rFonts w:eastAsia="Times New Roman"/>
          <w:sz w:val="21"/>
          <w:szCs w:val="21"/>
        </w:rPr>
      </w:pPr>
    </w:p>
    <w:p w14:paraId="7653F94B" w14:textId="77777777" w:rsidR="00D6041D" w:rsidRDefault="00AB0F9C">
      <w:pPr>
        <w:rPr>
          <w:rFonts w:eastAsia="Times New Roman"/>
          <w:sz w:val="21"/>
          <w:szCs w:val="21"/>
        </w:rPr>
      </w:pPr>
      <w:r>
        <w:rPr>
          <w:rFonts w:eastAsia="Times New Roman"/>
          <w:sz w:val="21"/>
          <w:szCs w:val="21"/>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653F94C" w14:textId="77777777" w:rsidR="00D6041D" w:rsidRDefault="00D6041D">
      <w:pPr>
        <w:pStyle w:val="Zkladntext"/>
        <w:rPr>
          <w:rFonts w:ascii="Arial" w:eastAsia="Arial" w:hAnsi="Arial" w:cs="Arial"/>
          <w:sz w:val="21"/>
          <w:szCs w:val="21"/>
        </w:rPr>
      </w:pPr>
    </w:p>
    <w:p w14:paraId="7653F94D" w14:textId="77777777" w:rsidR="00D6041D" w:rsidRDefault="00AB0F9C">
      <w:pPr>
        <w:ind w:left="540"/>
        <w:jc w:val="center"/>
        <w:outlineLvl w:val="0"/>
        <w:rPr>
          <w:rFonts w:eastAsia="Times New Roman"/>
          <w:b/>
          <w:sz w:val="21"/>
          <w:szCs w:val="21"/>
        </w:rPr>
      </w:pPr>
      <w:r>
        <w:rPr>
          <w:rFonts w:eastAsia="Times New Roman"/>
          <w:b/>
          <w:sz w:val="21"/>
          <w:szCs w:val="21"/>
        </w:rPr>
        <w:t>Článek VII.</w:t>
      </w:r>
    </w:p>
    <w:p w14:paraId="7653F94E" w14:textId="77777777" w:rsidR="00D6041D" w:rsidRDefault="00AB0F9C">
      <w:pPr>
        <w:ind w:left="540"/>
        <w:jc w:val="center"/>
        <w:outlineLvl w:val="0"/>
        <w:rPr>
          <w:rFonts w:eastAsia="Times New Roman"/>
          <w:b/>
          <w:sz w:val="21"/>
          <w:szCs w:val="21"/>
        </w:rPr>
      </w:pPr>
      <w:r>
        <w:rPr>
          <w:rFonts w:eastAsia="Times New Roman"/>
          <w:b/>
          <w:sz w:val="21"/>
          <w:szCs w:val="21"/>
        </w:rPr>
        <w:t>Práva a povinnosti smluvních stran</w:t>
      </w:r>
    </w:p>
    <w:p w14:paraId="7653F94F" w14:textId="77777777" w:rsidR="00D6041D" w:rsidRDefault="00D6041D">
      <w:pPr>
        <w:ind w:left="540"/>
        <w:jc w:val="center"/>
        <w:outlineLvl w:val="0"/>
        <w:rPr>
          <w:rFonts w:eastAsia="Times New Roman"/>
          <w:b/>
          <w:sz w:val="21"/>
          <w:szCs w:val="21"/>
        </w:rPr>
      </w:pPr>
    </w:p>
    <w:p w14:paraId="7653F950" w14:textId="77777777" w:rsidR="00D6041D" w:rsidRDefault="00AB0F9C">
      <w:pPr>
        <w:rPr>
          <w:rFonts w:eastAsia="Times New Roman"/>
          <w:sz w:val="21"/>
          <w:szCs w:val="21"/>
        </w:rPr>
      </w:pPr>
      <w:r>
        <w:rPr>
          <w:rFonts w:eastAsia="Times New Roman"/>
          <w:sz w:val="21"/>
          <w:szCs w:val="21"/>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7653F951" w14:textId="77777777" w:rsidR="00D6041D" w:rsidRDefault="00D6041D">
      <w:pPr>
        <w:rPr>
          <w:rFonts w:eastAsia="Times New Roman"/>
          <w:sz w:val="21"/>
          <w:szCs w:val="21"/>
        </w:rPr>
      </w:pPr>
    </w:p>
    <w:p w14:paraId="7653F952" w14:textId="77777777" w:rsidR="00D6041D" w:rsidRDefault="00AB0F9C">
      <w:pPr>
        <w:rPr>
          <w:rFonts w:eastAsia="Times New Roman"/>
          <w:sz w:val="21"/>
          <w:szCs w:val="21"/>
        </w:rPr>
      </w:pPr>
      <w:r>
        <w:rPr>
          <w:rFonts w:eastAsia="Times New Roman"/>
          <w:sz w:val="21"/>
          <w:szCs w:val="21"/>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7653F953" w14:textId="77777777" w:rsidR="00D6041D" w:rsidRDefault="00D6041D">
      <w:pPr>
        <w:rPr>
          <w:rFonts w:eastAsia="Times New Roman"/>
          <w:sz w:val="21"/>
          <w:szCs w:val="21"/>
        </w:rPr>
      </w:pPr>
    </w:p>
    <w:p w14:paraId="7653F954" w14:textId="77777777" w:rsidR="00D6041D" w:rsidRDefault="00AB0F9C">
      <w:pPr>
        <w:rPr>
          <w:rFonts w:eastAsia="Times New Roman"/>
          <w:sz w:val="21"/>
          <w:szCs w:val="21"/>
        </w:rPr>
      </w:pPr>
      <w:r>
        <w:rPr>
          <w:rFonts w:eastAsia="Times New Roman"/>
          <w:sz w:val="21"/>
          <w:szCs w:val="21"/>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7653F955" w14:textId="77777777" w:rsidR="00D6041D" w:rsidRDefault="00D6041D">
      <w:pPr>
        <w:rPr>
          <w:rFonts w:eastAsia="Times New Roman"/>
          <w:sz w:val="21"/>
          <w:szCs w:val="21"/>
        </w:rPr>
      </w:pPr>
    </w:p>
    <w:p w14:paraId="7653F956" w14:textId="77777777" w:rsidR="00D6041D" w:rsidRDefault="00AB0F9C">
      <w:pPr>
        <w:rPr>
          <w:rFonts w:eastAsia="Times New Roman"/>
          <w:sz w:val="21"/>
          <w:szCs w:val="21"/>
        </w:rPr>
      </w:pPr>
      <w:r>
        <w:rPr>
          <w:rFonts w:eastAsia="Times New Roman"/>
          <w:sz w:val="21"/>
          <w:szCs w:val="21"/>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7653F957" w14:textId="77777777" w:rsidR="00D6041D" w:rsidRDefault="00D6041D">
      <w:pPr>
        <w:rPr>
          <w:rFonts w:eastAsia="Times New Roman"/>
          <w:sz w:val="21"/>
          <w:szCs w:val="21"/>
        </w:rPr>
      </w:pPr>
    </w:p>
    <w:p w14:paraId="7653F958" w14:textId="77777777" w:rsidR="00D6041D" w:rsidRDefault="00AB0F9C">
      <w:pPr>
        <w:rPr>
          <w:rFonts w:eastAsia="Times New Roman"/>
          <w:sz w:val="21"/>
          <w:szCs w:val="21"/>
        </w:rPr>
      </w:pPr>
      <w:r>
        <w:rPr>
          <w:rFonts w:eastAsia="Times New Roman"/>
          <w:sz w:val="21"/>
          <w:szCs w:val="21"/>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7653F959" w14:textId="77777777" w:rsidR="00D6041D" w:rsidRDefault="00D6041D">
      <w:pPr>
        <w:rPr>
          <w:rFonts w:eastAsia="Times New Roman"/>
          <w:sz w:val="21"/>
          <w:szCs w:val="21"/>
        </w:rPr>
      </w:pPr>
    </w:p>
    <w:p w14:paraId="7653F95A" w14:textId="77777777" w:rsidR="00D6041D" w:rsidRDefault="00AB0F9C">
      <w:pPr>
        <w:rPr>
          <w:rFonts w:eastAsia="Times New Roman"/>
          <w:sz w:val="21"/>
          <w:szCs w:val="21"/>
        </w:rPr>
      </w:pPr>
      <w:r>
        <w:rPr>
          <w:rFonts w:eastAsia="Times New Roman"/>
          <w:sz w:val="21"/>
          <w:szCs w:val="21"/>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653F95B" w14:textId="77777777" w:rsidR="00D6041D" w:rsidRDefault="00D6041D">
      <w:pPr>
        <w:rPr>
          <w:rFonts w:eastAsia="Times New Roman"/>
          <w:sz w:val="21"/>
          <w:szCs w:val="21"/>
        </w:rPr>
      </w:pPr>
    </w:p>
    <w:p w14:paraId="7653F95C" w14:textId="77777777" w:rsidR="00D6041D" w:rsidRDefault="00AB0F9C">
      <w:pPr>
        <w:rPr>
          <w:rFonts w:eastAsia="Times New Roman"/>
          <w:sz w:val="21"/>
          <w:szCs w:val="21"/>
        </w:rPr>
      </w:pPr>
      <w:r>
        <w:rPr>
          <w:rFonts w:eastAsia="Times New Roman"/>
          <w:sz w:val="21"/>
          <w:szCs w:val="21"/>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7653F95D" w14:textId="77777777" w:rsidR="00D6041D" w:rsidRDefault="00D6041D">
      <w:pPr>
        <w:rPr>
          <w:rFonts w:eastAsia="Times New Roman"/>
          <w:i/>
          <w:iCs/>
          <w:sz w:val="21"/>
          <w:szCs w:val="21"/>
        </w:rPr>
      </w:pPr>
    </w:p>
    <w:p w14:paraId="7653F95E" w14:textId="77777777" w:rsidR="00D6041D" w:rsidRDefault="00AB0F9C">
      <w:pPr>
        <w:rPr>
          <w:rFonts w:eastAsia="Times New Roman"/>
          <w:sz w:val="21"/>
          <w:szCs w:val="21"/>
        </w:rPr>
      </w:pPr>
      <w:r>
        <w:rPr>
          <w:rFonts w:eastAsia="Times New Roman"/>
          <w:sz w:val="21"/>
          <w:szCs w:val="21"/>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7653F95F" w14:textId="77777777" w:rsidR="00D6041D" w:rsidRDefault="00D6041D">
      <w:pPr>
        <w:rPr>
          <w:rFonts w:eastAsia="Times New Roman"/>
          <w:sz w:val="21"/>
          <w:szCs w:val="21"/>
        </w:rPr>
      </w:pPr>
    </w:p>
    <w:p w14:paraId="7653F960" w14:textId="77777777" w:rsidR="00D6041D" w:rsidRDefault="00AB0F9C">
      <w:pPr>
        <w:rPr>
          <w:rFonts w:eastAsia="Times New Roman"/>
          <w:sz w:val="21"/>
          <w:szCs w:val="21"/>
        </w:rPr>
      </w:pPr>
      <w:r>
        <w:rPr>
          <w:rFonts w:eastAsia="Times New Roman"/>
          <w:sz w:val="21"/>
          <w:szCs w:val="21"/>
        </w:rPr>
        <w:t xml:space="preserve">9) Pronajímatel se zavazuje zajistit nájemci plný a nikým nerušený výkon jeho práva nájmu a umožnit mu opravy a údržbu předmětu nájmu v předem písemně schváleném rozsahu, pokud </w:t>
      </w:r>
      <w:r>
        <w:rPr>
          <w:rFonts w:eastAsia="Times New Roman"/>
          <w:sz w:val="21"/>
          <w:szCs w:val="21"/>
        </w:rPr>
        <w:lastRenderedPageBreak/>
        <w:t>pronajímatel tuto povinnost nesplní z důvodů způsobených vyšší mocí, případně z jiných důvodů pronajímatelem neovlivnitelných, nemá nájemce právo na slevu na nájemném nebo na náhradu škody.</w:t>
      </w:r>
    </w:p>
    <w:p w14:paraId="7653F961" w14:textId="77777777" w:rsidR="00D6041D" w:rsidRDefault="00D6041D">
      <w:pPr>
        <w:rPr>
          <w:rFonts w:eastAsia="Times New Roman"/>
          <w:sz w:val="21"/>
          <w:szCs w:val="21"/>
        </w:rPr>
      </w:pPr>
    </w:p>
    <w:p w14:paraId="7653F962" w14:textId="77777777" w:rsidR="00D6041D" w:rsidRDefault="00AB0F9C">
      <w:pPr>
        <w:rPr>
          <w:rFonts w:eastAsia="Times New Roman"/>
          <w:sz w:val="21"/>
          <w:szCs w:val="21"/>
        </w:rPr>
      </w:pPr>
      <w:r>
        <w:rPr>
          <w:rFonts w:eastAsia="Times New Roman"/>
          <w:sz w:val="21"/>
          <w:szCs w:val="21"/>
        </w:rPr>
        <w:t>10) Pronajímatel je povinen informovat nájemce o jakýchkoli stavebních či jiných zásazích v Budově, které by se mohly dotknout nebo omezit nájemce.</w:t>
      </w:r>
    </w:p>
    <w:p w14:paraId="7653F963" w14:textId="77777777" w:rsidR="00D6041D" w:rsidRDefault="00D6041D">
      <w:pPr>
        <w:rPr>
          <w:rFonts w:eastAsia="Times New Roman"/>
          <w:sz w:val="21"/>
          <w:szCs w:val="21"/>
        </w:rPr>
      </w:pPr>
    </w:p>
    <w:p w14:paraId="7653F964" w14:textId="77777777" w:rsidR="00D6041D" w:rsidRDefault="00AB0F9C">
      <w:pPr>
        <w:rPr>
          <w:rFonts w:eastAsia="Times New Roman"/>
          <w:sz w:val="21"/>
          <w:szCs w:val="21"/>
        </w:rPr>
      </w:pPr>
      <w:r>
        <w:rPr>
          <w:rFonts w:eastAsia="Times New Roman"/>
          <w:sz w:val="21"/>
          <w:szCs w:val="21"/>
        </w:rPr>
        <w:t>11) Zřízení užívacího práva nebo užívání předmětu nájmu jiným subjektem je vyloučeno.</w:t>
      </w:r>
    </w:p>
    <w:p w14:paraId="7653F965" w14:textId="77777777" w:rsidR="00D6041D" w:rsidRDefault="00D6041D">
      <w:pPr>
        <w:rPr>
          <w:rFonts w:eastAsia="Times New Roman"/>
          <w:sz w:val="21"/>
          <w:szCs w:val="21"/>
        </w:rPr>
      </w:pPr>
    </w:p>
    <w:p w14:paraId="7653F966" w14:textId="77777777" w:rsidR="00D6041D" w:rsidRDefault="00AB0F9C">
      <w:pPr>
        <w:rPr>
          <w:rFonts w:eastAsia="Times New Roman"/>
          <w:sz w:val="21"/>
          <w:szCs w:val="21"/>
        </w:rPr>
      </w:pPr>
      <w:r>
        <w:rPr>
          <w:rFonts w:eastAsia="Times New Roman"/>
          <w:sz w:val="21"/>
          <w:szCs w:val="21"/>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653F967" w14:textId="77777777" w:rsidR="00D6041D" w:rsidRDefault="00D6041D">
      <w:pPr>
        <w:rPr>
          <w:rFonts w:eastAsia="Times New Roman"/>
          <w:sz w:val="21"/>
          <w:szCs w:val="21"/>
        </w:rPr>
      </w:pPr>
    </w:p>
    <w:p w14:paraId="7653F968" w14:textId="77777777" w:rsidR="00D6041D" w:rsidRDefault="00AB0F9C">
      <w:pPr>
        <w:rPr>
          <w:rFonts w:eastAsia="Times New Roman"/>
          <w:sz w:val="21"/>
          <w:szCs w:val="21"/>
        </w:rPr>
      </w:pPr>
      <w:r>
        <w:rPr>
          <w:rFonts w:eastAsia="Times New Roman"/>
          <w:sz w:val="21"/>
          <w:szCs w:val="21"/>
        </w:rPr>
        <w:t>13) Nájemce je povinen snášet omezení v užívání předmětu nájmu v rozsahu nutném pro provedení oprav a ostatní údržby předmětu nájmu, k němuž je povinen pronajímatel.</w:t>
      </w:r>
    </w:p>
    <w:p w14:paraId="7653F969" w14:textId="77777777" w:rsidR="00D6041D" w:rsidRDefault="00D6041D">
      <w:pPr>
        <w:rPr>
          <w:rFonts w:eastAsia="Times New Roman"/>
          <w:sz w:val="21"/>
          <w:szCs w:val="21"/>
        </w:rPr>
      </w:pPr>
    </w:p>
    <w:p w14:paraId="7653F96A" w14:textId="77777777" w:rsidR="00D6041D" w:rsidRDefault="00AB0F9C">
      <w:pPr>
        <w:rPr>
          <w:rFonts w:eastAsia="Times New Roman"/>
          <w:sz w:val="21"/>
          <w:szCs w:val="21"/>
        </w:rPr>
      </w:pPr>
      <w:r>
        <w:rPr>
          <w:rFonts w:eastAsia="Times New Roman"/>
          <w:sz w:val="21"/>
          <w:szCs w:val="21"/>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7653F96B" w14:textId="77777777" w:rsidR="00D6041D" w:rsidRDefault="00D6041D">
      <w:pPr>
        <w:rPr>
          <w:rFonts w:eastAsia="Times New Roman"/>
          <w:sz w:val="21"/>
          <w:szCs w:val="21"/>
        </w:rPr>
      </w:pPr>
    </w:p>
    <w:p w14:paraId="7653F96C" w14:textId="77777777" w:rsidR="00D6041D" w:rsidRDefault="00AB0F9C">
      <w:pPr>
        <w:rPr>
          <w:rFonts w:eastAsia="Times New Roman"/>
          <w:sz w:val="21"/>
          <w:szCs w:val="21"/>
        </w:rPr>
      </w:pPr>
      <w:r>
        <w:rPr>
          <w:rFonts w:eastAsia="Times New Roman"/>
          <w:sz w:val="21"/>
          <w:szCs w:val="21"/>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7653F96D" w14:textId="77777777" w:rsidR="00D6041D" w:rsidRDefault="00D6041D">
      <w:pPr>
        <w:rPr>
          <w:rFonts w:eastAsia="Times New Roman"/>
          <w:sz w:val="21"/>
          <w:szCs w:val="21"/>
        </w:rPr>
      </w:pPr>
    </w:p>
    <w:p w14:paraId="7653F96E" w14:textId="77777777" w:rsidR="00D6041D" w:rsidRDefault="00AB0F9C">
      <w:pPr>
        <w:rPr>
          <w:rFonts w:eastAsia="Times New Roman"/>
          <w:i/>
          <w:iCs/>
          <w:sz w:val="21"/>
          <w:szCs w:val="21"/>
        </w:rPr>
      </w:pPr>
      <w:r>
        <w:rPr>
          <w:rFonts w:eastAsia="Times New Roman"/>
          <w:sz w:val="21"/>
          <w:szCs w:val="21"/>
        </w:rPr>
        <w:t>16) Nájemce i pronajímatel se zavazují k povinnosti mlčenlivosti a ochrany neveřejných informací získaných v souvislosti s užíváním předmětu nájmu.</w:t>
      </w:r>
    </w:p>
    <w:p w14:paraId="7653F96F" w14:textId="77777777" w:rsidR="00D6041D" w:rsidRDefault="00D6041D">
      <w:pPr>
        <w:rPr>
          <w:rFonts w:eastAsia="Times New Roman"/>
          <w:sz w:val="21"/>
          <w:szCs w:val="21"/>
        </w:rPr>
      </w:pPr>
    </w:p>
    <w:p w14:paraId="7653F970" w14:textId="77777777" w:rsidR="00D6041D" w:rsidRDefault="00AB0F9C">
      <w:pPr>
        <w:rPr>
          <w:rFonts w:eastAsia="Times New Roman"/>
          <w:snapToGrid w:val="0"/>
          <w:color w:val="FF0000"/>
          <w:sz w:val="21"/>
          <w:szCs w:val="21"/>
        </w:rPr>
      </w:pPr>
      <w:r>
        <w:rPr>
          <w:rFonts w:eastAsia="Times New Roman"/>
          <w:snapToGrid w:val="0"/>
          <w:sz w:val="21"/>
          <w:szCs w:val="21"/>
        </w:rPr>
        <w:t>17) Pronajímatel má právo na úhradu pohledávky vůči nájemci zadržet movité věci, které má nájemce v pronajímaných prostorách</w:t>
      </w:r>
      <w:r>
        <w:rPr>
          <w:rFonts w:eastAsia="Times New Roman"/>
          <w:i/>
          <w:snapToGrid w:val="0"/>
          <w:sz w:val="21"/>
          <w:szCs w:val="21"/>
        </w:rPr>
        <w:t>.</w:t>
      </w:r>
    </w:p>
    <w:p w14:paraId="7653F971" w14:textId="77777777" w:rsidR="00D6041D" w:rsidRDefault="00D6041D">
      <w:pPr>
        <w:rPr>
          <w:rFonts w:eastAsia="Times New Roman"/>
          <w:sz w:val="21"/>
          <w:szCs w:val="21"/>
        </w:rPr>
      </w:pPr>
    </w:p>
    <w:p w14:paraId="7653F972" w14:textId="77777777" w:rsidR="00D6041D" w:rsidRDefault="00AB0F9C">
      <w:pPr>
        <w:jc w:val="center"/>
        <w:rPr>
          <w:rFonts w:eastAsia="Times New Roman"/>
          <w:b/>
          <w:sz w:val="21"/>
          <w:szCs w:val="21"/>
        </w:rPr>
      </w:pPr>
      <w:r>
        <w:rPr>
          <w:rFonts w:eastAsia="Times New Roman"/>
          <w:b/>
          <w:sz w:val="21"/>
          <w:szCs w:val="21"/>
        </w:rPr>
        <w:t>Článek VIII.</w:t>
      </w:r>
    </w:p>
    <w:p w14:paraId="7653F973" w14:textId="77777777" w:rsidR="00D6041D" w:rsidRDefault="00AB0F9C">
      <w:pPr>
        <w:jc w:val="center"/>
        <w:rPr>
          <w:rFonts w:eastAsia="Times New Roman"/>
          <w:b/>
          <w:sz w:val="21"/>
          <w:szCs w:val="21"/>
        </w:rPr>
      </w:pPr>
      <w:r>
        <w:rPr>
          <w:rFonts w:eastAsia="Times New Roman"/>
          <w:b/>
          <w:sz w:val="21"/>
          <w:szCs w:val="21"/>
        </w:rPr>
        <w:t>Skončení nájmu</w:t>
      </w:r>
    </w:p>
    <w:p w14:paraId="7653F974" w14:textId="77777777" w:rsidR="00D6041D" w:rsidRDefault="00D6041D">
      <w:pPr>
        <w:jc w:val="center"/>
        <w:rPr>
          <w:rFonts w:eastAsia="Times New Roman"/>
          <w:b/>
          <w:sz w:val="21"/>
          <w:szCs w:val="21"/>
        </w:rPr>
      </w:pPr>
    </w:p>
    <w:p w14:paraId="7653F975" w14:textId="77777777" w:rsidR="00D6041D" w:rsidRDefault="00AB0F9C">
      <w:pPr>
        <w:pStyle w:val="Odstavecseseznamem1"/>
        <w:ind w:left="0"/>
        <w:jc w:val="both"/>
        <w:rPr>
          <w:rFonts w:ascii="Arial" w:eastAsia="Arial" w:hAnsi="Arial" w:cs="Arial"/>
          <w:color w:val="FF0000"/>
          <w:sz w:val="21"/>
          <w:szCs w:val="21"/>
        </w:rPr>
      </w:pPr>
      <w:r>
        <w:rPr>
          <w:rFonts w:ascii="Arial" w:eastAsia="Arial" w:hAnsi="Arial" w:cs="Arial"/>
          <w:sz w:val="21"/>
          <w:szCs w:val="21"/>
        </w:rPr>
        <w:t>1) Nájemní vztah dle této smlouvy skončí, není-li v této smlouvě stanoveno jinak, pouze:</w:t>
      </w:r>
    </w:p>
    <w:p w14:paraId="7653F976" w14:textId="77777777" w:rsidR="00D6041D" w:rsidRDefault="00AB0F9C">
      <w:pPr>
        <w:pStyle w:val="Nadpis3"/>
        <w:keepNext w:val="0"/>
        <w:numPr>
          <w:ilvl w:val="0"/>
          <w:numId w:val="15"/>
        </w:numPr>
        <w:tabs>
          <w:tab w:val="left" w:pos="709"/>
        </w:tabs>
        <w:rPr>
          <w:rFonts w:eastAsia="Times New Roman"/>
          <w:sz w:val="21"/>
          <w:szCs w:val="21"/>
        </w:rPr>
      </w:pPr>
      <w:r>
        <w:rPr>
          <w:rFonts w:eastAsia="Times New Roman"/>
          <w:sz w:val="21"/>
          <w:szCs w:val="21"/>
        </w:rPr>
        <w:t>uplynutím doby, na kterou byl sjednán,</w:t>
      </w:r>
    </w:p>
    <w:p w14:paraId="7653F977" w14:textId="77777777" w:rsidR="00D6041D" w:rsidRDefault="00D6041D">
      <w:pPr>
        <w:rPr>
          <w:rFonts w:eastAsia="Times New Roman"/>
          <w:sz w:val="21"/>
          <w:szCs w:val="21"/>
        </w:rPr>
      </w:pPr>
    </w:p>
    <w:p w14:paraId="7653F978" w14:textId="77777777" w:rsidR="00D6041D" w:rsidRDefault="00AB0F9C">
      <w:pPr>
        <w:pStyle w:val="Nadpis3"/>
        <w:keepNext w:val="0"/>
        <w:numPr>
          <w:ilvl w:val="0"/>
          <w:numId w:val="15"/>
        </w:numPr>
        <w:tabs>
          <w:tab w:val="left" w:pos="709"/>
        </w:tabs>
        <w:ind w:left="709" w:hanging="283"/>
        <w:rPr>
          <w:rFonts w:eastAsia="Times New Roman"/>
          <w:sz w:val="21"/>
          <w:szCs w:val="21"/>
        </w:rPr>
      </w:pPr>
      <w:r>
        <w:rPr>
          <w:rFonts w:eastAsia="Times New Roman"/>
          <w:sz w:val="21"/>
          <w:szCs w:val="21"/>
        </w:rPr>
        <w:t xml:space="preserve">písemnou dohodou smluvních stran; platnost nájemní smlouvy zanikne v takovém případě ke dni určenému v písemné dohodě, </w:t>
      </w:r>
    </w:p>
    <w:p w14:paraId="7653F979" w14:textId="77777777" w:rsidR="00D6041D" w:rsidRDefault="00D6041D">
      <w:pPr>
        <w:rPr>
          <w:rFonts w:eastAsia="Times New Roman"/>
          <w:sz w:val="21"/>
          <w:szCs w:val="21"/>
        </w:rPr>
      </w:pPr>
    </w:p>
    <w:p w14:paraId="7653F97A" w14:textId="77777777" w:rsidR="00D6041D" w:rsidRDefault="00AB0F9C">
      <w:pPr>
        <w:pStyle w:val="Nadpis3"/>
        <w:keepNext w:val="0"/>
        <w:numPr>
          <w:ilvl w:val="0"/>
          <w:numId w:val="15"/>
        </w:numPr>
        <w:ind w:left="709" w:hanging="283"/>
        <w:rPr>
          <w:rFonts w:eastAsia="Times New Roman"/>
          <w:sz w:val="21"/>
          <w:szCs w:val="21"/>
        </w:rPr>
      </w:pPr>
      <w:r>
        <w:rPr>
          <w:rFonts w:eastAsia="Times New Roman"/>
          <w:sz w:val="21"/>
          <w:szCs w:val="21"/>
        </w:rPr>
        <w:t xml:space="preserve">výpovědí pronajímatele nebo nájemce i před uplynutím ujednané doby z následujících sjednaných důvodů: </w:t>
      </w:r>
    </w:p>
    <w:p w14:paraId="7653F97B"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poruší-li nájemce hrubě svou povinnost vyplývající z nájmu,</w:t>
      </w:r>
    </w:p>
    <w:p w14:paraId="7653F97C"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bylo rozhodnuto o odstranění stavby nebo o změnách stavby, jež brání užívání předmětu nájmu,</w:t>
      </w:r>
    </w:p>
    <w:p w14:paraId="7653F97D"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nájemce změnil v objektu předmět podnikání bez předchozího souhlasu pronajímatele,</w:t>
      </w:r>
    </w:p>
    <w:p w14:paraId="7653F97E"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ztratí-li nájemce způsobilost k činnosti, k jejímuž výkonu je předmět nájmu sloužící podnikání určen,</w:t>
      </w:r>
    </w:p>
    <w:p w14:paraId="7653F97F"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objekt přestane být z objektivních důvodů způsobilý k výkonu činnosti, k němuž byl určen, a pronajímatel nezajistí nájemci odpovídající náhradní prostor,</w:t>
      </w:r>
    </w:p>
    <w:p w14:paraId="7653F980"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lastRenderedPageBreak/>
        <w:t>porušuje-li pronajímatel hrubě své povinnosti vůči nájemci,</w:t>
      </w:r>
    </w:p>
    <w:p w14:paraId="7653F981" w14:textId="77777777" w:rsidR="00D6041D" w:rsidRDefault="00AB0F9C">
      <w:pPr>
        <w:numPr>
          <w:ilvl w:val="1"/>
          <w:numId w:val="17"/>
        </w:numPr>
        <w:ind w:left="1134" w:hanging="425"/>
        <w:jc w:val="left"/>
        <w:rPr>
          <w:rFonts w:eastAsia="Times New Roman"/>
          <w:sz w:val="21"/>
          <w:szCs w:val="21"/>
        </w:rPr>
      </w:pPr>
      <w:r>
        <w:rPr>
          <w:rFonts w:eastAsia="Times New Roman"/>
          <w:sz w:val="21"/>
          <w:szCs w:val="21"/>
        </w:rPr>
        <w:t xml:space="preserve">výpovědí pronajímatele nebo nájemce i bez udání důvodů, v tříměsíční výpovědní lhůtě. </w:t>
      </w:r>
    </w:p>
    <w:p w14:paraId="7653F982" w14:textId="77777777" w:rsidR="00D6041D" w:rsidRDefault="00D6041D">
      <w:pPr>
        <w:ind w:left="1134"/>
        <w:rPr>
          <w:rFonts w:eastAsia="Times New Roman"/>
          <w:sz w:val="21"/>
          <w:szCs w:val="21"/>
        </w:rPr>
      </w:pPr>
    </w:p>
    <w:p w14:paraId="7653F983" w14:textId="77777777" w:rsidR="00D6041D" w:rsidRDefault="00AB0F9C">
      <w:pPr>
        <w:pStyle w:val="Nadpis3"/>
        <w:keepNext w:val="0"/>
        <w:numPr>
          <w:ilvl w:val="0"/>
          <w:numId w:val="15"/>
        </w:numPr>
        <w:tabs>
          <w:tab w:val="left" w:pos="709"/>
        </w:tabs>
        <w:ind w:left="709" w:hanging="283"/>
        <w:rPr>
          <w:rFonts w:eastAsia="Times New Roman"/>
          <w:sz w:val="21"/>
          <w:szCs w:val="21"/>
        </w:rPr>
      </w:pPr>
      <w:r>
        <w:rPr>
          <w:rFonts w:eastAsia="Times New Roman"/>
          <w:sz w:val="21"/>
          <w:szCs w:val="21"/>
        </w:rPr>
        <w:t xml:space="preserve">výpovědí pronajímatele i před uplynutím ujednané doby z následujících sjednaných důvodů: </w:t>
      </w:r>
    </w:p>
    <w:p w14:paraId="7653F984" w14:textId="77777777" w:rsidR="00D6041D" w:rsidRDefault="00AB0F9C">
      <w:pPr>
        <w:ind w:left="993" w:hanging="284"/>
        <w:jc w:val="left"/>
        <w:rPr>
          <w:rFonts w:eastAsia="Times New Roman"/>
          <w:sz w:val="21"/>
          <w:szCs w:val="21"/>
        </w:rPr>
      </w:pPr>
      <w:r>
        <w:rPr>
          <w:rFonts w:eastAsia="Times New Roman"/>
          <w:sz w:val="21"/>
          <w:szCs w:val="21"/>
        </w:rPr>
        <w:t xml:space="preserve">a.  nezaplatí-li nájemce nájemné nebo služby ani do splatnosti příští splátky nájemného nebo služeb, </w:t>
      </w:r>
    </w:p>
    <w:p w14:paraId="7653F985" w14:textId="77777777" w:rsidR="00D6041D" w:rsidRDefault="00AB0F9C">
      <w:pPr>
        <w:ind w:left="709"/>
        <w:rPr>
          <w:rFonts w:eastAsia="Times New Roman"/>
          <w:sz w:val="21"/>
          <w:szCs w:val="21"/>
        </w:rPr>
      </w:pPr>
      <w:r>
        <w:rPr>
          <w:rFonts w:eastAsia="Times New Roman"/>
          <w:sz w:val="21"/>
          <w:szCs w:val="21"/>
        </w:rPr>
        <w:t xml:space="preserve">b.  nájemce přenechá předmět nájmu nebo jeho část do užívání jinému subjektu, </w:t>
      </w:r>
    </w:p>
    <w:p w14:paraId="7653F986" w14:textId="77777777" w:rsidR="00D6041D" w:rsidRDefault="00AB0F9C">
      <w:pPr>
        <w:ind w:left="709"/>
        <w:rPr>
          <w:rFonts w:eastAsia="Times New Roman"/>
          <w:sz w:val="21"/>
          <w:szCs w:val="21"/>
        </w:rPr>
      </w:pPr>
      <w:r>
        <w:rPr>
          <w:rFonts w:eastAsia="Times New Roman"/>
          <w:sz w:val="21"/>
          <w:szCs w:val="21"/>
        </w:rPr>
        <w:t xml:space="preserve">c.  jestliže nájemce neplní řádně a včas své povinnosti nebo přestane plnit dojednané   </w:t>
      </w:r>
    </w:p>
    <w:p w14:paraId="7653F987" w14:textId="77777777" w:rsidR="00D6041D" w:rsidRDefault="00AB0F9C">
      <w:pPr>
        <w:tabs>
          <w:tab w:val="left" w:pos="1134"/>
        </w:tabs>
        <w:ind w:left="709"/>
        <w:rPr>
          <w:rFonts w:eastAsia="Times New Roman"/>
          <w:color w:val="FF0000"/>
          <w:sz w:val="21"/>
          <w:szCs w:val="21"/>
        </w:rPr>
      </w:pPr>
      <w:r>
        <w:rPr>
          <w:rFonts w:eastAsia="Times New Roman"/>
          <w:sz w:val="21"/>
          <w:szCs w:val="21"/>
        </w:rPr>
        <w:t xml:space="preserve">     podmínky, </w:t>
      </w:r>
    </w:p>
    <w:p w14:paraId="7653F988" w14:textId="77777777" w:rsidR="00D6041D" w:rsidRDefault="00AB0F9C">
      <w:pPr>
        <w:tabs>
          <w:tab w:val="left" w:pos="1134"/>
        </w:tabs>
        <w:ind w:left="709"/>
        <w:rPr>
          <w:rFonts w:eastAsia="Times New Roman"/>
          <w:sz w:val="21"/>
          <w:szCs w:val="21"/>
        </w:rPr>
      </w:pPr>
      <w:r>
        <w:rPr>
          <w:rFonts w:eastAsia="Times New Roman"/>
          <w:sz w:val="21"/>
          <w:szCs w:val="21"/>
        </w:rPr>
        <w:t xml:space="preserve">d.  jestliže nájemce podstatným způsobem poruší povinnost, kterou na sebe vzal dle     </w:t>
      </w:r>
    </w:p>
    <w:p w14:paraId="7653F989" w14:textId="77777777" w:rsidR="00D6041D" w:rsidRDefault="00AB0F9C">
      <w:pPr>
        <w:ind w:left="666"/>
        <w:rPr>
          <w:rFonts w:eastAsia="Times New Roman"/>
          <w:sz w:val="21"/>
          <w:szCs w:val="21"/>
        </w:rPr>
      </w:pPr>
      <w:r>
        <w:rPr>
          <w:rFonts w:eastAsia="Times New Roman"/>
          <w:sz w:val="21"/>
          <w:szCs w:val="21"/>
        </w:rPr>
        <w:t xml:space="preserve">     této smlouvy a nesjedná nápravu do doby, kdy byl k tomu pronajímatelem vyzván. </w:t>
      </w:r>
    </w:p>
    <w:p w14:paraId="7653F98A" w14:textId="77777777" w:rsidR="00D6041D" w:rsidRDefault="00D6041D">
      <w:pPr>
        <w:rPr>
          <w:rFonts w:eastAsia="Times New Roman"/>
          <w:sz w:val="21"/>
          <w:szCs w:val="21"/>
        </w:rPr>
      </w:pPr>
    </w:p>
    <w:p w14:paraId="7653F98B" w14:textId="77777777" w:rsidR="00D6041D" w:rsidRDefault="00AB0F9C">
      <w:pPr>
        <w:rPr>
          <w:rFonts w:eastAsia="Times New Roman"/>
          <w:sz w:val="21"/>
          <w:szCs w:val="21"/>
        </w:rPr>
      </w:pPr>
      <w:r>
        <w:rPr>
          <w:rFonts w:eastAsia="Times New Roman"/>
          <w:sz w:val="21"/>
          <w:szCs w:val="21"/>
        </w:rPr>
        <w:t>2) Pronajímatel může od této smlouvy odstoupit z následujících důvodů:</w:t>
      </w:r>
    </w:p>
    <w:p w14:paraId="7653F98C" w14:textId="77777777" w:rsidR="00D6041D" w:rsidRDefault="00AB0F9C">
      <w:pPr>
        <w:ind w:left="426" w:hanging="426"/>
        <w:rPr>
          <w:rFonts w:eastAsia="Times New Roman"/>
          <w:sz w:val="21"/>
          <w:szCs w:val="21"/>
        </w:rPr>
      </w:pPr>
      <w:r>
        <w:rPr>
          <w:rFonts w:eastAsia="Times New Roman"/>
          <w:sz w:val="21"/>
          <w:szCs w:val="21"/>
        </w:rPr>
        <w:t xml:space="preserve">        a) nájemce neplní řádně a včas své povinnosti, a tyto nesplní ani v přiměřené dodatečné   </w:t>
      </w:r>
    </w:p>
    <w:p w14:paraId="7653F98D" w14:textId="77777777" w:rsidR="00D6041D" w:rsidRDefault="00AB0F9C">
      <w:pPr>
        <w:rPr>
          <w:rFonts w:eastAsia="Times New Roman"/>
          <w:sz w:val="21"/>
          <w:szCs w:val="21"/>
        </w:rPr>
      </w:pPr>
      <w:r>
        <w:rPr>
          <w:rFonts w:eastAsia="Times New Roman"/>
          <w:sz w:val="21"/>
          <w:szCs w:val="21"/>
        </w:rPr>
        <w:t xml:space="preserve">            lhůtě, stanovené mu písemně pronajímatelem,</w:t>
      </w:r>
    </w:p>
    <w:p w14:paraId="7653F98E" w14:textId="77777777" w:rsidR="00D6041D" w:rsidRDefault="00AB0F9C">
      <w:pPr>
        <w:ind w:left="426"/>
        <w:rPr>
          <w:rFonts w:eastAsia="Times New Roman"/>
          <w:sz w:val="21"/>
          <w:szCs w:val="21"/>
        </w:rPr>
      </w:pPr>
      <w:r>
        <w:rPr>
          <w:rFonts w:eastAsia="Times New Roman"/>
          <w:sz w:val="21"/>
          <w:szCs w:val="21"/>
        </w:rPr>
        <w:t xml:space="preserve"> b) nájemce zvlášť závažným způsobem porušuje své povinnosti, a tím působí značnou       </w:t>
      </w:r>
    </w:p>
    <w:p w14:paraId="7653F98F" w14:textId="77777777" w:rsidR="00D6041D" w:rsidRDefault="00AB0F9C">
      <w:pPr>
        <w:ind w:left="708"/>
        <w:rPr>
          <w:rFonts w:eastAsia="Times New Roman"/>
          <w:sz w:val="21"/>
          <w:szCs w:val="21"/>
        </w:rPr>
      </w:pPr>
      <w:r>
        <w:rPr>
          <w:rFonts w:eastAsia="Times New Roman"/>
          <w:sz w:val="21"/>
          <w:szCs w:val="21"/>
        </w:rPr>
        <w:t>újmu druhé smluvní straně,</w:t>
      </w:r>
    </w:p>
    <w:p w14:paraId="7653F990" w14:textId="77777777" w:rsidR="00D6041D" w:rsidRDefault="00AB0F9C">
      <w:pPr>
        <w:tabs>
          <w:tab w:val="left" w:pos="284"/>
          <w:tab w:val="left" w:pos="851"/>
        </w:tabs>
        <w:ind w:left="284"/>
        <w:rPr>
          <w:rFonts w:eastAsia="Times New Roman"/>
          <w:sz w:val="21"/>
          <w:szCs w:val="21"/>
        </w:rPr>
      </w:pPr>
      <w:r>
        <w:rPr>
          <w:rFonts w:eastAsia="Times New Roman"/>
          <w:sz w:val="21"/>
          <w:szCs w:val="21"/>
        </w:rPr>
        <w:t xml:space="preserve">   c) přes doručenou písemnou výzvu užívá nájemce předmět nájmu takovým způsobem,</w:t>
      </w:r>
    </w:p>
    <w:p w14:paraId="7653F991" w14:textId="77777777" w:rsidR="00D6041D" w:rsidRDefault="00AB0F9C">
      <w:pPr>
        <w:tabs>
          <w:tab w:val="left" w:pos="426"/>
          <w:tab w:val="left" w:pos="851"/>
        </w:tabs>
        <w:ind w:left="709"/>
        <w:rPr>
          <w:rFonts w:eastAsia="Times New Roman"/>
          <w:sz w:val="21"/>
          <w:szCs w:val="21"/>
        </w:rPr>
      </w:pPr>
      <w:r>
        <w:rPr>
          <w:rFonts w:eastAsia="Times New Roman"/>
          <w:sz w:val="21"/>
          <w:szCs w:val="21"/>
        </w:rPr>
        <w:t>že se opotřebovává nad míru přiměřenou okolnostem.</w:t>
      </w:r>
    </w:p>
    <w:p w14:paraId="7653F992" w14:textId="77777777" w:rsidR="00D6041D" w:rsidRDefault="00D6041D">
      <w:pPr>
        <w:rPr>
          <w:rFonts w:eastAsia="Times New Roman"/>
          <w:sz w:val="21"/>
          <w:szCs w:val="21"/>
        </w:rPr>
      </w:pPr>
    </w:p>
    <w:p w14:paraId="7653F993" w14:textId="77777777" w:rsidR="00D6041D" w:rsidRDefault="00AB0F9C">
      <w:pPr>
        <w:rPr>
          <w:rFonts w:eastAsia="Times New Roman"/>
          <w:sz w:val="21"/>
          <w:szCs w:val="21"/>
        </w:rPr>
      </w:pPr>
      <w:r>
        <w:rPr>
          <w:rFonts w:eastAsia="Times New Roman"/>
          <w:sz w:val="21"/>
          <w:szCs w:val="21"/>
        </w:rPr>
        <w:t>3) Speciální výpovědní důvod a odstoupení od smlouvy dle § 27 odst. 2 zák. č. 219/2000 Sb.:</w:t>
      </w:r>
    </w:p>
    <w:p w14:paraId="7653F994" w14:textId="77777777" w:rsidR="00D6041D" w:rsidRDefault="00AB0F9C">
      <w:pPr>
        <w:rPr>
          <w:rFonts w:eastAsia="Times New Roman"/>
          <w:sz w:val="21"/>
          <w:szCs w:val="21"/>
        </w:rPr>
      </w:pPr>
      <w:r>
        <w:rPr>
          <w:rFonts w:eastAsia="Times New Roman"/>
          <w:sz w:val="21"/>
          <w:szCs w:val="21"/>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653F995" w14:textId="77777777" w:rsidR="00D6041D" w:rsidRDefault="00D6041D">
      <w:pPr>
        <w:ind w:left="420"/>
        <w:rPr>
          <w:rFonts w:eastAsia="Times New Roman"/>
          <w:sz w:val="21"/>
          <w:szCs w:val="21"/>
        </w:rPr>
      </w:pPr>
    </w:p>
    <w:p w14:paraId="7653F996" w14:textId="77777777" w:rsidR="00D6041D" w:rsidRDefault="00D6041D">
      <w:pPr>
        <w:pStyle w:val="Odstavecseseznamem1"/>
        <w:numPr>
          <w:ilvl w:val="0"/>
          <w:numId w:val="38"/>
        </w:numPr>
        <w:ind w:left="426" w:hanging="426"/>
        <w:contextualSpacing w:val="0"/>
        <w:jc w:val="both"/>
        <w:rPr>
          <w:rFonts w:ascii="Arial" w:eastAsia="Calibri" w:hAnsi="Arial" w:cs="Arial"/>
          <w:vanish/>
          <w:sz w:val="21"/>
          <w:szCs w:val="21"/>
        </w:rPr>
      </w:pPr>
    </w:p>
    <w:p w14:paraId="7653F997" w14:textId="77777777" w:rsidR="00D6041D" w:rsidRDefault="00AB0F9C">
      <w:pPr>
        <w:rPr>
          <w:rFonts w:eastAsia="Times New Roman"/>
          <w:snapToGrid w:val="0"/>
          <w:sz w:val="21"/>
          <w:szCs w:val="21"/>
        </w:rPr>
      </w:pPr>
      <w:r>
        <w:rPr>
          <w:rFonts w:eastAsia="Times New Roman"/>
          <w:sz w:val="21"/>
          <w:szCs w:val="21"/>
        </w:rPr>
        <w:t>4) Neuposlechne-li nájemce výzvy k zaplacení nájemného a služeb ani do splatnosti příštího nájemného nebo služeb podle odstavce 1. písm. d) a. tohoto článku smlouvy, má pronajímatel právo nájem vypovědět bez výpovědní doby.</w:t>
      </w:r>
    </w:p>
    <w:p w14:paraId="7653F998" w14:textId="77777777" w:rsidR="00D6041D" w:rsidRDefault="00D6041D">
      <w:pPr>
        <w:ind w:left="426"/>
        <w:rPr>
          <w:rFonts w:eastAsia="Times New Roman"/>
          <w:snapToGrid w:val="0"/>
          <w:sz w:val="21"/>
          <w:szCs w:val="21"/>
        </w:rPr>
      </w:pPr>
    </w:p>
    <w:p w14:paraId="7653F999" w14:textId="77777777" w:rsidR="00D6041D" w:rsidRDefault="00AB0F9C">
      <w:pPr>
        <w:rPr>
          <w:rFonts w:eastAsia="Times New Roman"/>
          <w:snapToGrid w:val="0"/>
          <w:sz w:val="21"/>
          <w:szCs w:val="21"/>
        </w:rPr>
      </w:pPr>
      <w:r>
        <w:rPr>
          <w:rFonts w:eastAsia="Times New Roman"/>
          <w:snapToGrid w:val="0"/>
          <w:sz w:val="21"/>
          <w:szCs w:val="21"/>
        </w:rPr>
        <w:t xml:space="preserve">5) Výpovědní lhůta činí tři měsíce a </w:t>
      </w:r>
      <w:r>
        <w:rPr>
          <w:rFonts w:eastAsia="Times New Roman"/>
          <w:sz w:val="21"/>
          <w:szCs w:val="21"/>
        </w:rPr>
        <w:t xml:space="preserve">začíná běžet od prvního dne kalendářního měsíce následujícího po dni, kdy byla písemná výpověď prokazatelně doručena druhé smluvní straně. </w:t>
      </w:r>
    </w:p>
    <w:p w14:paraId="7653F99A" w14:textId="77777777" w:rsidR="00D6041D" w:rsidRDefault="00D6041D">
      <w:pPr>
        <w:rPr>
          <w:rFonts w:eastAsia="Times New Roman"/>
          <w:snapToGrid w:val="0"/>
          <w:sz w:val="21"/>
          <w:szCs w:val="21"/>
        </w:rPr>
      </w:pPr>
    </w:p>
    <w:p w14:paraId="7653F99B" w14:textId="77777777" w:rsidR="00D6041D" w:rsidRDefault="00AB0F9C">
      <w:pPr>
        <w:rPr>
          <w:rFonts w:eastAsia="Times New Roman"/>
          <w:snapToGrid w:val="0"/>
          <w:sz w:val="21"/>
          <w:szCs w:val="21"/>
        </w:rPr>
      </w:pPr>
      <w:r>
        <w:rPr>
          <w:rFonts w:eastAsia="Times New Roman"/>
          <w:sz w:val="21"/>
          <w:szCs w:val="21"/>
        </w:rPr>
        <w:t>6) Výpověď musí být odůvodněna, vyjma odst. 1) písm. c) g. tohoto článku smlouvy; to neplatí, má-li smluvní strana na základě ustanovení občanského zákoníku nebo této smlouvy právo vypovědět nájem bez výpovědní doby.</w:t>
      </w:r>
    </w:p>
    <w:p w14:paraId="7653F99C" w14:textId="77777777" w:rsidR="00D6041D" w:rsidRDefault="00D6041D">
      <w:pPr>
        <w:pStyle w:val="Odstavecseseznamem1"/>
        <w:rPr>
          <w:rFonts w:ascii="Arial" w:eastAsia="Arial" w:hAnsi="Arial" w:cs="Arial"/>
          <w:snapToGrid w:val="0"/>
          <w:sz w:val="21"/>
          <w:szCs w:val="21"/>
        </w:rPr>
      </w:pPr>
    </w:p>
    <w:p w14:paraId="7653F99D" w14:textId="77777777" w:rsidR="00D6041D" w:rsidRDefault="00AB0F9C">
      <w:pPr>
        <w:rPr>
          <w:rFonts w:eastAsia="Times New Roman"/>
          <w:snapToGrid w:val="0"/>
          <w:sz w:val="21"/>
          <w:szCs w:val="21"/>
        </w:rPr>
      </w:pPr>
      <w:r>
        <w:rPr>
          <w:rFonts w:eastAsia="Times New Roman"/>
          <w:sz w:val="21"/>
          <w:szCs w:val="21"/>
        </w:rPr>
        <w:t>7) Na základě dohody smluvních stran není strana, která nájem vypoví, povinna poskytnout druhé straně přiměřené odstupné. Je vyloučeno použití § 2315 občanského zákoníku.</w:t>
      </w:r>
    </w:p>
    <w:p w14:paraId="7653F99E" w14:textId="77777777" w:rsidR="00D6041D" w:rsidRDefault="00D6041D">
      <w:pPr>
        <w:pStyle w:val="Odstavecseseznamem1"/>
        <w:rPr>
          <w:rFonts w:ascii="Arial" w:eastAsia="Arial" w:hAnsi="Arial" w:cs="Arial"/>
          <w:sz w:val="21"/>
          <w:szCs w:val="21"/>
        </w:rPr>
      </w:pPr>
    </w:p>
    <w:p w14:paraId="7653F99F" w14:textId="77777777" w:rsidR="00D6041D" w:rsidRDefault="00AB0F9C">
      <w:pPr>
        <w:rPr>
          <w:rFonts w:eastAsia="Times New Roman"/>
          <w:snapToGrid w:val="0"/>
          <w:sz w:val="21"/>
          <w:szCs w:val="21"/>
        </w:rPr>
      </w:pPr>
      <w:r>
        <w:rPr>
          <w:rFonts w:eastAsia="Times New Roman"/>
          <w:sz w:val="21"/>
          <w:szCs w:val="21"/>
        </w:rPr>
        <w:t>8) Pronajímatel má právo na náhradu ve výši sjednaného nájemného, neodevzdá-li nájemce pronajímateli v den skončení nájmu předmět nájmu až do dne, kdy jej nájemce pronajímateli skutečně odevzdá.</w:t>
      </w:r>
    </w:p>
    <w:p w14:paraId="7653F9A0" w14:textId="77777777" w:rsidR="00D6041D" w:rsidRDefault="00D6041D">
      <w:pPr>
        <w:pStyle w:val="Odstavecseseznamem1"/>
        <w:rPr>
          <w:rFonts w:ascii="Arial" w:eastAsia="Arial" w:hAnsi="Arial" w:cs="Arial"/>
          <w:sz w:val="21"/>
          <w:szCs w:val="21"/>
        </w:rPr>
      </w:pPr>
    </w:p>
    <w:p w14:paraId="7653F9A1" w14:textId="77777777" w:rsidR="00D6041D" w:rsidRDefault="00AB0F9C">
      <w:pPr>
        <w:rPr>
          <w:rFonts w:eastAsia="Times New Roman"/>
          <w:sz w:val="21"/>
          <w:szCs w:val="21"/>
        </w:rPr>
      </w:pPr>
      <w:r>
        <w:rPr>
          <w:rFonts w:eastAsia="Times New Roman"/>
          <w:sz w:val="21"/>
          <w:szCs w:val="21"/>
        </w:rP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w:t>
      </w:r>
      <w:r>
        <w:rPr>
          <w:rFonts w:eastAsia="Times New Roman"/>
          <w:sz w:val="21"/>
          <w:szCs w:val="21"/>
        </w:rPr>
        <w:lastRenderedPageBreak/>
        <w:t>Ustanovení tohoto článku smlouvy však neplatí, pokud pronajímatel svým jednáním předání zmaří nebo odmítne nebo neposkytne k němu dostatečnou součinnost.</w:t>
      </w:r>
    </w:p>
    <w:p w14:paraId="7653F9A2" w14:textId="77777777" w:rsidR="00D6041D" w:rsidRDefault="00D6041D">
      <w:pPr>
        <w:pStyle w:val="Zkladntext"/>
        <w:jc w:val="center"/>
        <w:rPr>
          <w:rFonts w:ascii="Arial" w:eastAsia="Arial" w:hAnsi="Arial" w:cs="Arial"/>
          <w:b/>
          <w:sz w:val="21"/>
          <w:szCs w:val="21"/>
        </w:rPr>
      </w:pPr>
    </w:p>
    <w:p w14:paraId="7653F9A3" w14:textId="77777777" w:rsidR="00D6041D" w:rsidRDefault="00AB0F9C">
      <w:pPr>
        <w:pStyle w:val="Zkladntext"/>
        <w:jc w:val="center"/>
        <w:rPr>
          <w:rFonts w:ascii="Arial" w:eastAsia="Arial" w:hAnsi="Arial" w:cs="Arial"/>
          <w:b/>
          <w:sz w:val="21"/>
          <w:szCs w:val="21"/>
        </w:rPr>
      </w:pPr>
      <w:r>
        <w:rPr>
          <w:rFonts w:ascii="Arial" w:eastAsia="Arial" w:hAnsi="Arial" w:cs="Arial"/>
          <w:b/>
          <w:sz w:val="21"/>
          <w:szCs w:val="21"/>
        </w:rPr>
        <w:t>Článek IX.</w:t>
      </w:r>
    </w:p>
    <w:p w14:paraId="7653F9A4" w14:textId="77777777" w:rsidR="00D6041D" w:rsidRDefault="00AB0F9C">
      <w:pPr>
        <w:pStyle w:val="Zkladntext"/>
        <w:jc w:val="center"/>
        <w:rPr>
          <w:rFonts w:ascii="Arial" w:eastAsia="Arial" w:hAnsi="Arial" w:cs="Arial"/>
          <w:b/>
          <w:sz w:val="21"/>
          <w:szCs w:val="21"/>
        </w:rPr>
      </w:pPr>
      <w:r>
        <w:rPr>
          <w:rFonts w:ascii="Arial" w:eastAsia="Arial" w:hAnsi="Arial" w:cs="Arial"/>
          <w:b/>
          <w:sz w:val="21"/>
          <w:szCs w:val="21"/>
        </w:rPr>
        <w:t>Závěrečná ustanovení</w:t>
      </w:r>
    </w:p>
    <w:p w14:paraId="7653F9A5" w14:textId="77777777" w:rsidR="00D6041D" w:rsidRDefault="00D6041D">
      <w:pPr>
        <w:pStyle w:val="Zkladntext"/>
        <w:jc w:val="center"/>
        <w:rPr>
          <w:rFonts w:ascii="Arial" w:eastAsia="Arial" w:hAnsi="Arial" w:cs="Arial"/>
          <w:b/>
          <w:sz w:val="21"/>
          <w:szCs w:val="21"/>
        </w:rPr>
      </w:pPr>
    </w:p>
    <w:p w14:paraId="7653F9A6" w14:textId="77777777" w:rsidR="00D6041D" w:rsidRDefault="00AB0F9C">
      <w:pPr>
        <w:spacing w:after="120"/>
        <w:rPr>
          <w:rFonts w:eastAsia="Times New Roman"/>
          <w:sz w:val="21"/>
          <w:szCs w:val="21"/>
        </w:rPr>
      </w:pPr>
      <w:r>
        <w:rPr>
          <w:rFonts w:eastAsia="Times New Roman"/>
          <w:sz w:val="21"/>
          <w:szCs w:val="21"/>
        </w:rPr>
        <w:t xml:space="preserve">1) Tato smlouva nabývá  platnosti dnem jejího podpisu oběma smluvními stranami a sjednává se s účinností od </w:t>
      </w:r>
      <w:r>
        <w:rPr>
          <w:rFonts w:eastAsia="Times New Roman"/>
          <w:b/>
          <w:sz w:val="21"/>
          <w:szCs w:val="21"/>
        </w:rPr>
        <w:t xml:space="preserve">1. 1. 2019, </w:t>
      </w:r>
      <w:r>
        <w:rPr>
          <w:rFonts w:eastAsia="Times New Roman"/>
          <w:sz w:val="21"/>
          <w:szCs w:val="21"/>
        </w:rPr>
        <w:t xml:space="preserve">za předpokladu, že smlouva bude neprodleně po jejím podpisu, nejpozději dnem 1. 1. 2019, zveřejněna v registru smluv v souladu s odst. 6) tohoto článku smlouvy. </w:t>
      </w:r>
    </w:p>
    <w:p w14:paraId="7653F9A7" w14:textId="77777777" w:rsidR="00D6041D" w:rsidRDefault="00AB0F9C">
      <w:pPr>
        <w:spacing w:after="120"/>
        <w:rPr>
          <w:rFonts w:eastAsia="Times New Roman"/>
          <w:sz w:val="21"/>
          <w:szCs w:val="21"/>
        </w:rPr>
      </w:pPr>
      <w:r>
        <w:rPr>
          <w:rFonts w:eastAsia="Times New Roman"/>
          <w:sz w:val="21"/>
          <w:szCs w:val="21"/>
        </w:rPr>
        <w:t>2) Smlouvu lze měnit pouze vzestupně číslovanými písemnými dodatky podepsanými oprávněnými zástupci pronajímatele a nájemce.</w:t>
      </w:r>
    </w:p>
    <w:p w14:paraId="7653F9A8" w14:textId="77777777" w:rsidR="00D6041D" w:rsidRDefault="00AB0F9C">
      <w:pPr>
        <w:spacing w:after="120"/>
        <w:rPr>
          <w:rFonts w:eastAsia="Times New Roman"/>
          <w:sz w:val="21"/>
          <w:szCs w:val="21"/>
        </w:rPr>
      </w:pPr>
      <w:r>
        <w:rPr>
          <w:rFonts w:eastAsia="Times New Roman"/>
          <w:sz w:val="21"/>
          <w:szCs w:val="21"/>
        </w:rPr>
        <w:t>3) Smlouva je vyhotovena ve čtyřech stejnopisech, z nichž pronajímatel obdrží tři stejnopisy a nájemce jeden stejnopis.</w:t>
      </w:r>
    </w:p>
    <w:p w14:paraId="7653F9A9" w14:textId="77777777" w:rsidR="00D6041D" w:rsidRDefault="00AB0F9C">
      <w:pPr>
        <w:spacing w:after="120"/>
        <w:rPr>
          <w:rFonts w:eastAsia="Times New Roman"/>
          <w:sz w:val="21"/>
          <w:szCs w:val="21"/>
        </w:rPr>
      </w:pPr>
      <w:r>
        <w:rPr>
          <w:rFonts w:eastAsia="Times New Roman"/>
          <w:sz w:val="21"/>
          <w:szCs w:val="21"/>
        </w:rPr>
        <w:t>4) Smluvní strany prohlašují, že se s touto smlouvou seznámily a na důkaz své svobodné a určité vůle ji níže uvedeného dne, měsíce a roku podepisují.</w:t>
      </w:r>
    </w:p>
    <w:p w14:paraId="7653F9AA" w14:textId="77777777" w:rsidR="00D6041D" w:rsidRDefault="00AB0F9C">
      <w:pPr>
        <w:spacing w:after="120"/>
        <w:rPr>
          <w:rFonts w:eastAsia="Times New Roman"/>
          <w:color w:val="7030A0"/>
          <w:sz w:val="21"/>
          <w:szCs w:val="21"/>
        </w:rPr>
      </w:pPr>
      <w:r>
        <w:rPr>
          <w:rFonts w:eastAsia="Times New Roman"/>
          <w:sz w:val="21"/>
          <w:szCs w:val="21"/>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7653F9AB" w14:textId="77777777" w:rsidR="00D6041D" w:rsidRDefault="00AB0F9C">
      <w:pPr>
        <w:pStyle w:val="Zkladntext"/>
        <w:rPr>
          <w:rFonts w:ascii="Arial" w:eastAsia="Arial" w:hAnsi="Arial" w:cs="Arial"/>
          <w:sz w:val="21"/>
          <w:szCs w:val="21"/>
        </w:rPr>
      </w:pPr>
      <w:r>
        <w:rPr>
          <w:rFonts w:ascii="Arial" w:eastAsia="Arial" w:hAnsi="Arial" w:cs="Arial"/>
          <w:sz w:val="21"/>
          <w:szCs w:val="21"/>
        </w:rPr>
        <w:t>6)</w:t>
      </w:r>
      <w:r>
        <w:rPr>
          <w:rFonts w:ascii="Arial" w:eastAsia="Arial" w:hAnsi="Arial" w:cs="Arial"/>
          <w:color w:val="C00000"/>
          <w:sz w:val="21"/>
          <w:szCs w:val="21"/>
        </w:rPr>
        <w:t xml:space="preserve"> </w:t>
      </w:r>
      <w:r>
        <w:rPr>
          <w:rFonts w:ascii="Arial" w:eastAsia="Arial" w:hAnsi="Arial" w:cs="Arial"/>
          <w:sz w:val="21"/>
          <w:szCs w:val="21"/>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1"/>
          <w:szCs w:val="21"/>
        </w:rPr>
        <w:t xml:space="preserve">. </w:t>
      </w:r>
      <w:r>
        <w:rPr>
          <w:rFonts w:ascii="Arial" w:eastAsia="Arial" w:hAnsi="Arial" w:cs="Arial"/>
          <w:sz w:val="21"/>
          <w:szCs w:val="21"/>
        </w:rPr>
        <w:t>Nájemce bere na vědomí, že tato smlouva nabude účinnosti nejdříve dnem uveřejnění v registru smluv.</w:t>
      </w:r>
    </w:p>
    <w:p w14:paraId="7653F9AC" w14:textId="77777777" w:rsidR="00D6041D" w:rsidRDefault="00D6041D">
      <w:pPr>
        <w:pStyle w:val="Zkladntext"/>
        <w:spacing w:after="120"/>
        <w:rPr>
          <w:rFonts w:ascii="Arial" w:eastAsia="Arial" w:hAnsi="Arial" w:cs="Arial"/>
          <w:b/>
          <w:i/>
          <w:sz w:val="21"/>
          <w:szCs w:val="21"/>
        </w:rPr>
      </w:pPr>
    </w:p>
    <w:p w14:paraId="7653F9AD" w14:textId="77777777" w:rsidR="00D6041D" w:rsidRDefault="00D6041D">
      <w:pPr>
        <w:pStyle w:val="Zkladntext"/>
        <w:rPr>
          <w:rFonts w:ascii="Arial" w:eastAsia="Arial" w:hAnsi="Arial" w:cs="Arial"/>
          <w:b/>
          <w:sz w:val="21"/>
          <w:szCs w:val="21"/>
        </w:rPr>
      </w:pPr>
    </w:p>
    <w:p w14:paraId="7653F9AE" w14:textId="77777777" w:rsidR="00D6041D" w:rsidRDefault="00AB0F9C">
      <w:pPr>
        <w:pStyle w:val="Zkladntext"/>
        <w:rPr>
          <w:rFonts w:ascii="Arial" w:eastAsia="Arial" w:hAnsi="Arial" w:cs="Arial"/>
          <w:b/>
          <w:sz w:val="20"/>
        </w:rPr>
      </w:pPr>
      <w:r>
        <w:rPr>
          <w:rFonts w:ascii="Arial" w:eastAsia="Arial" w:hAnsi="Arial" w:cs="Arial"/>
          <w:b/>
          <w:sz w:val="20"/>
        </w:rPr>
        <w:t>Přílohy:</w:t>
      </w:r>
    </w:p>
    <w:p w14:paraId="7653F9AF" w14:textId="77777777" w:rsidR="00D6041D" w:rsidRDefault="00AB0F9C">
      <w:pPr>
        <w:pStyle w:val="Zkladntext"/>
        <w:rPr>
          <w:rFonts w:ascii="Arial" w:eastAsia="Arial" w:hAnsi="Arial" w:cs="Arial"/>
          <w:sz w:val="20"/>
        </w:rPr>
      </w:pPr>
      <w:r>
        <w:rPr>
          <w:rFonts w:ascii="Arial" w:eastAsia="Arial" w:hAnsi="Arial" w:cs="Arial"/>
          <w:sz w:val="20"/>
        </w:rPr>
        <w:t>Příloha č. 1:</w:t>
      </w:r>
      <w:r>
        <w:rPr>
          <w:rFonts w:ascii="Arial" w:eastAsia="Arial" w:hAnsi="Arial" w:cs="Arial"/>
          <w:b/>
          <w:sz w:val="20"/>
        </w:rPr>
        <w:t xml:space="preserve"> </w:t>
      </w:r>
      <w:r>
        <w:rPr>
          <w:rFonts w:ascii="Arial" w:eastAsia="Arial" w:hAnsi="Arial" w:cs="Arial"/>
          <w:sz w:val="20"/>
        </w:rPr>
        <w:t>Popis předmětu nájmu s výměrami</w:t>
      </w:r>
    </w:p>
    <w:p w14:paraId="7653F9B0" w14:textId="77777777" w:rsidR="00D6041D" w:rsidRDefault="00AB0F9C">
      <w:pPr>
        <w:pStyle w:val="Zkladntextodsazen"/>
        <w:tabs>
          <w:tab w:val="left" w:pos="1701"/>
        </w:tabs>
        <w:ind w:left="1695" w:hanging="1695"/>
        <w:rPr>
          <w:rFonts w:ascii="Arial" w:eastAsia="Arial" w:hAnsi="Arial" w:cs="Arial"/>
          <w:sz w:val="20"/>
        </w:rPr>
      </w:pPr>
      <w:r>
        <w:rPr>
          <w:rFonts w:ascii="Arial" w:eastAsia="Arial" w:hAnsi="Arial" w:cs="Arial"/>
          <w:sz w:val="20"/>
        </w:rPr>
        <w:t>Příloha č. 2: Předávací protokol</w:t>
      </w:r>
    </w:p>
    <w:p w14:paraId="7653F9B1" w14:textId="77777777" w:rsidR="00D6041D" w:rsidRDefault="00AB0F9C">
      <w:pPr>
        <w:pStyle w:val="Zkladntext"/>
        <w:rPr>
          <w:rFonts w:ascii="Arial" w:eastAsia="Arial" w:hAnsi="Arial" w:cs="Arial"/>
          <w:sz w:val="20"/>
        </w:rPr>
      </w:pPr>
      <w:r>
        <w:rPr>
          <w:rFonts w:ascii="Arial" w:eastAsia="Arial" w:hAnsi="Arial" w:cs="Arial"/>
          <w:sz w:val="20"/>
        </w:rPr>
        <w:t>Příloha č. 3: Výpis ze spolkového rejstříku nájemce</w:t>
      </w:r>
    </w:p>
    <w:p w14:paraId="7653F9B2" w14:textId="77777777" w:rsidR="00D6041D" w:rsidRDefault="00D6041D">
      <w:pPr>
        <w:pStyle w:val="Zkladntext"/>
        <w:rPr>
          <w:rFonts w:ascii="Arial" w:eastAsia="Arial" w:hAnsi="Arial" w:cs="Arial"/>
          <w:sz w:val="20"/>
        </w:rPr>
      </w:pPr>
    </w:p>
    <w:p w14:paraId="7653F9B3" w14:textId="77777777" w:rsidR="00D6041D" w:rsidRDefault="00D6041D">
      <w:pPr>
        <w:rPr>
          <w:rFonts w:eastAsia="Times New Roman"/>
          <w:sz w:val="20"/>
        </w:rPr>
      </w:pPr>
    </w:p>
    <w:p w14:paraId="7653F9B4" w14:textId="77777777" w:rsidR="00D6041D" w:rsidRDefault="00D6041D">
      <w:pPr>
        <w:spacing w:after="120"/>
        <w:rPr>
          <w:rFonts w:eastAsia="Times New Roman"/>
          <w:sz w:val="20"/>
        </w:rPr>
        <w:sectPr w:rsidR="00D6041D">
          <w:footerReference w:type="default" r:id="rId11"/>
          <w:pgSz w:w="11907" w:h="16840"/>
          <w:pgMar w:top="1135" w:right="1418" w:bottom="1418" w:left="1418" w:header="709" w:footer="709" w:gutter="0"/>
          <w:cols w:space="708"/>
          <w:titlePg/>
          <w:docGrid w:linePitch="354"/>
        </w:sectPr>
      </w:pPr>
    </w:p>
    <w:p w14:paraId="7653F9B5" w14:textId="77777777" w:rsidR="00D6041D" w:rsidRDefault="00D6041D">
      <w:pPr>
        <w:spacing w:after="120"/>
        <w:rPr>
          <w:rFonts w:eastAsia="Times New Roman"/>
          <w:sz w:val="20"/>
        </w:rPr>
      </w:pPr>
    </w:p>
    <w:p w14:paraId="7653F9B6" w14:textId="3ABFFE26" w:rsidR="00D6041D" w:rsidRDefault="00AB0F9C">
      <w:pPr>
        <w:spacing w:after="120"/>
        <w:rPr>
          <w:rFonts w:eastAsia="Times New Roman"/>
          <w:sz w:val="20"/>
        </w:rPr>
      </w:pPr>
      <w:r>
        <w:rPr>
          <w:rFonts w:eastAsia="Times New Roman"/>
          <w:sz w:val="20"/>
        </w:rPr>
        <w:t>V Praze dne</w:t>
      </w:r>
      <w:r w:rsidR="009A0D33">
        <w:rPr>
          <w:rFonts w:eastAsia="Times New Roman"/>
          <w:sz w:val="20"/>
        </w:rPr>
        <w:t xml:space="preserve"> 21. 12. 2018</w:t>
      </w:r>
    </w:p>
    <w:p w14:paraId="7653F9B7" w14:textId="77777777" w:rsidR="00D6041D" w:rsidRDefault="00AB0F9C">
      <w:pPr>
        <w:rPr>
          <w:rFonts w:eastAsia="Times New Roman"/>
          <w:sz w:val="20"/>
        </w:rPr>
      </w:pPr>
      <w:r>
        <w:rPr>
          <w:rFonts w:eastAsia="Times New Roman"/>
          <w:sz w:val="20"/>
        </w:rPr>
        <w:t>Pronajímatel:</w:t>
      </w:r>
    </w:p>
    <w:p w14:paraId="7653F9B8" w14:textId="77777777" w:rsidR="00D6041D" w:rsidRDefault="00D6041D">
      <w:pPr>
        <w:rPr>
          <w:rFonts w:eastAsia="Times New Roman"/>
          <w:sz w:val="20"/>
        </w:rPr>
      </w:pPr>
    </w:p>
    <w:p w14:paraId="7653F9B9" w14:textId="77777777" w:rsidR="00D6041D" w:rsidRDefault="00D6041D">
      <w:pPr>
        <w:rPr>
          <w:rFonts w:eastAsia="Times New Roman"/>
          <w:sz w:val="20"/>
        </w:rPr>
      </w:pPr>
    </w:p>
    <w:p w14:paraId="7653F9BA" w14:textId="77777777" w:rsidR="00D6041D" w:rsidRDefault="00D6041D">
      <w:pPr>
        <w:rPr>
          <w:rFonts w:eastAsia="Times New Roman"/>
          <w:sz w:val="20"/>
        </w:rPr>
      </w:pPr>
    </w:p>
    <w:p w14:paraId="7653F9BB" w14:textId="77777777" w:rsidR="00D6041D" w:rsidRDefault="00D6041D">
      <w:pPr>
        <w:rPr>
          <w:rFonts w:eastAsia="Times New Roman"/>
          <w:sz w:val="20"/>
        </w:rPr>
      </w:pPr>
    </w:p>
    <w:p w14:paraId="7653F9BC" w14:textId="77777777" w:rsidR="00D6041D" w:rsidRDefault="00D6041D">
      <w:pPr>
        <w:rPr>
          <w:rFonts w:eastAsia="Times New Roman"/>
          <w:sz w:val="20"/>
        </w:rPr>
      </w:pPr>
    </w:p>
    <w:p w14:paraId="7653F9BD" w14:textId="0B0DA57C" w:rsidR="00D6041D" w:rsidRDefault="00206C4A" w:rsidP="00206C4A">
      <w:pPr>
        <w:jc w:val="center"/>
        <w:rPr>
          <w:rFonts w:eastAsia="Times New Roman"/>
          <w:sz w:val="20"/>
        </w:rPr>
      </w:pPr>
      <w:r>
        <w:rPr>
          <w:rFonts w:eastAsia="Times New Roman"/>
          <w:sz w:val="20"/>
        </w:rPr>
        <w:t>xxxxxxxxxxxxxxx</w:t>
      </w:r>
    </w:p>
    <w:p w14:paraId="7653F9BE" w14:textId="77777777" w:rsidR="00D6041D" w:rsidRDefault="00D6041D">
      <w:pPr>
        <w:pBdr>
          <w:bottom w:val="single" w:sz="4" w:space="1" w:color="auto"/>
        </w:pBdr>
        <w:rPr>
          <w:rFonts w:eastAsia="Times New Roman"/>
          <w:sz w:val="20"/>
        </w:rPr>
      </w:pPr>
    </w:p>
    <w:p w14:paraId="7653F9BF" w14:textId="77777777" w:rsidR="00D6041D" w:rsidRDefault="00AB0F9C">
      <w:pPr>
        <w:pStyle w:val="Default"/>
        <w:spacing w:before="60"/>
        <w:jc w:val="center"/>
        <w:rPr>
          <w:rFonts w:eastAsia="Times New Roman"/>
          <w:sz w:val="20"/>
          <w:szCs w:val="20"/>
        </w:rPr>
      </w:pPr>
      <w:r>
        <w:rPr>
          <w:rFonts w:eastAsia="Times New Roman"/>
          <w:sz w:val="20"/>
          <w:szCs w:val="20"/>
        </w:rPr>
        <w:t>Česká republika – Ministerstvo zemědělství</w:t>
      </w:r>
    </w:p>
    <w:p w14:paraId="7653F9C0" w14:textId="77777777" w:rsidR="00D6041D" w:rsidRDefault="00AB0F9C">
      <w:pPr>
        <w:jc w:val="center"/>
        <w:rPr>
          <w:rFonts w:eastAsia="Times New Roman"/>
          <w:b/>
          <w:sz w:val="20"/>
        </w:rPr>
      </w:pPr>
      <w:r>
        <w:rPr>
          <w:rFonts w:eastAsia="Times New Roman"/>
          <w:b/>
          <w:sz w:val="20"/>
        </w:rPr>
        <w:t>Mgr. Pavel Brokeš</w:t>
      </w:r>
    </w:p>
    <w:p w14:paraId="7653F9C1" w14:textId="77777777" w:rsidR="00D6041D" w:rsidRDefault="00AB0F9C">
      <w:pPr>
        <w:pStyle w:val="Zkladntext"/>
        <w:jc w:val="center"/>
        <w:rPr>
          <w:rFonts w:ascii="Arial" w:eastAsia="Arial" w:hAnsi="Arial" w:cs="Arial"/>
          <w:sz w:val="20"/>
        </w:rPr>
      </w:pPr>
      <w:r>
        <w:rPr>
          <w:rFonts w:ascii="Arial" w:eastAsia="Arial" w:hAnsi="Arial" w:cs="Arial"/>
          <w:sz w:val="20"/>
        </w:rPr>
        <w:t>ředitel odboru vnitřní správy</w:t>
      </w:r>
    </w:p>
    <w:p w14:paraId="7653F9C2" w14:textId="77777777" w:rsidR="00D6041D" w:rsidRDefault="00D6041D">
      <w:pPr>
        <w:rPr>
          <w:sz w:val="20"/>
        </w:rPr>
      </w:pPr>
    </w:p>
    <w:p w14:paraId="7653F9C3" w14:textId="77777777" w:rsidR="00D6041D" w:rsidRDefault="00D6041D">
      <w:pPr>
        <w:rPr>
          <w:sz w:val="20"/>
        </w:rPr>
      </w:pPr>
    </w:p>
    <w:p w14:paraId="7653F9C4" w14:textId="77777777" w:rsidR="00D6041D" w:rsidRDefault="00D6041D">
      <w:pPr>
        <w:spacing w:after="120"/>
        <w:rPr>
          <w:rFonts w:eastAsia="Times New Roman"/>
          <w:sz w:val="20"/>
        </w:rPr>
      </w:pPr>
    </w:p>
    <w:p w14:paraId="7653F9C5" w14:textId="77777777" w:rsidR="00D6041D" w:rsidRDefault="00D6041D">
      <w:pPr>
        <w:spacing w:after="120"/>
        <w:rPr>
          <w:rFonts w:eastAsia="Times New Roman"/>
          <w:sz w:val="20"/>
        </w:rPr>
      </w:pPr>
    </w:p>
    <w:p w14:paraId="7653F9C6" w14:textId="77777777" w:rsidR="00D6041D" w:rsidRDefault="00D6041D">
      <w:pPr>
        <w:spacing w:after="120"/>
        <w:rPr>
          <w:rFonts w:eastAsia="Times New Roman"/>
          <w:sz w:val="20"/>
        </w:rPr>
      </w:pPr>
    </w:p>
    <w:p w14:paraId="7653F9C7" w14:textId="77777777" w:rsidR="00D6041D" w:rsidRDefault="00D6041D">
      <w:pPr>
        <w:rPr>
          <w:rFonts w:eastAsia="Times New Roman"/>
          <w:sz w:val="20"/>
        </w:rPr>
      </w:pPr>
    </w:p>
    <w:p w14:paraId="7653F9C8" w14:textId="77777777" w:rsidR="00D6041D" w:rsidRDefault="00D6041D">
      <w:pPr>
        <w:rPr>
          <w:rFonts w:eastAsia="Times New Roman"/>
          <w:sz w:val="20"/>
        </w:rPr>
      </w:pPr>
    </w:p>
    <w:p w14:paraId="7653F9C9" w14:textId="7285C8B9" w:rsidR="00D6041D" w:rsidRDefault="00AB0F9C">
      <w:pPr>
        <w:spacing w:after="120"/>
        <w:rPr>
          <w:rFonts w:eastAsia="Times New Roman"/>
          <w:sz w:val="20"/>
        </w:rPr>
      </w:pPr>
      <w:r>
        <w:rPr>
          <w:rFonts w:eastAsia="Times New Roman"/>
          <w:sz w:val="20"/>
        </w:rPr>
        <w:t>V Šumperku dne</w:t>
      </w:r>
      <w:r w:rsidR="009A0D33">
        <w:rPr>
          <w:rFonts w:eastAsia="Times New Roman"/>
          <w:sz w:val="20"/>
        </w:rPr>
        <w:t xml:space="preserve"> 31. 12. 2018</w:t>
      </w:r>
    </w:p>
    <w:p w14:paraId="7653F9CA" w14:textId="77777777" w:rsidR="00D6041D" w:rsidRDefault="00AB0F9C">
      <w:pPr>
        <w:rPr>
          <w:rFonts w:eastAsia="Times New Roman"/>
          <w:sz w:val="20"/>
        </w:rPr>
      </w:pPr>
      <w:r>
        <w:rPr>
          <w:rFonts w:eastAsia="Times New Roman"/>
          <w:sz w:val="20"/>
        </w:rPr>
        <w:t>Nájemce:</w:t>
      </w:r>
    </w:p>
    <w:p w14:paraId="7653F9CB" w14:textId="77777777" w:rsidR="00D6041D" w:rsidRDefault="00D6041D">
      <w:pPr>
        <w:rPr>
          <w:rFonts w:eastAsia="Times New Roman"/>
          <w:sz w:val="20"/>
        </w:rPr>
      </w:pPr>
    </w:p>
    <w:p w14:paraId="7653F9CC" w14:textId="77777777" w:rsidR="00D6041D" w:rsidRDefault="00D6041D">
      <w:pPr>
        <w:rPr>
          <w:rFonts w:eastAsia="Times New Roman"/>
          <w:sz w:val="21"/>
          <w:szCs w:val="21"/>
        </w:rPr>
      </w:pPr>
    </w:p>
    <w:p w14:paraId="7653F9CD" w14:textId="77777777" w:rsidR="00D6041D" w:rsidRDefault="00D6041D">
      <w:pPr>
        <w:rPr>
          <w:rFonts w:eastAsia="Times New Roman"/>
          <w:sz w:val="21"/>
          <w:szCs w:val="21"/>
        </w:rPr>
      </w:pPr>
    </w:p>
    <w:p w14:paraId="7653F9CE" w14:textId="77777777" w:rsidR="00D6041D" w:rsidRDefault="00D6041D">
      <w:pPr>
        <w:rPr>
          <w:rFonts w:eastAsia="Times New Roman"/>
          <w:sz w:val="21"/>
          <w:szCs w:val="21"/>
        </w:rPr>
      </w:pPr>
    </w:p>
    <w:p w14:paraId="7653F9CF" w14:textId="77777777" w:rsidR="00D6041D" w:rsidRDefault="00D6041D">
      <w:pPr>
        <w:rPr>
          <w:rFonts w:eastAsia="Times New Roman"/>
          <w:sz w:val="21"/>
          <w:szCs w:val="21"/>
        </w:rPr>
      </w:pPr>
    </w:p>
    <w:p w14:paraId="7653F9D0" w14:textId="25922BBD" w:rsidR="00D6041D" w:rsidRDefault="00206C4A" w:rsidP="00206C4A">
      <w:pPr>
        <w:jc w:val="center"/>
        <w:rPr>
          <w:rFonts w:eastAsia="Times New Roman"/>
          <w:sz w:val="21"/>
          <w:szCs w:val="21"/>
        </w:rPr>
      </w:pPr>
      <w:r>
        <w:rPr>
          <w:rFonts w:eastAsia="Times New Roman"/>
          <w:sz w:val="21"/>
          <w:szCs w:val="21"/>
        </w:rPr>
        <w:t>xxxxxxxxxxxxxxx</w:t>
      </w:r>
    </w:p>
    <w:p w14:paraId="7653F9D1" w14:textId="77777777" w:rsidR="00D6041D" w:rsidRDefault="00D6041D">
      <w:pPr>
        <w:pBdr>
          <w:bottom w:val="single" w:sz="4" w:space="1" w:color="auto"/>
        </w:pBdr>
        <w:rPr>
          <w:rFonts w:eastAsia="Times New Roman"/>
          <w:sz w:val="21"/>
          <w:szCs w:val="21"/>
        </w:rPr>
      </w:pPr>
    </w:p>
    <w:p w14:paraId="7653F9D2" w14:textId="77777777" w:rsidR="00D6041D" w:rsidRDefault="00AB0F9C">
      <w:pPr>
        <w:spacing w:before="60"/>
        <w:jc w:val="center"/>
        <w:rPr>
          <w:sz w:val="20"/>
        </w:rPr>
      </w:pPr>
      <w:r>
        <w:rPr>
          <w:sz w:val="20"/>
        </w:rPr>
        <w:t>PRO-BIO Svaz ekologických zemědělců, z.s.</w:t>
      </w:r>
    </w:p>
    <w:p w14:paraId="7653F9D3" w14:textId="10798935" w:rsidR="00D6041D" w:rsidRDefault="00206C4A">
      <w:pPr>
        <w:jc w:val="center"/>
        <w:rPr>
          <w:b/>
          <w:sz w:val="20"/>
        </w:rPr>
      </w:pPr>
      <w:r>
        <w:rPr>
          <w:b/>
          <w:sz w:val="20"/>
        </w:rPr>
        <w:t>xxxxxxxxxxxxxxx</w:t>
      </w:r>
    </w:p>
    <w:p w14:paraId="7653F9D4" w14:textId="77777777" w:rsidR="00D6041D" w:rsidRDefault="00AB0F9C">
      <w:pPr>
        <w:jc w:val="center"/>
        <w:rPr>
          <w:sz w:val="20"/>
        </w:rPr>
      </w:pPr>
      <w:r>
        <w:rPr>
          <w:sz w:val="20"/>
        </w:rPr>
        <w:t>manažerka svazu</w:t>
      </w:r>
    </w:p>
    <w:p w14:paraId="7653F9D5" w14:textId="77777777" w:rsidR="00D6041D" w:rsidRDefault="00D6041D">
      <w:pPr>
        <w:rPr>
          <w:sz w:val="20"/>
        </w:rPr>
      </w:pPr>
    </w:p>
    <w:p w14:paraId="7653F9D6" w14:textId="77777777" w:rsidR="00D6041D" w:rsidRDefault="00D6041D">
      <w:pPr>
        <w:rPr>
          <w:sz w:val="20"/>
        </w:rPr>
      </w:pPr>
    </w:p>
    <w:p w14:paraId="7653F9D7" w14:textId="77777777" w:rsidR="00D6041D" w:rsidRDefault="00D6041D">
      <w:pPr>
        <w:rPr>
          <w:sz w:val="20"/>
        </w:rPr>
      </w:pPr>
    </w:p>
    <w:p w14:paraId="7653F9D8" w14:textId="77777777" w:rsidR="00D6041D" w:rsidRDefault="00D6041D">
      <w:pPr>
        <w:rPr>
          <w:sz w:val="20"/>
        </w:rPr>
      </w:pPr>
    </w:p>
    <w:sectPr w:rsidR="00D6041D">
      <w:headerReference w:type="even" r:id="rId12"/>
      <w:headerReference w:type="default" r:id="rId13"/>
      <w:headerReference w:type="first" r:id="rId14"/>
      <w:type w:val="continuous"/>
      <w:pgSz w:w="11907" w:h="16840"/>
      <w:pgMar w:top="1135"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A652B" w14:textId="77777777" w:rsidR="006C379F" w:rsidRDefault="006C379F">
      <w:r>
        <w:separator/>
      </w:r>
    </w:p>
  </w:endnote>
  <w:endnote w:type="continuationSeparator" w:id="0">
    <w:p w14:paraId="5D6EF4C0" w14:textId="77777777" w:rsidR="006C379F" w:rsidRDefault="006C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87619"/>
      <w:docPartList>
        <w:docPartGallery w:val="AutoText"/>
      </w:docPartList>
    </w:sdtPr>
    <w:sdtEndPr/>
    <w:sdtContent>
      <w:p w14:paraId="7653F9E0" w14:textId="77777777" w:rsidR="00D6041D" w:rsidRDefault="00AB0F9C">
        <w:pPr>
          <w:pStyle w:val="Zpat"/>
          <w:jc w:val="center"/>
        </w:pPr>
        <w:r>
          <w:fldChar w:fldCharType="begin"/>
        </w:r>
        <w:r>
          <w:instrText>PAGE   \* MERGEFORMAT</w:instrText>
        </w:r>
        <w:r>
          <w:fldChar w:fldCharType="separate"/>
        </w:r>
        <w:r w:rsidR="00E2231E">
          <w:rPr>
            <w:noProof/>
          </w:rPr>
          <w:t>3</w:t>
        </w:r>
        <w:r>
          <w:fldChar w:fldCharType="end"/>
        </w:r>
      </w:p>
    </w:sdtContent>
  </w:sdt>
  <w:p w14:paraId="7653F9E1" w14:textId="77777777" w:rsidR="00D6041D" w:rsidRDefault="00AB0F9C">
    <w:pPr>
      <w:pStyle w:val="Zpat"/>
    </w:pPr>
    <w:r>
      <w:t>68254/2018-MZE-11141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879B" w14:textId="77777777" w:rsidR="006C379F" w:rsidRDefault="006C379F">
      <w:r>
        <w:separator/>
      </w:r>
    </w:p>
  </w:footnote>
  <w:footnote w:type="continuationSeparator" w:id="0">
    <w:p w14:paraId="48585981" w14:textId="77777777" w:rsidR="006C379F" w:rsidRDefault="006C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9E3" w14:textId="75F8ED2A" w:rsidR="00D6041D" w:rsidRDefault="00D604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9E4" w14:textId="69AF63EF" w:rsidR="00D6041D" w:rsidRDefault="00D604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9E5" w14:textId="0C28029D" w:rsidR="00D6041D" w:rsidRDefault="00D604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4BE4"/>
    <w:multiLevelType w:val="multilevel"/>
    <w:tmpl w:val="3C9C98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777037D"/>
    <w:multiLevelType w:val="multilevel"/>
    <w:tmpl w:val="FC2EF7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B783BA0"/>
    <w:multiLevelType w:val="multilevel"/>
    <w:tmpl w:val="31CA880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E80774A"/>
    <w:multiLevelType w:val="multilevel"/>
    <w:tmpl w:val="392231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EE11293"/>
    <w:multiLevelType w:val="multilevel"/>
    <w:tmpl w:val="7E760E66"/>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1FB088C"/>
    <w:multiLevelType w:val="multilevel"/>
    <w:tmpl w:val="44B2F4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2527CEB"/>
    <w:multiLevelType w:val="multilevel"/>
    <w:tmpl w:val="33A833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8AE1192"/>
    <w:multiLevelType w:val="multilevel"/>
    <w:tmpl w:val="905EFA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C255BC5"/>
    <w:multiLevelType w:val="multilevel"/>
    <w:tmpl w:val="9E5A4E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DC53F20"/>
    <w:multiLevelType w:val="multilevel"/>
    <w:tmpl w:val="D3980A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1C00B85"/>
    <w:multiLevelType w:val="multilevel"/>
    <w:tmpl w:val="2062D9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3E240CF"/>
    <w:multiLevelType w:val="multilevel"/>
    <w:tmpl w:val="EAAEBF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8C141B8"/>
    <w:multiLevelType w:val="multilevel"/>
    <w:tmpl w:val="F8240E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DD33908"/>
    <w:multiLevelType w:val="multilevel"/>
    <w:tmpl w:val="31D647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0CB0575"/>
    <w:multiLevelType w:val="multilevel"/>
    <w:tmpl w:val="FCA030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20B1219"/>
    <w:multiLevelType w:val="multilevel"/>
    <w:tmpl w:val="E73439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7A3241E"/>
    <w:multiLevelType w:val="multilevel"/>
    <w:tmpl w:val="A56823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2307C7E"/>
    <w:multiLevelType w:val="multilevel"/>
    <w:tmpl w:val="789A3B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4C577D5"/>
    <w:multiLevelType w:val="multilevel"/>
    <w:tmpl w:val="F03A7B4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471A6344"/>
    <w:multiLevelType w:val="multilevel"/>
    <w:tmpl w:val="CAE2B8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E485D2F"/>
    <w:multiLevelType w:val="multilevel"/>
    <w:tmpl w:val="608EBB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FE66DCF"/>
    <w:multiLevelType w:val="multilevel"/>
    <w:tmpl w:val="E87A27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0D77D47"/>
    <w:multiLevelType w:val="multilevel"/>
    <w:tmpl w:val="BBB254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23924D2"/>
    <w:multiLevelType w:val="multilevel"/>
    <w:tmpl w:val="6570D0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6082C04"/>
    <w:multiLevelType w:val="multilevel"/>
    <w:tmpl w:val="9620C6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6997FB8"/>
    <w:multiLevelType w:val="multilevel"/>
    <w:tmpl w:val="32AEAF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A787AA7"/>
    <w:multiLevelType w:val="multilevel"/>
    <w:tmpl w:val="6D90CF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BEC386F"/>
    <w:multiLevelType w:val="multilevel"/>
    <w:tmpl w:val="90F6D7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2470CC0"/>
    <w:multiLevelType w:val="multilevel"/>
    <w:tmpl w:val="8494BE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2674F89"/>
    <w:multiLevelType w:val="multilevel"/>
    <w:tmpl w:val="133AF9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3306A5A"/>
    <w:multiLevelType w:val="multilevel"/>
    <w:tmpl w:val="7DD018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6EE1012"/>
    <w:multiLevelType w:val="multilevel"/>
    <w:tmpl w:val="604830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7840042"/>
    <w:multiLevelType w:val="multilevel"/>
    <w:tmpl w:val="403CA9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7F56B0B"/>
    <w:multiLevelType w:val="multilevel"/>
    <w:tmpl w:val="A8C649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69472316"/>
    <w:multiLevelType w:val="multilevel"/>
    <w:tmpl w:val="6008A4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D570273"/>
    <w:multiLevelType w:val="multilevel"/>
    <w:tmpl w:val="59CA24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6F653624"/>
    <w:multiLevelType w:val="multilevel"/>
    <w:tmpl w:val="6B74C3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1272697"/>
    <w:multiLevelType w:val="multilevel"/>
    <w:tmpl w:val="667037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A7E76E7"/>
    <w:multiLevelType w:val="multilevel"/>
    <w:tmpl w:val="87FC51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2A72FF"/>
    <w:multiLevelType w:val="multilevel"/>
    <w:tmpl w:val="BEE298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
  </w:num>
  <w:num w:numId="2">
    <w:abstractNumId w:val="22"/>
  </w:num>
  <w:num w:numId="3">
    <w:abstractNumId w:val="0"/>
  </w:num>
  <w:num w:numId="4">
    <w:abstractNumId w:val="33"/>
  </w:num>
  <w:num w:numId="5">
    <w:abstractNumId w:val="13"/>
  </w:num>
  <w:num w:numId="6">
    <w:abstractNumId w:val="26"/>
  </w:num>
  <w:num w:numId="7">
    <w:abstractNumId w:val="39"/>
  </w:num>
  <w:num w:numId="8">
    <w:abstractNumId w:val="28"/>
  </w:num>
  <w:num w:numId="9">
    <w:abstractNumId w:val="11"/>
  </w:num>
  <w:num w:numId="10">
    <w:abstractNumId w:val="31"/>
  </w:num>
  <w:num w:numId="11">
    <w:abstractNumId w:val="15"/>
  </w:num>
  <w:num w:numId="12">
    <w:abstractNumId w:val="38"/>
  </w:num>
  <w:num w:numId="13">
    <w:abstractNumId w:val="5"/>
  </w:num>
  <w:num w:numId="14">
    <w:abstractNumId w:val="32"/>
  </w:num>
  <w:num w:numId="15">
    <w:abstractNumId w:val="2"/>
  </w:num>
  <w:num w:numId="16">
    <w:abstractNumId w:val="19"/>
  </w:num>
  <w:num w:numId="17">
    <w:abstractNumId w:val="18"/>
  </w:num>
  <w:num w:numId="18">
    <w:abstractNumId w:val="12"/>
  </w:num>
  <w:num w:numId="19">
    <w:abstractNumId w:val="7"/>
  </w:num>
  <w:num w:numId="20">
    <w:abstractNumId w:val="1"/>
  </w:num>
  <w:num w:numId="21">
    <w:abstractNumId w:val="23"/>
  </w:num>
  <w:num w:numId="22">
    <w:abstractNumId w:val="8"/>
  </w:num>
  <w:num w:numId="23">
    <w:abstractNumId w:val="35"/>
  </w:num>
  <w:num w:numId="24">
    <w:abstractNumId w:val="21"/>
  </w:num>
  <w:num w:numId="25">
    <w:abstractNumId w:val="25"/>
  </w:num>
  <w:num w:numId="26">
    <w:abstractNumId w:val="9"/>
  </w:num>
  <w:num w:numId="27">
    <w:abstractNumId w:val="14"/>
  </w:num>
  <w:num w:numId="28">
    <w:abstractNumId w:val="10"/>
  </w:num>
  <w:num w:numId="29">
    <w:abstractNumId w:val="20"/>
  </w:num>
  <w:num w:numId="30">
    <w:abstractNumId w:val="24"/>
  </w:num>
  <w:num w:numId="31">
    <w:abstractNumId w:val="34"/>
  </w:num>
  <w:num w:numId="32">
    <w:abstractNumId w:val="17"/>
  </w:num>
  <w:num w:numId="33">
    <w:abstractNumId w:val="37"/>
  </w:num>
  <w:num w:numId="34">
    <w:abstractNumId w:val="36"/>
  </w:num>
  <w:num w:numId="35">
    <w:abstractNumId w:val="29"/>
  </w:num>
  <w:num w:numId="36">
    <w:abstractNumId w:val="27"/>
  </w:num>
  <w:num w:numId="37">
    <w:abstractNumId w:val="16"/>
  </w:num>
  <w:num w:numId="38">
    <w:abstractNumId w:val="4"/>
  </w:num>
  <w:num w:numId="39">
    <w:abstractNumId w:val="3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410490268254/2018-MZE-11141"/>
    <w:docVar w:name="dms_cj" w:val="68254/2018-MZE-11141"/>
    <w:docVar w:name="dms_datum" w:val="4. 12. 2018"/>
    <w:docVar w:name="dms_datum_textem" w:val="4. prosince 2018"/>
    <w:docVar w:name="dms_datum_vzniku" w:val="22. 11. 2018 13:59:09"/>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596/2018-11141"/>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PRO-BIO "/>
    <w:docVar w:name="dms_VNVSpravce" w:val="%%%nevyplněno%%%"/>
    <w:docVar w:name="dms_zpracoval_jmeno" w:val="Ing. Jana Komendová"/>
    <w:docVar w:name="dms_zpracoval_mail" w:val="Jana.Komendova@mze.cz"/>
    <w:docVar w:name="dms_zpracoval_telefon" w:val="602546633"/>
  </w:docVars>
  <w:rsids>
    <w:rsidRoot w:val="00D6041D"/>
    <w:rsid w:val="000B6EC0"/>
    <w:rsid w:val="001C4BEE"/>
    <w:rsid w:val="00206C4A"/>
    <w:rsid w:val="005C44B9"/>
    <w:rsid w:val="006C379F"/>
    <w:rsid w:val="009A0D33"/>
    <w:rsid w:val="00AB0F9C"/>
    <w:rsid w:val="00B9111F"/>
    <w:rsid w:val="00D6041D"/>
    <w:rsid w:val="00E12BA6"/>
    <w:rsid w:val="00E2231E"/>
    <w:rsid w:val="00EA5B4F"/>
    <w:rsid w:val="00FB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F8E7"/>
  <w15:docId w15:val="{776FD7CF-B0E7-46EA-9A9D-A45ACE5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Pr>
      <w:lang w:eastAsia="en-US"/>
    </w:rPr>
  </w:style>
  <w:style w:type="paragraph" w:customStyle="1" w:styleId="Odstavecseseznamem2">
    <w:name w:val="Odstavec se seznamem2"/>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C4D7-D856-4DE2-B98B-7981D79A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3104</Words>
  <Characters>18315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dcterms:created xsi:type="dcterms:W3CDTF">2019-01-04T12:50:00Z</dcterms:created>
  <dcterms:modified xsi:type="dcterms:W3CDTF">2019-01-04T12:50:00Z</dcterms:modified>
</cp:coreProperties>
</file>