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CBC" w:rsidRPr="00255CBC" w:rsidRDefault="00255CBC" w:rsidP="00255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CBC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Dobrý den, přijímáme objednávku.</w:t>
      </w:r>
    </w:p>
    <w:p w:rsidR="00255CBC" w:rsidRPr="00255CBC" w:rsidRDefault="00255CBC" w:rsidP="00255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CBC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255CBC" w:rsidRPr="00255CBC" w:rsidRDefault="00255CBC" w:rsidP="00255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CBC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Přeji hezký zbytek dne.</w:t>
      </w:r>
    </w:p>
    <w:p w:rsidR="00255CBC" w:rsidRPr="00255CBC" w:rsidRDefault="00255CBC" w:rsidP="00255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CBC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255CBC" w:rsidRPr="00255CBC" w:rsidRDefault="00255CBC" w:rsidP="00255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CBC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> </w:t>
      </w:r>
    </w:p>
    <w:p w:rsidR="00255CBC" w:rsidRDefault="00255CBC" w:rsidP="00255CBC">
      <w:pPr>
        <w:spacing w:after="0" w:line="240" w:lineRule="auto"/>
      </w:pPr>
      <w:r w:rsidRPr="00255CBC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Simona Kubínová </w:t>
      </w:r>
      <w:r w:rsidRPr="00255CBC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br/>
      </w:r>
      <w:r w:rsidRPr="00255CBC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t> </w:t>
      </w:r>
      <w:r w:rsidRPr="00255CBC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br/>
      </w:r>
      <w:r w:rsidRPr="00255CBC">
        <w:rPr>
          <w:rFonts w:ascii="Arial" w:eastAsia="Times New Roman" w:hAnsi="Arial" w:cs="Arial"/>
          <w:color w:val="B3B8C4"/>
          <w:sz w:val="16"/>
          <w:szCs w:val="16"/>
          <w:lang w:eastAsia="cs-CZ"/>
        </w:rPr>
        <w:t>Referentka odbytu</w:t>
      </w:r>
      <w:r w:rsidRPr="00255CBC">
        <w:rPr>
          <w:rFonts w:ascii="Arial" w:eastAsia="Times New Roman" w:hAnsi="Arial" w:cs="Arial"/>
          <w:color w:val="B3B8C4"/>
          <w:sz w:val="16"/>
          <w:szCs w:val="16"/>
          <w:lang w:eastAsia="cs-CZ"/>
        </w:rPr>
        <w:br/>
      </w:r>
      <w:r w:rsidRPr="00255CBC">
        <w:rPr>
          <w:rFonts w:ascii="Arial" w:eastAsia="Times New Roman" w:hAnsi="Arial" w:cs="Arial"/>
          <w:color w:val="B3B8C4"/>
          <w:sz w:val="20"/>
          <w:szCs w:val="20"/>
          <w:lang w:eastAsia="cs-CZ"/>
        </w:rPr>
        <w:br/>
      </w:r>
      <w:bookmarkStart w:id="0" w:name="_GoBack"/>
      <w:bookmarkEnd w:id="0"/>
      <w:r w:rsidRPr="00255CBC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255CBC">
        <w:rPr>
          <w:rFonts w:ascii="Arial" w:eastAsia="Times New Roman" w:hAnsi="Arial" w:cs="Arial"/>
          <w:color w:val="6D7389"/>
          <w:sz w:val="20"/>
          <w:szCs w:val="20"/>
          <w:lang w:eastAsia="cs-CZ"/>
        </w:rPr>
        <w:t> </w:t>
      </w:r>
      <w:r w:rsidRPr="00255CBC">
        <w:rPr>
          <w:rFonts w:ascii="Arial" w:eastAsia="Times New Roman" w:hAnsi="Arial" w:cs="Arial"/>
          <w:color w:val="6D7389"/>
          <w:sz w:val="20"/>
          <w:szCs w:val="20"/>
          <w:lang w:eastAsia="cs-CZ"/>
        </w:rPr>
        <w:br/>
      </w:r>
      <w:r w:rsidRPr="00255CBC">
        <w:rPr>
          <w:rFonts w:ascii="Arial" w:eastAsia="Times New Roman" w:hAnsi="Arial" w:cs="Arial"/>
          <w:color w:val="6D7389"/>
          <w:sz w:val="16"/>
          <w:szCs w:val="16"/>
          <w:lang w:eastAsia="cs-CZ"/>
        </w:rPr>
        <w:t>PROMEDICA PRAHA GROUP, a.s.</w:t>
      </w:r>
      <w:r w:rsidRPr="00255CBC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  <w:t>Novodvorská 136, 142 00 Praha 4</w:t>
      </w:r>
      <w:r w:rsidRPr="00255CBC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hyperlink r:id="rId4" w:history="1">
        <w:r w:rsidRPr="00255CBC">
          <w:rPr>
            <w:rFonts w:ascii="Arial" w:eastAsia="Times New Roman" w:hAnsi="Arial" w:cs="Arial"/>
            <w:color w:val="6D7389"/>
            <w:sz w:val="16"/>
            <w:szCs w:val="16"/>
            <w:u w:val="single"/>
            <w:lang w:eastAsia="cs-CZ"/>
          </w:rPr>
          <w:t>www.promedica-praha.cz</w:t>
        </w:r>
      </w:hyperlink>
      <w:r w:rsidRPr="00255CBC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255CBC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</w:p>
    <w:p w:rsidR="00255CBC" w:rsidRDefault="00255CBC"/>
    <w:p w:rsidR="00255CBC" w:rsidRDefault="00255CBC"/>
    <w:p w:rsidR="00255CBC" w:rsidRDefault="00255CBC">
      <w:proofErr w:type="gramStart"/>
      <w:r>
        <w:t xml:space="preserve">IČO:  </w:t>
      </w:r>
      <w:r w:rsidRPr="00255CBC">
        <w:t>25099019</w:t>
      </w:r>
      <w:proofErr w:type="gramEnd"/>
    </w:p>
    <w:p w:rsidR="00255CBC" w:rsidRDefault="00255CBC"/>
    <w:p w:rsidR="00255CBC" w:rsidRDefault="00255CBC">
      <w:r w:rsidRPr="00255CBC">
        <w:t>NMB/19/0037 /LUK</w:t>
      </w:r>
      <w:r>
        <w:t xml:space="preserve">       objednáno 4.1.2019 – potvrzeno 4.1.2019</w:t>
      </w:r>
    </w:p>
    <w:p w:rsidR="00255CBC" w:rsidRDefault="00255CBC">
      <w:r>
        <w:t xml:space="preserve">Celková </w:t>
      </w:r>
      <w:proofErr w:type="gramStart"/>
      <w:r>
        <w:t xml:space="preserve">částka </w:t>
      </w:r>
      <w:r w:rsidRPr="00255CBC">
        <w:t xml:space="preserve"> 64</w:t>
      </w:r>
      <w:proofErr w:type="gramEnd"/>
      <w:r w:rsidRPr="00255CBC">
        <w:t xml:space="preserve"> 593.00</w:t>
      </w:r>
      <w:r>
        <w:t xml:space="preserve"> Kč s DPH</w:t>
      </w:r>
    </w:p>
    <w:p w:rsidR="00255CBC" w:rsidRDefault="00255CBC"/>
    <w:p w:rsidR="00255CBC" w:rsidRDefault="00255CBC" w:rsidP="00255CBC">
      <w:r>
        <w:t xml:space="preserve">   Název položky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255CBC" w:rsidRDefault="00255CBC" w:rsidP="00255CBC">
      <w:r>
        <w:t>--------------------------------------------------------------------------------------------------</w:t>
      </w:r>
    </w:p>
    <w:p w:rsidR="00255CBC" w:rsidRDefault="00255CBC" w:rsidP="00255CBC">
      <w:r>
        <w:t>1. PLASMALYTE 1000 ML                                 B4E0324              kar    220.00     6    1320.00</w:t>
      </w:r>
    </w:p>
    <w:p w:rsidR="00255CBC" w:rsidRDefault="00255CBC" w:rsidP="00255CBC">
      <w:r>
        <w:t>2. PERIOLIMEL                                             BPDB3WF1G            kar   3300.00     7   23100.00</w:t>
      </w:r>
    </w:p>
    <w:p w:rsidR="00255CBC" w:rsidRDefault="00255CBC" w:rsidP="00255CBC">
      <w:r>
        <w:t>3. OLIMEL N9-E 2000 ML                          BPDB3WP1G            kar   3828.00     3   11484.00</w:t>
      </w:r>
    </w:p>
    <w:p w:rsidR="00255CBC" w:rsidRDefault="00255CBC" w:rsidP="00255CBC">
      <w:r>
        <w:t>4. OLIMEL N9 1000 ML                                4DB3XP1E             kar   4224.00     6   25344.00</w:t>
      </w:r>
    </w:p>
    <w:p w:rsidR="00255CBC" w:rsidRDefault="00255CBC" w:rsidP="00255CBC">
      <w:r>
        <w:t xml:space="preserve">5. NACL </w:t>
      </w:r>
      <w:proofErr w:type="gramStart"/>
      <w:r>
        <w:t>0,9%</w:t>
      </w:r>
      <w:proofErr w:type="gramEnd"/>
      <w:r>
        <w:t xml:space="preserve"> 500 ML - VAK VIAFLO            BA4UE1323            kar    255.20     3     765.60</w:t>
      </w:r>
    </w:p>
    <w:p w:rsidR="00255CBC" w:rsidRDefault="00255CBC" w:rsidP="00255CBC">
      <w:r>
        <w:t xml:space="preserve">6. NACL </w:t>
      </w:r>
      <w:proofErr w:type="gramStart"/>
      <w:r>
        <w:t>0,9%</w:t>
      </w:r>
      <w:proofErr w:type="gramEnd"/>
      <w:r>
        <w:t xml:space="preserve"> 1000 ML - VAK VIAFLO           BA4UE1324            kar    192.50     5     962.50</w:t>
      </w:r>
    </w:p>
    <w:p w:rsidR="00255CBC" w:rsidRDefault="00255CBC" w:rsidP="00255CBC">
      <w:r>
        <w:t xml:space="preserve">7. NACL </w:t>
      </w:r>
      <w:proofErr w:type="gramStart"/>
      <w:r>
        <w:t>0,9%</w:t>
      </w:r>
      <w:proofErr w:type="gramEnd"/>
      <w:r>
        <w:t xml:space="preserve"> 100 ML - VAK VIAFLO            BA4UE1307            kar    539.00     3    1617.00</w:t>
      </w:r>
    </w:p>
    <w:sectPr w:rsidR="0025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07"/>
    <w:rsid w:val="002033C3"/>
    <w:rsid w:val="00255CBC"/>
    <w:rsid w:val="002D6309"/>
    <w:rsid w:val="0067195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0210A-34D0-490C-BFB1-CB155F1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5C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364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www.promedica-pra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4</cp:revision>
  <dcterms:created xsi:type="dcterms:W3CDTF">2019-01-04T12:18:00Z</dcterms:created>
  <dcterms:modified xsi:type="dcterms:W3CDTF">2019-01-04T12:20:00Z</dcterms:modified>
</cp:coreProperties>
</file>