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7E0" w:rsidRPr="000E241A" w:rsidRDefault="000407E0" w:rsidP="000E241A">
      <w:pPr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 w:rsidRPr="000E241A">
        <w:rPr>
          <w:rFonts w:ascii="Arial" w:hAnsi="Arial" w:cs="Arial"/>
          <w:b/>
          <w:bCs/>
          <w:sz w:val="32"/>
          <w:szCs w:val="32"/>
        </w:rPr>
        <w:t>TECHNICKÁ SPECIFIKACE</w:t>
      </w:r>
    </w:p>
    <w:p w:rsidR="000407E0" w:rsidRDefault="000407E0" w:rsidP="00AC3562">
      <w:pPr>
        <w:outlineLvl w:val="0"/>
        <w:rPr>
          <w:rFonts w:ascii="Arial" w:hAnsi="Arial" w:cs="Arial"/>
          <w:b/>
          <w:bCs/>
          <w:color w:val="0000FF"/>
          <w:szCs w:val="20"/>
          <w:u w:val="single"/>
        </w:rPr>
      </w:pPr>
    </w:p>
    <w:p w:rsidR="000407E0" w:rsidRDefault="000407E0" w:rsidP="00AC3562">
      <w:pPr>
        <w:outlineLvl w:val="0"/>
        <w:rPr>
          <w:rFonts w:ascii="Tahoma" w:hAnsi="Tahoma" w:cs="Tahoma"/>
          <w:sz w:val="20"/>
          <w:szCs w:val="20"/>
        </w:rPr>
      </w:pPr>
      <w:r>
        <w:rPr>
          <w:rFonts w:ascii="Arial" w:hAnsi="Arial" w:cs="Arial"/>
          <w:b/>
          <w:bCs/>
          <w:color w:val="0000FF"/>
          <w:szCs w:val="20"/>
          <w:u w:val="single"/>
        </w:rPr>
        <w:t xml:space="preserve">1. </w:t>
      </w:r>
      <w:r w:rsidRPr="00436CF1">
        <w:rPr>
          <w:rFonts w:ascii="Arial" w:hAnsi="Arial" w:cs="Arial"/>
          <w:b/>
          <w:bCs/>
          <w:color w:val="0000FF"/>
          <w:szCs w:val="20"/>
          <w:u w:val="single"/>
        </w:rPr>
        <w:t>HP0</w:t>
      </w:r>
      <w:r>
        <w:rPr>
          <w:rFonts w:ascii="Arial" w:hAnsi="Arial" w:cs="Arial"/>
          <w:b/>
          <w:bCs/>
          <w:color w:val="0000FF"/>
          <w:szCs w:val="20"/>
          <w:u w:val="single"/>
        </w:rPr>
        <w:t>4</w:t>
      </w:r>
      <w:r w:rsidRPr="00436CF1">
        <w:rPr>
          <w:rFonts w:ascii="Arial" w:hAnsi="Arial" w:cs="Arial"/>
          <w:b/>
          <w:bCs/>
          <w:color w:val="0000FF"/>
          <w:szCs w:val="20"/>
          <w:u w:val="single"/>
        </w:rPr>
        <w:t>0</w:t>
      </w:r>
      <w:r>
        <w:rPr>
          <w:rFonts w:ascii="Arial" w:hAnsi="Arial" w:cs="Arial"/>
          <w:b/>
          <w:bCs/>
          <w:color w:val="0000FF"/>
          <w:szCs w:val="20"/>
          <w:u w:val="single"/>
        </w:rPr>
        <w:t xml:space="preserve">8 – Torzo ženského těla s orgány včetně pahýlů </w:t>
      </w:r>
      <w:proofErr w:type="gramStart"/>
      <w:r>
        <w:rPr>
          <w:rFonts w:ascii="Arial" w:hAnsi="Arial" w:cs="Arial"/>
          <w:b/>
          <w:bCs/>
          <w:color w:val="0000FF"/>
          <w:szCs w:val="20"/>
          <w:u w:val="single"/>
        </w:rPr>
        <w:t xml:space="preserve">končetin </w:t>
      </w:r>
      <w:r w:rsidR="007E22BE">
        <w:rPr>
          <w:rFonts w:ascii="Arial" w:hAnsi="Arial" w:cs="Arial"/>
          <w:b/>
          <w:bCs/>
          <w:color w:val="0000FF"/>
          <w:szCs w:val="20"/>
          <w:u w:val="single"/>
        </w:rPr>
        <w:t xml:space="preserve">                             </w:t>
      </w:r>
      <w:r>
        <w:rPr>
          <w:rFonts w:ascii="Arial" w:hAnsi="Arial" w:cs="Arial"/>
          <w:b/>
          <w:bCs/>
          <w:color w:val="0000FF"/>
          <w:szCs w:val="20"/>
          <w:u w:val="single"/>
        </w:rPr>
        <w:t>– se</w:t>
      </w:r>
      <w:proofErr w:type="gramEnd"/>
      <w:r>
        <w:rPr>
          <w:rFonts w:ascii="Arial" w:hAnsi="Arial" w:cs="Arial"/>
          <w:b/>
          <w:bCs/>
          <w:color w:val="0000FF"/>
          <w:szCs w:val="20"/>
          <w:u w:val="single"/>
        </w:rPr>
        <w:t xml:space="preserve"> stojanem</w:t>
      </w:r>
    </w:p>
    <w:p w:rsidR="000407E0" w:rsidRPr="00237885" w:rsidRDefault="000407E0" w:rsidP="00237885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Torzo ženského těla</w:t>
      </w:r>
    </w:p>
    <w:p w:rsidR="000407E0" w:rsidRPr="00BB6AC1" w:rsidRDefault="000407E0" w:rsidP="00AC3562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Včetně pahýlů končetin a krku</w:t>
      </w:r>
    </w:p>
    <w:p w:rsidR="000407E0" w:rsidRPr="00BB6AC1" w:rsidRDefault="000407E0" w:rsidP="00AC3562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Včetně orgánů, svalů, hlavních tepen a nervů</w:t>
      </w:r>
    </w:p>
    <w:p w:rsidR="000407E0" w:rsidRPr="00BB6AC1" w:rsidRDefault="000407E0" w:rsidP="00AC3562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Odstraněná břišní stěna pro zobrazení vnitřních orgánů in </w:t>
      </w:r>
      <w:proofErr w:type="spellStart"/>
      <w:r>
        <w:rPr>
          <w:rFonts w:ascii="Tahoma" w:hAnsi="Tahoma" w:cs="Tahoma"/>
          <w:sz w:val="20"/>
          <w:szCs w:val="20"/>
        </w:rPr>
        <w:t>situ</w:t>
      </w:r>
      <w:proofErr w:type="spellEnd"/>
    </w:p>
    <w:p w:rsidR="000407E0" w:rsidRPr="00BB6AC1" w:rsidRDefault="000407E0" w:rsidP="00AC3562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Disekce ukazuje různé vrstvy svalů zad a proximální části končetin</w:t>
      </w:r>
    </w:p>
    <w:p w:rsidR="000407E0" w:rsidRDefault="007A1A57" w:rsidP="00AC3562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4pt;margin-top:54.6pt;width:397.1pt;height:529.85pt;z-index:-251658240" wrapcoords="-41 0 -41 21569 21600 21569 21600 0 -41 0">
            <v:imagedata r:id="rId5" o:title=""/>
            <w10:wrap type="tight"/>
          </v:shape>
        </w:pict>
      </w:r>
      <w:r w:rsidR="000407E0">
        <w:rPr>
          <w:rFonts w:ascii="Tahoma" w:hAnsi="Tahoma" w:cs="Tahoma"/>
          <w:sz w:val="20"/>
          <w:szCs w:val="20"/>
        </w:rPr>
        <w:t>S většinou tepen a nervů</w:t>
      </w:r>
    </w:p>
    <w:p w:rsidR="000407E0" w:rsidRDefault="000407E0" w:rsidP="000E241A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 w:rsidRPr="00BB697C">
        <w:rPr>
          <w:rFonts w:ascii="Tahoma" w:hAnsi="Tahoma" w:cs="Tahoma"/>
          <w:sz w:val="20"/>
          <w:szCs w:val="20"/>
        </w:rPr>
        <w:t xml:space="preserve">Reálné obrázky vypracovaného </w:t>
      </w:r>
      <w:proofErr w:type="spellStart"/>
      <w:r w:rsidRPr="00BB697C">
        <w:rPr>
          <w:rFonts w:ascii="Tahoma" w:hAnsi="Tahoma" w:cs="Tahoma"/>
          <w:sz w:val="20"/>
          <w:szCs w:val="20"/>
        </w:rPr>
        <w:t>plastin</w:t>
      </w:r>
      <w:r>
        <w:rPr>
          <w:rFonts w:ascii="Tahoma" w:hAnsi="Tahoma" w:cs="Tahoma"/>
          <w:sz w:val="20"/>
          <w:szCs w:val="20"/>
        </w:rPr>
        <w:t>átu</w:t>
      </w:r>
      <w:proofErr w:type="spellEnd"/>
      <w:r>
        <w:rPr>
          <w:rFonts w:ascii="Tahoma" w:hAnsi="Tahoma" w:cs="Tahoma"/>
          <w:sz w:val="20"/>
          <w:szCs w:val="20"/>
        </w:rPr>
        <w:t xml:space="preserve"> (dodáno bude ženské torzo)</w:t>
      </w:r>
    </w:p>
    <w:p w:rsidR="000407E0" w:rsidRPr="00A05563" w:rsidRDefault="000407E0" w:rsidP="000E241A">
      <w:pPr>
        <w:spacing w:before="100" w:beforeAutospacing="1" w:after="100" w:afterAutospacing="1"/>
        <w:ind w:left="360"/>
        <w:rPr>
          <w:rFonts w:ascii="Tahoma" w:hAnsi="Tahoma" w:cs="Tahoma"/>
          <w:sz w:val="20"/>
          <w:szCs w:val="20"/>
        </w:rPr>
      </w:pPr>
    </w:p>
    <w:p w:rsidR="000407E0" w:rsidRPr="00BB697C" w:rsidRDefault="000407E0" w:rsidP="000E241A">
      <w:pPr>
        <w:spacing w:before="100" w:beforeAutospacing="1" w:after="100" w:afterAutospacing="1"/>
        <w:ind w:left="360"/>
        <w:rPr>
          <w:rFonts w:ascii="Tahoma" w:hAnsi="Tahoma" w:cs="Tahoma"/>
          <w:sz w:val="20"/>
          <w:szCs w:val="20"/>
        </w:rPr>
      </w:pPr>
      <w:r w:rsidRPr="00BB697C">
        <w:rPr>
          <w:rFonts w:ascii="Tahoma" w:hAnsi="Tahoma" w:cs="Tahoma"/>
          <w:sz w:val="20"/>
          <w:szCs w:val="20"/>
        </w:rPr>
        <w:t xml:space="preserve"> </w:t>
      </w: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7A1A57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lastRenderedPageBreak/>
        <w:pict>
          <v:shape id="_x0000_s1027" type="#_x0000_t75" style="position:absolute;margin-left:-27pt;margin-top:9pt;width:519.75pt;height:693pt;z-index:-251657216" wrapcoords="-31 0 -31 21577 21600 21577 21600 0 -31 0">
            <v:imagedata r:id="rId6" o:title=""/>
            <w10:wrap type="tight"/>
          </v:shape>
        </w:pict>
      </w: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Pr="00A05563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Pr="00A05563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7A1A57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pict>
          <v:shape id="_x0000_s1028" type="#_x0000_t75" style="position:absolute;margin-left:-63pt;margin-top:3pt;width:624.55pt;height:468.4pt;z-index:-251656192" wrapcoords="-26 0 -26 21565 21600 21565 21600 0 -26 0">
            <v:imagedata r:id="rId7" o:title=""/>
            <w10:wrap type="tight"/>
          </v:shape>
        </w:pict>
      </w: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7A1A57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lastRenderedPageBreak/>
        <w:pict>
          <v:shape id="_x0000_s1029" type="#_x0000_t75" style="position:absolute;margin-left:-9pt;margin-top:-9pt;width:499.5pt;height:666pt;z-index:-251655168" wrapcoords="-32 0 -32 21576 21600 21576 21600 0 -32 0">
            <v:imagedata r:id="rId8" o:title=""/>
            <w10:wrap type="tight"/>
          </v:shape>
        </w:pict>
      </w:r>
    </w:p>
    <w:p w:rsidR="000407E0" w:rsidRDefault="000407E0" w:rsidP="00AC3562">
      <w:pPr>
        <w:tabs>
          <w:tab w:val="left" w:pos="2340"/>
        </w:tabs>
        <w:rPr>
          <w:rFonts w:ascii="Arial" w:hAnsi="Arial" w:cs="Arial"/>
          <w:b/>
          <w:i/>
          <w:sz w:val="20"/>
          <w:szCs w:val="20"/>
        </w:rPr>
      </w:pPr>
    </w:p>
    <w:p w:rsidR="000407E0" w:rsidRDefault="000407E0" w:rsidP="00AC3562">
      <w:pPr>
        <w:outlineLvl w:val="0"/>
        <w:rPr>
          <w:rFonts w:ascii="Tahoma" w:hAnsi="Tahoma" w:cs="Tahoma"/>
          <w:sz w:val="20"/>
          <w:szCs w:val="20"/>
        </w:rPr>
      </w:pPr>
      <w:r>
        <w:rPr>
          <w:rFonts w:ascii="Arial" w:hAnsi="Arial" w:cs="Arial"/>
          <w:b/>
          <w:bCs/>
          <w:color w:val="0000FF"/>
          <w:szCs w:val="20"/>
          <w:u w:val="single"/>
        </w:rPr>
        <w:lastRenderedPageBreak/>
        <w:t xml:space="preserve">2. </w:t>
      </w:r>
      <w:r w:rsidRPr="00436CF1">
        <w:rPr>
          <w:rFonts w:ascii="Arial" w:hAnsi="Arial" w:cs="Arial"/>
          <w:b/>
          <w:bCs/>
          <w:color w:val="0000FF"/>
          <w:szCs w:val="20"/>
          <w:u w:val="single"/>
        </w:rPr>
        <w:t>HP0</w:t>
      </w:r>
      <w:r>
        <w:rPr>
          <w:rFonts w:ascii="Arial" w:hAnsi="Arial" w:cs="Arial"/>
          <w:b/>
          <w:bCs/>
          <w:color w:val="0000FF"/>
          <w:szCs w:val="20"/>
          <w:u w:val="single"/>
        </w:rPr>
        <w:t>802 – Sagitální řez ženskou pánví – se stojanem</w:t>
      </w:r>
    </w:p>
    <w:p w:rsidR="000407E0" w:rsidRPr="00E527BF" w:rsidRDefault="000407E0" w:rsidP="00AC3562">
      <w:pPr>
        <w:numPr>
          <w:ilvl w:val="0"/>
          <w:numId w:val="2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Sagitální řez</w:t>
      </w:r>
    </w:p>
    <w:p w:rsidR="000407E0" w:rsidRPr="00E527BF" w:rsidRDefault="000407E0" w:rsidP="00AC3562">
      <w:pPr>
        <w:numPr>
          <w:ilvl w:val="0"/>
          <w:numId w:val="2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 interní a externí částí reprodukčních orgánů</w:t>
      </w:r>
    </w:p>
    <w:p w:rsidR="000407E0" w:rsidRPr="00E527BF" w:rsidRDefault="000407E0" w:rsidP="00AC3562">
      <w:pPr>
        <w:numPr>
          <w:ilvl w:val="0"/>
          <w:numId w:val="2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Orgány a struktury pánve</w:t>
      </w:r>
      <w:r w:rsidRPr="00E527BF">
        <w:rPr>
          <w:rFonts w:ascii="Tahoma" w:hAnsi="Tahoma" w:cs="Tahoma"/>
          <w:sz w:val="20"/>
          <w:szCs w:val="20"/>
        </w:rPr>
        <w:t xml:space="preserve"> in </w:t>
      </w:r>
      <w:proofErr w:type="spellStart"/>
      <w:r w:rsidRPr="00E527BF">
        <w:rPr>
          <w:rFonts w:ascii="Tahoma" w:hAnsi="Tahoma" w:cs="Tahoma"/>
          <w:sz w:val="20"/>
          <w:szCs w:val="20"/>
        </w:rPr>
        <w:t>situ</w:t>
      </w:r>
      <w:proofErr w:type="spellEnd"/>
    </w:p>
    <w:p w:rsidR="000407E0" w:rsidRPr="00E527BF" w:rsidRDefault="000407E0" w:rsidP="00AC3562">
      <w:pPr>
        <w:numPr>
          <w:ilvl w:val="0"/>
          <w:numId w:val="2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Zobrazení </w:t>
      </w:r>
      <w:proofErr w:type="spellStart"/>
      <w:r>
        <w:rPr>
          <w:rFonts w:ascii="Tahoma" w:hAnsi="Tahoma" w:cs="Tahoma"/>
          <w:sz w:val="20"/>
          <w:szCs w:val="20"/>
        </w:rPr>
        <w:t>inguálních</w:t>
      </w:r>
      <w:proofErr w:type="spellEnd"/>
      <w:r>
        <w:rPr>
          <w:rFonts w:ascii="Tahoma" w:hAnsi="Tahoma" w:cs="Tahoma"/>
          <w:sz w:val="20"/>
          <w:szCs w:val="20"/>
        </w:rPr>
        <w:t xml:space="preserve"> vazů a femorálního trojúhelníku</w:t>
      </w:r>
    </w:p>
    <w:p w:rsidR="000407E0" w:rsidRDefault="000407E0" w:rsidP="00BB697C">
      <w:pPr>
        <w:numPr>
          <w:ilvl w:val="0"/>
          <w:numId w:val="2"/>
        </w:numPr>
        <w:spacing w:before="100" w:beforeAutospacing="1" w:after="100" w:afterAutospacing="1"/>
      </w:pPr>
      <w:r>
        <w:rPr>
          <w:rFonts w:ascii="Tahoma" w:hAnsi="Tahoma" w:cs="Tahoma"/>
          <w:sz w:val="20"/>
          <w:szCs w:val="20"/>
        </w:rPr>
        <w:t xml:space="preserve">Disekce </w:t>
      </w:r>
      <w:proofErr w:type="spellStart"/>
      <w:r>
        <w:rPr>
          <w:rFonts w:ascii="Tahoma" w:hAnsi="Tahoma" w:cs="Tahoma"/>
          <w:sz w:val="20"/>
          <w:szCs w:val="20"/>
        </w:rPr>
        <w:t>glutealních</w:t>
      </w:r>
      <w:proofErr w:type="spellEnd"/>
      <w:r>
        <w:rPr>
          <w:rFonts w:ascii="Tahoma" w:hAnsi="Tahoma" w:cs="Tahoma"/>
          <w:sz w:val="20"/>
          <w:szCs w:val="20"/>
        </w:rPr>
        <w:t xml:space="preserve"> a perineálních oblastí</w:t>
      </w:r>
      <w:r w:rsidRPr="00DE54CA">
        <w:t xml:space="preserve">   </w:t>
      </w:r>
    </w:p>
    <w:p w:rsidR="000407E0" w:rsidRDefault="007A1A57" w:rsidP="00A05563">
      <w:pPr>
        <w:spacing w:before="100" w:beforeAutospacing="1" w:after="100" w:afterAutospacing="1"/>
      </w:pPr>
      <w:r>
        <w:rPr>
          <w:noProof/>
        </w:rPr>
        <w:pict>
          <v:shape id="_x0000_s1030" type="#_x0000_t75" style="position:absolute;margin-left:18pt;margin-top:14.6pt;width:429.25pt;height:645.05pt;z-index:-251654144" wrapcoords="-38 0 -38 21575 21600 21575 21600 0 -38 0">
            <v:imagedata r:id="rId9" o:title=""/>
            <w10:wrap type="tight"/>
          </v:shape>
        </w:pict>
      </w:r>
    </w:p>
    <w:p w:rsidR="000407E0" w:rsidRPr="00A05563" w:rsidRDefault="007A1A57" w:rsidP="00A05563">
      <w:pPr>
        <w:spacing w:before="100" w:beforeAutospacing="1" w:after="100" w:afterAutospacing="1"/>
      </w:pPr>
      <w:r>
        <w:rPr>
          <w:noProof/>
        </w:rPr>
        <w:lastRenderedPageBreak/>
        <w:pict>
          <v:shape id="_x0000_s1031" type="#_x0000_t75" style="position:absolute;margin-left:0;margin-top:-1.15pt;width:492pt;height:739.5pt;z-index:-251653120;mso-position-horizontal:center" wrapcoords="-33 0 -33 21578 21600 21578 21600 0 -33 0">
            <v:imagedata r:id="rId10" o:title=""/>
            <w10:wrap type="tight"/>
          </v:shape>
        </w:pict>
      </w:r>
    </w:p>
    <w:p w:rsidR="000407E0" w:rsidRDefault="007A1A57" w:rsidP="00A05563">
      <w:pPr>
        <w:spacing w:before="100" w:beforeAutospacing="1" w:after="100" w:afterAutospacing="1"/>
      </w:pPr>
      <w:bookmarkStart w:id="0" w:name="_GoBack"/>
      <w:bookmarkEnd w:id="0"/>
      <w:r>
        <w:rPr>
          <w:noProof/>
        </w:rPr>
        <w:lastRenderedPageBreak/>
        <w:pict>
          <v:shape id="_x0000_s1032" type="#_x0000_t75" style="position:absolute;margin-left:-14pt;margin-top:-45pt;width:468.5pt;height:702pt;z-index:-251652096" wrapcoords="-33 0 -33 21578 21600 21578 21600 0 -33 0">
            <v:imagedata r:id="rId11" o:title=""/>
            <w10:wrap type="tight"/>
          </v:shape>
        </w:pict>
      </w:r>
      <w:r w:rsidR="000407E0" w:rsidRPr="00E53E18">
        <w:rPr>
          <w:rFonts w:ascii="Tahoma" w:hAnsi="Tahoma" w:cs="Tahoma"/>
        </w:rPr>
        <w:t xml:space="preserve">Součástí dodávky bude </w:t>
      </w:r>
      <w:r>
        <w:rPr>
          <w:rFonts w:ascii="Tahoma" w:hAnsi="Tahoma" w:cs="Tahoma"/>
        </w:rPr>
        <w:t xml:space="preserve">1 </w:t>
      </w:r>
      <w:r w:rsidR="000407E0" w:rsidRPr="00E53E18">
        <w:rPr>
          <w:rFonts w:ascii="Tahoma" w:hAnsi="Tahoma" w:cs="Tahoma"/>
        </w:rPr>
        <w:t xml:space="preserve">skříň s elektrickou roletou pro oba nabízené </w:t>
      </w:r>
      <w:proofErr w:type="spellStart"/>
      <w:r w:rsidR="000407E0" w:rsidRPr="00E53E18">
        <w:rPr>
          <w:rFonts w:ascii="Tahoma" w:hAnsi="Tahoma" w:cs="Tahoma"/>
        </w:rPr>
        <w:t>plastináty</w:t>
      </w:r>
      <w:proofErr w:type="spellEnd"/>
      <w:r w:rsidR="000407E0" w:rsidRPr="00E53E18">
        <w:rPr>
          <w:rFonts w:ascii="Tahoma" w:hAnsi="Tahoma" w:cs="Tahoma"/>
        </w:rPr>
        <w:t xml:space="preserve">. </w:t>
      </w:r>
    </w:p>
    <w:sectPr w:rsidR="000407E0" w:rsidSect="006A5B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53667"/>
    <w:multiLevelType w:val="multilevel"/>
    <w:tmpl w:val="7D18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725AA8"/>
    <w:multiLevelType w:val="multilevel"/>
    <w:tmpl w:val="3130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3242"/>
    <w:rsid w:val="000407E0"/>
    <w:rsid w:val="000E241A"/>
    <w:rsid w:val="000E4549"/>
    <w:rsid w:val="00237885"/>
    <w:rsid w:val="003233F3"/>
    <w:rsid w:val="00331E60"/>
    <w:rsid w:val="003548E2"/>
    <w:rsid w:val="003F20CF"/>
    <w:rsid w:val="00436CF1"/>
    <w:rsid w:val="00456368"/>
    <w:rsid w:val="005007AF"/>
    <w:rsid w:val="00693F21"/>
    <w:rsid w:val="006A5B90"/>
    <w:rsid w:val="007A1A57"/>
    <w:rsid w:val="007E22BE"/>
    <w:rsid w:val="00892FFD"/>
    <w:rsid w:val="00933242"/>
    <w:rsid w:val="00A05563"/>
    <w:rsid w:val="00A70D6E"/>
    <w:rsid w:val="00AA3001"/>
    <w:rsid w:val="00AC3562"/>
    <w:rsid w:val="00B90D62"/>
    <w:rsid w:val="00BB697C"/>
    <w:rsid w:val="00BB6AC1"/>
    <w:rsid w:val="00DE54CA"/>
    <w:rsid w:val="00E33CB6"/>
    <w:rsid w:val="00E527BF"/>
    <w:rsid w:val="00E5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637E0EAC-456E-4BD9-81EA-80F0693AA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3562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link w:val="RozloendokumentuChar"/>
    <w:uiPriority w:val="99"/>
    <w:semiHidden/>
    <w:rsid w:val="000E241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456368"/>
    <w:rPr>
      <w:rFonts w:ascii="Times New Roman" w:hAnsi="Times New Roman" w:cs="Times New Roman"/>
      <w:sz w:val="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22B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2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123</Words>
  <Characters>728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 Machek</dc:creator>
  <cp:keywords/>
  <dc:description/>
  <cp:lastModifiedBy>Eva Suchá</cp:lastModifiedBy>
  <cp:revision>9</cp:revision>
  <cp:lastPrinted>2018-12-12T11:29:00Z</cp:lastPrinted>
  <dcterms:created xsi:type="dcterms:W3CDTF">2018-11-29T12:48:00Z</dcterms:created>
  <dcterms:modified xsi:type="dcterms:W3CDTF">2018-12-12T11:30:00Z</dcterms:modified>
</cp:coreProperties>
</file>