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C3" w:rsidRDefault="00B34BC3" w:rsidP="00B34BC3">
      <w:pPr>
        <w:jc w:val="center"/>
        <w:rPr>
          <w:b/>
          <w:sz w:val="28"/>
          <w:szCs w:val="28"/>
        </w:rPr>
      </w:pPr>
      <w:bookmarkStart w:id="0" w:name="_GoBack"/>
      <w:bookmarkEnd w:id="0"/>
      <w:r>
        <w:rPr>
          <w:b/>
          <w:sz w:val="28"/>
          <w:szCs w:val="28"/>
        </w:rPr>
        <w:t xml:space="preserve">Smlouva o dílo </w:t>
      </w:r>
    </w:p>
    <w:p w:rsidR="00B34BC3" w:rsidRDefault="00B34BC3" w:rsidP="00B34BC3">
      <w:pPr>
        <w:jc w:val="center"/>
        <w:rPr>
          <w:b/>
        </w:rPr>
      </w:pPr>
    </w:p>
    <w:p w:rsidR="00B34BC3" w:rsidRDefault="00B34BC3" w:rsidP="00B34BC3">
      <w:pPr>
        <w:jc w:val="center"/>
        <w:rPr>
          <w:b/>
        </w:rPr>
      </w:pPr>
      <w:r>
        <w:rPr>
          <w:b/>
        </w:rPr>
        <w:t>Smluvní strany</w:t>
      </w:r>
    </w:p>
    <w:p w:rsidR="00B34BC3" w:rsidRDefault="00B34BC3" w:rsidP="00B34BC3">
      <w:pPr>
        <w:jc w:val="center"/>
        <w:rPr>
          <w:b/>
        </w:rPr>
      </w:pPr>
    </w:p>
    <w:p w:rsidR="00AC4F81" w:rsidRDefault="00B34BC3" w:rsidP="00AC4F81">
      <w:pPr>
        <w:rPr>
          <w:b/>
        </w:rPr>
      </w:pPr>
      <w:r>
        <w:rPr>
          <w:b/>
        </w:rPr>
        <w:t>1. Zhotovitel:</w:t>
      </w:r>
      <w:r w:rsidR="00AC4F81">
        <w:rPr>
          <w:b/>
        </w:rPr>
        <w:tab/>
      </w:r>
      <w:r w:rsidR="00AC4F81">
        <w:rPr>
          <w:b/>
        </w:rPr>
        <w:tab/>
      </w:r>
      <w:r w:rsidR="00AC4F81">
        <w:rPr>
          <w:b/>
        </w:rPr>
        <w:tab/>
      </w:r>
      <w:r w:rsidR="00BA6460">
        <w:rPr>
          <w:b/>
          <w:sz w:val="22"/>
          <w:szCs w:val="22"/>
        </w:rPr>
        <w:t>Čistící stroje s.r.o.</w:t>
      </w:r>
    </w:p>
    <w:p w:rsidR="00AC4F81" w:rsidRPr="00D35638" w:rsidRDefault="00AC4F81" w:rsidP="00D35638">
      <w:pPr>
        <w:ind w:left="360"/>
        <w:rPr>
          <w:sz w:val="22"/>
          <w:szCs w:val="22"/>
        </w:rPr>
      </w:pPr>
      <w:r>
        <w:rPr>
          <w:b/>
        </w:rPr>
        <w:t xml:space="preserve">  </w:t>
      </w:r>
      <w:r w:rsidRPr="008C7B82">
        <w:t xml:space="preserve">zastoupen:         </w:t>
      </w:r>
      <w:r w:rsidRPr="008C7B82">
        <w:tab/>
      </w:r>
      <w:r w:rsidR="00D35638">
        <w:tab/>
      </w:r>
      <w:r w:rsidR="00BA6460">
        <w:rPr>
          <w:sz w:val="22"/>
          <w:szCs w:val="22"/>
        </w:rPr>
        <w:t>Miroslav Jiřička, jednatel společnosti</w:t>
      </w:r>
    </w:p>
    <w:p w:rsidR="00AC4F81" w:rsidRDefault="00AC4F81" w:rsidP="00AC4F81">
      <w:r>
        <w:t xml:space="preserve">        sídlo:</w:t>
      </w:r>
      <w:r>
        <w:tab/>
      </w:r>
      <w:r>
        <w:tab/>
      </w:r>
      <w:r>
        <w:tab/>
      </w:r>
      <w:r w:rsidR="00BA6460">
        <w:rPr>
          <w:sz w:val="22"/>
          <w:szCs w:val="22"/>
        </w:rPr>
        <w:t>Litvínovice 319, 370 01 České Budějovice</w:t>
      </w:r>
    </w:p>
    <w:p w:rsidR="00AC4F81" w:rsidRDefault="00AC4F81" w:rsidP="00AC4F81">
      <w:r>
        <w:t xml:space="preserve">        IČ:</w:t>
      </w:r>
      <w:r>
        <w:tab/>
      </w:r>
      <w:r>
        <w:tab/>
      </w:r>
      <w:r>
        <w:tab/>
      </w:r>
      <w:r w:rsidR="00BA6460">
        <w:rPr>
          <w:sz w:val="22"/>
          <w:szCs w:val="22"/>
        </w:rPr>
        <w:t>260 34 425</w:t>
      </w:r>
    </w:p>
    <w:p w:rsidR="00AC4F81" w:rsidRDefault="00AC4F81" w:rsidP="00AC4F81">
      <w:r>
        <w:t xml:space="preserve">        DIČ:</w:t>
      </w:r>
      <w:r>
        <w:tab/>
      </w:r>
      <w:r>
        <w:tab/>
      </w:r>
      <w:r>
        <w:tab/>
      </w:r>
      <w:r w:rsidR="00BA6460">
        <w:rPr>
          <w:sz w:val="22"/>
          <w:szCs w:val="22"/>
        </w:rPr>
        <w:t>CZ260 34 425</w:t>
      </w:r>
    </w:p>
    <w:p w:rsidR="00AC4F81" w:rsidRPr="008C7B82" w:rsidRDefault="00AC4F81" w:rsidP="00AC4F81">
      <w:r>
        <w:t xml:space="preserve">        bankovní spojení:</w:t>
      </w:r>
      <w:r>
        <w:tab/>
      </w:r>
      <w:r w:rsidR="00BA6460">
        <w:rPr>
          <w:sz w:val="22"/>
          <w:szCs w:val="22"/>
        </w:rPr>
        <w:t>ČSOB a.s.</w:t>
      </w:r>
    </w:p>
    <w:p w:rsidR="00AC4F81" w:rsidRDefault="00AC4F81" w:rsidP="00AC4F81">
      <w:pPr>
        <w:ind w:left="360"/>
      </w:pPr>
      <w:r>
        <w:t xml:space="preserve">  číslo účtu:</w:t>
      </w:r>
      <w:r>
        <w:tab/>
      </w:r>
      <w:r>
        <w:tab/>
      </w:r>
      <w:r w:rsidR="00BA6460">
        <w:rPr>
          <w:sz w:val="22"/>
          <w:szCs w:val="22"/>
        </w:rPr>
        <w:t>212556713/0300</w:t>
      </w:r>
    </w:p>
    <w:p w:rsidR="00AC4F81" w:rsidRDefault="00AC4F81" w:rsidP="00AC4F81">
      <w:pPr>
        <w:ind w:left="360"/>
      </w:pPr>
      <w:r>
        <w:t xml:space="preserve">  e-mail:</w:t>
      </w:r>
      <w:r>
        <w:tab/>
      </w:r>
      <w:r>
        <w:tab/>
      </w:r>
      <w:r>
        <w:tab/>
      </w:r>
      <w:r w:rsidR="00BA6460">
        <w:rPr>
          <w:sz w:val="22"/>
          <w:szCs w:val="22"/>
        </w:rPr>
        <w:t>info@karchercs.cz</w:t>
      </w:r>
    </w:p>
    <w:p w:rsidR="00AC4F81" w:rsidRDefault="00AC4F81" w:rsidP="00AC4F81">
      <w:pPr>
        <w:ind w:left="360"/>
      </w:pPr>
      <w:r>
        <w:t xml:space="preserve">  </w:t>
      </w:r>
      <w:r w:rsidR="00D35638" w:rsidRPr="005F71FA">
        <w:rPr>
          <w:sz w:val="22"/>
          <w:szCs w:val="22"/>
        </w:rPr>
        <w:t>Zapsaný v obchodním rejstříku u</w:t>
      </w:r>
      <w:r w:rsidR="00BA6460">
        <w:rPr>
          <w:sz w:val="22"/>
          <w:szCs w:val="22"/>
        </w:rPr>
        <w:t xml:space="preserve"> Krajského soudu</w:t>
      </w:r>
      <w:r w:rsidR="00D35638" w:rsidRPr="005F71FA">
        <w:rPr>
          <w:sz w:val="22"/>
          <w:szCs w:val="22"/>
        </w:rPr>
        <w:t xml:space="preserve"> v</w:t>
      </w:r>
      <w:r w:rsidR="00BA6460">
        <w:rPr>
          <w:sz w:val="22"/>
          <w:szCs w:val="22"/>
        </w:rPr>
        <w:t> Českých Budějovicích</w:t>
      </w:r>
      <w:r w:rsidR="00D35638" w:rsidRPr="005F71FA">
        <w:rPr>
          <w:sz w:val="22"/>
          <w:szCs w:val="22"/>
        </w:rPr>
        <w:t xml:space="preserve">, oddíl </w:t>
      </w:r>
      <w:r w:rsidR="00BA6460">
        <w:rPr>
          <w:sz w:val="22"/>
          <w:szCs w:val="22"/>
        </w:rPr>
        <w:t>C</w:t>
      </w:r>
      <w:r w:rsidR="00D35638" w:rsidRPr="005F71FA">
        <w:rPr>
          <w:sz w:val="22"/>
          <w:szCs w:val="22"/>
        </w:rPr>
        <w:t xml:space="preserve">, vložka č. </w:t>
      </w:r>
      <w:r w:rsidR="00BA6460">
        <w:rPr>
          <w:sz w:val="22"/>
          <w:szCs w:val="22"/>
        </w:rPr>
        <w:t>10496</w:t>
      </w:r>
    </w:p>
    <w:p w:rsidR="00AC4F81" w:rsidRDefault="00AC4F81" w:rsidP="00AC4F81">
      <w:pPr>
        <w:ind w:left="360"/>
      </w:pPr>
      <w:r>
        <w:t xml:space="preserve">  osoby oprávněné k jednání:</w:t>
      </w:r>
      <w:r w:rsidR="00BA6460">
        <w:t xml:space="preserve"> </w:t>
      </w:r>
      <w:r>
        <w:t>ve věcech smluvních:</w:t>
      </w:r>
      <w:r w:rsidR="00D35638">
        <w:tab/>
      </w:r>
      <w:r w:rsidR="00BA6460">
        <w:rPr>
          <w:sz w:val="22"/>
          <w:szCs w:val="22"/>
        </w:rPr>
        <w:t>Ing. Jiří Buček, bucek@</w:t>
      </w:r>
      <w:r w:rsidR="00BA6460" w:rsidRPr="00BA6460">
        <w:rPr>
          <w:sz w:val="22"/>
          <w:szCs w:val="22"/>
        </w:rPr>
        <w:t xml:space="preserve"> </w:t>
      </w:r>
      <w:r w:rsidR="00BA6460">
        <w:rPr>
          <w:sz w:val="22"/>
          <w:szCs w:val="22"/>
        </w:rPr>
        <w:t>karchercs.cz</w:t>
      </w:r>
    </w:p>
    <w:p w:rsidR="00AC4F81" w:rsidRDefault="00AC4F81" w:rsidP="00AC4F81">
      <w:pPr>
        <w:ind w:left="360"/>
      </w:pPr>
      <w:r>
        <w:tab/>
      </w:r>
      <w:r>
        <w:tab/>
      </w:r>
      <w:r>
        <w:tab/>
      </w:r>
      <w:r w:rsidR="00BA6460">
        <w:tab/>
        <w:t xml:space="preserve">      </w:t>
      </w:r>
      <w:r>
        <w:t>ve věcech realizace díla:</w:t>
      </w:r>
      <w:r w:rsidR="00BA6460">
        <w:t xml:space="preserve"> </w:t>
      </w:r>
      <w:r w:rsidR="00BA6460">
        <w:rPr>
          <w:sz w:val="22"/>
          <w:szCs w:val="22"/>
        </w:rPr>
        <w:t>p.Vítězslav Malý, maly@karchercs.cz</w:t>
      </w:r>
    </w:p>
    <w:p w:rsidR="00B34BC3" w:rsidRDefault="00B34BC3" w:rsidP="00B34BC3">
      <w:pPr>
        <w:ind w:left="360"/>
      </w:pPr>
      <w:r>
        <w:t xml:space="preserve">                 </w:t>
      </w:r>
    </w:p>
    <w:p w:rsidR="00B34BC3" w:rsidRDefault="00B34BC3" w:rsidP="00B34BC3">
      <w:r>
        <w:t xml:space="preserve">                        </w:t>
      </w:r>
    </w:p>
    <w:p w:rsidR="00B34BC3" w:rsidRDefault="00B34BC3" w:rsidP="00B34BC3">
      <w:r>
        <w:t>a</w:t>
      </w:r>
    </w:p>
    <w:p w:rsidR="00B34BC3" w:rsidRDefault="00B34BC3" w:rsidP="00B34BC3">
      <w:r>
        <w:t xml:space="preserve"> </w:t>
      </w:r>
    </w:p>
    <w:p w:rsidR="00AC4F81" w:rsidRDefault="00AC4F81" w:rsidP="00B34BC3"/>
    <w:p w:rsidR="00B34BC3" w:rsidRDefault="00B34BC3" w:rsidP="00B34BC3">
      <w:pPr>
        <w:rPr>
          <w:b/>
        </w:rPr>
      </w:pPr>
      <w:r>
        <w:rPr>
          <w:b/>
        </w:rPr>
        <w:t xml:space="preserve">2. Objednatel:   </w:t>
      </w:r>
    </w:p>
    <w:p w:rsidR="00B34BC3" w:rsidRDefault="00B34BC3" w:rsidP="00B34BC3">
      <w:r>
        <w:rPr>
          <w:b/>
        </w:rPr>
        <w:t xml:space="preserve">                        Město Jindřichův Hradec, </w:t>
      </w:r>
      <w:r>
        <w:t xml:space="preserve">zastoupené starostou </w:t>
      </w:r>
      <w:r w:rsidR="00AC4F81">
        <w:t>Ing. Stanislavem Mrvkou</w:t>
      </w:r>
    </w:p>
    <w:p w:rsidR="00B34BC3" w:rsidRDefault="00B34BC3" w:rsidP="00B34BC3">
      <w:r>
        <w:t xml:space="preserve">                        Klášterská 135/II</w:t>
      </w:r>
    </w:p>
    <w:p w:rsidR="00B34BC3" w:rsidRDefault="00B34BC3" w:rsidP="00B34BC3">
      <w:r>
        <w:t xml:space="preserve">          </w:t>
      </w:r>
      <w:r>
        <w:tab/>
      </w:r>
      <w:r>
        <w:tab/>
        <w:t>377 22  Jindřichův Hradec</w:t>
      </w:r>
    </w:p>
    <w:p w:rsidR="00B34BC3" w:rsidRDefault="00B34BC3" w:rsidP="00B34BC3">
      <w:r>
        <w:t xml:space="preserve">                        IČ: 00246 875, DIČ: CZ 00246 875</w:t>
      </w:r>
    </w:p>
    <w:p w:rsidR="00B34BC3" w:rsidRDefault="00B34BC3" w:rsidP="00B34BC3">
      <w:r>
        <w:tab/>
      </w:r>
      <w:r>
        <w:tab/>
        <w:t>Bankovní spojení: Česká spořitelna pobočka J. Hradec,</w:t>
      </w:r>
    </w:p>
    <w:p w:rsidR="00B34BC3" w:rsidRDefault="00B34BC3" w:rsidP="00B34BC3">
      <w:r>
        <w:tab/>
      </w:r>
      <w:r>
        <w:tab/>
        <w:t>č. účtu: 90026-0603140379/0800</w:t>
      </w:r>
    </w:p>
    <w:p w:rsidR="00B34BC3" w:rsidRDefault="00B34BC3" w:rsidP="00B34BC3"/>
    <w:p w:rsidR="00B34BC3" w:rsidRDefault="00B34BC3" w:rsidP="00B34BC3"/>
    <w:p w:rsidR="00B34BC3" w:rsidRDefault="00B34BC3" w:rsidP="00B34BC3">
      <w:pPr>
        <w:jc w:val="center"/>
        <w:rPr>
          <w:b/>
        </w:rPr>
      </w:pPr>
      <w:r>
        <w:rPr>
          <w:b/>
        </w:rPr>
        <w:t>I.</w:t>
      </w:r>
    </w:p>
    <w:p w:rsidR="00B34BC3" w:rsidRDefault="00B34BC3" w:rsidP="00B34BC3">
      <w:pPr>
        <w:jc w:val="center"/>
        <w:rPr>
          <w:b/>
        </w:rPr>
      </w:pPr>
      <w:r>
        <w:rPr>
          <w:b/>
        </w:rPr>
        <w:t>Předmět smlouvy</w:t>
      </w:r>
    </w:p>
    <w:p w:rsidR="00B34BC3" w:rsidRDefault="00B34BC3" w:rsidP="00B34BC3">
      <w:pPr>
        <w:jc w:val="center"/>
        <w:rPr>
          <w:b/>
        </w:rPr>
      </w:pPr>
    </w:p>
    <w:p w:rsidR="00B34BC3" w:rsidRDefault="00B34BC3" w:rsidP="00B34BC3">
      <w:pPr>
        <w:numPr>
          <w:ilvl w:val="0"/>
          <w:numId w:val="1"/>
        </w:numPr>
        <w:jc w:val="both"/>
      </w:pPr>
      <w:r>
        <w:t>Zhotovitel se zavazuje na svůj náklad a na své nebezpečí k provedení těchto prací</w:t>
      </w:r>
    </w:p>
    <w:p w:rsidR="00B34BC3" w:rsidRDefault="00B34BC3" w:rsidP="00B34BC3">
      <w:pPr>
        <w:ind w:left="360"/>
        <w:jc w:val="both"/>
      </w:pPr>
      <w:r>
        <w:t xml:space="preserve">     (dále jen dílo):  </w:t>
      </w:r>
    </w:p>
    <w:p w:rsidR="00B34BC3" w:rsidRDefault="00B34BC3" w:rsidP="00B34BC3">
      <w:pPr>
        <w:ind w:left="720" w:hanging="360"/>
        <w:jc w:val="both"/>
      </w:pPr>
      <w:r>
        <w:t xml:space="preserve">      pravidelný úklid společných prostor </w:t>
      </w:r>
      <w:r w:rsidR="00AD0C2C">
        <w:t xml:space="preserve">bytových </w:t>
      </w:r>
      <w:r>
        <w:t>dom</w:t>
      </w:r>
      <w:r w:rsidR="00AD0C2C">
        <w:t>ů v</w:t>
      </w:r>
      <w:r>
        <w:t xml:space="preserve"> Jindřich</w:t>
      </w:r>
      <w:r w:rsidR="00AD0C2C">
        <w:t>o</w:t>
      </w:r>
      <w:r>
        <w:t>v</w:t>
      </w:r>
      <w:r w:rsidR="00AD0C2C">
        <w:t>ě</w:t>
      </w:r>
      <w:r>
        <w:t xml:space="preserve"> </w:t>
      </w:r>
      <w:r w:rsidR="00DE7EE9">
        <w:t>Hradc</w:t>
      </w:r>
      <w:r w:rsidR="00AD0C2C">
        <w:t>i</w:t>
      </w:r>
      <w:r w:rsidR="00DE7EE9">
        <w:t xml:space="preserve"> způsobem specifikovaným v přílo</w:t>
      </w:r>
      <w:r w:rsidR="00AD0C2C">
        <w:t>hách</w:t>
      </w:r>
      <w:r w:rsidR="00DE7EE9">
        <w:t xml:space="preserve"> č. 1</w:t>
      </w:r>
      <w:r w:rsidR="00AD0C2C">
        <w:t xml:space="preserve">, 2, </w:t>
      </w:r>
      <w:r w:rsidR="00D35638">
        <w:t>3</w:t>
      </w:r>
      <w:r w:rsidR="00AD0C2C">
        <w:t>, 4, 5, 6, 7</w:t>
      </w:r>
      <w:r w:rsidR="00DE7EE9">
        <w:t xml:space="preserve"> této smlouvy o dílo, kter</w:t>
      </w:r>
      <w:r w:rsidR="001E3191">
        <w:t>é</w:t>
      </w:r>
      <w:r w:rsidR="00DE7EE9">
        <w:t xml:space="preserve"> j</w:t>
      </w:r>
      <w:r w:rsidR="00AD0C2C">
        <w:t>sou</w:t>
      </w:r>
      <w:r w:rsidR="00DE7EE9">
        <w:t xml:space="preserve"> její nedílnou součástí.</w:t>
      </w:r>
    </w:p>
    <w:p w:rsidR="00B34BC3" w:rsidRDefault="00B34BC3" w:rsidP="00B34BC3">
      <w:pPr>
        <w:ind w:left="360"/>
      </w:pPr>
    </w:p>
    <w:p w:rsidR="003C23D1" w:rsidRDefault="003C23D1" w:rsidP="00B34BC3">
      <w:pPr>
        <w:ind w:left="360"/>
      </w:pPr>
    </w:p>
    <w:p w:rsidR="00B34BC3" w:rsidRDefault="00B34BC3" w:rsidP="00B34BC3">
      <w:pPr>
        <w:ind w:left="360"/>
        <w:jc w:val="center"/>
        <w:rPr>
          <w:b/>
        </w:rPr>
      </w:pPr>
      <w:r>
        <w:rPr>
          <w:b/>
        </w:rPr>
        <w:t>II.</w:t>
      </w:r>
    </w:p>
    <w:p w:rsidR="00B34BC3" w:rsidRDefault="00B34BC3" w:rsidP="00B34BC3">
      <w:pPr>
        <w:ind w:left="360"/>
        <w:jc w:val="center"/>
        <w:rPr>
          <w:b/>
        </w:rPr>
      </w:pPr>
      <w:r>
        <w:rPr>
          <w:b/>
        </w:rPr>
        <w:t>Podmínky smlouvy</w:t>
      </w:r>
    </w:p>
    <w:p w:rsidR="00B34BC3" w:rsidRDefault="00B34BC3" w:rsidP="00B34BC3">
      <w:pPr>
        <w:ind w:left="360"/>
        <w:jc w:val="center"/>
        <w:rPr>
          <w:b/>
        </w:rPr>
      </w:pPr>
    </w:p>
    <w:p w:rsidR="00B34BC3" w:rsidRDefault="00B34BC3" w:rsidP="00B34BC3">
      <w:pPr>
        <w:numPr>
          <w:ilvl w:val="0"/>
          <w:numId w:val="2"/>
        </w:numPr>
        <w:jc w:val="both"/>
      </w:pPr>
      <w:r>
        <w:t>Zhotovitel bude zabezpečovat sjednaný předmět smlouvy dle dispozic objednatele. Objednatel souhlasí s tím, že zhotovitel je oprávněn v případě nutnosti zajistit za sebe přiměřenou náhradu. Zhotovitel se zavazuje dodržovat objednatelem navržená bezpečností opatření. Případné požadavky objednatele nad rámec smlouvy lze sjednat na základě písemného dodatku této smlouvy nebo na základě písemné objednávky.</w:t>
      </w:r>
    </w:p>
    <w:p w:rsidR="00B34BC3" w:rsidRDefault="00B34BC3" w:rsidP="00B34BC3">
      <w:pPr>
        <w:ind w:left="360"/>
        <w:jc w:val="both"/>
      </w:pPr>
    </w:p>
    <w:p w:rsidR="00B34BC3" w:rsidRDefault="00B34BC3" w:rsidP="00B34BC3">
      <w:pPr>
        <w:ind w:left="360"/>
      </w:pPr>
    </w:p>
    <w:p w:rsidR="00B34BC3" w:rsidRDefault="00B34BC3" w:rsidP="00B34BC3">
      <w:pPr>
        <w:ind w:left="360"/>
        <w:jc w:val="center"/>
        <w:rPr>
          <w:b/>
        </w:rPr>
      </w:pPr>
      <w:r>
        <w:rPr>
          <w:b/>
        </w:rPr>
        <w:lastRenderedPageBreak/>
        <w:t>III.</w:t>
      </w:r>
    </w:p>
    <w:p w:rsidR="00B34BC3" w:rsidRDefault="00B34BC3" w:rsidP="00B34BC3">
      <w:pPr>
        <w:ind w:left="360"/>
        <w:jc w:val="center"/>
        <w:rPr>
          <w:b/>
        </w:rPr>
      </w:pPr>
      <w:r>
        <w:rPr>
          <w:b/>
        </w:rPr>
        <w:t>Finanční podmínky</w:t>
      </w:r>
    </w:p>
    <w:p w:rsidR="00B34BC3" w:rsidRDefault="00B34BC3" w:rsidP="00B34BC3">
      <w:pPr>
        <w:ind w:left="360"/>
        <w:jc w:val="center"/>
        <w:rPr>
          <w:b/>
        </w:rPr>
      </w:pPr>
    </w:p>
    <w:p w:rsidR="006A093A" w:rsidRPr="0050689F" w:rsidRDefault="00B34BC3" w:rsidP="00B34BC3">
      <w:pPr>
        <w:ind w:left="709" w:hanging="349"/>
      </w:pPr>
      <w:r>
        <w:t xml:space="preserve">1.  </w:t>
      </w:r>
      <w:r w:rsidRPr="0050689F">
        <w:t>Cena  plnění  je stanovena  ve  výši</w:t>
      </w:r>
      <w:r w:rsidR="00AD0C2C" w:rsidRPr="0050689F">
        <w:tab/>
      </w:r>
      <w:r w:rsidR="00BA6460" w:rsidRPr="00E535EA">
        <w:rPr>
          <w:sz w:val="22"/>
          <w:szCs w:val="22"/>
        </w:rPr>
        <w:t>549.900</w:t>
      </w:r>
      <w:r w:rsidRPr="00E535EA">
        <w:rPr>
          <w:sz w:val="22"/>
          <w:szCs w:val="22"/>
        </w:rPr>
        <w:t>,</w:t>
      </w:r>
      <w:r w:rsidR="00E535EA" w:rsidRPr="00E535EA">
        <w:rPr>
          <w:sz w:val="22"/>
          <w:szCs w:val="22"/>
        </w:rPr>
        <w:t>23</w:t>
      </w:r>
      <w:r w:rsidRPr="0050689F">
        <w:t xml:space="preserve"> Kč</w:t>
      </w:r>
      <w:r w:rsidR="006A093A" w:rsidRPr="0050689F">
        <w:t>/</w:t>
      </w:r>
      <w:r w:rsidR="00E50162" w:rsidRPr="0050689F">
        <w:t>za rok</w:t>
      </w:r>
      <w:r w:rsidR="006A093A" w:rsidRPr="0050689F">
        <w:t xml:space="preserve"> </w:t>
      </w:r>
      <w:r w:rsidR="00D35638" w:rsidRPr="0050689F">
        <w:t>s</w:t>
      </w:r>
      <w:r w:rsidR="00E50162" w:rsidRPr="0050689F">
        <w:t> </w:t>
      </w:r>
      <w:r w:rsidR="006A093A" w:rsidRPr="0050689F">
        <w:t>DPH</w:t>
      </w:r>
      <w:r w:rsidR="00E50162" w:rsidRPr="0050689F">
        <w:t xml:space="preserve"> (za všechny domy dle jednotlivých příloh)</w:t>
      </w:r>
      <w:r w:rsidR="006A093A" w:rsidRPr="0050689F">
        <w:t>.</w:t>
      </w:r>
      <w:r w:rsidRPr="0050689F">
        <w:t xml:space="preserve">  </w:t>
      </w:r>
    </w:p>
    <w:p w:rsidR="00B34BC3" w:rsidRDefault="006A093A" w:rsidP="00E50162">
      <w:pPr>
        <w:ind w:left="709" w:hanging="349"/>
      </w:pPr>
      <w:r>
        <w:t xml:space="preserve">     </w:t>
      </w:r>
      <w:r w:rsidR="00B34BC3">
        <w:t xml:space="preserve">Zhotovitel </w:t>
      </w:r>
      <w:r w:rsidR="00F636C0" w:rsidRPr="00BA6460">
        <w:t>je</w:t>
      </w:r>
      <w:r w:rsidR="00B34BC3" w:rsidRPr="00D35638">
        <w:t xml:space="preserve"> </w:t>
      </w:r>
      <w:r w:rsidR="00B34BC3">
        <w:t>plátce DPH.</w:t>
      </w:r>
    </w:p>
    <w:p w:rsidR="00B34BC3" w:rsidRDefault="00B34BC3" w:rsidP="005C57A0">
      <w:pPr>
        <w:pStyle w:val="Odstavecseseznamem"/>
        <w:numPr>
          <w:ilvl w:val="0"/>
          <w:numId w:val="2"/>
        </w:numPr>
        <w:jc w:val="both"/>
      </w:pPr>
      <w:r>
        <w:t>Cenu je možno měnit pouze na základě dohody objednatele a zhotovitele k datu výročí smlouvy o dílo formou písemného dodatku k této sm</w:t>
      </w:r>
      <w:r w:rsidR="008E68EC">
        <w:t xml:space="preserve">louvě, po provedení vyhodnocení </w:t>
      </w:r>
      <w:r>
        <w:t>nezbytných nákladů v uplynulém roce platnosti této smlouvy a v závislosti na výši inflace, kdy k výročí uzavření smlouvy bude k ceně připočtena míra inflace úředně vyhlášená Českým statistickým úřadem.</w:t>
      </w:r>
    </w:p>
    <w:p w:rsidR="005C57A0" w:rsidRDefault="005C57A0" w:rsidP="005C57A0">
      <w:pPr>
        <w:pStyle w:val="Odstavecseseznamem"/>
        <w:numPr>
          <w:ilvl w:val="0"/>
          <w:numId w:val="2"/>
        </w:numPr>
        <w:jc w:val="both"/>
      </w:pPr>
      <w:r>
        <w:t>Na faktuře bude uveden každý dům samostatně za společné prostory</w:t>
      </w:r>
      <w:r w:rsidR="003C50F6">
        <w:t>,</w:t>
      </w:r>
      <w:r>
        <w:t xml:space="preserve"> samostatně za společenskou místnost</w:t>
      </w:r>
      <w:r w:rsidR="003C50F6">
        <w:t xml:space="preserve"> a v zimním období samostatně úklid sněhu.</w:t>
      </w:r>
      <w:r>
        <w:t xml:space="preserve"> </w:t>
      </w:r>
    </w:p>
    <w:p w:rsidR="00B34BC3" w:rsidRPr="005C57A0" w:rsidRDefault="005C57A0" w:rsidP="001709BF">
      <w:pPr>
        <w:tabs>
          <w:tab w:val="left" w:pos="709"/>
        </w:tabs>
        <w:ind w:left="715" w:hanging="352"/>
        <w:jc w:val="both"/>
      </w:pPr>
      <w:r>
        <w:t>4</w:t>
      </w:r>
      <w:r w:rsidR="00B34BC3">
        <w:t xml:space="preserve">.  </w:t>
      </w:r>
      <w:r w:rsidR="00B34BC3" w:rsidRPr="005C57A0">
        <w:t xml:space="preserve">Voda spotřebovaná na úklid společných </w:t>
      </w:r>
      <w:r w:rsidR="003F05AB" w:rsidRPr="005C57A0">
        <w:t>prostor v domech, které jsou</w:t>
      </w:r>
      <w:r w:rsidR="00B34BC3" w:rsidRPr="005C57A0">
        <w:t xml:space="preserve"> předmětem</w:t>
      </w:r>
      <w:r w:rsidR="003F05AB" w:rsidRPr="005C57A0">
        <w:t xml:space="preserve"> </w:t>
      </w:r>
      <w:r w:rsidR="00B34BC3" w:rsidRPr="005C57A0">
        <w:t>této smlouvy, bude odebírána pouze v úklidov</w:t>
      </w:r>
      <w:r w:rsidRPr="005C57A0">
        <w:t>ých</w:t>
      </w:r>
      <w:r w:rsidR="00B34BC3" w:rsidRPr="005C57A0">
        <w:t xml:space="preserve"> místnost</w:t>
      </w:r>
      <w:r w:rsidR="00AD0C2C" w:rsidRPr="005C57A0">
        <w:t>ech</w:t>
      </w:r>
      <w:r w:rsidR="00B34BC3" w:rsidRPr="005C57A0">
        <w:t xml:space="preserve"> </w:t>
      </w:r>
      <w:r w:rsidR="00AD0C2C" w:rsidRPr="005C57A0">
        <w:t xml:space="preserve">jednotlivých </w:t>
      </w:r>
      <w:r w:rsidR="00B34BC3" w:rsidRPr="005C57A0">
        <w:t>dom</w:t>
      </w:r>
      <w:r w:rsidR="00AD0C2C" w:rsidRPr="005C57A0">
        <w:t>ů</w:t>
      </w:r>
      <w:r w:rsidR="00B34BC3" w:rsidRPr="005C57A0">
        <w:t xml:space="preserve">. </w:t>
      </w:r>
      <w:r w:rsidR="00DE7EE9" w:rsidRPr="005C57A0">
        <w:t>Úklidová místnost je specifikována v předávací</w:t>
      </w:r>
      <w:r w:rsidR="00AD0C2C" w:rsidRPr="005C57A0">
        <w:t>ch</w:t>
      </w:r>
      <w:r w:rsidR="00DE7EE9" w:rsidRPr="005C57A0">
        <w:t xml:space="preserve"> protokol</w:t>
      </w:r>
      <w:r w:rsidR="00AD0C2C" w:rsidRPr="005C57A0">
        <w:t>ech pro jednotlivé domy</w:t>
      </w:r>
      <w:r w:rsidR="00DE7EE9" w:rsidRPr="005C57A0">
        <w:t>, která je nedílnou součástí této smlouvy.</w:t>
      </w:r>
    </w:p>
    <w:p w:rsidR="00B34BC3" w:rsidRPr="003C50F6" w:rsidRDefault="005C57A0" w:rsidP="00B34BC3">
      <w:pPr>
        <w:ind w:left="360"/>
        <w:jc w:val="both"/>
      </w:pPr>
      <w:r>
        <w:t>5</w:t>
      </w:r>
      <w:r w:rsidR="00B34BC3">
        <w:t xml:space="preserve">.   </w:t>
      </w:r>
      <w:r w:rsidR="003C50F6" w:rsidRPr="003C50F6">
        <w:t>Zhotovitel nemá právo neprovedené práce fakturovat</w:t>
      </w:r>
    </w:p>
    <w:p w:rsidR="003C50F6" w:rsidRDefault="003C50F6" w:rsidP="00B34BC3">
      <w:pPr>
        <w:ind w:left="360"/>
        <w:jc w:val="both"/>
      </w:pPr>
    </w:p>
    <w:p w:rsidR="00B34BC3" w:rsidRDefault="00B34BC3" w:rsidP="00B34BC3">
      <w:pPr>
        <w:ind w:left="360"/>
        <w:jc w:val="both"/>
      </w:pPr>
    </w:p>
    <w:p w:rsidR="003C23D1" w:rsidRDefault="003C23D1" w:rsidP="00B34BC3">
      <w:pPr>
        <w:ind w:left="360"/>
        <w:jc w:val="both"/>
      </w:pPr>
    </w:p>
    <w:p w:rsidR="00B34BC3" w:rsidRDefault="00B34BC3" w:rsidP="00B34BC3">
      <w:pPr>
        <w:ind w:left="360"/>
        <w:jc w:val="center"/>
        <w:rPr>
          <w:b/>
        </w:rPr>
      </w:pPr>
      <w:r>
        <w:rPr>
          <w:b/>
        </w:rPr>
        <w:t>IV.</w:t>
      </w:r>
    </w:p>
    <w:p w:rsidR="00B34BC3" w:rsidRDefault="00B34BC3" w:rsidP="00B34BC3">
      <w:pPr>
        <w:ind w:left="360"/>
        <w:jc w:val="center"/>
      </w:pPr>
      <w:r>
        <w:rPr>
          <w:b/>
        </w:rPr>
        <w:t>Způsob a lhůta úhrady</w:t>
      </w:r>
    </w:p>
    <w:p w:rsidR="00B34BC3" w:rsidRDefault="00B34BC3" w:rsidP="00B34BC3">
      <w:pPr>
        <w:ind w:left="360"/>
        <w:jc w:val="center"/>
      </w:pPr>
    </w:p>
    <w:p w:rsidR="00B34BC3" w:rsidRDefault="00B34BC3" w:rsidP="00B34BC3">
      <w:pPr>
        <w:numPr>
          <w:ilvl w:val="0"/>
          <w:numId w:val="3"/>
        </w:numPr>
        <w:jc w:val="both"/>
      </w:pPr>
      <w:r>
        <w:t>Zhotovitel vystaví fakturu za uplynulý měsíc plnění smlouvy ve výši měsíční ceny plnění do 5. dne následujícího měsíce. Cena plnění bude</w:t>
      </w:r>
      <w:r w:rsidR="008E68EC">
        <w:t xml:space="preserve"> </w:t>
      </w:r>
      <w:r>
        <w:t xml:space="preserve">fakturována s termínem splatnosti 14 dnů. Faktura bude vystavena na Město Jindřichův Hradec, </w:t>
      </w:r>
      <w:r w:rsidR="00AD0C2C">
        <w:t xml:space="preserve">samostatné </w:t>
      </w:r>
      <w:r>
        <w:t>oddělení správy bytů, Klášterská 135/II, Jindřichův Hradec.</w:t>
      </w:r>
    </w:p>
    <w:p w:rsidR="00B34BC3" w:rsidRDefault="00B34BC3" w:rsidP="00B34BC3">
      <w:pPr>
        <w:ind w:left="360"/>
      </w:pPr>
    </w:p>
    <w:p w:rsidR="00B34BC3" w:rsidRDefault="00B34BC3" w:rsidP="00B34BC3">
      <w:pPr>
        <w:ind w:left="360"/>
      </w:pPr>
    </w:p>
    <w:p w:rsidR="00B34BC3" w:rsidRDefault="00B34BC3" w:rsidP="00B34BC3">
      <w:pPr>
        <w:ind w:left="360"/>
        <w:jc w:val="center"/>
        <w:rPr>
          <w:b/>
        </w:rPr>
      </w:pPr>
      <w:r>
        <w:rPr>
          <w:b/>
        </w:rPr>
        <w:t>V.</w:t>
      </w:r>
    </w:p>
    <w:p w:rsidR="00B34BC3" w:rsidRDefault="00B34BC3" w:rsidP="00B34BC3">
      <w:pPr>
        <w:ind w:left="360"/>
        <w:jc w:val="center"/>
        <w:rPr>
          <w:b/>
        </w:rPr>
      </w:pPr>
      <w:r>
        <w:rPr>
          <w:b/>
        </w:rPr>
        <w:t>Smluvní pokuta</w:t>
      </w:r>
    </w:p>
    <w:p w:rsidR="00B34BC3" w:rsidRDefault="00B34BC3" w:rsidP="00B34BC3">
      <w:pPr>
        <w:ind w:left="360"/>
        <w:jc w:val="center"/>
        <w:rPr>
          <w:b/>
        </w:rPr>
      </w:pPr>
    </w:p>
    <w:p w:rsidR="00B34BC3" w:rsidRDefault="00B34BC3" w:rsidP="00B34BC3">
      <w:pPr>
        <w:numPr>
          <w:ilvl w:val="0"/>
          <w:numId w:val="4"/>
        </w:numPr>
        <w:jc w:val="both"/>
      </w:pPr>
      <w:r>
        <w:t>Při nedodržení splatnosti faktury má zhotovitel právo účtovat smluvní pokutu ve výši 0,05 % za každý den prodlení z dlužné částky, počínaje dnem následujícím po dni splatnosti uvedeném na faktuře.</w:t>
      </w:r>
    </w:p>
    <w:p w:rsidR="00B34BC3" w:rsidRDefault="00B34BC3" w:rsidP="00B34BC3">
      <w:pPr>
        <w:numPr>
          <w:ilvl w:val="0"/>
          <w:numId w:val="4"/>
        </w:numPr>
        <w:jc w:val="both"/>
      </w:pPr>
      <w:r>
        <w:t>Bude-li pověřeným pracovníkem objednatele za přítomnosti zhotovitele v den provedení úklidu zjištěna závada v pravidelném úklidu dle příloh č. 1</w:t>
      </w:r>
      <w:r w:rsidR="00687ABC">
        <w:t xml:space="preserve"> až</w:t>
      </w:r>
      <w:r w:rsidR="00F23001">
        <w:t xml:space="preserve"> 7</w:t>
      </w:r>
      <w:r>
        <w:t xml:space="preserve"> této smlouvy o dílo, může objednavatel snížit fakturovanou částku o 10 % tak, že již tato částka nebude uhrazena. O zjištění závady v pravidelném úklidu a o snížení fakturované částky o 10 % bude sepsán protokol podepsaný zhotovitelem a pověřeným pracovníkem objednatele.</w:t>
      </w:r>
    </w:p>
    <w:p w:rsidR="001A09E6" w:rsidRPr="0050689F" w:rsidRDefault="001A09E6" w:rsidP="00B34BC3">
      <w:pPr>
        <w:numPr>
          <w:ilvl w:val="0"/>
          <w:numId w:val="4"/>
        </w:numPr>
        <w:jc w:val="both"/>
      </w:pPr>
      <w:r w:rsidRPr="0050689F">
        <w:t xml:space="preserve">Bude-li pověřeným pracovníkem objednatele za přítomnosti zhotovitele zjištěno, že nebyl prováděn úklid, nebude tento úklid fakturován a bude od objednatele vystavena </w:t>
      </w:r>
      <w:r w:rsidR="0028512E" w:rsidRPr="0050689F">
        <w:t xml:space="preserve">smluvní </w:t>
      </w:r>
      <w:r w:rsidRPr="0050689F">
        <w:t>pokuta ve výši 0,</w:t>
      </w:r>
      <w:r w:rsidR="00ED0F15" w:rsidRPr="0050689F">
        <w:t>1</w:t>
      </w:r>
      <w:r w:rsidRPr="0050689F">
        <w:t>% z</w:t>
      </w:r>
      <w:r w:rsidR="0028512E" w:rsidRPr="0050689F">
        <w:t xml:space="preserve"> celkové </w:t>
      </w:r>
      <w:r w:rsidRPr="0050689F">
        <w:t>částky roční ceny za každý den prodlení.</w:t>
      </w:r>
    </w:p>
    <w:p w:rsidR="00B34BC3" w:rsidRDefault="00B34BC3" w:rsidP="00B34BC3"/>
    <w:p w:rsidR="00E50162" w:rsidRDefault="00E50162" w:rsidP="00B34BC3"/>
    <w:p w:rsidR="00E50162" w:rsidRDefault="00E50162" w:rsidP="00B34BC3"/>
    <w:p w:rsidR="00E50162" w:rsidRDefault="00E50162" w:rsidP="00B34BC3"/>
    <w:p w:rsidR="00E50162" w:rsidRDefault="00E50162" w:rsidP="00B34BC3"/>
    <w:p w:rsidR="00E50162" w:rsidRDefault="00E50162" w:rsidP="00B34BC3"/>
    <w:p w:rsidR="003C23D1" w:rsidRDefault="003C23D1" w:rsidP="00B34BC3"/>
    <w:p w:rsidR="00B34BC3" w:rsidRDefault="00B34BC3" w:rsidP="00B34BC3">
      <w:pPr>
        <w:ind w:left="360"/>
        <w:jc w:val="center"/>
        <w:rPr>
          <w:b/>
        </w:rPr>
      </w:pPr>
      <w:r>
        <w:rPr>
          <w:b/>
        </w:rPr>
        <w:t>VI.</w:t>
      </w:r>
    </w:p>
    <w:p w:rsidR="00B34BC3" w:rsidRDefault="00B34BC3" w:rsidP="00B34BC3">
      <w:pPr>
        <w:ind w:left="360"/>
        <w:jc w:val="center"/>
      </w:pPr>
      <w:r>
        <w:rPr>
          <w:b/>
        </w:rPr>
        <w:t>Závazky zhotovitele</w:t>
      </w:r>
    </w:p>
    <w:p w:rsidR="00B34BC3" w:rsidRDefault="00B34BC3" w:rsidP="00B34BC3">
      <w:pPr>
        <w:ind w:left="360"/>
        <w:jc w:val="center"/>
      </w:pPr>
    </w:p>
    <w:p w:rsidR="00B34BC3" w:rsidRDefault="00B34BC3" w:rsidP="00B34BC3">
      <w:pPr>
        <w:ind w:firstLine="284"/>
      </w:pPr>
      <w:r>
        <w:t xml:space="preserve"> Zhotovitel se zavazuje:</w:t>
      </w:r>
    </w:p>
    <w:p w:rsidR="00B34BC3" w:rsidRDefault="00B34BC3" w:rsidP="00B34BC3">
      <w:pPr>
        <w:numPr>
          <w:ilvl w:val="0"/>
          <w:numId w:val="5"/>
        </w:numPr>
      </w:pPr>
      <w:r>
        <w:t>Poskytovat práce v dohodnutém termínu, rozsahu a kvalitě, tak jak je uvedeno v čl. I. odst. 1 předmětné smlouvy.</w:t>
      </w:r>
    </w:p>
    <w:p w:rsidR="00B34BC3" w:rsidRDefault="00B34BC3" w:rsidP="00B34BC3">
      <w:pPr>
        <w:numPr>
          <w:ilvl w:val="0"/>
          <w:numId w:val="5"/>
        </w:numPr>
      </w:pPr>
      <w:r>
        <w:t>Sjednané práce provádět správnými technologickými a pracovními postupy.</w:t>
      </w:r>
    </w:p>
    <w:p w:rsidR="00B34BC3" w:rsidRDefault="00B34BC3" w:rsidP="00B34BC3">
      <w:pPr>
        <w:numPr>
          <w:ilvl w:val="0"/>
          <w:numId w:val="5"/>
        </w:numPr>
      </w:pPr>
      <w:r>
        <w:t>Uhradit škody, které prokazatelně zaviní zhotovitel na majetku objednatele nebo jeho nájemcům při vykonávání činností, jež jsou předmětem této smlouvy.</w:t>
      </w:r>
    </w:p>
    <w:p w:rsidR="00B34BC3" w:rsidRDefault="00B34BC3" w:rsidP="00B34BC3">
      <w:pPr>
        <w:numPr>
          <w:ilvl w:val="0"/>
          <w:numId w:val="5"/>
        </w:numPr>
      </w:pPr>
      <w:r>
        <w:t>Dodržovat předpisy a nařízení vyplývající ze zákonů a vyhlášek PO.</w:t>
      </w:r>
    </w:p>
    <w:p w:rsidR="00B34BC3" w:rsidRDefault="00B34BC3" w:rsidP="00B34BC3">
      <w:pPr>
        <w:jc w:val="center"/>
        <w:rPr>
          <w:b/>
        </w:rPr>
      </w:pPr>
    </w:p>
    <w:p w:rsidR="00F636C0" w:rsidRDefault="00F636C0" w:rsidP="00B34BC3">
      <w:pPr>
        <w:jc w:val="center"/>
        <w:rPr>
          <w:b/>
        </w:rPr>
      </w:pPr>
    </w:p>
    <w:p w:rsidR="00B34BC3" w:rsidRDefault="00B34BC3" w:rsidP="00B34BC3">
      <w:pPr>
        <w:jc w:val="center"/>
        <w:rPr>
          <w:b/>
        </w:rPr>
      </w:pPr>
      <w:r>
        <w:rPr>
          <w:b/>
        </w:rPr>
        <w:t>VII.</w:t>
      </w:r>
    </w:p>
    <w:p w:rsidR="00B34BC3" w:rsidRDefault="00B34BC3" w:rsidP="00B34BC3">
      <w:pPr>
        <w:jc w:val="center"/>
        <w:rPr>
          <w:b/>
        </w:rPr>
      </w:pPr>
      <w:r>
        <w:rPr>
          <w:b/>
        </w:rPr>
        <w:t>Závazky objednatele</w:t>
      </w:r>
    </w:p>
    <w:p w:rsidR="00B34BC3" w:rsidRDefault="00B34BC3" w:rsidP="00B34BC3">
      <w:pPr>
        <w:jc w:val="center"/>
        <w:rPr>
          <w:b/>
        </w:rPr>
      </w:pPr>
    </w:p>
    <w:p w:rsidR="00B34BC3" w:rsidRDefault="00B34BC3" w:rsidP="00B34BC3">
      <w:pPr>
        <w:numPr>
          <w:ilvl w:val="0"/>
          <w:numId w:val="6"/>
        </w:numPr>
      </w:pPr>
      <w:r>
        <w:t>Objednatel je povinen zajistit zhotoviteli volný přístup k místům a předmětům plnění (klíče).</w:t>
      </w:r>
    </w:p>
    <w:p w:rsidR="00B34BC3" w:rsidRDefault="00B34BC3" w:rsidP="00B34BC3">
      <w:pPr>
        <w:ind w:left="360"/>
      </w:pPr>
    </w:p>
    <w:p w:rsidR="00B34BC3" w:rsidRDefault="00B34BC3" w:rsidP="00B34BC3">
      <w:pPr>
        <w:ind w:left="360"/>
      </w:pPr>
    </w:p>
    <w:p w:rsidR="00B34BC3" w:rsidRDefault="00B34BC3" w:rsidP="00B34BC3">
      <w:pPr>
        <w:ind w:left="360"/>
        <w:jc w:val="center"/>
        <w:rPr>
          <w:b/>
        </w:rPr>
      </w:pPr>
      <w:r>
        <w:rPr>
          <w:b/>
        </w:rPr>
        <w:t>VIII.</w:t>
      </w:r>
    </w:p>
    <w:p w:rsidR="00B34BC3" w:rsidRDefault="00B34BC3" w:rsidP="00B34BC3">
      <w:pPr>
        <w:ind w:left="360"/>
        <w:jc w:val="center"/>
        <w:rPr>
          <w:b/>
        </w:rPr>
      </w:pPr>
      <w:r>
        <w:rPr>
          <w:b/>
        </w:rPr>
        <w:t>Platnost smlouvy</w:t>
      </w:r>
    </w:p>
    <w:p w:rsidR="00B34BC3" w:rsidRDefault="00B34BC3" w:rsidP="00B34BC3">
      <w:pPr>
        <w:ind w:left="360"/>
        <w:jc w:val="center"/>
        <w:rPr>
          <w:b/>
        </w:rPr>
      </w:pPr>
    </w:p>
    <w:p w:rsidR="00B34BC3" w:rsidRDefault="00B34BC3" w:rsidP="00B34BC3">
      <w:pPr>
        <w:numPr>
          <w:ilvl w:val="0"/>
          <w:numId w:val="7"/>
        </w:numPr>
        <w:jc w:val="both"/>
      </w:pPr>
      <w:r>
        <w:t xml:space="preserve">Smlouva je uzavřena s účinností </w:t>
      </w:r>
      <w:r w:rsidRPr="003C3E92">
        <w:rPr>
          <w:b/>
        </w:rPr>
        <w:t xml:space="preserve">od 1. </w:t>
      </w:r>
      <w:r w:rsidR="00F6021B">
        <w:rPr>
          <w:b/>
        </w:rPr>
        <w:t>1</w:t>
      </w:r>
      <w:r w:rsidRPr="003C3E92">
        <w:rPr>
          <w:b/>
        </w:rPr>
        <w:t>. 201</w:t>
      </w:r>
      <w:r w:rsidR="00AD0C2C" w:rsidRPr="003C3E92">
        <w:rPr>
          <w:b/>
        </w:rPr>
        <w:t>9</w:t>
      </w:r>
      <w:r w:rsidRPr="003C3E92">
        <w:rPr>
          <w:b/>
        </w:rPr>
        <w:t xml:space="preserve"> do 3</w:t>
      </w:r>
      <w:r w:rsidR="00F636C0" w:rsidRPr="003C3E92">
        <w:rPr>
          <w:b/>
        </w:rPr>
        <w:t>1</w:t>
      </w:r>
      <w:r w:rsidRPr="003C3E92">
        <w:rPr>
          <w:b/>
        </w:rPr>
        <w:t xml:space="preserve">. </w:t>
      </w:r>
      <w:r w:rsidR="00F636C0" w:rsidRPr="003C3E92">
        <w:rPr>
          <w:b/>
        </w:rPr>
        <w:t>12</w:t>
      </w:r>
      <w:r w:rsidRPr="003C3E92">
        <w:rPr>
          <w:b/>
        </w:rPr>
        <w:t>. 20</w:t>
      </w:r>
      <w:r w:rsidR="00AD0C2C" w:rsidRPr="003C3E92">
        <w:rPr>
          <w:b/>
        </w:rPr>
        <w:t>29</w:t>
      </w:r>
      <w:r>
        <w:t>.</w:t>
      </w:r>
    </w:p>
    <w:p w:rsidR="00F6021B" w:rsidRPr="00F23001" w:rsidRDefault="00F6021B" w:rsidP="00F6021B">
      <w:pPr>
        <w:pStyle w:val="Odstavecseseznamem"/>
        <w:numPr>
          <w:ilvl w:val="0"/>
          <w:numId w:val="7"/>
        </w:numPr>
        <w:jc w:val="both"/>
        <w:rPr>
          <w:u w:val="single"/>
        </w:rPr>
      </w:pPr>
      <w:r w:rsidRPr="00F23001">
        <w:rPr>
          <w:u w:val="single"/>
        </w:rPr>
        <w:t xml:space="preserve">V domech Růžová 30/II a Větrná 50/V bude začátek úklidových prací od 1.2.2019. </w:t>
      </w:r>
    </w:p>
    <w:p w:rsidR="00B34BC3" w:rsidRDefault="00B34BC3" w:rsidP="00B34BC3">
      <w:pPr>
        <w:numPr>
          <w:ilvl w:val="0"/>
          <w:numId w:val="7"/>
        </w:numPr>
        <w:jc w:val="both"/>
      </w:pPr>
      <w:r>
        <w:t>Před uplynutím sjednané doby lze smlouvu vypovědět při zjištění opakovaných závad v úklidu (tj. o zjištěných závadách byl dle čl. V. odst. 2 nejméně dvakrát sepsán protokol podepsaný zhotovitelem) s jednoměsíční výpovědní lhůtou, která počíná běžet od 1. dne měsíce následujícího po měsíci, v němž byla výpověď doručena druhému účastníkovi.</w:t>
      </w:r>
    </w:p>
    <w:p w:rsidR="00B34BC3" w:rsidRDefault="00B34BC3" w:rsidP="00B34BC3">
      <w:pPr>
        <w:numPr>
          <w:ilvl w:val="0"/>
          <w:numId w:val="7"/>
        </w:numPr>
        <w:jc w:val="both"/>
      </w:pPr>
      <w:r>
        <w:t>Tuto smlouvu lze měnit a doplňovat pouze písemnými dodatky, na nichž se obě strany dohodnou.</w:t>
      </w:r>
    </w:p>
    <w:p w:rsidR="00B34BC3" w:rsidRDefault="00B34BC3" w:rsidP="00B34BC3">
      <w:pPr>
        <w:numPr>
          <w:ilvl w:val="0"/>
          <w:numId w:val="7"/>
        </w:numPr>
      </w:pPr>
      <w:r>
        <w:t>Smlouva může být ukončena vzájemnou dohodou smluvních stran.</w:t>
      </w:r>
    </w:p>
    <w:p w:rsidR="00B34BC3" w:rsidRDefault="00B34BC3" w:rsidP="00B34BC3"/>
    <w:p w:rsidR="003C23D1" w:rsidRDefault="003C23D1" w:rsidP="00B34BC3"/>
    <w:p w:rsidR="00B34BC3" w:rsidRDefault="00B34BC3" w:rsidP="00B34BC3">
      <w:pPr>
        <w:jc w:val="center"/>
        <w:rPr>
          <w:b/>
        </w:rPr>
      </w:pPr>
      <w:r>
        <w:rPr>
          <w:b/>
        </w:rPr>
        <w:t>IX.</w:t>
      </w:r>
    </w:p>
    <w:p w:rsidR="00B34BC3" w:rsidRDefault="00B34BC3" w:rsidP="00B34BC3">
      <w:pPr>
        <w:jc w:val="center"/>
        <w:rPr>
          <w:b/>
        </w:rPr>
      </w:pPr>
      <w:r>
        <w:rPr>
          <w:b/>
        </w:rPr>
        <w:t>Závěrečná ustanovení</w:t>
      </w:r>
    </w:p>
    <w:p w:rsidR="00B34BC3" w:rsidRDefault="00B34BC3" w:rsidP="00B34BC3">
      <w:pPr>
        <w:jc w:val="center"/>
        <w:rPr>
          <w:b/>
        </w:rPr>
      </w:pPr>
    </w:p>
    <w:p w:rsidR="00B34BC3" w:rsidRDefault="00B34BC3" w:rsidP="00B34BC3">
      <w:pPr>
        <w:numPr>
          <w:ilvl w:val="0"/>
          <w:numId w:val="8"/>
        </w:numPr>
      </w:pPr>
      <w:r>
        <w:t>Povinnosti smluvních stran se řídí § 2586 a násl. občanského zákoníku.</w:t>
      </w:r>
    </w:p>
    <w:p w:rsidR="00B34BC3" w:rsidRDefault="00B34BC3" w:rsidP="00B34BC3">
      <w:pPr>
        <w:numPr>
          <w:ilvl w:val="0"/>
          <w:numId w:val="8"/>
        </w:numPr>
        <w:jc w:val="both"/>
      </w:pPr>
      <w:r>
        <w:t>Účastníci této smlouvy po jejím přečtení prohlašují, že souhlasí s jejím obsahem, že tato byla podepsána na základě pravdivých údajů,</w:t>
      </w:r>
      <w:r w:rsidR="00682B4E">
        <w:t xml:space="preserve"> jejich pravé a svobodné vůle a </w:t>
      </w:r>
      <w:r>
        <w:t>nebyla ujednána v tísni ani za jinak jednostranně nevýhodných podmínek. Na důkaz toho připojují své podpisy.</w:t>
      </w:r>
    </w:p>
    <w:p w:rsidR="00E50162" w:rsidRPr="0050689F" w:rsidRDefault="00E50162" w:rsidP="00F636C0">
      <w:pPr>
        <w:numPr>
          <w:ilvl w:val="0"/>
          <w:numId w:val="8"/>
        </w:numPr>
        <w:jc w:val="both"/>
      </w:pPr>
      <w:r w:rsidRPr="0050689F">
        <w:rPr>
          <w:sz w:val="22"/>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34BC3" w:rsidRPr="0050689F" w:rsidRDefault="00F636C0" w:rsidP="00F636C0">
      <w:pPr>
        <w:numPr>
          <w:ilvl w:val="0"/>
          <w:numId w:val="8"/>
        </w:numPr>
        <w:jc w:val="both"/>
      </w:pPr>
      <w:r w:rsidRPr="0050689F">
        <w:t>Tato smlouva je vyhotovena ve dvou</w:t>
      </w:r>
      <w:r w:rsidR="00B34BC3" w:rsidRPr="0050689F">
        <w:t xml:space="preserve"> provedeních</w:t>
      </w:r>
      <w:r w:rsidRPr="0050689F">
        <w:t>.</w:t>
      </w:r>
    </w:p>
    <w:p w:rsidR="00E50162" w:rsidRPr="0050689F" w:rsidRDefault="00E50162" w:rsidP="00B34BC3">
      <w:pPr>
        <w:numPr>
          <w:ilvl w:val="0"/>
          <w:numId w:val="8"/>
        </w:numPr>
      </w:pPr>
      <w:r w:rsidRPr="0050689F">
        <w:rPr>
          <w:sz w:val="22"/>
          <w:szCs w:val="22"/>
        </w:rPr>
        <w:t xml:space="preserve">Znění této smlouvy </w:t>
      </w:r>
      <w:r w:rsidR="00E535EA">
        <w:rPr>
          <w:sz w:val="22"/>
          <w:szCs w:val="22"/>
        </w:rPr>
        <w:t>o dílo je v souladu s usnesením RMě č. 1107/35R/2018 ze dne 5.12.2018.</w:t>
      </w:r>
    </w:p>
    <w:p w:rsidR="00B34BC3" w:rsidRDefault="00B34BC3" w:rsidP="00B34BC3">
      <w:pPr>
        <w:ind w:left="360"/>
      </w:pPr>
    </w:p>
    <w:p w:rsidR="00B34BC3" w:rsidRDefault="00B34BC3" w:rsidP="00B34BC3">
      <w:pPr>
        <w:ind w:left="360"/>
      </w:pPr>
    </w:p>
    <w:p w:rsidR="00B34BC3" w:rsidRDefault="00821966" w:rsidP="00B34BC3">
      <w:pPr>
        <w:ind w:left="360"/>
      </w:pPr>
      <w:r w:rsidRPr="003922FF">
        <w:rPr>
          <w:sz w:val="22"/>
          <w:szCs w:val="22"/>
        </w:rPr>
        <w:t>V</w:t>
      </w:r>
      <w:r w:rsidR="00F23001">
        <w:rPr>
          <w:sz w:val="22"/>
          <w:szCs w:val="22"/>
        </w:rPr>
        <w:t> Českých Budějovicích</w:t>
      </w:r>
      <w:r w:rsidRPr="003922FF">
        <w:rPr>
          <w:sz w:val="22"/>
          <w:szCs w:val="22"/>
        </w:rPr>
        <w:t xml:space="preserve"> dne</w:t>
      </w:r>
      <w:r w:rsidR="00F23001">
        <w:rPr>
          <w:sz w:val="22"/>
          <w:szCs w:val="22"/>
        </w:rPr>
        <w:tab/>
      </w:r>
      <w:r w:rsidR="00B34BC3">
        <w:t xml:space="preserve">        </w:t>
      </w:r>
      <w:r>
        <w:t xml:space="preserve"> </w:t>
      </w:r>
      <w:r w:rsidR="00B34BC3">
        <w:t xml:space="preserve">       V Jindřichově Hradci</w:t>
      </w:r>
    </w:p>
    <w:p w:rsidR="00B34BC3" w:rsidRDefault="00B34BC3" w:rsidP="00B34BC3">
      <w:pPr>
        <w:ind w:left="360"/>
      </w:pPr>
    </w:p>
    <w:p w:rsidR="00B34BC3" w:rsidRDefault="00B34BC3" w:rsidP="00B34BC3">
      <w:pPr>
        <w:ind w:left="360"/>
      </w:pPr>
    </w:p>
    <w:p w:rsidR="00B34BC3" w:rsidRDefault="00B34BC3" w:rsidP="00B34BC3"/>
    <w:p w:rsidR="00B34BC3" w:rsidRDefault="00B34BC3" w:rsidP="00B34BC3">
      <w:pPr>
        <w:ind w:left="360"/>
      </w:pPr>
    </w:p>
    <w:p w:rsidR="00AC4F81" w:rsidRDefault="00AC4F81" w:rsidP="00B34BC3">
      <w:pPr>
        <w:ind w:left="360"/>
      </w:pPr>
    </w:p>
    <w:p w:rsidR="00B34BC3" w:rsidRDefault="003C3E92" w:rsidP="00B34BC3">
      <w:r w:rsidRPr="003C3E92">
        <w:t xml:space="preserve">  </w:t>
      </w:r>
      <w:r w:rsidR="00B34BC3" w:rsidRPr="00F23001">
        <w:t>…………………………………….</w:t>
      </w:r>
      <w:r w:rsidR="00B34BC3">
        <w:tab/>
        <w:t xml:space="preserve">     ….. ………………………………………..</w:t>
      </w:r>
    </w:p>
    <w:p w:rsidR="00B34BC3" w:rsidRDefault="00F23001" w:rsidP="00F23001">
      <w:r>
        <w:t xml:space="preserve"> Miroslav Jiřička, jednatel společnosti</w:t>
      </w:r>
      <w:r w:rsidR="00AB29F2">
        <w:t xml:space="preserve">                      Ing. Stanislav Mrvka - starosta města</w:t>
      </w:r>
    </w:p>
    <w:p w:rsidR="00B34BC3" w:rsidRDefault="00B34BC3" w:rsidP="00AC4F81">
      <w:pPr>
        <w:ind w:left="360"/>
      </w:pPr>
      <w:r>
        <w:t xml:space="preserve">            zhotovitel</w:t>
      </w:r>
      <w:r>
        <w:tab/>
      </w:r>
      <w:r>
        <w:tab/>
      </w:r>
      <w:r>
        <w:tab/>
      </w:r>
      <w:r>
        <w:tab/>
      </w:r>
      <w:r>
        <w:tab/>
        <w:t xml:space="preserve">                   objednatel</w:t>
      </w:r>
    </w:p>
    <w:sectPr w:rsidR="00B34B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44" w:rsidRDefault="002C3244" w:rsidP="00AC4F81">
      <w:r>
        <w:separator/>
      </w:r>
    </w:p>
  </w:endnote>
  <w:endnote w:type="continuationSeparator" w:id="0">
    <w:p w:rsidR="002C3244" w:rsidRDefault="002C3244" w:rsidP="00A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81" w:rsidRDefault="00AC4F81">
    <w:pPr>
      <w:pStyle w:val="Zpat"/>
      <w:jc w:val="center"/>
    </w:pPr>
    <w:r>
      <w:fldChar w:fldCharType="begin"/>
    </w:r>
    <w:r>
      <w:instrText>PAGE   \* MERGEFORMAT</w:instrText>
    </w:r>
    <w:r>
      <w:fldChar w:fldCharType="separate"/>
    </w:r>
    <w:r w:rsidR="00F41D93">
      <w:rPr>
        <w:noProof/>
      </w:rPr>
      <w:t>2</w:t>
    </w:r>
    <w:r>
      <w:fldChar w:fldCharType="end"/>
    </w:r>
  </w:p>
  <w:p w:rsidR="00AC4F81" w:rsidRDefault="00AC4F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44" w:rsidRDefault="002C3244" w:rsidP="00AC4F81">
      <w:r>
        <w:separator/>
      </w:r>
    </w:p>
  </w:footnote>
  <w:footnote w:type="continuationSeparator" w:id="0">
    <w:p w:rsidR="002C3244" w:rsidRDefault="002C3244" w:rsidP="00AC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A6B"/>
    <w:multiLevelType w:val="hybridMultilevel"/>
    <w:tmpl w:val="357AF9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A4C124C"/>
    <w:multiLevelType w:val="hybridMultilevel"/>
    <w:tmpl w:val="2D928CE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E5148B5"/>
    <w:multiLevelType w:val="hybridMultilevel"/>
    <w:tmpl w:val="C04CA84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0546C48"/>
    <w:multiLevelType w:val="hybridMultilevel"/>
    <w:tmpl w:val="95183798"/>
    <w:lvl w:ilvl="0" w:tplc="0C94EB10">
      <w:start w:val="1"/>
      <w:numFmt w:val="lowerLetter"/>
      <w:lvlText w:val="%1)"/>
      <w:lvlJc w:val="left"/>
      <w:pPr>
        <w:ind w:left="786" w:hanging="360"/>
      </w:pPr>
      <w:rPr>
        <w:b/>
        <w:sz w:val="28"/>
        <w:szCs w:val="28"/>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305556AD"/>
    <w:multiLevelType w:val="hybridMultilevel"/>
    <w:tmpl w:val="5C10621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69B3521"/>
    <w:multiLevelType w:val="hybridMultilevel"/>
    <w:tmpl w:val="F6280452"/>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B95639"/>
    <w:multiLevelType w:val="hybridMultilevel"/>
    <w:tmpl w:val="6BA054F0"/>
    <w:lvl w:ilvl="0" w:tplc="AC8859E8">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5B62072B"/>
    <w:multiLevelType w:val="hybridMultilevel"/>
    <w:tmpl w:val="2BE0841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DF66E8F"/>
    <w:multiLevelType w:val="hybridMultilevel"/>
    <w:tmpl w:val="FE9C3B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B574637"/>
    <w:multiLevelType w:val="hybridMultilevel"/>
    <w:tmpl w:val="F71A6BB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C6"/>
    <w:rsid w:val="000255CE"/>
    <w:rsid w:val="00094E4A"/>
    <w:rsid w:val="001709BF"/>
    <w:rsid w:val="00196293"/>
    <w:rsid w:val="001968A6"/>
    <w:rsid w:val="001A09E6"/>
    <w:rsid w:val="001E3191"/>
    <w:rsid w:val="00250FE9"/>
    <w:rsid w:val="00257395"/>
    <w:rsid w:val="0028512E"/>
    <w:rsid w:val="002C3244"/>
    <w:rsid w:val="002D150D"/>
    <w:rsid w:val="002D3EDE"/>
    <w:rsid w:val="003C23D1"/>
    <w:rsid w:val="003C3E92"/>
    <w:rsid w:val="003C50F6"/>
    <w:rsid w:val="003F05AB"/>
    <w:rsid w:val="004026FA"/>
    <w:rsid w:val="00426CAB"/>
    <w:rsid w:val="00430772"/>
    <w:rsid w:val="00497223"/>
    <w:rsid w:val="004F4565"/>
    <w:rsid w:val="0050689F"/>
    <w:rsid w:val="0057515E"/>
    <w:rsid w:val="005B1AC9"/>
    <w:rsid w:val="005C4AF5"/>
    <w:rsid w:val="005C57A0"/>
    <w:rsid w:val="00617FAC"/>
    <w:rsid w:val="00682817"/>
    <w:rsid w:val="00682B4E"/>
    <w:rsid w:val="00687ABC"/>
    <w:rsid w:val="00691137"/>
    <w:rsid w:val="006A093A"/>
    <w:rsid w:val="00771DFC"/>
    <w:rsid w:val="007C3B58"/>
    <w:rsid w:val="00821966"/>
    <w:rsid w:val="008C4951"/>
    <w:rsid w:val="008D6980"/>
    <w:rsid w:val="008E68EC"/>
    <w:rsid w:val="009A1C63"/>
    <w:rsid w:val="00A056C0"/>
    <w:rsid w:val="00A3403D"/>
    <w:rsid w:val="00A830A2"/>
    <w:rsid w:val="00AB29F2"/>
    <w:rsid w:val="00AC4F81"/>
    <w:rsid w:val="00AD0C2C"/>
    <w:rsid w:val="00AE6EB2"/>
    <w:rsid w:val="00B34BC3"/>
    <w:rsid w:val="00B5027D"/>
    <w:rsid w:val="00BA6460"/>
    <w:rsid w:val="00BC6BD9"/>
    <w:rsid w:val="00BD20CC"/>
    <w:rsid w:val="00C405C6"/>
    <w:rsid w:val="00CA5554"/>
    <w:rsid w:val="00D35638"/>
    <w:rsid w:val="00D41604"/>
    <w:rsid w:val="00D93D34"/>
    <w:rsid w:val="00DE7EE9"/>
    <w:rsid w:val="00E30EB7"/>
    <w:rsid w:val="00E50162"/>
    <w:rsid w:val="00E535EA"/>
    <w:rsid w:val="00E65157"/>
    <w:rsid w:val="00EA4BEE"/>
    <w:rsid w:val="00ED0F15"/>
    <w:rsid w:val="00F15BDE"/>
    <w:rsid w:val="00F23001"/>
    <w:rsid w:val="00F41D93"/>
    <w:rsid w:val="00F6021B"/>
    <w:rsid w:val="00F632A3"/>
    <w:rsid w:val="00F63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8BF91E-2AFB-490E-B3FB-C5F64CEE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BC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7515E"/>
    <w:rPr>
      <w:sz w:val="24"/>
      <w:szCs w:val="24"/>
    </w:rPr>
  </w:style>
  <w:style w:type="paragraph" w:styleId="Odstavecseseznamem">
    <w:name w:val="List Paragraph"/>
    <w:basedOn w:val="Normln"/>
    <w:uiPriority w:val="34"/>
    <w:qFormat/>
    <w:rsid w:val="0057515E"/>
    <w:pPr>
      <w:ind w:left="708"/>
    </w:pPr>
  </w:style>
  <w:style w:type="character" w:styleId="Siln">
    <w:name w:val="Strong"/>
    <w:uiPriority w:val="22"/>
    <w:qFormat/>
    <w:rsid w:val="0057515E"/>
    <w:rPr>
      <w:b/>
      <w:bCs/>
    </w:rPr>
  </w:style>
  <w:style w:type="character" w:styleId="Hypertextovodkaz">
    <w:name w:val="Hyperlink"/>
    <w:uiPriority w:val="99"/>
    <w:unhideWhenUsed/>
    <w:rsid w:val="00AC4F81"/>
    <w:rPr>
      <w:color w:val="0000FF"/>
      <w:u w:val="single"/>
    </w:rPr>
  </w:style>
  <w:style w:type="paragraph" w:styleId="Zhlav">
    <w:name w:val="header"/>
    <w:basedOn w:val="Normln"/>
    <w:link w:val="ZhlavChar"/>
    <w:uiPriority w:val="99"/>
    <w:unhideWhenUsed/>
    <w:rsid w:val="00AC4F81"/>
    <w:pPr>
      <w:tabs>
        <w:tab w:val="center" w:pos="4536"/>
        <w:tab w:val="right" w:pos="9072"/>
      </w:tabs>
    </w:pPr>
  </w:style>
  <w:style w:type="character" w:customStyle="1" w:styleId="ZhlavChar">
    <w:name w:val="Záhlaví Char"/>
    <w:link w:val="Zhlav"/>
    <w:uiPriority w:val="99"/>
    <w:rsid w:val="00AC4F81"/>
    <w:rPr>
      <w:sz w:val="24"/>
      <w:szCs w:val="24"/>
    </w:rPr>
  </w:style>
  <w:style w:type="paragraph" w:styleId="Zpat">
    <w:name w:val="footer"/>
    <w:basedOn w:val="Normln"/>
    <w:link w:val="ZpatChar"/>
    <w:uiPriority w:val="99"/>
    <w:unhideWhenUsed/>
    <w:rsid w:val="00AC4F81"/>
    <w:pPr>
      <w:tabs>
        <w:tab w:val="center" w:pos="4536"/>
        <w:tab w:val="right" w:pos="9072"/>
      </w:tabs>
    </w:pPr>
  </w:style>
  <w:style w:type="character" w:customStyle="1" w:styleId="ZpatChar">
    <w:name w:val="Zápatí Char"/>
    <w:link w:val="Zpat"/>
    <w:uiPriority w:val="99"/>
    <w:rsid w:val="00AC4F81"/>
    <w:rPr>
      <w:sz w:val="24"/>
      <w:szCs w:val="24"/>
    </w:rPr>
  </w:style>
  <w:style w:type="paragraph" w:styleId="Textbubliny">
    <w:name w:val="Balloon Text"/>
    <w:basedOn w:val="Normln"/>
    <w:link w:val="TextbublinyChar"/>
    <w:uiPriority w:val="99"/>
    <w:semiHidden/>
    <w:unhideWhenUsed/>
    <w:rsid w:val="001E3191"/>
    <w:rPr>
      <w:rFonts w:ascii="Tahoma" w:hAnsi="Tahoma" w:cs="Tahoma"/>
      <w:sz w:val="16"/>
      <w:szCs w:val="16"/>
    </w:rPr>
  </w:style>
  <w:style w:type="character" w:customStyle="1" w:styleId="TextbublinyChar">
    <w:name w:val="Text bubliny Char"/>
    <w:basedOn w:val="Standardnpsmoodstavce"/>
    <w:link w:val="Textbubliny"/>
    <w:uiPriority w:val="99"/>
    <w:semiHidden/>
    <w:rsid w:val="001E3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8478">
      <w:bodyDiv w:val="1"/>
      <w:marLeft w:val="0"/>
      <w:marRight w:val="0"/>
      <w:marTop w:val="0"/>
      <w:marBottom w:val="0"/>
      <w:divBdr>
        <w:top w:val="none" w:sz="0" w:space="0" w:color="auto"/>
        <w:left w:val="none" w:sz="0" w:space="0" w:color="auto"/>
        <w:bottom w:val="none" w:sz="0" w:space="0" w:color="auto"/>
        <w:right w:val="none" w:sz="0" w:space="0" w:color="auto"/>
      </w:divBdr>
    </w:div>
    <w:div w:id="641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2D99-0BD2-4361-9532-E17F762B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5507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Smlouva o dílo</vt:lpstr>
    </vt:vector>
  </TitlesOfParts>
  <Company>meujh</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dc:creator>
  <cp:lastModifiedBy>SvobodovaKatka</cp:lastModifiedBy>
  <cp:revision>2</cp:revision>
  <cp:lastPrinted>2018-09-10T13:37:00Z</cp:lastPrinted>
  <dcterms:created xsi:type="dcterms:W3CDTF">2019-01-03T13:27:00Z</dcterms:created>
  <dcterms:modified xsi:type="dcterms:W3CDTF">2019-01-03T13:27:00Z</dcterms:modified>
</cp:coreProperties>
</file>