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r>
        <w:t>č.p</w:t>
      </w:r>
      <w:proofErr w:type="spellEnd"/>
      <w:r>
        <w:t>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DA131B">
        <w:rPr>
          <w:b/>
          <w:noProof/>
          <w:sz w:val="32"/>
          <w:szCs w:val="32"/>
        </w:rPr>
        <w:t>53/2/19/02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DA131B">
        <w:rPr>
          <w:b/>
          <w:noProof/>
          <w:sz w:val="24"/>
        </w:rPr>
        <w:t>NEWTON Media, a.s.</w:t>
      </w:r>
      <w:r w:rsidR="00AC0472">
        <w:rPr>
          <w:b/>
          <w:sz w:val="24"/>
        </w:rPr>
        <w:t xml:space="preserve">, </w:t>
      </w:r>
      <w:r w:rsidR="00DA131B">
        <w:rPr>
          <w:b/>
          <w:noProof/>
          <w:sz w:val="24"/>
        </w:rPr>
        <w:t>Na Pankráci 1683</w:t>
      </w:r>
      <w:r w:rsidR="00AC0472">
        <w:rPr>
          <w:b/>
          <w:sz w:val="24"/>
        </w:rPr>
        <w:t xml:space="preserve">, </w:t>
      </w:r>
      <w:r w:rsidR="00DA131B">
        <w:rPr>
          <w:b/>
          <w:noProof/>
          <w:sz w:val="24"/>
        </w:rPr>
        <w:t>140 00</w:t>
      </w:r>
      <w:r w:rsidR="00AC0472">
        <w:rPr>
          <w:b/>
          <w:sz w:val="24"/>
        </w:rPr>
        <w:t xml:space="preserve">  </w:t>
      </w:r>
      <w:r w:rsidR="00DA131B">
        <w:rPr>
          <w:b/>
          <w:noProof/>
          <w:sz w:val="24"/>
        </w:rPr>
        <w:t>Praha 4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DA131B">
        <w:rPr>
          <w:b/>
          <w:noProof/>
        </w:rPr>
        <w:t>28168356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DA131B">
        <w:rPr>
          <w:b/>
          <w:noProof/>
          <w:sz w:val="24"/>
        </w:rPr>
        <w:t>Městský úřad Chrudim</w:t>
      </w:r>
      <w:r>
        <w:rPr>
          <w:b/>
          <w:sz w:val="24"/>
        </w:rPr>
        <w:t xml:space="preserve">, </w:t>
      </w:r>
      <w:r w:rsidR="00DA131B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DA131B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DA131B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DA131B">
        <w:rPr>
          <w:b/>
          <w:noProof/>
          <w:sz w:val="24"/>
        </w:rPr>
        <w:t>Chrudim</w:t>
      </w:r>
    </w:p>
    <w:p w:rsidR="00B25394" w:rsidRDefault="00C06BB3">
      <w:pPr>
        <w:rPr>
          <w:rFonts w:ascii="Courier New" w:hAnsi="Courier New"/>
          <w:sz w:val="24"/>
        </w:rPr>
      </w:pPr>
      <w:r w:rsidRPr="00C06BB3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DA131B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Monitoring médií na rok 2019. Cena bez DPH činí 69.900,- Kč. (OKT - Sylva </w:t>
      </w:r>
      <w:proofErr w:type="spellStart"/>
      <w:r>
        <w:rPr>
          <w:rFonts w:ascii="Courier New" w:hAnsi="Courier New"/>
          <w:sz w:val="24"/>
          <w:u w:val="dotted"/>
        </w:rPr>
        <w:t>Drašnarová</w:t>
      </w:r>
      <w:proofErr w:type="spellEnd"/>
      <w:r>
        <w:rPr>
          <w:rFonts w:ascii="Courier New" w:hAnsi="Courier New"/>
          <w:sz w:val="24"/>
          <w:u w:val="dotted"/>
        </w:rPr>
        <w:t>)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A131B">
        <w:rPr>
          <w:noProof/>
          <w:sz w:val="24"/>
        </w:rPr>
        <w:t>Ing. Jitka Kandusová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DA131B">
        <w:rPr>
          <w:noProof/>
          <w:sz w:val="24"/>
          <w:szCs w:val="24"/>
        </w:rPr>
        <w:t>vedoucí Odboru kanceláře tajemníka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DA131B">
        <w:rPr>
          <w:noProof/>
          <w:sz w:val="20"/>
        </w:rPr>
        <w:t>3. 1. 2019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DA131B">
        <w:rPr>
          <w:noProof/>
          <w:sz w:val="20"/>
        </w:rPr>
        <w:t>Jana Malinová, DiS.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DA131B">
        <w:rPr>
          <w:noProof/>
          <w:sz w:val="20"/>
        </w:rPr>
        <w:t>469657150</w:t>
      </w:r>
      <w:r w:rsidR="00977BF8" w:rsidRPr="001B7A22">
        <w:rPr>
          <w:sz w:val="20"/>
        </w:rPr>
        <w:t xml:space="preserve">, fax: , e-mail: </w:t>
      </w:r>
      <w:r w:rsidR="00DA131B">
        <w:rPr>
          <w:noProof/>
          <w:sz w:val="20"/>
        </w:rPr>
        <w:t>jana.malinova@chrudim-city.cz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1B" w:rsidRDefault="00DA131B">
      <w:r>
        <w:separator/>
      </w:r>
    </w:p>
  </w:endnote>
  <w:endnote w:type="continuationSeparator" w:id="0">
    <w:p w:rsidR="00DA131B" w:rsidRDefault="00DA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1B" w:rsidRDefault="00DA131B">
      <w:r>
        <w:separator/>
      </w:r>
    </w:p>
  </w:footnote>
  <w:footnote w:type="continuationSeparator" w:id="0">
    <w:p w:rsidR="00DA131B" w:rsidRDefault="00DA1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BB3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43018"/>
    <w:rsid w:val="00B5149B"/>
    <w:rsid w:val="00B72A16"/>
    <w:rsid w:val="00B8387D"/>
    <w:rsid w:val="00BA7E86"/>
    <w:rsid w:val="00BF6C6B"/>
    <w:rsid w:val="00C06BB3"/>
    <w:rsid w:val="00C30BDF"/>
    <w:rsid w:val="00C349E3"/>
    <w:rsid w:val="00C65633"/>
    <w:rsid w:val="00D050E3"/>
    <w:rsid w:val="00D36283"/>
    <w:rsid w:val="00D56378"/>
    <w:rsid w:val="00D74793"/>
    <w:rsid w:val="00D9348B"/>
    <w:rsid w:val="00DA131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6BB3"/>
    <w:pPr>
      <w:suppressAutoHyphens/>
      <w:spacing w:after="120"/>
    </w:pPr>
  </w:style>
  <w:style w:type="paragraph" w:styleId="Nadpis1">
    <w:name w:val="heading 1"/>
    <w:next w:val="Normln"/>
    <w:qFormat/>
    <w:rsid w:val="00C06BB3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C06BB3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C06BB3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C06BB3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C06BB3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C06BB3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C06BB3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C06BB3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C06BB3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C06BB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C06BB3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C06BB3"/>
    <w:pPr>
      <w:spacing w:line="240" w:lineRule="exact"/>
      <w:ind w:left="567" w:hanging="283"/>
    </w:pPr>
  </w:style>
  <w:style w:type="paragraph" w:styleId="Zhlav">
    <w:name w:val="header"/>
    <w:basedOn w:val="Normln"/>
    <w:rsid w:val="00C06BB3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C06BB3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C06BB3"/>
    <w:rPr>
      <w:sz w:val="16"/>
    </w:rPr>
  </w:style>
  <w:style w:type="paragraph" w:styleId="Textkomente">
    <w:name w:val="annotation text"/>
    <w:basedOn w:val="Normln"/>
    <w:semiHidden/>
    <w:rsid w:val="00C06BB3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199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malinovaj</dc:creator>
  <cp:lastModifiedBy>Dundáčková Zuzana</cp:lastModifiedBy>
  <cp:revision>2</cp:revision>
  <cp:lastPrinted>2019-01-03T12:56:00Z</cp:lastPrinted>
  <dcterms:created xsi:type="dcterms:W3CDTF">2019-01-03T12:57:00Z</dcterms:created>
  <dcterms:modified xsi:type="dcterms:W3CDTF">2019-01-03T12:57:00Z</dcterms:modified>
</cp:coreProperties>
</file>