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F8" w:rsidRDefault="001D66E3">
      <w:pPr>
        <w:pStyle w:val="Titulektabulky0"/>
        <w:framePr w:w="10728" w:wrap="notBeside" w:vAnchor="text" w:hAnchor="text" w:xAlign="center" w:y="1"/>
        <w:shd w:val="clear" w:color="auto" w:fill="auto"/>
        <w:tabs>
          <w:tab w:val="right" w:pos="4707"/>
          <w:tab w:val="right" w:pos="5173"/>
          <w:tab w:val="right" w:pos="7344"/>
        </w:tabs>
        <w:spacing w:line="340" w:lineRule="exact"/>
      </w:pPr>
      <w:bookmarkStart w:id="0" w:name="_GoBack"/>
      <w:bookmarkEnd w:id="0"/>
      <w:r>
        <w:rPr>
          <w:rStyle w:val="Titulektabulky17ptdkovn0pt"/>
        </w:rPr>
        <w:t xml:space="preserve">CZC.CZ </w:t>
      </w:r>
      <w:r>
        <w:t>IKm,</w:t>
      </w:r>
      <w:r>
        <w:tab/>
      </w:r>
      <w:r>
        <w:rPr>
          <w:rStyle w:val="Titulektabulky14ptdkovn0pt"/>
        </w:rPr>
        <w:t>FAKTURA</w:t>
      </w:r>
      <w:r>
        <w:rPr>
          <w:rStyle w:val="Titulektabulky14ptdkovn0pt"/>
        </w:rPr>
        <w:tab/>
      </w:r>
      <w:r>
        <w:t>číslo</w:t>
      </w:r>
      <w:r>
        <w:tab/>
        <w:t>111</w:t>
      </w:r>
      <w:r>
        <w:rPr>
          <w:rStyle w:val="Titulektabulky14ptdkovn0pt"/>
        </w:rPr>
        <w:t xml:space="preserve">8570954 </w:t>
      </w:r>
      <w:r>
        <w:t>&lt;i/2)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1"/>
        <w:gridCol w:w="3094"/>
        <w:gridCol w:w="979"/>
        <w:gridCol w:w="1794"/>
      </w:tblGrid>
      <w:tr w:rsidR="00433BF8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7955" w:type="dxa"/>
            <w:gridSpan w:val="2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90" w:lineRule="exact"/>
              <w:ind w:left="4520"/>
            </w:pPr>
            <w:r>
              <w:rPr>
                <w:rStyle w:val="Zkladntext95pt"/>
              </w:rPr>
              <w:t>- DAŇOVÝ DOKLAD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340" w:lineRule="exact"/>
              <w:ind w:left="40"/>
            </w:pPr>
            <w:r>
              <w:rPr>
                <w:rStyle w:val="Zkladntext17ptdkovn3pt"/>
              </w:rPr>
              <w:t>míníc</w:t>
            </w:r>
          </w:p>
        </w:tc>
        <w:tc>
          <w:tcPr>
            <w:tcW w:w="179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340" w:lineRule="exact"/>
              <w:ind w:left="60"/>
            </w:pPr>
            <w:r>
              <w:rPr>
                <w:rStyle w:val="Zkladntext17pt"/>
              </w:rPr>
              <w:t xml:space="preserve">Ill </w:t>
            </w:r>
            <w:r>
              <w:rPr>
                <w:rStyle w:val="Zkladntext17pt"/>
                <w:lang w:val="cs-CZ" w:eastAsia="cs-CZ" w:bidi="cs-CZ"/>
              </w:rPr>
              <w:t xml:space="preserve">II </w:t>
            </w:r>
            <w:r>
              <w:rPr>
                <w:rStyle w:val="Zkladntext17pt"/>
              </w:rPr>
              <w:t xml:space="preserve">III III </w:t>
            </w:r>
            <w:r>
              <w:rPr>
                <w:rStyle w:val="Zkladntext17pt"/>
                <w:lang w:val="cs-CZ" w:eastAsia="cs-CZ" w:bidi="cs-CZ"/>
              </w:rPr>
              <w:t>lili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Dodavatel: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  <w:lang w:val="en-US" w:eastAsia="en-US" w:bidi="en-US"/>
              </w:rPr>
              <w:t xml:space="preserve">CZC.cz </w:t>
            </w:r>
            <w:r>
              <w:rPr>
                <w:rStyle w:val="Zkladntext7pt"/>
              </w:rPr>
              <w:t>s.r.o.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U Garáži 1611/1, 17000 Praha 7 IČ: 25655701, DIČ: CZ25655701 Banka: Raiffeisenbank, účet 327293001/5500 Var. s.: 1118570954, K.s.: 0008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40" w:lineRule="exact"/>
              <w:ind w:left="100"/>
            </w:pPr>
            <w:r>
              <w:rPr>
                <w:rStyle w:val="Zkladntext7pt"/>
              </w:rPr>
              <w:t xml:space="preserve">Obchodní rejstřík, Městský soud v Praze oddíl </w:t>
            </w:r>
            <w:r>
              <w:rPr>
                <w:rStyle w:val="Zkladntext6pt"/>
              </w:rPr>
              <w:t xml:space="preserve">C, </w:t>
            </w:r>
            <w:r>
              <w:rPr>
                <w:rStyle w:val="Zkladntext7pt"/>
              </w:rPr>
              <w:t xml:space="preserve">vložka </w:t>
            </w:r>
            <w:r>
              <w:rPr>
                <w:rStyle w:val="Zkladntext6pt"/>
              </w:rPr>
              <w:t>58549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2" w:lineRule="exact"/>
              <w:ind w:left="140"/>
            </w:pPr>
            <w:r>
              <w:rPr>
                <w:rStyle w:val="Zkladntext7pt"/>
              </w:rPr>
              <w:t>Středisko: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2" w:lineRule="exact"/>
              <w:ind w:left="140"/>
            </w:pPr>
            <w:r>
              <w:rPr>
                <w:rStyle w:val="Zkladntext7pt"/>
              </w:rPr>
              <w:t xml:space="preserve">Brodská 570, 26101 Příbram Tel.: 313110000, Fax: 313110001 E-mail: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obchod@czc.cz</w:t>
              </w:r>
            </w:hyperlink>
            <w:r>
              <w:rPr>
                <w:rStyle w:val="Zkladntext7pt"/>
                <w:lang w:val="en-US" w:eastAsia="en-US" w:bidi="en-US"/>
              </w:rPr>
              <w:t xml:space="preserve">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http://www.czc.cz</w:t>
              </w:r>
            </w:hyperlink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2307"/>
          <w:jc w:val="center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Datum vystavení:</w:t>
            </w:r>
            <w:r>
              <w:rPr>
                <w:rStyle w:val="Zkladntext7pt"/>
              </w:rPr>
              <w:t xml:space="preserve"> 19.12.2018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Datum zdanit, plnění: 19.12.2018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Splatnost: 26.12.2018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Způsob platby: Zálohou - převodem z účtu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Doprava: PPL Parcel CZ (bez dob) Rudná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 xml:space="preserve">Vystavil: </w:t>
            </w:r>
            <w:r>
              <w:rPr>
                <w:rStyle w:val="Zkladntext7pt"/>
                <w:lang w:val="en-US" w:eastAsia="en-US" w:bidi="en-US"/>
              </w:rPr>
              <w:t>CZC.cz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77" w:lineRule="exact"/>
              <w:ind w:left="100"/>
            </w:pPr>
            <w:r>
              <w:rPr>
                <w:rStyle w:val="Zkladntext7pt"/>
              </w:rPr>
              <w:t>Objednávka č.: 4190128451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40" w:lineRule="exact"/>
              <w:ind w:left="340"/>
            </w:pPr>
            <w:r>
              <w:rPr>
                <w:rStyle w:val="Zkladntext7pt"/>
              </w:rPr>
              <w:t>Odběratel: (159212)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after="240" w:line="190" w:lineRule="exact"/>
              <w:ind w:left="340" w:firstLine="780"/>
            </w:pPr>
            <w:r>
              <w:rPr>
                <w:rStyle w:val="Zkladntext95pt"/>
              </w:rPr>
              <w:t>Gymnázium pro ZP a SOŠ pro ZP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240" w:after="240" w:line="219" w:lineRule="exact"/>
              <w:ind w:left="340" w:firstLine="780"/>
            </w:pPr>
            <w:r>
              <w:rPr>
                <w:rStyle w:val="Zkladntext95pt"/>
              </w:rPr>
              <w:t>Radlická 591/115</w:t>
            </w:r>
            <w:r>
              <w:rPr>
                <w:rStyle w:val="Zkladntext95pt"/>
              </w:rPr>
              <w:t xml:space="preserve"> 15800 Praha 5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240" w:line="182" w:lineRule="exact"/>
              <w:ind w:left="340"/>
            </w:pPr>
            <w:r>
              <w:rPr>
                <w:rStyle w:val="Zkladntext7pt"/>
              </w:rPr>
              <w:t xml:space="preserve">IČ: 61386901 DIČ: cz61386901 Tel.: </w:t>
            </w:r>
            <w:r>
              <w:rPr>
                <w:rStyle w:val="Zkladntext7pt"/>
                <w:vertAlign w:val="superscript"/>
              </w:rPr>
              <w:t>Mobil:</w:t>
            </w:r>
            <w:r>
              <w:rPr>
                <w:rStyle w:val="Zkladntext7pt"/>
              </w:rPr>
              <w:t xml:space="preserve"> 235518403</w:t>
            </w:r>
          </w:p>
        </w:tc>
      </w:tr>
    </w:tbl>
    <w:p w:rsidR="00433BF8" w:rsidRDefault="00433BF8">
      <w:pPr>
        <w:rPr>
          <w:sz w:val="2"/>
          <w:szCs w:val="2"/>
        </w:rPr>
      </w:pPr>
    </w:p>
    <w:p w:rsidR="00433BF8" w:rsidRDefault="001D66E3">
      <w:pPr>
        <w:pStyle w:val="Nadpis10"/>
        <w:keepNext/>
        <w:keepLines/>
        <w:shd w:val="clear" w:color="auto" w:fill="auto"/>
        <w:spacing w:before="578" w:after="16" w:line="220" w:lineRule="exact"/>
        <w:ind w:left="240"/>
      </w:pPr>
      <w:bookmarkStart w:id="1" w:name="bookmark0"/>
      <w:r>
        <w:t>SLOUŽÍ ZÁROVEŇ JAKO DODACÍ A ZÁRUČNÍ LIST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4511"/>
        <w:gridCol w:w="1021"/>
        <w:gridCol w:w="624"/>
        <w:gridCol w:w="797"/>
        <w:gridCol w:w="536"/>
        <w:gridCol w:w="825"/>
        <w:gridCol w:w="825"/>
      </w:tblGrid>
      <w:tr w:rsidR="00433BF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20" w:lineRule="exact"/>
              <w:jc w:val="both"/>
            </w:pPr>
            <w:r>
              <w:rPr>
                <w:rStyle w:val="Zkladntext6pt"/>
              </w:rPr>
              <w:t>Kód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214" w:lineRule="exact"/>
              <w:ind w:left="240"/>
            </w:pPr>
            <w:r>
              <w:rPr>
                <w:rStyle w:val="ZkladntextBookAntiqua6ptdkovn1pt"/>
                <w:lang w:val="en-US" w:eastAsia="en-US" w:bidi="en-US"/>
              </w:rPr>
              <w:t xml:space="preserve">(Part number) </w:t>
            </w:r>
            <w:r>
              <w:rPr>
                <w:rStyle w:val="Zkladntext6pt"/>
              </w:rPr>
              <w:t>Sériová čísla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>Název produktu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Doba záruky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Počet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6pt"/>
              </w:rPr>
              <w:t>Cena/jed. DPH %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Základ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Celkem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6pt"/>
              </w:rPr>
              <w:t>214797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Gembírd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PLA, 1,75mm, 1 kg, žlutá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290.44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290.44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351.43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00" w:lineRule="exact"/>
              <w:jc w:val="both"/>
            </w:pPr>
            <w:r>
              <w:rPr>
                <w:rStyle w:val="ZkladntextTahoma5pt"/>
              </w:rPr>
              <w:t>(3DP-PLA1,75-01-Y)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after="60" w:line="120" w:lineRule="exact"/>
              <w:jc w:val="both"/>
            </w:pPr>
            <w:r>
              <w:rPr>
                <w:rStyle w:val="ZkladntextBookAntiqua6ptdkovn1pt"/>
              </w:rPr>
              <w:t>8716309088:596;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jc w:val="both"/>
            </w:pPr>
            <w:r>
              <w:rPr>
                <w:rStyle w:val="Zkladntext6pt"/>
              </w:rPr>
              <w:t>233920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Gembírd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PLA, 1,75mm, 1 kg. fluore: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BookAntiqua6ptdkovn1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290.44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290.44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351.43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00" w:lineRule="exact"/>
              <w:jc w:val="both"/>
            </w:pPr>
            <w:r>
              <w:rPr>
                <w:rStyle w:val="ZkladntextTahoma5pt"/>
              </w:rPr>
              <w:t>(3DP-PIA1,75-01-FR)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after="60" w:line="120" w:lineRule="exact"/>
              <w:jc w:val="both"/>
            </w:pPr>
            <w:r>
              <w:rPr>
                <w:rStyle w:val="ZkladntextBookAntiqua6ptdkovn1pt"/>
              </w:rPr>
              <w:t>8716309094733;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jc w:val="both"/>
            </w:pPr>
            <w:r>
              <w:rPr>
                <w:rStyle w:val="Zkladntext6pt"/>
              </w:rPr>
              <w:t>242038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Plasty Mladeč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PETG, 1,75mm, 1 kg,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471.47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471.47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570.48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00" w:lineRule="exact"/>
              <w:jc w:val="both"/>
            </w:pPr>
            <w:r>
              <w:rPr>
                <w:rStyle w:val="ZkladntextTahoma5pt"/>
              </w:rPr>
              <w:t>(F175PETG_TBL)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after="60" w:line="120" w:lineRule="exact"/>
              <w:jc w:val="both"/>
            </w:pPr>
            <w:r>
              <w:rPr>
                <w:rStyle w:val="ZkladntextBookAntiqua6ptdkovn1pt"/>
              </w:rPr>
              <w:t>8594185640684;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jc w:val="both"/>
            </w:pPr>
            <w:r>
              <w:rPr>
                <w:rStyle w:val="Zkladntext6pt"/>
              </w:rPr>
              <w:t>242044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Plasty Mladeč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PETG, 1,75mm, 1 kg.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BookAntiqua6ptdkovn1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471.47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471.47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570.48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Tahoma5pt"/>
              </w:rPr>
              <w:t>(F175PETG_TRE)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BookAntiqua6ptdkovn1pt"/>
              </w:rPr>
              <w:t>8594185640677;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6pt"/>
              </w:rPr>
              <w:t>242052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Plasty Mladeč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PLA, 1,75mm, 1 kg, h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24.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432.11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432.11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522.85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Tahoma5pt"/>
              </w:rPr>
              <w:t>(F175PLA_BR)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BookAntiqua6ptdkovn1pt"/>
              </w:rPr>
              <w:t>8594185640165;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6pt"/>
              </w:rPr>
              <w:t>242110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Plasty Mladeč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PLA, 1,75mm, 1 kg, n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432.11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432.11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522.85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28" w:lineRule="exact"/>
              <w:jc w:val="both"/>
            </w:pPr>
            <w:r>
              <w:rPr>
                <w:rStyle w:val="ZkladntextTahoma5pt"/>
              </w:rPr>
              <w:t>(F175PLA_MG)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28" w:lineRule="exact"/>
              <w:jc w:val="both"/>
            </w:pPr>
            <w:r>
              <w:rPr>
                <w:rStyle w:val="ZkladntextBookAntiqua6ptdkovn1pt"/>
              </w:rPr>
              <w:t>8594185641186;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28" w:lineRule="exact"/>
              <w:jc w:val="both"/>
            </w:pPr>
            <w:r>
              <w:rPr>
                <w:rStyle w:val="Zkladntext6pt"/>
              </w:rPr>
              <w:t>249830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Gembird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PLA+, 1,75mm, 1 kg, oran;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314.05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314.05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380.00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57"/>
          <w:jc w:val="center"/>
        </w:trPr>
        <w:tc>
          <w:tcPr>
            <w:tcW w:w="1589" w:type="dxa"/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Tahoma5pt"/>
              </w:rPr>
              <w:t>(3DP-PLA+1.75-02-0)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BookAntiqua6ptdkovn1pt"/>
              </w:rPr>
              <w:t>8716309103701;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233" w:lineRule="exact"/>
              <w:jc w:val="both"/>
            </w:pPr>
            <w:r>
              <w:rPr>
                <w:rStyle w:val="Zkladntext6pt"/>
              </w:rPr>
              <w:t>249835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 xml:space="preserve">PRN Gembird tisková struna </w:t>
            </w:r>
            <w:r>
              <w:rPr>
                <w:rStyle w:val="Zkladntext6pt"/>
                <w:lang w:val="en-US" w:eastAsia="en-US" w:bidi="en-US"/>
              </w:rPr>
              <w:t xml:space="preserve">(filament), </w:t>
            </w:r>
            <w:r>
              <w:rPr>
                <w:rStyle w:val="Zkladntext6pt"/>
              </w:rPr>
              <w:t>PLA+, 1,75mm, 1 kg, zlatá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 xml:space="preserve">24 </w:t>
            </w:r>
            <w:r>
              <w:rPr>
                <w:rStyle w:val="Zkladntext6pt"/>
              </w:rPr>
              <w:t>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314.05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314.05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380.00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589" w:type="dxa"/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00" w:lineRule="exact"/>
              <w:jc w:val="both"/>
            </w:pPr>
            <w:r>
              <w:rPr>
                <w:rStyle w:val="ZkladntextTahoma5pt"/>
              </w:rPr>
              <w:t>(3DP-PLA-1.75-02-GL)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after="60" w:line="120" w:lineRule="exact"/>
              <w:jc w:val="both"/>
            </w:pPr>
            <w:r>
              <w:rPr>
                <w:rStyle w:val="ZkladntextBookAntiqua6ptdkovn1pt"/>
              </w:rPr>
              <w:t>8716309103718;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jc w:val="both"/>
            </w:pPr>
            <w:r>
              <w:rPr>
                <w:rStyle w:val="Zkladntext6pt"/>
              </w:rPr>
              <w:t>179745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  <w:lang w:val="en-US" w:eastAsia="en-US" w:bidi="en-US"/>
              </w:rPr>
              <w:t xml:space="preserve">NET Ublquiti UnlFiSwltch </w:t>
            </w:r>
            <w:r>
              <w:rPr>
                <w:rStyle w:val="Zkladntext6pt"/>
              </w:rPr>
              <w:t>US-24-500W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10 860.06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21 720.12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26 281.35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589" w:type="dxa"/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120" w:line="100" w:lineRule="exact"/>
              <w:jc w:val="both"/>
            </w:pPr>
            <w:r>
              <w:rPr>
                <w:rStyle w:val="ZkladntextTahoma5pt"/>
              </w:rPr>
              <w:t>(US-24-500W)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120" w:line="228" w:lineRule="exact"/>
              <w:jc w:val="both"/>
            </w:pPr>
            <w:r>
              <w:rPr>
                <w:rStyle w:val="ZkladntextBookAntiqua6ptdkovn1pt"/>
              </w:rPr>
              <w:t xml:space="preserve">FCECDA7CC43‘3," 'FC </w:t>
            </w:r>
            <w:r>
              <w:rPr>
                <w:rStyle w:val="Zkladntext6pt"/>
              </w:rPr>
              <w:t>197221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20" w:lineRule="exact"/>
            </w:pPr>
            <w:r>
              <w:rPr>
                <w:rStyle w:val="ZkladntextBookAntiqua6ptdkovn1pt"/>
              </w:rPr>
              <w:t>ECDR7CC4E3;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ind w:left="400"/>
            </w:pPr>
            <w:r>
              <w:rPr>
                <w:rStyle w:val="Zkladntext6pt"/>
                <w:lang w:val="en-US" w:eastAsia="en-US" w:bidi="en-US"/>
              </w:rPr>
              <w:t xml:space="preserve">NET Ublquiti </w:t>
            </w:r>
            <w:r>
              <w:rPr>
                <w:rStyle w:val="Zkladntext6pt"/>
              </w:rPr>
              <w:t xml:space="preserve">UniFi </w:t>
            </w:r>
            <w:r>
              <w:rPr>
                <w:rStyle w:val="Zkladntext6pt"/>
                <w:lang w:val="en-US" w:eastAsia="en-US" w:bidi="en-US"/>
              </w:rPr>
              <w:t xml:space="preserve">Switch </w:t>
            </w:r>
            <w:r>
              <w:rPr>
                <w:rStyle w:val="Zkladntext6pt"/>
              </w:rPr>
              <w:t xml:space="preserve">- 48x </w:t>
            </w:r>
            <w:r>
              <w:rPr>
                <w:rStyle w:val="Zkladntext6pt"/>
                <w:lang w:val="en-US" w:eastAsia="en-US" w:bidi="en-US"/>
              </w:rPr>
              <w:t xml:space="preserve">Gbit LAN, </w:t>
            </w:r>
            <w:r>
              <w:rPr>
                <w:rStyle w:val="Zkladntext6pt"/>
              </w:rPr>
              <w:t xml:space="preserve">2x SFP </w:t>
            </w:r>
            <w:r>
              <w:rPr>
                <w:rStyle w:val="Zkladntext6pt"/>
                <w:lang w:val="en-US" w:eastAsia="en-US" w:bidi="en-US"/>
              </w:rPr>
              <w:t xml:space="preserve">port, </w:t>
            </w:r>
            <w:r>
              <w:rPr>
                <w:rStyle w:val="Zkladntext6pt"/>
              </w:rPr>
              <w:t>2x SFP+, I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15 850.56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31 701.12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38 358.36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589" w:type="dxa"/>
            <w:shd w:val="clear" w:color="auto" w:fill="FFFFFF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120" w:line="100" w:lineRule="exact"/>
              <w:jc w:val="both"/>
            </w:pPr>
            <w:r>
              <w:rPr>
                <w:rStyle w:val="ZkladntextTahoma5pt"/>
              </w:rPr>
              <w:t>(US-48-500W)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120" w:line="219" w:lineRule="exact"/>
              <w:jc w:val="both"/>
            </w:pPr>
            <w:r>
              <w:rPr>
                <w:rStyle w:val="ZkladntextBookAntiqua6ptdkovn1pt"/>
              </w:rPr>
              <w:t xml:space="preserve">B4FBE41DE351; B4 </w:t>
            </w:r>
            <w:r>
              <w:rPr>
                <w:rStyle w:val="Zkladntext6pt"/>
              </w:rPr>
              <w:t>83022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after="60" w:line="120" w:lineRule="exact"/>
            </w:pPr>
            <w:r>
              <w:rPr>
                <w:rStyle w:val="ZkladntextBookAntiqua6ptdkovn1pt"/>
              </w:rPr>
              <w:t>FBE41D1539;</w:t>
            </w:r>
          </w:p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before="60" w:line="120" w:lineRule="exact"/>
              <w:ind w:left="400"/>
            </w:pPr>
            <w:r>
              <w:rPr>
                <w:rStyle w:val="Zkladntext6pt"/>
              </w:rPr>
              <w:t>Bonus Poštovné zdarma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24 Měsíců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-70.25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-70.25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-85.00</w:t>
            </w:r>
          </w:p>
        </w:tc>
      </w:tr>
      <w:tr w:rsidR="00433BF8">
        <w:tblPrEx>
          <w:tblCellMar>
            <w:top w:w="0" w:type="dxa"/>
            <w:bottom w:w="0" w:type="dxa"/>
          </w:tblCellMar>
        </w:tblPrEx>
        <w:trPr>
          <w:trHeight w:hRule="exact" w:val="214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6pt"/>
              </w:rPr>
              <w:t>211125</w:t>
            </w:r>
          </w:p>
        </w:tc>
        <w:tc>
          <w:tcPr>
            <w:tcW w:w="4511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6pt"/>
              </w:rPr>
              <w:t>Doprava PPL (bez dobírky)</w:t>
            </w:r>
          </w:p>
        </w:tc>
        <w:tc>
          <w:tcPr>
            <w:tcW w:w="1021" w:type="dxa"/>
            <w:shd w:val="clear" w:color="auto" w:fill="FFFFFF"/>
          </w:tcPr>
          <w:p w:rsidR="00433BF8" w:rsidRDefault="00433BF8">
            <w:pPr>
              <w:framePr w:w="107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1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70.25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6pt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6pt"/>
              </w:rPr>
              <w:t>70.25</w:t>
            </w:r>
          </w:p>
        </w:tc>
        <w:tc>
          <w:tcPr>
            <w:tcW w:w="825" w:type="dxa"/>
            <w:shd w:val="clear" w:color="auto" w:fill="FFFFFF"/>
            <w:vAlign w:val="bottom"/>
          </w:tcPr>
          <w:p w:rsidR="00433BF8" w:rsidRDefault="001D66E3">
            <w:pPr>
              <w:pStyle w:val="Zkladntext1"/>
              <w:framePr w:w="10728" w:wrap="notBeside" w:vAnchor="text" w:hAnchor="text" w:xAlign="center" w:y="1"/>
              <w:shd w:val="clear" w:color="auto" w:fill="auto"/>
              <w:spacing w:line="120" w:lineRule="exact"/>
              <w:ind w:right="80"/>
              <w:jc w:val="right"/>
            </w:pPr>
            <w:r>
              <w:rPr>
                <w:rStyle w:val="Zkladntext6pt"/>
              </w:rPr>
              <w:t>85.00</w:t>
            </w:r>
          </w:p>
        </w:tc>
      </w:tr>
    </w:tbl>
    <w:p w:rsidR="00433BF8" w:rsidRDefault="00433BF8">
      <w:pPr>
        <w:rPr>
          <w:sz w:val="2"/>
          <w:szCs w:val="2"/>
        </w:rPr>
      </w:pPr>
    </w:p>
    <w:p w:rsidR="00433BF8" w:rsidRDefault="001D66E3">
      <w:pPr>
        <w:pStyle w:val="Zkladntext20"/>
        <w:shd w:val="clear" w:color="auto" w:fill="auto"/>
        <w:tabs>
          <w:tab w:val="right" w:leader="underscore" w:pos="5802"/>
          <w:tab w:val="left" w:leader="underscore" w:pos="6739"/>
        </w:tabs>
        <w:spacing w:before="2259"/>
        <w:ind w:left="3980" w:right="4260"/>
      </w:pPr>
      <w:r>
        <w:t xml:space="preserve">Děkujeme a těšíme se na shledanou </w:t>
      </w:r>
      <w:r>
        <w:tab/>
      </w:r>
      <w:hyperlink r:id="rId8" w:history="1">
        <w:r>
          <w:rPr>
            <w:rStyle w:val="Hypertextovodkaz"/>
          </w:rPr>
          <w:t>www.czc.cz</w:t>
        </w:r>
      </w:hyperlink>
      <w:r>
        <w:tab/>
      </w:r>
    </w:p>
    <w:p w:rsidR="00433BF8" w:rsidRDefault="001D66E3">
      <w:pPr>
        <w:pStyle w:val="Zkladntext1"/>
        <w:shd w:val="clear" w:color="auto" w:fill="auto"/>
        <w:spacing w:line="80" w:lineRule="exact"/>
        <w:ind w:left="4120"/>
      </w:pPr>
      <w:r>
        <w:t xml:space="preserve">I6 (c) 2018 </w:t>
      </w:r>
      <w:r>
        <w:rPr>
          <w:lang w:val="fr-FR" w:eastAsia="fr-FR" w:bidi="fr-FR"/>
        </w:rPr>
        <w:t xml:space="preserve">CyberSoft. </w:t>
      </w:r>
      <w:r>
        <w:t>s.r.o. (59Z - 19.12.2018 9:58:44)</w:t>
      </w:r>
    </w:p>
    <w:sectPr w:rsidR="00433BF8">
      <w:type w:val="continuous"/>
      <w:pgSz w:w="11909" w:h="16838"/>
      <w:pgMar w:top="17" w:right="462" w:bottom="17" w:left="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E3" w:rsidRDefault="001D66E3">
      <w:r>
        <w:separator/>
      </w:r>
    </w:p>
  </w:endnote>
  <w:endnote w:type="continuationSeparator" w:id="0">
    <w:p w:rsidR="001D66E3" w:rsidRDefault="001D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E3" w:rsidRDefault="001D66E3"/>
  </w:footnote>
  <w:footnote w:type="continuationSeparator" w:id="0">
    <w:p w:rsidR="001D66E3" w:rsidRDefault="001D66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F8"/>
    <w:rsid w:val="001D66E3"/>
    <w:rsid w:val="00433BF8"/>
    <w:rsid w:val="005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583A-CB96-448F-B99A-77D3674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tabulky17ptdkovn0pt">
    <w:name w:val="Titulek tabulky + 17 pt;Řádkování 0 pt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14ptdkovn0pt">
    <w:name w:val="Titulek tabulky + 14 pt;Řádkování 0 pt"/>
    <w:basedOn w:val="Titulektabulky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5pt">
    <w:name w:val="Základní text + 9;5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7ptdkovn3pt">
    <w:name w:val="Základní text + 17 pt;Řádkování 3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7pt">
    <w:name w:val="Základní text + 17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7pt">
    <w:name w:val="Základní text + 7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pt">
    <w:name w:val="Základní text + 6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BookAntiqua6ptdkovn1pt">
    <w:name w:val="Základní text + Book Antiqua;6 pt;Řádkování 1 pt"/>
    <w:basedOn w:val="Zkladntex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Tahoma5pt">
    <w:name w:val="Základní text + Tahoma;5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280" w:line="177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cz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2019-01-02T17:05:00Z</dcterms:created>
  <dcterms:modified xsi:type="dcterms:W3CDTF">2019-01-02T17:06:00Z</dcterms:modified>
</cp:coreProperties>
</file>