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736"/>
      </w:tblGrid>
      <w:tr w:rsidR="00687FD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18" w:type="dxa"/>
            <w:shd w:val="clear" w:color="auto" w:fill="000000"/>
            <w:vAlign w:val="bottom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140"/>
              <w:jc w:val="left"/>
            </w:pPr>
            <w:bookmarkStart w:id="0" w:name="_GoBack"/>
            <w:bookmarkEnd w:id="0"/>
            <w:r>
              <w:rPr>
                <w:rStyle w:val="ZkladntextCalibri12ptdkovn2pt"/>
                <w:spacing w:val="40"/>
              </w:rPr>
              <w:t>PRA</w:t>
            </w:r>
          </w:p>
        </w:tc>
        <w:tc>
          <w:tcPr>
            <w:tcW w:w="736" w:type="dxa"/>
            <w:shd w:val="clear" w:color="auto" w:fill="000000"/>
            <w:vAlign w:val="bottom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ZkladntextCalibri12ptdkovn2pt"/>
                <w:spacing w:val="40"/>
              </w:rPr>
              <w:t>HA</w:t>
            </w:r>
          </w:p>
        </w:tc>
      </w:tr>
      <w:tr w:rsidR="00687FD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8" w:type="dxa"/>
            <w:shd w:val="clear" w:color="auto" w:fill="000000"/>
            <w:vAlign w:val="bottom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ZkladntextCalibri12ptdkovn2pt"/>
                <w:spacing w:val="40"/>
              </w:rPr>
              <w:t>PRA</w:t>
            </w:r>
          </w:p>
        </w:tc>
        <w:tc>
          <w:tcPr>
            <w:tcW w:w="736" w:type="dxa"/>
            <w:shd w:val="clear" w:color="auto" w:fill="000000"/>
            <w:vAlign w:val="bottom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ZkladntextCalibri12ptdkovn2pt"/>
                <w:spacing w:val="40"/>
              </w:rPr>
              <w:t>GUE</w:t>
            </w:r>
          </w:p>
        </w:tc>
      </w:tr>
      <w:tr w:rsidR="00687FD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8" w:type="dxa"/>
            <w:shd w:val="clear" w:color="auto" w:fill="000000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ZkladntextCalibri12ptdkovn2pt"/>
                <w:spacing w:val="40"/>
              </w:rPr>
              <w:t>PRA</w:t>
            </w:r>
          </w:p>
        </w:tc>
        <w:tc>
          <w:tcPr>
            <w:tcW w:w="736" w:type="dxa"/>
            <w:shd w:val="clear" w:color="auto" w:fill="000000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ZkladntextCalibri12ptdkovn2pt"/>
                <w:spacing w:val="40"/>
              </w:rPr>
              <w:t>GA</w:t>
            </w:r>
          </w:p>
        </w:tc>
      </w:tr>
      <w:tr w:rsidR="00687FD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000000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ZkladntextCalibri12ptdkovn2pt"/>
                <w:spacing w:val="40"/>
              </w:rPr>
              <w:t>PRA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</w:tcPr>
          <w:p w:rsidR="00687FD2" w:rsidRDefault="00345480">
            <w:pPr>
              <w:pStyle w:val="Zkladntext1"/>
              <w:framePr w:w="1454" w:wrap="around" w:hAnchor="margin" w:x="20" w:y="441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ZkladntextCalibri12ptdkovn2pt"/>
                <w:spacing w:val="40"/>
              </w:rPr>
              <w:t>G</w:t>
            </w:r>
          </w:p>
        </w:tc>
      </w:tr>
    </w:tbl>
    <w:p w:rsidR="00687FD2" w:rsidRDefault="00345480">
      <w:pPr>
        <w:pStyle w:val="Zkladntext20"/>
        <w:shd w:val="clear" w:color="auto" w:fill="auto"/>
        <w:ind w:left="40"/>
      </w:pPr>
      <w:r>
        <w:t>Gymnázium pro zrakově postižené a Střední odborná škola pro zrakově postižené,</w:t>
      </w:r>
    </w:p>
    <w:p w:rsidR="00687FD2" w:rsidRDefault="00345480">
      <w:pPr>
        <w:pStyle w:val="Zkladntext20"/>
        <w:shd w:val="clear" w:color="auto" w:fill="auto"/>
        <w:spacing w:after="480"/>
        <w:ind w:left="40"/>
      </w:pPr>
      <w:r>
        <w:t xml:space="preserve">Radlická 115,158 00 Praha 5, tel. fax 235521214 e-mail: </w:t>
      </w:r>
      <w:hyperlink r:id="rId6" w:history="1">
        <w:r>
          <w:rPr>
            <w:rStyle w:val="Hypertextovodkaz"/>
          </w:rPr>
          <w:t>goa@goa.braillnet.cz</w:t>
        </w:r>
      </w:hyperlink>
      <w:r>
        <w:rPr>
          <w:lang w:val="en-US" w:eastAsia="en-US" w:bidi="en-US"/>
        </w:rPr>
        <w:t xml:space="preserve">, </w:t>
      </w:r>
      <w:r>
        <w:t xml:space="preserve">IČO 61386901 č.ú. </w:t>
      </w:r>
      <w:r>
        <w:t>101307060/0300</w:t>
      </w:r>
    </w:p>
    <w:p w:rsidR="00687FD2" w:rsidRDefault="00345480">
      <w:pPr>
        <w:pStyle w:val="Zkladntext1"/>
        <w:shd w:val="clear" w:color="auto" w:fill="auto"/>
        <w:spacing w:before="0" w:after="476"/>
        <w:ind w:left="40" w:right="6680"/>
      </w:pPr>
      <w:r>
        <w:rPr>
          <w:spacing w:val="0"/>
          <w:lang w:val="en-US" w:eastAsia="en-US" w:bidi="en-US"/>
        </w:rPr>
        <w:t xml:space="preserve">CZC.cz </w:t>
      </w:r>
      <w:r>
        <w:rPr>
          <w:spacing w:val="0"/>
        </w:rPr>
        <w:t>s.r.o. Brodská 570 261 01 Příbram</w:t>
      </w:r>
    </w:p>
    <w:p w:rsidR="00687FD2" w:rsidRDefault="00345480">
      <w:pPr>
        <w:pStyle w:val="Zkladntext20"/>
        <w:shd w:val="clear" w:color="auto" w:fill="auto"/>
        <w:spacing w:after="528" w:line="280" w:lineRule="exact"/>
        <w:ind w:left="40" w:right="6380"/>
        <w:jc w:val="left"/>
      </w:pPr>
      <w:r>
        <w:t>Tel: 313110000 Fax:313110001</w:t>
      </w:r>
    </w:p>
    <w:p w:rsidR="00687FD2" w:rsidRDefault="00345480">
      <w:pPr>
        <w:pStyle w:val="Zkladntext1"/>
        <w:shd w:val="clear" w:color="auto" w:fill="auto"/>
        <w:spacing w:before="0" w:after="1088" w:line="220" w:lineRule="exact"/>
        <w:ind w:left="40"/>
      </w:pPr>
      <w:r>
        <w:rPr>
          <w:spacing w:val="0"/>
        </w:rPr>
        <w:t>V Praze dne 17.12.2018</w:t>
      </w:r>
    </w:p>
    <w:p w:rsidR="00687FD2" w:rsidRDefault="00345480">
      <w:pPr>
        <w:pStyle w:val="Zkladntext20"/>
        <w:shd w:val="clear" w:color="auto" w:fill="auto"/>
        <w:spacing w:after="17" w:line="220" w:lineRule="exact"/>
        <w:ind w:left="40"/>
      </w:pPr>
      <w:r>
        <w:t>Objedná</w:t>
      </w:r>
      <w:r>
        <w:rPr>
          <w:rStyle w:val="Zkladntext21"/>
          <w:b/>
          <w:bCs/>
          <w:lang w:val="cs-CZ" w:eastAsia="cs-CZ" w:bidi="cs-CZ"/>
        </w:rPr>
        <w:t>vka č. 46</w:t>
      </w:r>
    </w:p>
    <w:p w:rsidR="00687FD2" w:rsidRDefault="00345480">
      <w:pPr>
        <w:pStyle w:val="Zkladntext1"/>
        <w:shd w:val="clear" w:color="auto" w:fill="auto"/>
        <w:spacing w:before="0" w:after="252" w:line="220" w:lineRule="exact"/>
        <w:ind w:left="40"/>
      </w:pPr>
      <w:r>
        <w:rPr>
          <w:spacing w:val="0"/>
        </w:rPr>
        <w:t>Vyřizuje:*</w:t>
      </w:r>
    </w:p>
    <w:p w:rsidR="00687FD2" w:rsidRDefault="00345480">
      <w:pPr>
        <w:pStyle w:val="Zkladntext1"/>
        <w:shd w:val="clear" w:color="auto" w:fill="auto"/>
        <w:spacing w:before="0" w:after="293" w:line="220" w:lineRule="exact"/>
        <w:ind w:left="40"/>
      </w:pPr>
      <w:r>
        <w:rPr>
          <w:spacing w:val="0"/>
        </w:rPr>
        <w:t>Objednáváme u Vás tonery do 3D tiskárny a Switch v celkové ceně 68.289 Kč.</w:t>
      </w:r>
    </w:p>
    <w:p w:rsidR="00687FD2" w:rsidRDefault="00345480">
      <w:pPr>
        <w:pStyle w:val="Zkladntext1"/>
        <w:shd w:val="clear" w:color="auto" w:fill="auto"/>
        <w:spacing w:before="0" w:after="504" w:line="550" w:lineRule="exact"/>
        <w:ind w:left="40" w:right="3360"/>
        <w:jc w:val="left"/>
      </w:pPr>
      <w:r>
        <w:rPr>
          <w:spacing w:val="0"/>
        </w:rPr>
        <w:t xml:space="preserve">Předem děkujeme za vyřízení naší objednávky. </w:t>
      </w:r>
      <w:r>
        <w:rPr>
          <w:spacing w:val="0"/>
        </w:rPr>
        <w:t>Platbu požadujeme na fakturu.</w:t>
      </w:r>
    </w:p>
    <w:p w:rsidR="00687FD2" w:rsidRDefault="00345480">
      <w:pPr>
        <w:pStyle w:val="Zkladntext1"/>
        <w:shd w:val="clear" w:color="auto" w:fill="auto"/>
        <w:spacing w:before="0" w:after="0" w:line="220" w:lineRule="exact"/>
        <w:ind w:left="40"/>
      </w:pPr>
      <w:r>
        <w:rPr>
          <w:spacing w:val="0"/>
        </w:rPr>
        <w:t>S vystavením objednávky souhlasí:</w:t>
      </w:r>
    </w:p>
    <w:sectPr w:rsidR="00687FD2">
      <w:type w:val="continuous"/>
      <w:pgSz w:w="11909" w:h="16838"/>
      <w:pgMar w:top="3685" w:right="2579" w:bottom="3657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80" w:rsidRDefault="00345480">
      <w:r>
        <w:separator/>
      </w:r>
    </w:p>
  </w:endnote>
  <w:endnote w:type="continuationSeparator" w:id="0">
    <w:p w:rsidR="00345480" w:rsidRDefault="003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80" w:rsidRDefault="00345480"/>
  </w:footnote>
  <w:footnote w:type="continuationSeparator" w:id="0">
    <w:p w:rsidR="00345480" w:rsidRDefault="003454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2"/>
    <w:rsid w:val="00345480"/>
    <w:rsid w:val="00687FD2"/>
    <w:rsid w:val="00E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D12B-2F65-4ED0-BF53-465AF81A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Calibri12ptdkovn2pt">
    <w:name w:val="Základní text + Calibri;12 pt;Řádkování 2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46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80" w:after="480" w:line="275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a@goa.braillne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PhDr. Ivan Antov</dc:creator>
  <cp:keywords/>
  <cp:lastModifiedBy>PhDr. Ivan Antov</cp:lastModifiedBy>
  <cp:revision>1</cp:revision>
  <dcterms:created xsi:type="dcterms:W3CDTF">2019-01-02T17:03:00Z</dcterms:created>
  <dcterms:modified xsi:type="dcterms:W3CDTF">2019-01-02T17:04:00Z</dcterms:modified>
</cp:coreProperties>
</file>