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53" w:rsidRDefault="00885153" w:rsidP="00885153">
      <w:pPr>
        <w:pStyle w:val="Nzev"/>
        <w:pBdr>
          <w:bottom w:val="single" w:sz="12" w:space="1" w:color="auto"/>
        </w:pBdr>
        <w:rPr>
          <w:i w:val="0"/>
          <w:iCs w:val="0"/>
          <w:sz w:val="28"/>
        </w:rPr>
      </w:pPr>
      <w:r>
        <w:rPr>
          <w:i w:val="0"/>
          <w:iCs w:val="0"/>
          <w:sz w:val="28"/>
        </w:rPr>
        <w:t xml:space="preserve">Smlouva o dílo č. II </w:t>
      </w:r>
      <w:r w:rsidR="00FD6E5B">
        <w:rPr>
          <w:i w:val="0"/>
          <w:iCs w:val="0"/>
          <w:sz w:val="28"/>
        </w:rPr>
        <w:t>– 176/2018</w:t>
      </w:r>
    </w:p>
    <w:p w:rsidR="00885153" w:rsidRDefault="00885153" w:rsidP="00885153">
      <w:pPr>
        <w:pStyle w:val="Nzev"/>
        <w:pBdr>
          <w:bottom w:val="single" w:sz="12" w:space="1" w:color="auto"/>
        </w:pBdr>
      </w:pPr>
      <w:r>
        <w:rPr>
          <w:b w:val="0"/>
          <w:bCs w:val="0"/>
          <w:i w:val="0"/>
          <w:iCs w:val="0"/>
          <w:sz w:val="22"/>
        </w:rPr>
        <w:t>uzavřená ve smyslu § 2586 a násl. zákona č. 89/2012 Sb., občanský zákoník, ve znění pozdějších předpisů (dále jen „Občanský zákoník“)</w:t>
      </w:r>
    </w:p>
    <w:p w:rsidR="00885153" w:rsidRDefault="00885153" w:rsidP="00885153">
      <w:pPr>
        <w:jc w:val="both"/>
        <w:rPr>
          <w:i/>
          <w:iCs/>
        </w:rPr>
      </w:pPr>
    </w:p>
    <w:p w:rsidR="00885153" w:rsidRDefault="00885153" w:rsidP="00885153">
      <w:pPr>
        <w:jc w:val="both"/>
        <w:rPr>
          <w:i/>
          <w:iCs/>
        </w:rPr>
      </w:pPr>
    </w:p>
    <w:p w:rsidR="00885153" w:rsidRDefault="00885153" w:rsidP="0088515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885153" w:rsidRDefault="00885153" w:rsidP="00885153">
      <w:pPr>
        <w:pStyle w:val="Nadpis1"/>
      </w:pPr>
      <w:r>
        <w:rPr>
          <w:i w:val="0"/>
          <w:iCs w:val="0"/>
        </w:rPr>
        <w:t>Smluvní strany</w:t>
      </w:r>
    </w:p>
    <w:p w:rsidR="00885153" w:rsidRDefault="00885153" w:rsidP="00885153">
      <w:pPr>
        <w:jc w:val="center"/>
      </w:pPr>
    </w:p>
    <w:p w:rsidR="00885153" w:rsidRDefault="00885153" w:rsidP="00885153">
      <w:pPr>
        <w:rPr>
          <w:rStyle w:val="platne1"/>
          <w:b/>
          <w:bCs/>
        </w:rPr>
      </w:pPr>
    </w:p>
    <w:p w:rsidR="00885153" w:rsidRDefault="00885153" w:rsidP="00885153">
      <w:pPr>
        <w:rPr>
          <w:rStyle w:val="platne1"/>
          <w:b/>
          <w:bCs/>
        </w:rPr>
      </w:pPr>
    </w:p>
    <w:p w:rsidR="00885153" w:rsidRDefault="00885153" w:rsidP="00885153">
      <w:pPr>
        <w:rPr>
          <w:rStyle w:val="platne1"/>
        </w:rPr>
      </w:pPr>
      <w:r>
        <w:rPr>
          <w:rStyle w:val="platne1"/>
          <w:b/>
          <w:bCs/>
        </w:rPr>
        <w:t xml:space="preserve">Firma Happy </w:t>
      </w:r>
      <w:proofErr w:type="spellStart"/>
      <w:r>
        <w:rPr>
          <w:rStyle w:val="platne1"/>
          <w:b/>
          <w:bCs/>
        </w:rPr>
        <w:t>Lanscape</w:t>
      </w:r>
      <w:proofErr w:type="spellEnd"/>
      <w:r>
        <w:rPr>
          <w:rStyle w:val="platne1"/>
          <w:b/>
          <w:bCs/>
        </w:rPr>
        <w:t>, s.r.o.</w:t>
      </w:r>
    </w:p>
    <w:p w:rsidR="00885153" w:rsidRDefault="00885153" w:rsidP="00885153">
      <w:pPr>
        <w:rPr>
          <w:rStyle w:val="platne1"/>
        </w:rPr>
      </w:pPr>
      <w:r>
        <w:rPr>
          <w:rStyle w:val="platne1"/>
        </w:rPr>
        <w:t xml:space="preserve">se sídlem: Střední 389/5 </w:t>
      </w:r>
      <w:proofErr w:type="spellStart"/>
      <w:r>
        <w:rPr>
          <w:rStyle w:val="platne1"/>
        </w:rPr>
        <w:t>Ponava</w:t>
      </w:r>
      <w:proofErr w:type="spellEnd"/>
      <w:r>
        <w:rPr>
          <w:rStyle w:val="platne1"/>
        </w:rPr>
        <w:t>, Brno 602 00</w:t>
      </w:r>
    </w:p>
    <w:p w:rsidR="00885153" w:rsidRDefault="00885153" w:rsidP="00885153">
      <w:pPr>
        <w:rPr>
          <w:rStyle w:val="platne1"/>
        </w:rPr>
      </w:pPr>
      <w:r>
        <w:rPr>
          <w:rStyle w:val="platne1"/>
        </w:rPr>
        <w:t>IČ: 29321875</w:t>
      </w:r>
    </w:p>
    <w:p w:rsidR="00885153" w:rsidRDefault="00885153" w:rsidP="00885153">
      <w:r>
        <w:t xml:space="preserve">zapsaná v obchodním rejstříku OR Krajského soudu v Brně, oddíl C, </w:t>
      </w:r>
      <w:proofErr w:type="spellStart"/>
      <w:r>
        <w:t>vl</w:t>
      </w:r>
      <w:proofErr w:type="spellEnd"/>
      <w:r>
        <w:t>. 77710</w:t>
      </w:r>
    </w:p>
    <w:p w:rsidR="00885153" w:rsidRDefault="00885153" w:rsidP="00885153">
      <w:r>
        <w:t>zastoupená: Ing. Jindra Kasalová, jednatel spol.</w:t>
      </w:r>
    </w:p>
    <w:p w:rsidR="00885153" w:rsidRDefault="00885153" w:rsidP="00885153">
      <w:pPr>
        <w:rPr>
          <w:b/>
          <w:bCs/>
        </w:rPr>
      </w:pPr>
      <w:r>
        <w:rPr>
          <w:b/>
          <w:bCs/>
        </w:rPr>
        <w:t>jako zhotovitel</w:t>
      </w:r>
    </w:p>
    <w:p w:rsidR="00885153" w:rsidRDefault="00885153" w:rsidP="00885153"/>
    <w:p w:rsidR="00885153" w:rsidRDefault="00885153" w:rsidP="00885153">
      <w:r>
        <w:t>a</w:t>
      </w:r>
    </w:p>
    <w:p w:rsidR="00885153" w:rsidRDefault="00885153" w:rsidP="00885153">
      <w:pPr>
        <w:jc w:val="both"/>
        <w:rPr>
          <w:b/>
          <w:bCs/>
        </w:rPr>
      </w:pPr>
      <w:r>
        <w:rPr>
          <w:b/>
          <w:bCs/>
        </w:rPr>
        <w:tab/>
      </w:r>
    </w:p>
    <w:p w:rsidR="00885153" w:rsidRDefault="00885153" w:rsidP="00885153">
      <w:pPr>
        <w:jc w:val="both"/>
        <w:rPr>
          <w:b/>
          <w:bCs/>
        </w:rPr>
      </w:pPr>
      <w:r>
        <w:rPr>
          <w:b/>
          <w:bCs/>
        </w:rPr>
        <w:t>Muzeum města Brna, příspěvková organizace</w:t>
      </w:r>
    </w:p>
    <w:p w:rsidR="00885153" w:rsidRDefault="00885153" w:rsidP="00885153">
      <w:pPr>
        <w:jc w:val="both"/>
      </w:pPr>
      <w:r>
        <w:t xml:space="preserve">se sídlem: Špilberk 210/1, </w:t>
      </w:r>
      <w:proofErr w:type="gramStart"/>
      <w:r>
        <w:t>662 24  Brno</w:t>
      </w:r>
      <w:proofErr w:type="gramEnd"/>
    </w:p>
    <w:p w:rsidR="00885153" w:rsidRDefault="00885153" w:rsidP="00885153">
      <w:pPr>
        <w:jc w:val="both"/>
      </w:pPr>
      <w:r>
        <w:t>IČ: 00101427 DIČ: CZ00101427</w:t>
      </w:r>
    </w:p>
    <w:p w:rsidR="00885153" w:rsidRDefault="00885153" w:rsidP="00885153">
      <w:pPr>
        <w:jc w:val="both"/>
      </w:pPr>
      <w:r>
        <w:t xml:space="preserve">zapsáno v obchodním rejstříku vedeném Krajským soudem v Brně odd. </w:t>
      </w:r>
      <w:proofErr w:type="spellStart"/>
      <w:r>
        <w:t>Pr</w:t>
      </w:r>
      <w:proofErr w:type="spellEnd"/>
      <w:r>
        <w:t xml:space="preserve">, vložka 34 </w:t>
      </w:r>
    </w:p>
    <w:p w:rsidR="00885153" w:rsidRDefault="00885153" w:rsidP="00885153">
      <w:pPr>
        <w:jc w:val="both"/>
      </w:pPr>
      <w:r>
        <w:t xml:space="preserve">bankovní spojení: </w:t>
      </w:r>
      <w:r w:rsidR="00D42FDF">
        <w:t>***</w:t>
      </w:r>
      <w:bookmarkStart w:id="0" w:name="_GoBack"/>
      <w:bookmarkEnd w:id="0"/>
    </w:p>
    <w:p w:rsidR="00885153" w:rsidRDefault="00885153" w:rsidP="00885153">
      <w:r>
        <w:t xml:space="preserve">zastoupené: PhDr. Pavlem </w:t>
      </w:r>
      <w:proofErr w:type="spellStart"/>
      <w:r>
        <w:t>Ciprianem</w:t>
      </w:r>
      <w:proofErr w:type="spellEnd"/>
      <w:r>
        <w:t>, ředitelem</w:t>
      </w:r>
    </w:p>
    <w:p w:rsidR="00885153" w:rsidRDefault="00885153" w:rsidP="00885153">
      <w:pPr>
        <w:rPr>
          <w:b/>
          <w:bCs/>
        </w:rPr>
      </w:pPr>
      <w:r>
        <w:rPr>
          <w:b/>
          <w:bCs/>
        </w:rPr>
        <w:t>jako objednatel</w:t>
      </w:r>
    </w:p>
    <w:p w:rsidR="00885153" w:rsidRDefault="00885153" w:rsidP="00885153">
      <w:pPr>
        <w:jc w:val="both"/>
        <w:rPr>
          <w:b/>
          <w:bCs/>
        </w:rPr>
      </w:pPr>
    </w:p>
    <w:p w:rsidR="00885153" w:rsidRDefault="00885153" w:rsidP="00885153">
      <w:pPr>
        <w:jc w:val="both"/>
        <w:rPr>
          <w:b/>
          <w:bCs/>
        </w:rPr>
      </w:pPr>
    </w:p>
    <w:p w:rsidR="00885153" w:rsidRDefault="00885153" w:rsidP="00885153">
      <w:pPr>
        <w:jc w:val="both"/>
        <w:rPr>
          <w:b/>
          <w:bCs/>
        </w:rPr>
      </w:pP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 xml:space="preserve">II. </w:t>
      </w: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>Předmět smlouvy a závazky smluvních stran</w:t>
      </w:r>
    </w:p>
    <w:p w:rsidR="00885153" w:rsidRDefault="00885153" w:rsidP="00885153"/>
    <w:p w:rsidR="00885153" w:rsidRDefault="00885153" w:rsidP="00885153">
      <w:pPr>
        <w:jc w:val="both"/>
        <w:rPr>
          <w:b/>
          <w:bCs/>
        </w:rPr>
      </w:pPr>
    </w:p>
    <w:p w:rsidR="00885153" w:rsidRDefault="00885153" w:rsidP="00885153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Předmět smlouvy</w:t>
      </w:r>
    </w:p>
    <w:p w:rsidR="00885153" w:rsidRDefault="00885153" w:rsidP="00885153">
      <w:pPr>
        <w:pStyle w:val="Zkladntext"/>
        <w:numPr>
          <w:ilvl w:val="0"/>
          <w:numId w:val="1"/>
        </w:numPr>
        <w:rPr>
          <w:i w:val="0"/>
          <w:iCs w:val="0"/>
        </w:rPr>
      </w:pPr>
      <w:r>
        <w:rPr>
          <w:i w:val="0"/>
        </w:rPr>
        <w:t xml:space="preserve">Zhotovitel se zavazuje, že bude dodávat květinová aranžmá do interiéru Vily Tugendhat, Černopolní 45, Brno a to  minimálně  v rozsahu 1x týdně 7 ks aranžmá a 2x týdně jejich úpravu a </w:t>
      </w:r>
      <w:proofErr w:type="gramStart"/>
      <w:r>
        <w:rPr>
          <w:i w:val="0"/>
        </w:rPr>
        <w:t>údržbu,  (dále</w:t>
      </w:r>
      <w:proofErr w:type="gramEnd"/>
      <w:r>
        <w:rPr>
          <w:i w:val="0"/>
        </w:rPr>
        <w:t xml:space="preserve"> jen „ dílo „). </w:t>
      </w:r>
    </w:p>
    <w:p w:rsidR="00885153" w:rsidRDefault="00885153" w:rsidP="00885153">
      <w:pPr>
        <w:pStyle w:val="Zkladntext"/>
        <w:numPr>
          <w:ilvl w:val="0"/>
          <w:numId w:val="1"/>
        </w:numPr>
        <w:rPr>
          <w:i w:val="0"/>
          <w:iCs w:val="0"/>
        </w:rPr>
      </w:pPr>
      <w:r>
        <w:rPr>
          <w:i w:val="0"/>
        </w:rPr>
        <w:t>Zhotovitel se dále zavazuje, že bude pravidelně nejméně 2x týdně pečovat a udržovat zimní zahradu v interiéru Vily Tugendhat, Černopolní 45, Brno,   ( dále jen „</w:t>
      </w:r>
      <w:proofErr w:type="gramStart"/>
      <w:r>
        <w:rPr>
          <w:i w:val="0"/>
        </w:rPr>
        <w:t>dílo“ ).</w:t>
      </w:r>
      <w:proofErr w:type="gramEnd"/>
    </w:p>
    <w:p w:rsidR="00885153" w:rsidRDefault="00885153" w:rsidP="00885153">
      <w:pPr>
        <w:numPr>
          <w:ilvl w:val="0"/>
          <w:numId w:val="1"/>
        </w:numPr>
      </w:pPr>
      <w:r>
        <w:t xml:space="preserve">Objednatel se zavazuje za dílo specifikované dle čl. II., odst. 1. a) a b) uhradit smluvní cenu dle. </w:t>
      </w:r>
      <w:proofErr w:type="gramStart"/>
      <w:r>
        <w:t>čl.</w:t>
      </w:r>
      <w:proofErr w:type="gramEnd"/>
      <w:r>
        <w:t xml:space="preserve"> VI, odst. 1 za předpokladu, že zhotovitel splní své povinnosti podle této smlouvy.</w:t>
      </w:r>
    </w:p>
    <w:p w:rsidR="00885153" w:rsidRDefault="00885153" w:rsidP="00885153">
      <w:pPr>
        <w:jc w:val="both"/>
      </w:pPr>
    </w:p>
    <w:p w:rsidR="00885153" w:rsidRDefault="00885153" w:rsidP="00885153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>Závazky smluvních stran</w:t>
      </w:r>
    </w:p>
    <w:p w:rsidR="00885153" w:rsidRDefault="00885153" w:rsidP="00885153">
      <w:pPr>
        <w:pStyle w:val="Zkladntext"/>
        <w:numPr>
          <w:ilvl w:val="0"/>
          <w:numId w:val="2"/>
        </w:numPr>
        <w:rPr>
          <w:i w:val="0"/>
          <w:iCs w:val="0"/>
        </w:rPr>
      </w:pPr>
      <w:r>
        <w:rPr>
          <w:i w:val="0"/>
          <w:iCs w:val="0"/>
        </w:rPr>
        <w:t>Touto smlouvou o dílo se zhotovitel zavazuje: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provádět dílo specifikované dle čl. II., odst. 1.</w:t>
      </w:r>
    </w:p>
    <w:p w:rsidR="00885153" w:rsidRDefault="00885153" w:rsidP="00885153">
      <w:pPr>
        <w:numPr>
          <w:ilvl w:val="0"/>
          <w:numId w:val="2"/>
        </w:numPr>
        <w:jc w:val="both"/>
      </w:pPr>
      <w:r>
        <w:t>Touto smlouvou o dílo se objednatel zavazuje: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převzít od zhotovitele dílo dle předmětu smlouvy, nebude-li toto dílo vykazovat vady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zaplatit zhotoviteli cenu za provedení díla.</w:t>
      </w:r>
    </w:p>
    <w:p w:rsidR="00885153" w:rsidRDefault="00885153" w:rsidP="00885153">
      <w:pPr>
        <w:pStyle w:val="Nadpis1"/>
        <w:jc w:val="left"/>
        <w:rPr>
          <w:i w:val="0"/>
          <w:iCs w:val="0"/>
        </w:rPr>
      </w:pP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>III.</w:t>
      </w: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>Povinnosti smluvních stran</w:t>
      </w:r>
    </w:p>
    <w:p w:rsidR="00885153" w:rsidRDefault="00885153" w:rsidP="00885153"/>
    <w:p w:rsidR="00885153" w:rsidRDefault="00885153" w:rsidP="00885153">
      <w:pPr>
        <w:jc w:val="both"/>
        <w:rPr>
          <w:b/>
          <w:bCs/>
        </w:rPr>
      </w:pPr>
    </w:p>
    <w:p w:rsidR="00885153" w:rsidRDefault="00885153" w:rsidP="00885153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 xml:space="preserve">Zhotovitel je zejména povinen </w:t>
      </w:r>
    </w:p>
    <w:p w:rsidR="00885153" w:rsidRDefault="00885153" w:rsidP="00885153">
      <w:pPr>
        <w:pStyle w:val="Zkladntext"/>
        <w:numPr>
          <w:ilvl w:val="0"/>
          <w:numId w:val="3"/>
        </w:numPr>
        <w:rPr>
          <w:i w:val="0"/>
          <w:iCs w:val="0"/>
        </w:rPr>
      </w:pPr>
      <w:r>
        <w:rPr>
          <w:i w:val="0"/>
          <w:iCs w:val="0"/>
        </w:rPr>
        <w:t>Provést „dílo“ na svoje náklady.</w:t>
      </w:r>
    </w:p>
    <w:p w:rsidR="00885153" w:rsidRDefault="00885153" w:rsidP="00885153">
      <w:pPr>
        <w:pStyle w:val="Zkladntext"/>
        <w:numPr>
          <w:ilvl w:val="0"/>
          <w:numId w:val="3"/>
        </w:numPr>
        <w:rPr>
          <w:i w:val="0"/>
          <w:iCs w:val="0"/>
        </w:rPr>
      </w:pPr>
      <w:r>
        <w:rPr>
          <w:i w:val="0"/>
          <w:iCs w:val="0"/>
        </w:rPr>
        <w:t>Provést „dílo“ řádně a včas.</w:t>
      </w:r>
    </w:p>
    <w:p w:rsidR="00885153" w:rsidRDefault="00885153" w:rsidP="00885153">
      <w:pPr>
        <w:pStyle w:val="Zkladntext"/>
        <w:numPr>
          <w:ilvl w:val="0"/>
          <w:numId w:val="3"/>
        </w:numPr>
        <w:rPr>
          <w:i w:val="0"/>
          <w:iCs w:val="0"/>
        </w:rPr>
      </w:pPr>
      <w:r>
        <w:rPr>
          <w:i w:val="0"/>
          <w:iCs w:val="0"/>
        </w:rPr>
        <w:t>Provést „dílo“ ve stanoveném místě, stanoveným způsobem a ve stanovené jakosti.</w:t>
      </w:r>
    </w:p>
    <w:p w:rsidR="00885153" w:rsidRDefault="00885153" w:rsidP="00885153">
      <w:pPr>
        <w:pStyle w:val="Zkladntext"/>
        <w:numPr>
          <w:ilvl w:val="0"/>
          <w:numId w:val="3"/>
        </w:numPr>
        <w:rPr>
          <w:i w:val="0"/>
          <w:iCs w:val="0"/>
        </w:rPr>
      </w:pPr>
      <w:r>
        <w:rPr>
          <w:i w:val="0"/>
          <w:iCs w:val="0"/>
        </w:rPr>
        <w:t>Upozornit objednatele na překážky znemožňující provedení „díla“.</w:t>
      </w:r>
    </w:p>
    <w:p w:rsidR="00885153" w:rsidRDefault="00885153" w:rsidP="00885153">
      <w:pPr>
        <w:pStyle w:val="Zkladntext"/>
        <w:numPr>
          <w:ilvl w:val="0"/>
          <w:numId w:val="3"/>
        </w:numPr>
        <w:rPr>
          <w:i w:val="0"/>
        </w:rPr>
      </w:pPr>
      <w:r>
        <w:rPr>
          <w:i w:val="0"/>
          <w:iCs w:val="0"/>
        </w:rPr>
        <w:t>Nést odpovědnost za vadné a opožděné</w:t>
      </w:r>
      <w:r>
        <w:rPr>
          <w:i w:val="0"/>
        </w:rPr>
        <w:t xml:space="preserve"> plnění a způsobené škody z tohoto plnění.</w:t>
      </w:r>
    </w:p>
    <w:p w:rsidR="00885153" w:rsidRDefault="00885153" w:rsidP="00885153">
      <w:pPr>
        <w:pStyle w:val="Zkladntext"/>
        <w:numPr>
          <w:ilvl w:val="0"/>
          <w:numId w:val="3"/>
        </w:numPr>
        <w:rPr>
          <w:i w:val="0"/>
        </w:rPr>
      </w:pPr>
      <w:r>
        <w:rPr>
          <w:i w:val="0"/>
        </w:rPr>
        <w:t>Konzultovat s objednatelem připravovaná aranžmá</w:t>
      </w:r>
    </w:p>
    <w:p w:rsidR="00885153" w:rsidRDefault="00885153" w:rsidP="00885153">
      <w:pPr>
        <w:jc w:val="center"/>
        <w:rPr>
          <w:b/>
          <w:bCs/>
        </w:rPr>
      </w:pPr>
    </w:p>
    <w:p w:rsidR="00885153" w:rsidRDefault="00885153" w:rsidP="00885153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 xml:space="preserve">Objednatel je zejména </w:t>
      </w:r>
      <w:proofErr w:type="gramStart"/>
      <w:r>
        <w:rPr>
          <w:b/>
          <w:bCs/>
          <w:u w:val="single"/>
        </w:rPr>
        <w:t>povinen :</w:t>
      </w:r>
      <w:proofErr w:type="gramEnd"/>
    </w:p>
    <w:p w:rsidR="00885153" w:rsidRDefault="00885153" w:rsidP="00885153">
      <w:pPr>
        <w:pStyle w:val="Zkladntext"/>
        <w:numPr>
          <w:ilvl w:val="0"/>
          <w:numId w:val="4"/>
        </w:numPr>
        <w:rPr>
          <w:i w:val="0"/>
          <w:iCs w:val="0"/>
        </w:rPr>
      </w:pPr>
      <w:r>
        <w:rPr>
          <w:i w:val="0"/>
          <w:iCs w:val="0"/>
        </w:rPr>
        <w:t xml:space="preserve">Poskytnout zhotoviteli potřebnou součinnost a zázemí v potřebném rozsahu. </w:t>
      </w:r>
    </w:p>
    <w:p w:rsidR="00885153" w:rsidRDefault="00885153" w:rsidP="00885153">
      <w:pPr>
        <w:pStyle w:val="Zkladntext"/>
        <w:numPr>
          <w:ilvl w:val="0"/>
          <w:numId w:val="4"/>
        </w:numPr>
        <w:rPr>
          <w:i w:val="0"/>
          <w:iCs w:val="0"/>
        </w:rPr>
      </w:pPr>
      <w:r>
        <w:rPr>
          <w:i w:val="0"/>
          <w:iCs w:val="0"/>
        </w:rPr>
        <w:t>Provedené „ dílo“ převzít pokud „dílo“ nemá vady.</w:t>
      </w:r>
    </w:p>
    <w:p w:rsidR="00885153" w:rsidRDefault="00885153" w:rsidP="00885153">
      <w:pPr>
        <w:pStyle w:val="Zkladntext"/>
        <w:numPr>
          <w:ilvl w:val="0"/>
          <w:numId w:val="4"/>
        </w:numPr>
        <w:rPr>
          <w:i w:val="0"/>
          <w:iCs w:val="0"/>
        </w:rPr>
      </w:pPr>
      <w:r>
        <w:rPr>
          <w:i w:val="0"/>
          <w:iCs w:val="0"/>
        </w:rPr>
        <w:t>Oznámit zhotoviteli vady „díla“ a požadovat jejich odstranění v náhradní lhůtě.</w:t>
      </w:r>
    </w:p>
    <w:p w:rsidR="00885153" w:rsidRDefault="00885153" w:rsidP="00885153">
      <w:pPr>
        <w:pStyle w:val="Zkladntext"/>
        <w:numPr>
          <w:ilvl w:val="0"/>
          <w:numId w:val="4"/>
        </w:numPr>
        <w:rPr>
          <w:i w:val="0"/>
          <w:iCs w:val="0"/>
        </w:rPr>
      </w:pPr>
      <w:r>
        <w:rPr>
          <w:i w:val="0"/>
          <w:iCs w:val="0"/>
        </w:rPr>
        <w:t>Zaplatit cenu „díla“.</w:t>
      </w:r>
    </w:p>
    <w:p w:rsidR="00885153" w:rsidRDefault="00885153" w:rsidP="00885153">
      <w:pPr>
        <w:jc w:val="both"/>
      </w:pPr>
    </w:p>
    <w:p w:rsidR="00885153" w:rsidRDefault="00885153" w:rsidP="00885153">
      <w:pPr>
        <w:jc w:val="both"/>
      </w:pP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>IV.</w:t>
      </w: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>Práva smluvních stran</w:t>
      </w:r>
    </w:p>
    <w:p w:rsidR="00885153" w:rsidRDefault="00885153" w:rsidP="00885153"/>
    <w:p w:rsidR="00885153" w:rsidRDefault="00885153" w:rsidP="00885153">
      <w:pPr>
        <w:jc w:val="both"/>
        <w:rPr>
          <w:b/>
          <w:bCs/>
        </w:rPr>
      </w:pPr>
    </w:p>
    <w:p w:rsidR="00885153" w:rsidRDefault="00885153" w:rsidP="00885153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 xml:space="preserve">Zhotovitel je zejména </w:t>
      </w:r>
      <w:proofErr w:type="gramStart"/>
      <w:r>
        <w:rPr>
          <w:b/>
          <w:bCs/>
          <w:u w:val="single"/>
        </w:rPr>
        <w:t>oprávněn :</w:t>
      </w:r>
      <w:proofErr w:type="gramEnd"/>
    </w:p>
    <w:p w:rsidR="00885153" w:rsidRDefault="00885153" w:rsidP="00885153">
      <w:pPr>
        <w:pStyle w:val="Zkladntext"/>
        <w:numPr>
          <w:ilvl w:val="0"/>
          <w:numId w:val="5"/>
        </w:numPr>
        <w:rPr>
          <w:i w:val="0"/>
          <w:iCs w:val="0"/>
        </w:rPr>
      </w:pPr>
      <w:r>
        <w:rPr>
          <w:i w:val="0"/>
          <w:iCs w:val="0"/>
        </w:rPr>
        <w:t>Požadovat od objednatele potřebnou součinnost nutnou k vykonání práce.</w:t>
      </w:r>
    </w:p>
    <w:p w:rsidR="00885153" w:rsidRDefault="00885153" w:rsidP="00885153">
      <w:pPr>
        <w:pStyle w:val="Zkladntext"/>
        <w:numPr>
          <w:ilvl w:val="0"/>
          <w:numId w:val="5"/>
        </w:numPr>
        <w:rPr>
          <w:i w:val="0"/>
          <w:iCs w:val="0"/>
        </w:rPr>
      </w:pPr>
      <w:r>
        <w:rPr>
          <w:i w:val="0"/>
          <w:iCs w:val="0"/>
        </w:rPr>
        <w:t>Požadovat od objednatele řádné a včasné plnění jeho povinností podle čl. III., odst. 2, a to v řádné či náhradní lhůtě.</w:t>
      </w:r>
    </w:p>
    <w:p w:rsidR="00885153" w:rsidRDefault="00885153" w:rsidP="00885153">
      <w:pPr>
        <w:pStyle w:val="Zkladntext"/>
        <w:numPr>
          <w:ilvl w:val="0"/>
          <w:numId w:val="5"/>
        </w:numPr>
        <w:rPr>
          <w:i w:val="0"/>
          <w:iCs w:val="0"/>
        </w:rPr>
      </w:pPr>
      <w:r>
        <w:rPr>
          <w:i w:val="0"/>
          <w:iCs w:val="0"/>
        </w:rPr>
        <w:t>Odstoupit od smlouvy při podstatném porušení povinností objednatele.</w:t>
      </w:r>
    </w:p>
    <w:p w:rsidR="00885153" w:rsidRDefault="00885153" w:rsidP="00885153">
      <w:pPr>
        <w:pStyle w:val="Zkladntext"/>
        <w:numPr>
          <w:ilvl w:val="0"/>
          <w:numId w:val="5"/>
        </w:numPr>
        <w:rPr>
          <w:i w:val="0"/>
        </w:rPr>
      </w:pPr>
      <w:r>
        <w:rPr>
          <w:i w:val="0"/>
          <w:iCs w:val="0"/>
        </w:rPr>
        <w:t>Požadovat od objednatele řádné</w:t>
      </w:r>
      <w:r>
        <w:rPr>
          <w:i w:val="0"/>
        </w:rPr>
        <w:t xml:space="preserve"> a včasné zaplacení dohodnuté ceny.</w:t>
      </w:r>
    </w:p>
    <w:p w:rsidR="00885153" w:rsidRDefault="00885153" w:rsidP="00885153">
      <w:pPr>
        <w:jc w:val="both"/>
      </w:pPr>
    </w:p>
    <w:p w:rsidR="00885153" w:rsidRDefault="00885153" w:rsidP="00885153">
      <w:pPr>
        <w:spacing w:after="120"/>
        <w:jc w:val="both"/>
        <w:rPr>
          <w:b/>
          <w:bCs/>
          <w:u w:val="single"/>
        </w:rPr>
      </w:pPr>
      <w:r>
        <w:rPr>
          <w:b/>
          <w:bCs/>
        </w:rPr>
        <w:t xml:space="preserve">2. </w:t>
      </w:r>
      <w:r>
        <w:rPr>
          <w:b/>
          <w:bCs/>
          <w:u w:val="single"/>
        </w:rPr>
        <w:t xml:space="preserve">Objednatel je zejména </w:t>
      </w:r>
      <w:proofErr w:type="gramStart"/>
      <w:r>
        <w:rPr>
          <w:b/>
          <w:bCs/>
          <w:u w:val="single"/>
        </w:rPr>
        <w:t>oprávněn :</w:t>
      </w:r>
      <w:proofErr w:type="gramEnd"/>
    </w:p>
    <w:p w:rsidR="00885153" w:rsidRDefault="00885153" w:rsidP="00885153">
      <w:pPr>
        <w:pStyle w:val="Zkladntext"/>
        <w:numPr>
          <w:ilvl w:val="0"/>
          <w:numId w:val="6"/>
        </w:numPr>
        <w:rPr>
          <w:i w:val="0"/>
          <w:iCs w:val="0"/>
        </w:rPr>
      </w:pPr>
      <w:r>
        <w:rPr>
          <w:i w:val="0"/>
          <w:iCs w:val="0"/>
        </w:rPr>
        <w:t>Požadovat od zhotovitele náhradu za jeho vadné a opožděné plnění dle článku III., odst. 1, včetně náhrady za způsobené škody.</w:t>
      </w:r>
    </w:p>
    <w:p w:rsidR="00885153" w:rsidRDefault="00885153" w:rsidP="00885153">
      <w:pPr>
        <w:pStyle w:val="Zkladntext"/>
        <w:numPr>
          <w:ilvl w:val="0"/>
          <w:numId w:val="6"/>
        </w:numPr>
        <w:rPr>
          <w:i w:val="0"/>
          <w:iCs w:val="0"/>
        </w:rPr>
      </w:pPr>
      <w:r>
        <w:rPr>
          <w:i w:val="0"/>
          <w:iCs w:val="0"/>
        </w:rPr>
        <w:t>Požadovat od zhotovitele řádné a včasné plnění jeho povinností dle čl. III., odst. 1, a to v řádné či náhradní lhůtě.</w:t>
      </w:r>
    </w:p>
    <w:p w:rsidR="00885153" w:rsidRDefault="00885153" w:rsidP="00885153">
      <w:pPr>
        <w:pStyle w:val="Zkladntext"/>
        <w:numPr>
          <w:ilvl w:val="0"/>
          <w:numId w:val="6"/>
        </w:numPr>
        <w:rPr>
          <w:i w:val="0"/>
          <w:iCs w:val="0"/>
        </w:rPr>
      </w:pPr>
      <w:r>
        <w:rPr>
          <w:i w:val="0"/>
          <w:iCs w:val="0"/>
        </w:rPr>
        <w:t>Odstoupit od smlouvy dle čl. VII., odst. 1 – 3.</w:t>
      </w:r>
    </w:p>
    <w:p w:rsidR="00885153" w:rsidRDefault="00885153" w:rsidP="00885153">
      <w:pPr>
        <w:pStyle w:val="Nadpis1"/>
        <w:jc w:val="left"/>
        <w:rPr>
          <w:i w:val="0"/>
          <w:iCs w:val="0"/>
        </w:rPr>
      </w:pPr>
    </w:p>
    <w:p w:rsidR="00885153" w:rsidRDefault="00885153" w:rsidP="00885153"/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 xml:space="preserve">V. </w:t>
      </w:r>
    </w:p>
    <w:p w:rsidR="00885153" w:rsidRDefault="00885153" w:rsidP="00885153">
      <w:pPr>
        <w:pStyle w:val="Nadpis1"/>
        <w:rPr>
          <w:i w:val="0"/>
          <w:iCs w:val="0"/>
        </w:rPr>
      </w:pPr>
      <w:r>
        <w:rPr>
          <w:i w:val="0"/>
          <w:iCs w:val="0"/>
        </w:rPr>
        <w:t>Dodací podmínky</w:t>
      </w:r>
    </w:p>
    <w:p w:rsidR="00885153" w:rsidRDefault="00885153" w:rsidP="00885153"/>
    <w:p w:rsidR="00885153" w:rsidRDefault="00885153" w:rsidP="00885153"/>
    <w:p w:rsidR="00885153" w:rsidRDefault="00885153" w:rsidP="00885153">
      <w:pPr>
        <w:spacing w:after="120"/>
        <w:rPr>
          <w:b/>
          <w:bCs/>
          <w:u w:val="single"/>
        </w:rPr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 xml:space="preserve">Způsob provedení </w:t>
      </w:r>
      <w:proofErr w:type="gramStart"/>
      <w:r>
        <w:rPr>
          <w:b/>
          <w:bCs/>
          <w:u w:val="single"/>
        </w:rPr>
        <w:t>díla :</w:t>
      </w:r>
      <w:proofErr w:type="gramEnd"/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Zhotovitel se zavazuje, že bude provádět dílo specifikované v čl. II., odst. 1 a) a b) této smlouvy opakovaně v rozsahu dle čl. V., odst. 5.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/>
    <w:p w:rsidR="00885153" w:rsidRDefault="00885153" w:rsidP="00885153">
      <w:pPr>
        <w:spacing w:after="120"/>
        <w:rPr>
          <w:b/>
          <w:bCs/>
          <w:u w:val="single"/>
        </w:rPr>
      </w:pPr>
      <w:r>
        <w:rPr>
          <w:b/>
          <w:bCs/>
        </w:rPr>
        <w:lastRenderedPageBreak/>
        <w:t xml:space="preserve">2. </w:t>
      </w:r>
      <w:r>
        <w:rPr>
          <w:b/>
          <w:bCs/>
          <w:u w:val="single"/>
        </w:rPr>
        <w:t xml:space="preserve">Místo provádění </w:t>
      </w:r>
      <w:proofErr w:type="gramStart"/>
      <w:r>
        <w:rPr>
          <w:b/>
          <w:bCs/>
          <w:u w:val="single"/>
        </w:rPr>
        <w:t>díla :</w:t>
      </w:r>
      <w:proofErr w:type="gramEnd"/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 xml:space="preserve">Místem provádění díla jsou prostory </w:t>
      </w:r>
      <w:proofErr w:type="gramStart"/>
      <w:r>
        <w:rPr>
          <w:i w:val="0"/>
          <w:iCs w:val="0"/>
        </w:rPr>
        <w:t>objednatele –  interiéry</w:t>
      </w:r>
      <w:proofErr w:type="gramEnd"/>
      <w:r>
        <w:rPr>
          <w:i w:val="0"/>
          <w:iCs w:val="0"/>
        </w:rPr>
        <w:t xml:space="preserve"> Vily Tugendhat, Černopolní 45, Brno.</w:t>
      </w:r>
    </w:p>
    <w:p w:rsidR="00885153" w:rsidRDefault="00885153" w:rsidP="00885153">
      <w:pPr>
        <w:pStyle w:val="Zkladntext2"/>
        <w:jc w:val="both"/>
      </w:pPr>
    </w:p>
    <w:p w:rsidR="00885153" w:rsidRDefault="00885153" w:rsidP="00885153">
      <w:pPr>
        <w:spacing w:after="120"/>
        <w:rPr>
          <w:b/>
          <w:bCs/>
        </w:rPr>
      </w:pPr>
    </w:p>
    <w:p w:rsidR="00885153" w:rsidRDefault="00885153" w:rsidP="00885153">
      <w:pPr>
        <w:spacing w:after="120"/>
        <w:rPr>
          <w:b/>
          <w:bCs/>
          <w:u w:val="single"/>
        </w:rPr>
      </w:pPr>
      <w:r>
        <w:rPr>
          <w:b/>
          <w:bCs/>
        </w:rPr>
        <w:t xml:space="preserve">3. </w:t>
      </w:r>
      <w:r>
        <w:rPr>
          <w:b/>
          <w:bCs/>
          <w:u w:val="single"/>
        </w:rPr>
        <w:t xml:space="preserve">Místo dodání </w:t>
      </w:r>
      <w:proofErr w:type="gramStart"/>
      <w:r>
        <w:rPr>
          <w:b/>
          <w:bCs/>
          <w:u w:val="single"/>
        </w:rPr>
        <w:t>díla :</w:t>
      </w:r>
      <w:proofErr w:type="gramEnd"/>
    </w:p>
    <w:p w:rsidR="00885153" w:rsidRDefault="00885153" w:rsidP="00885153">
      <w:pPr>
        <w:pStyle w:val="Zkladntext2"/>
        <w:rPr>
          <w:i w:val="0"/>
          <w:iCs w:val="0"/>
        </w:rPr>
      </w:pPr>
      <w:r>
        <w:rPr>
          <w:i w:val="0"/>
          <w:iCs w:val="0"/>
        </w:rPr>
        <w:t>Místo dodání díla je totožné s místem provádění díla.</w:t>
      </w:r>
    </w:p>
    <w:p w:rsidR="00885153" w:rsidRDefault="00885153" w:rsidP="00885153">
      <w:pPr>
        <w:pStyle w:val="Zkladntext2"/>
        <w:rPr>
          <w:i w:val="0"/>
          <w:iCs w:val="0"/>
        </w:rPr>
      </w:pPr>
    </w:p>
    <w:p w:rsidR="00885153" w:rsidRDefault="00885153" w:rsidP="00885153"/>
    <w:p w:rsidR="00885153" w:rsidRDefault="00885153" w:rsidP="00885153">
      <w:pPr>
        <w:spacing w:after="120"/>
        <w:rPr>
          <w:b/>
          <w:bCs/>
          <w:u w:val="single"/>
        </w:rPr>
      </w:pPr>
      <w:r>
        <w:rPr>
          <w:b/>
          <w:bCs/>
        </w:rPr>
        <w:t xml:space="preserve">4. </w:t>
      </w:r>
      <w:r>
        <w:rPr>
          <w:b/>
          <w:bCs/>
          <w:u w:val="single"/>
        </w:rPr>
        <w:t xml:space="preserve">Podmínky provádění  </w:t>
      </w:r>
      <w:proofErr w:type="gramStart"/>
      <w:r>
        <w:rPr>
          <w:b/>
          <w:bCs/>
          <w:u w:val="single"/>
        </w:rPr>
        <w:t>díla :</w:t>
      </w:r>
      <w:proofErr w:type="gramEnd"/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Objednatel se zavazuje předat předem zhotoviteli nezbytné informace potřebné k zajištění činnosti dle čl. II., odst. 1 a) a b) této smlouvy.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autoSpaceDE w:val="0"/>
        <w:autoSpaceDN w:val="0"/>
        <w:adjustRightInd w:val="0"/>
        <w:spacing w:after="120"/>
        <w:jc w:val="both"/>
        <w:rPr>
          <w:b/>
          <w:u w:val="single"/>
        </w:rPr>
      </w:pPr>
      <w:r>
        <w:rPr>
          <w:b/>
        </w:rPr>
        <w:t xml:space="preserve">5. </w:t>
      </w:r>
      <w:r>
        <w:rPr>
          <w:b/>
          <w:u w:val="single"/>
        </w:rPr>
        <w:t xml:space="preserve">Rozsah prací: </w:t>
      </w:r>
    </w:p>
    <w:p w:rsidR="00885153" w:rsidRDefault="00885153" w:rsidP="00885153">
      <w:pPr>
        <w:spacing w:after="120"/>
        <w:jc w:val="both"/>
      </w:pPr>
      <w:r>
        <w:t>- dodání 7 ks květinových aranžmá týdně – viz znění čl. II. bod 1. a)</w:t>
      </w:r>
    </w:p>
    <w:p w:rsidR="00885153" w:rsidRDefault="00885153" w:rsidP="00885153">
      <w:pPr>
        <w:spacing w:after="120"/>
        <w:jc w:val="both"/>
      </w:pPr>
      <w:r>
        <w:t>- údržba zimní zahrady min. 2 x týdně – viz znění čl. II. bod 1. b)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VI. 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Cena plnění a platební podmínky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</w:rPr>
        <w:t xml:space="preserve">1. </w:t>
      </w:r>
      <w:r>
        <w:rPr>
          <w:b/>
          <w:bCs/>
          <w:i w:val="0"/>
          <w:iCs w:val="0"/>
          <w:u w:val="single"/>
        </w:rPr>
        <w:t xml:space="preserve">Cena díla a způsob jejího </w:t>
      </w:r>
      <w:proofErr w:type="gramStart"/>
      <w:r>
        <w:rPr>
          <w:b/>
          <w:bCs/>
          <w:i w:val="0"/>
          <w:iCs w:val="0"/>
          <w:u w:val="single"/>
        </w:rPr>
        <w:t>určení :</w:t>
      </w:r>
      <w:proofErr w:type="gramEnd"/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Cena za prováděné dílo je stanovena dohodou smluvních stran podle §2 zákona 526/1990 Sb. o cenách v platném znění a dle cenové nabídky zhotovitele a to ve výši: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Materiál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7 000,- Kč/měsíčně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Práce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11 000,-Kč/měsíčně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Celkem k fakturaci</w:t>
      </w:r>
      <w:r>
        <w:rPr>
          <w:i w:val="0"/>
          <w:iCs w:val="0"/>
        </w:rPr>
        <w:tab/>
      </w:r>
      <w:r>
        <w:rPr>
          <w:i w:val="0"/>
          <w:iCs w:val="0"/>
        </w:rPr>
        <w:tab/>
        <w:t>18 000,- Kč /měsíčně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</w:rPr>
        <w:t xml:space="preserve">2. </w:t>
      </w:r>
      <w:r>
        <w:rPr>
          <w:b/>
          <w:bCs/>
          <w:i w:val="0"/>
          <w:iCs w:val="0"/>
          <w:u w:val="single"/>
        </w:rPr>
        <w:t xml:space="preserve">Platební </w:t>
      </w:r>
      <w:proofErr w:type="gramStart"/>
      <w:r>
        <w:rPr>
          <w:b/>
          <w:bCs/>
          <w:i w:val="0"/>
          <w:iCs w:val="0"/>
          <w:u w:val="single"/>
        </w:rPr>
        <w:t>podmínky :</w:t>
      </w:r>
      <w:proofErr w:type="gramEnd"/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Objednatel se zavazuje zaplatit do 15 dnů po obdržení faktury za provedení díla cenu, a to jedenkrát měsíčně převodem na účet zhotovitele.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spacing w:after="120"/>
        <w:jc w:val="both"/>
        <w:rPr>
          <w:b/>
          <w:bCs/>
          <w:i w:val="0"/>
          <w:iCs w:val="0"/>
          <w:u w:val="single"/>
        </w:rPr>
      </w:pPr>
      <w:r>
        <w:rPr>
          <w:b/>
          <w:bCs/>
          <w:i w:val="0"/>
          <w:iCs w:val="0"/>
        </w:rPr>
        <w:t xml:space="preserve">3. </w:t>
      </w:r>
      <w:proofErr w:type="gramStart"/>
      <w:r>
        <w:rPr>
          <w:b/>
          <w:bCs/>
          <w:i w:val="0"/>
          <w:iCs w:val="0"/>
          <w:u w:val="single"/>
        </w:rPr>
        <w:t>Fakturace :</w:t>
      </w:r>
      <w:proofErr w:type="gramEnd"/>
    </w:p>
    <w:p w:rsidR="00885153" w:rsidRDefault="00885153" w:rsidP="00885153">
      <w:pPr>
        <w:pStyle w:val="Zkladntext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Faktura bude doručena ve dvou výtiscích nejpozději k 10 dni měsíce následujícího.</w:t>
      </w:r>
    </w:p>
    <w:p w:rsidR="00885153" w:rsidRDefault="00885153" w:rsidP="00885153">
      <w:pPr>
        <w:pStyle w:val="Zkladntext"/>
        <w:numPr>
          <w:ilvl w:val="0"/>
          <w:numId w:val="7"/>
        </w:numPr>
        <w:rPr>
          <w:i w:val="0"/>
          <w:iCs w:val="0"/>
        </w:rPr>
      </w:pPr>
      <w:r>
        <w:rPr>
          <w:i w:val="0"/>
          <w:iCs w:val="0"/>
        </w:rPr>
        <w:t>faktura musí obsahovat především tyto údaje: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číslo faktury a smlouvy o dílo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název a sídlo zhotovitele a objednatele, IČ, DIČ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den vystavení, odeslání a splatnosti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přesný název předmětu smlouvy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částku</w:t>
      </w:r>
    </w:p>
    <w:p w:rsidR="00885153" w:rsidRDefault="00885153" w:rsidP="00885153">
      <w:pPr>
        <w:numPr>
          <w:ilvl w:val="1"/>
          <w:numId w:val="2"/>
        </w:numPr>
        <w:jc w:val="both"/>
      </w:pPr>
      <w:r>
        <w:t>číslo účtu, na který má být placeno.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VII. 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Podmínky odstoupení od smlouvy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1. Od smlouvy lze odstoupit, pokud dojde k závažnému porušení smluvních vztahů a pokud tento úmysl si navzájem smluvní strany oznámí do 7 kalendářních dnů od vzniku závažného porušení povinností.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2. Závažným porušením smlouvy se rozumí, jestliže strana porušující smlouvu věděla nebo mohla vědět, že druhá strana při takovém porušení nebude mít zájem na takovém plnění smlouvy.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3. Za závažné porušení se považuje zejména:</w:t>
      </w:r>
    </w:p>
    <w:p w:rsidR="00885153" w:rsidRDefault="00885153" w:rsidP="00885153">
      <w:pPr>
        <w:pStyle w:val="Zkladntext2"/>
        <w:numPr>
          <w:ilvl w:val="0"/>
          <w:numId w:val="8"/>
        </w:numPr>
        <w:jc w:val="both"/>
        <w:rPr>
          <w:i w:val="0"/>
          <w:iCs w:val="0"/>
        </w:rPr>
      </w:pPr>
      <w:r>
        <w:rPr>
          <w:i w:val="0"/>
          <w:iCs w:val="0"/>
        </w:rPr>
        <w:t>prodlení zhotovitele s provedením díla déle než 3 dny a objednatel se přitom na tomto prodlení nijak nepodílel</w:t>
      </w:r>
    </w:p>
    <w:p w:rsidR="00885153" w:rsidRDefault="00885153" w:rsidP="00885153">
      <w:pPr>
        <w:pStyle w:val="Zkladntext2"/>
        <w:numPr>
          <w:ilvl w:val="0"/>
          <w:numId w:val="8"/>
        </w:numPr>
        <w:jc w:val="both"/>
        <w:rPr>
          <w:i w:val="0"/>
          <w:iCs w:val="0"/>
        </w:rPr>
      </w:pPr>
      <w:r>
        <w:rPr>
          <w:i w:val="0"/>
          <w:iCs w:val="0"/>
        </w:rPr>
        <w:t>objednatel nesplní své finanční závazky vůči zhotoviteli a nebude schopen poskytnout takové záruky, že je splní v nejbližším termínu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VIII. 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Zajištění splnění závazků a povinnosti smluvních stran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1. V případě prodlení s dodáním díla zaplatí zhotovitel pokutu ve výši 0,05 % z ceny předmětu smlouvy za každý den prodlení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2. V případě neuhrazení faktury objednatelem v termínu uvedeném v čl. VI, odst. 2 této smlouvy, má zhotovitel právo na úroky z prodlení ve výši 0,05 % z neuhrazené ceny za dílo za každý den prodlení.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3. V případě prodlení zhotovitele či v případě vadného plnění, které bude mít za následek způsobení škody, bude postupováno dle ustanovení § 2894 a § 2913 Občanského zákoníku.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IX. 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Vznik, změna a zánik smlouvy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1. Smlouva nabývá platnosti dnem podpisu oběma smluvními stranami a účinnosti dnem 1. 1. 2019.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2. Veškeré změny této smlouvy lze provádět pouze formou písemného dodatku potvrzeného oběma smluvními stranami.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3. Smlouva se uzavírá na dobu neurčitou.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4. K zániku smlouvy může dojít:</w:t>
      </w:r>
    </w:p>
    <w:p w:rsidR="00885153" w:rsidRDefault="00885153" w:rsidP="00885153">
      <w:pPr>
        <w:pStyle w:val="Zkladntext2"/>
        <w:numPr>
          <w:ilvl w:val="0"/>
          <w:numId w:val="8"/>
        </w:numPr>
        <w:jc w:val="both"/>
        <w:rPr>
          <w:i w:val="0"/>
          <w:iCs w:val="0"/>
        </w:rPr>
      </w:pPr>
      <w:r>
        <w:rPr>
          <w:i w:val="0"/>
          <w:iCs w:val="0"/>
        </w:rPr>
        <w:t>dohodou smluvních stran</w:t>
      </w:r>
    </w:p>
    <w:p w:rsidR="00885153" w:rsidRDefault="00885153" w:rsidP="00885153">
      <w:pPr>
        <w:pStyle w:val="Zkladntext2"/>
        <w:numPr>
          <w:ilvl w:val="0"/>
          <w:numId w:val="8"/>
        </w:numPr>
        <w:jc w:val="both"/>
        <w:rPr>
          <w:i w:val="0"/>
          <w:iCs w:val="0"/>
        </w:rPr>
      </w:pPr>
      <w:r>
        <w:rPr>
          <w:i w:val="0"/>
          <w:iCs w:val="0"/>
        </w:rPr>
        <w:t xml:space="preserve">odstoupením jedné ze smluvních stran ( dle čl. </w:t>
      </w:r>
      <w:proofErr w:type="gramStart"/>
      <w:r>
        <w:rPr>
          <w:i w:val="0"/>
          <w:iCs w:val="0"/>
        </w:rPr>
        <w:t>VII. )</w:t>
      </w:r>
      <w:proofErr w:type="gramEnd"/>
    </w:p>
    <w:p w:rsidR="00885153" w:rsidRDefault="00885153" w:rsidP="00885153">
      <w:pPr>
        <w:pStyle w:val="Zkladntext2"/>
        <w:numPr>
          <w:ilvl w:val="0"/>
          <w:numId w:val="8"/>
        </w:numPr>
        <w:jc w:val="both"/>
        <w:rPr>
          <w:i w:val="0"/>
        </w:rPr>
      </w:pPr>
      <w:r>
        <w:rPr>
          <w:i w:val="0"/>
          <w:iCs w:val="0"/>
        </w:rPr>
        <w:t>výpovědí, v</w:t>
      </w:r>
      <w:r>
        <w:rPr>
          <w:i w:val="0"/>
        </w:rPr>
        <w:t>ýpovědní doba činí 3 měsíce a počíná běžet prvním dnem měsíce následujícího po měsíci, v němž byla výpověď smluvní straně doručena.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lastRenderedPageBreak/>
        <w:t xml:space="preserve">X. 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Zhotovitel bere na vědomí, že smlouvy s hodnotou předmětu převyšující 50.000 Kč bez DPH včetně dohod, na základě kterých se tyto smlouvy mění, nahrazují nebo ruší, zveřejní objednatel v Registru smluv zřízeném jako informační systém veřejné správy na základě zákona č. 340/2015 Sb., o registru smluv. Zhotovitel výslovně souhlasí s tím, aby tato smlouva včetně případných dohod o její změně, nahrazení nebo zrušení byly v plném rozsahu v Registru smluv objednatelem zveřejněny. Zhotovitel prohlašuje, že skutečnosti uvedené v této smlouvě nepovažuje za obchodní tajemství a uděluje svolení k jejich užití a zveřejnění bez stanovení jakýchkoliv dalších podmínek.</w:t>
      </w:r>
    </w:p>
    <w:p w:rsidR="00885153" w:rsidRDefault="00885153" w:rsidP="00885153">
      <w:pPr>
        <w:pStyle w:val="Zkladntext2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XI.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Závěrečná ustanovení</w:t>
      </w:r>
    </w:p>
    <w:p w:rsidR="00885153" w:rsidRDefault="00885153" w:rsidP="00885153">
      <w:pPr>
        <w:pStyle w:val="Zkladntext2"/>
        <w:jc w:val="center"/>
        <w:rPr>
          <w:b/>
          <w:bCs/>
          <w:i w:val="0"/>
          <w:iCs w:val="0"/>
        </w:rPr>
      </w:pPr>
    </w:p>
    <w:p w:rsidR="00885153" w:rsidRDefault="00885153" w:rsidP="00885153">
      <w:pPr>
        <w:pStyle w:val="Zkladntext2"/>
        <w:rPr>
          <w:i w:val="0"/>
          <w:iCs w:val="0"/>
        </w:rPr>
      </w:pPr>
    </w:p>
    <w:p w:rsidR="00885153" w:rsidRDefault="00885153" w:rsidP="00885153">
      <w:pPr>
        <w:pStyle w:val="Zkladntext2"/>
        <w:tabs>
          <w:tab w:val="left" w:pos="180"/>
        </w:tabs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1. Pokud není v této smlouvě stanoveno jinak, řídí se právní vztahy z ní vyplývající příslušnými ustanoveními Občanského zákoníku.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2. Tato smlouva je sepsána ve čtyřech vyhotoveních, z nichž každé má platnost originálu, každá ze smluvních stran obdrží po dvou výtiscích.</w:t>
      </w:r>
    </w:p>
    <w:p w:rsidR="00885153" w:rsidRDefault="00885153" w:rsidP="00885153">
      <w:pPr>
        <w:pStyle w:val="Zkladntext2"/>
        <w:spacing w:after="120"/>
        <w:jc w:val="both"/>
        <w:rPr>
          <w:i w:val="0"/>
          <w:iCs w:val="0"/>
        </w:rPr>
      </w:pPr>
      <w:r>
        <w:rPr>
          <w:i w:val="0"/>
          <w:iCs w:val="0"/>
        </w:rPr>
        <w:t>3. Tuto smlouvu lze měnit a doplňovat pouze písemnými dodatky podepsanými oběma účastníky.</w:t>
      </w:r>
    </w:p>
    <w:p w:rsidR="00885153" w:rsidRDefault="00885153" w:rsidP="00885153">
      <w:pPr>
        <w:pStyle w:val="Zkladntext2"/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4. Smluvní strany po přečtení této smlouvy prohlašují, že souhlasí s jejím obsahem, že tato smlouva byla uzavřena na základě jejich svobodné vůle a nebyla ujednávána v tísni ani za jinak jednostranně nevýhodných podmínek.</w:t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V Brně dne :</w:t>
      </w:r>
      <w:r>
        <w:rPr>
          <w:i w:val="0"/>
          <w:iCs w:val="0"/>
        </w:rPr>
        <w:tab/>
        <w:t>31.12.2018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</w:p>
    <w:p w:rsidR="00885153" w:rsidRDefault="00885153" w:rsidP="00885153">
      <w:pPr>
        <w:pStyle w:val="Zkladntext2"/>
        <w:jc w:val="both"/>
        <w:rPr>
          <w:i w:val="0"/>
          <w:iCs w:val="0"/>
        </w:rPr>
      </w:pPr>
      <w:r>
        <w:rPr>
          <w:i w:val="0"/>
          <w:iCs w:val="0"/>
        </w:rPr>
        <w:t>……………………………………….                         ……………………………………….</w:t>
      </w:r>
    </w:p>
    <w:p w:rsidR="00885153" w:rsidRDefault="00885153" w:rsidP="00885153">
      <w:pPr>
        <w:pStyle w:val="Zkladntext2"/>
        <w:ind w:firstLine="708"/>
        <w:jc w:val="both"/>
        <w:rPr>
          <w:i w:val="0"/>
          <w:iCs w:val="0"/>
        </w:rPr>
      </w:pPr>
      <w:r>
        <w:rPr>
          <w:i w:val="0"/>
          <w:iCs w:val="0"/>
        </w:rPr>
        <w:t>za zhotovitele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>za objednatele</w:t>
      </w:r>
    </w:p>
    <w:p w:rsidR="001A50D9" w:rsidRDefault="001A50D9"/>
    <w:sectPr w:rsidR="001A5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B3"/>
    <w:multiLevelType w:val="hybridMultilevel"/>
    <w:tmpl w:val="A96895AA"/>
    <w:lvl w:ilvl="0" w:tplc="B81237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26A64"/>
    <w:multiLevelType w:val="hybridMultilevel"/>
    <w:tmpl w:val="07360EE4"/>
    <w:lvl w:ilvl="0" w:tplc="7CF2AC0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27708C"/>
    <w:multiLevelType w:val="multilevel"/>
    <w:tmpl w:val="53F674F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2D4D63"/>
    <w:multiLevelType w:val="hybridMultilevel"/>
    <w:tmpl w:val="31805096"/>
    <w:lvl w:ilvl="0" w:tplc="BAAA847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FA0595"/>
    <w:multiLevelType w:val="hybridMultilevel"/>
    <w:tmpl w:val="A17E0D46"/>
    <w:lvl w:ilvl="0" w:tplc="7A36DE9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336325"/>
    <w:multiLevelType w:val="hybridMultilevel"/>
    <w:tmpl w:val="89723D5E"/>
    <w:lvl w:ilvl="0" w:tplc="32E03D2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9F41DC"/>
    <w:multiLevelType w:val="hybridMultilevel"/>
    <w:tmpl w:val="9132BE74"/>
    <w:lvl w:ilvl="0" w:tplc="A4C8093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844A13"/>
    <w:multiLevelType w:val="hybridMultilevel"/>
    <w:tmpl w:val="21FE9912"/>
    <w:lvl w:ilvl="0" w:tplc="8F88CB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B8"/>
    <w:rsid w:val="001A50D9"/>
    <w:rsid w:val="001F7FB8"/>
    <w:rsid w:val="00885153"/>
    <w:rsid w:val="00D42FDF"/>
    <w:rsid w:val="00FD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5153"/>
    <w:pPr>
      <w:keepNext/>
      <w:jc w:val="center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5153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85153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basedOn w:val="Standardnpsmoodstavce"/>
    <w:link w:val="Nzev"/>
    <w:rsid w:val="00885153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85153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8851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85153"/>
    <w:rPr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8851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platne1">
    <w:name w:val="platne1"/>
    <w:rsid w:val="00885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5153"/>
    <w:pPr>
      <w:keepNext/>
      <w:jc w:val="center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85153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85153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basedOn w:val="Standardnpsmoodstavce"/>
    <w:link w:val="Nzev"/>
    <w:rsid w:val="00885153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85153"/>
    <w:pPr>
      <w:jc w:val="both"/>
    </w:pPr>
    <w:rPr>
      <w:i/>
      <w:iCs/>
    </w:rPr>
  </w:style>
  <w:style w:type="character" w:customStyle="1" w:styleId="ZkladntextChar">
    <w:name w:val="Základní text Char"/>
    <w:basedOn w:val="Standardnpsmoodstavce"/>
    <w:link w:val="Zkladntext"/>
    <w:semiHidden/>
    <w:rsid w:val="008851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885153"/>
    <w:rPr>
      <w:i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88515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platne1">
    <w:name w:val="platne1"/>
    <w:rsid w:val="0088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1136</Words>
  <Characters>6709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města Brna, příspěvková organizace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Franzová, Soňa</dc:creator>
  <cp:lastModifiedBy>Šebestová, Eva</cp:lastModifiedBy>
  <cp:revision>2</cp:revision>
  <cp:lastPrinted>2019-01-02T07:38:00Z</cp:lastPrinted>
  <dcterms:created xsi:type="dcterms:W3CDTF">2019-01-02T08:48:00Z</dcterms:created>
  <dcterms:modified xsi:type="dcterms:W3CDTF">2019-01-02T08:48:00Z</dcterms:modified>
</cp:coreProperties>
</file>