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22" w:rsidRPr="009F4E71" w:rsidRDefault="00065E22">
      <w:pPr>
        <w:pStyle w:val="Nzev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065E22" w:rsidRDefault="00D80015" w:rsidP="0086730E">
      <w:pPr>
        <w:pStyle w:val="Podtitul"/>
        <w:spacing w:after="120" w:line="276" w:lineRule="auto"/>
        <w:rPr>
          <w:rFonts w:ascii="Arial" w:hAnsi="Arial" w:cs="Arial"/>
          <w:i w:val="0"/>
          <w:iCs w:val="0"/>
          <w:caps w:val="0"/>
          <w:sz w:val="24"/>
        </w:rPr>
      </w:pPr>
      <w:r w:rsidRPr="00D80015">
        <w:rPr>
          <w:rFonts w:ascii="Arial" w:hAnsi="Arial" w:cs="Arial"/>
          <w:i w:val="0"/>
          <w:iCs w:val="0"/>
          <w:caps w:val="0"/>
          <w:sz w:val="24"/>
        </w:rPr>
        <w:t xml:space="preserve">Podmínky užívání </w:t>
      </w:r>
      <w:r w:rsidR="00F36C4E">
        <w:rPr>
          <w:rFonts w:ascii="Arial" w:hAnsi="Arial" w:cs="Arial"/>
          <w:i w:val="0"/>
          <w:iCs w:val="0"/>
          <w:caps w:val="0"/>
          <w:sz w:val="24"/>
        </w:rPr>
        <w:t xml:space="preserve">prostoru k provozování </w:t>
      </w:r>
      <w:r w:rsidRPr="00D80015">
        <w:rPr>
          <w:rFonts w:ascii="Arial" w:hAnsi="Arial" w:cs="Arial"/>
          <w:i w:val="0"/>
          <w:iCs w:val="0"/>
          <w:caps w:val="0"/>
          <w:sz w:val="24"/>
        </w:rPr>
        <w:t>bufetu</w:t>
      </w:r>
    </w:p>
    <w:p w:rsidR="001753A2" w:rsidRPr="001753A2" w:rsidRDefault="001753A2" w:rsidP="0086730E">
      <w:pPr>
        <w:pStyle w:val="Podtitul"/>
        <w:spacing w:after="120" w:line="276" w:lineRule="auto"/>
        <w:rPr>
          <w:rFonts w:ascii="Arial" w:hAnsi="Arial" w:cs="Arial"/>
          <w:b w:val="0"/>
          <w:i w:val="0"/>
          <w:caps w:val="0"/>
          <w:sz w:val="24"/>
        </w:rPr>
      </w:pPr>
    </w:p>
    <w:p w:rsidR="007E226A" w:rsidRPr="009F4E71" w:rsidRDefault="00A815D9" w:rsidP="002B369B">
      <w:pPr>
        <w:numPr>
          <w:ilvl w:val="0"/>
          <w:numId w:val="1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815D9">
        <w:rPr>
          <w:rFonts w:ascii="Arial" w:hAnsi="Arial" w:cs="Arial"/>
          <w:sz w:val="22"/>
          <w:szCs w:val="22"/>
        </w:rPr>
        <w:t xml:space="preserve">Objednatel dodavateli za účelem plnění </w:t>
      </w:r>
      <w:r w:rsidR="00D80015">
        <w:rPr>
          <w:rFonts w:ascii="Arial" w:hAnsi="Arial" w:cs="Arial"/>
          <w:sz w:val="22"/>
          <w:szCs w:val="22"/>
        </w:rPr>
        <w:t>S</w:t>
      </w:r>
      <w:r w:rsidRPr="00A815D9">
        <w:rPr>
          <w:rFonts w:ascii="Arial" w:hAnsi="Arial" w:cs="Arial"/>
          <w:sz w:val="22"/>
          <w:szCs w:val="22"/>
        </w:rPr>
        <w:t xml:space="preserve">mlouvy </w:t>
      </w:r>
      <w:r w:rsidR="00D80015">
        <w:rPr>
          <w:rFonts w:ascii="Arial" w:hAnsi="Arial" w:cs="Arial"/>
          <w:sz w:val="22"/>
          <w:szCs w:val="22"/>
        </w:rPr>
        <w:t xml:space="preserve">o zajištění závodního stravování (dále jen „smlouvy“) </w:t>
      </w:r>
      <w:r w:rsidR="00F36C4E">
        <w:rPr>
          <w:rFonts w:ascii="Arial" w:hAnsi="Arial" w:cs="Arial"/>
          <w:sz w:val="22"/>
          <w:szCs w:val="22"/>
        </w:rPr>
        <w:t>poskytuje</w:t>
      </w:r>
      <w:r w:rsidR="00F36C4E" w:rsidRPr="00A815D9">
        <w:rPr>
          <w:rFonts w:ascii="Arial" w:hAnsi="Arial" w:cs="Arial"/>
          <w:sz w:val="22"/>
          <w:szCs w:val="22"/>
        </w:rPr>
        <w:t xml:space="preserve"> </w:t>
      </w:r>
      <w:r w:rsidR="00AB13E5">
        <w:rPr>
          <w:rFonts w:ascii="Arial" w:hAnsi="Arial" w:cs="Arial"/>
          <w:sz w:val="22"/>
          <w:szCs w:val="22"/>
        </w:rPr>
        <w:t>v souladu s </w:t>
      </w:r>
      <w:r w:rsidRPr="00A815D9">
        <w:rPr>
          <w:rFonts w:ascii="Arial" w:hAnsi="Arial" w:cs="Arial"/>
          <w:sz w:val="22"/>
          <w:szCs w:val="22"/>
        </w:rPr>
        <w:t>§ 27 od</w:t>
      </w:r>
      <w:r w:rsidR="00D80015">
        <w:rPr>
          <w:rFonts w:ascii="Arial" w:hAnsi="Arial" w:cs="Arial"/>
          <w:sz w:val="22"/>
          <w:szCs w:val="22"/>
        </w:rPr>
        <w:t>st. 7 zákona č. 219/2000 Sb., o </w:t>
      </w:r>
      <w:r w:rsidRPr="00A815D9">
        <w:rPr>
          <w:rFonts w:ascii="Arial" w:hAnsi="Arial" w:cs="Arial"/>
          <w:sz w:val="22"/>
          <w:szCs w:val="22"/>
        </w:rPr>
        <w:t xml:space="preserve">majetku České republiky a jejím vystupování v právních vztazích, ve znění pozdějších předpisů, do </w:t>
      </w:r>
      <w:r w:rsidR="00F36C4E">
        <w:rPr>
          <w:rFonts w:ascii="Arial" w:hAnsi="Arial" w:cs="Arial"/>
          <w:sz w:val="22"/>
          <w:szCs w:val="22"/>
        </w:rPr>
        <w:t xml:space="preserve">úplatného </w:t>
      </w:r>
      <w:r w:rsidRPr="00A815D9">
        <w:rPr>
          <w:rFonts w:ascii="Arial" w:hAnsi="Arial" w:cs="Arial"/>
          <w:sz w:val="22"/>
          <w:szCs w:val="22"/>
        </w:rPr>
        <w:t xml:space="preserve">užívání prostor </w:t>
      </w:r>
      <w:r w:rsidR="00AB13E5" w:rsidRPr="007E226A">
        <w:rPr>
          <w:rFonts w:ascii="Arial" w:hAnsi="Arial" w:cs="Arial"/>
          <w:sz w:val="22"/>
          <w:szCs w:val="22"/>
        </w:rPr>
        <w:t>o výměře 19,9</w:t>
      </w:r>
      <w:r w:rsidR="00AB13E5">
        <w:rPr>
          <w:rFonts w:ascii="Arial" w:hAnsi="Arial" w:cs="Arial"/>
          <w:sz w:val="22"/>
          <w:szCs w:val="22"/>
        </w:rPr>
        <w:t>9</w:t>
      </w:r>
      <w:r w:rsidR="00AB13E5" w:rsidRPr="007E226A">
        <w:rPr>
          <w:rFonts w:ascii="Arial" w:hAnsi="Arial" w:cs="Arial"/>
          <w:sz w:val="22"/>
          <w:szCs w:val="22"/>
        </w:rPr>
        <w:t xml:space="preserve"> m</w:t>
      </w:r>
      <w:r w:rsidR="00AB13E5" w:rsidRPr="00113194">
        <w:rPr>
          <w:rFonts w:ascii="Arial" w:hAnsi="Arial" w:cs="Arial"/>
          <w:sz w:val="22"/>
          <w:szCs w:val="22"/>
          <w:vertAlign w:val="superscript"/>
        </w:rPr>
        <w:t>2</w:t>
      </w:r>
      <w:r w:rsidR="00AB13E5" w:rsidRPr="00AB13E5">
        <w:rPr>
          <w:rFonts w:ascii="Arial" w:hAnsi="Arial" w:cs="Arial"/>
          <w:sz w:val="22"/>
          <w:szCs w:val="22"/>
        </w:rPr>
        <w:t xml:space="preserve"> </w:t>
      </w:r>
      <w:r w:rsidRPr="00A815D9">
        <w:rPr>
          <w:rFonts w:ascii="Arial" w:hAnsi="Arial" w:cs="Arial"/>
          <w:sz w:val="22"/>
          <w:szCs w:val="22"/>
        </w:rPr>
        <w:t>v budově objednatele,</w:t>
      </w:r>
      <w:r w:rsidR="00AB13E5">
        <w:rPr>
          <w:rFonts w:ascii="Arial" w:hAnsi="Arial" w:cs="Arial"/>
          <w:sz w:val="22"/>
          <w:szCs w:val="22"/>
        </w:rPr>
        <w:t xml:space="preserve"> a to k provozování bufetu.</w:t>
      </w:r>
      <w:r>
        <w:rPr>
          <w:rFonts w:ascii="Arial" w:hAnsi="Arial" w:cs="Arial"/>
          <w:sz w:val="22"/>
          <w:szCs w:val="22"/>
        </w:rPr>
        <w:t xml:space="preserve"> </w:t>
      </w:r>
      <w:r w:rsidR="00AB13E5">
        <w:rPr>
          <w:rFonts w:ascii="Arial" w:hAnsi="Arial" w:cs="Arial"/>
          <w:sz w:val="22"/>
          <w:szCs w:val="22"/>
        </w:rPr>
        <w:t>P</w:t>
      </w:r>
      <w:r w:rsidR="007E226A" w:rsidRPr="007E226A">
        <w:rPr>
          <w:rFonts w:ascii="Arial" w:hAnsi="Arial" w:cs="Arial"/>
          <w:sz w:val="22"/>
          <w:szCs w:val="22"/>
        </w:rPr>
        <w:t>rostor</w:t>
      </w:r>
      <w:r w:rsidR="00AB13E5">
        <w:rPr>
          <w:rFonts w:ascii="Arial" w:hAnsi="Arial" w:cs="Arial"/>
          <w:sz w:val="22"/>
          <w:szCs w:val="22"/>
        </w:rPr>
        <w:t xml:space="preserve"> k provozování bufetu</w:t>
      </w:r>
      <w:r w:rsidR="004004E3">
        <w:rPr>
          <w:rFonts w:ascii="Arial" w:hAnsi="Arial" w:cs="Arial"/>
          <w:sz w:val="22"/>
          <w:szCs w:val="22"/>
        </w:rPr>
        <w:t xml:space="preserve"> je vymezený v Příloze č. 1 smlouvy.</w:t>
      </w:r>
      <w:r w:rsidR="00456A48">
        <w:rPr>
          <w:rFonts w:ascii="Arial" w:hAnsi="Arial" w:cs="Arial"/>
          <w:sz w:val="22"/>
          <w:szCs w:val="22"/>
        </w:rPr>
        <w:t xml:space="preserve"> </w:t>
      </w:r>
    </w:p>
    <w:p w:rsidR="00065E22" w:rsidRPr="009F4E71" w:rsidRDefault="00065E22" w:rsidP="00691A97">
      <w:pPr>
        <w:pStyle w:val="Nadpis5"/>
        <w:numPr>
          <w:ilvl w:val="0"/>
          <w:numId w:val="2"/>
        </w:numPr>
        <w:spacing w:before="0"/>
        <w:jc w:val="center"/>
        <w:rPr>
          <w:rFonts w:ascii="Arial" w:hAnsi="Arial" w:cs="Arial"/>
          <w:b/>
          <w:color w:val="auto"/>
        </w:rPr>
      </w:pPr>
    </w:p>
    <w:p w:rsidR="00065E22" w:rsidRPr="009F4E71" w:rsidRDefault="00D80015" w:rsidP="00775769">
      <w:pPr>
        <w:pStyle w:val="Nadpis5"/>
        <w:spacing w:before="0" w:after="120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Cena a platební podmínky</w:t>
      </w:r>
    </w:p>
    <w:p w:rsidR="00807257" w:rsidRDefault="00D80015" w:rsidP="00691A97">
      <w:pPr>
        <w:numPr>
          <w:ilvl w:val="0"/>
          <w:numId w:val="3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</w:t>
      </w:r>
      <w:r w:rsidR="00F36C4E">
        <w:rPr>
          <w:rFonts w:ascii="Arial" w:hAnsi="Arial" w:cs="Arial"/>
          <w:sz w:val="22"/>
          <w:szCs w:val="22"/>
        </w:rPr>
        <w:t xml:space="preserve">poskytuje </w:t>
      </w:r>
      <w:r>
        <w:rPr>
          <w:rFonts w:ascii="Arial" w:hAnsi="Arial" w:cs="Arial"/>
          <w:sz w:val="22"/>
          <w:szCs w:val="22"/>
        </w:rPr>
        <w:t>dodavateli prostor vymezený výše k provozování bufetu za následujících podmínek:</w:t>
      </w:r>
    </w:p>
    <w:p w:rsidR="00D80015" w:rsidRDefault="00D80015" w:rsidP="00D80015">
      <w:pPr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Měsíční nájemné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2 220 Kč</w:t>
      </w:r>
    </w:p>
    <w:p w:rsidR="00D80015" w:rsidRDefault="00D80015" w:rsidP="00D80015">
      <w:pPr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Zálohy za služby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1 000 Kč</w:t>
      </w:r>
    </w:p>
    <w:p w:rsidR="00D80015" w:rsidRPr="00A96DC5" w:rsidRDefault="009C433A" w:rsidP="00A96DC5">
      <w:pPr>
        <w:numPr>
          <w:ilvl w:val="0"/>
          <w:numId w:val="3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Pr="009C433A">
        <w:rPr>
          <w:rFonts w:ascii="Arial" w:hAnsi="Arial" w:cs="Arial"/>
          <w:sz w:val="22"/>
          <w:szCs w:val="22"/>
        </w:rPr>
        <w:t>je povinen platit nájemné</w:t>
      </w:r>
      <w:r>
        <w:rPr>
          <w:rFonts w:ascii="Arial" w:hAnsi="Arial" w:cs="Arial"/>
          <w:sz w:val="22"/>
          <w:szCs w:val="22"/>
        </w:rPr>
        <w:t xml:space="preserve"> a </w:t>
      </w:r>
      <w:r w:rsidR="00624C3F">
        <w:rPr>
          <w:rFonts w:ascii="Arial" w:hAnsi="Arial" w:cs="Arial"/>
          <w:sz w:val="22"/>
          <w:szCs w:val="22"/>
        </w:rPr>
        <w:t xml:space="preserve">zálohy na </w:t>
      </w:r>
      <w:r>
        <w:rPr>
          <w:rFonts w:ascii="Arial" w:hAnsi="Arial" w:cs="Arial"/>
          <w:sz w:val="22"/>
          <w:szCs w:val="22"/>
        </w:rPr>
        <w:t>služby</w:t>
      </w:r>
      <w:r w:rsidRPr="009C433A">
        <w:rPr>
          <w:rFonts w:ascii="Arial" w:hAnsi="Arial" w:cs="Arial"/>
          <w:sz w:val="22"/>
          <w:szCs w:val="22"/>
        </w:rPr>
        <w:t xml:space="preserve"> pravidelně měsíčně, a to vždy do </w:t>
      </w:r>
      <w:r>
        <w:rPr>
          <w:rFonts w:ascii="Arial" w:hAnsi="Arial" w:cs="Arial"/>
          <w:sz w:val="22"/>
          <w:szCs w:val="22"/>
        </w:rPr>
        <w:t>15</w:t>
      </w:r>
      <w:r w:rsidRPr="009C433A">
        <w:rPr>
          <w:rFonts w:ascii="Arial" w:hAnsi="Arial" w:cs="Arial"/>
          <w:sz w:val="22"/>
          <w:szCs w:val="22"/>
        </w:rPr>
        <w:t>. dne příslušného kalendářního měsíce</w:t>
      </w:r>
      <w:r w:rsidR="00F36C4E">
        <w:rPr>
          <w:rFonts w:ascii="Arial" w:hAnsi="Arial" w:cs="Arial"/>
          <w:sz w:val="22"/>
          <w:szCs w:val="22"/>
        </w:rPr>
        <w:t xml:space="preserve">, za který </w:t>
      </w:r>
      <w:r w:rsidR="00FA3420">
        <w:rPr>
          <w:rFonts w:ascii="Arial" w:hAnsi="Arial" w:cs="Arial"/>
          <w:sz w:val="22"/>
          <w:szCs w:val="22"/>
        </w:rPr>
        <w:t>jsou</w:t>
      </w:r>
      <w:r w:rsidR="00F36C4E">
        <w:rPr>
          <w:rFonts w:ascii="Arial" w:hAnsi="Arial" w:cs="Arial"/>
          <w:sz w:val="22"/>
          <w:szCs w:val="22"/>
        </w:rPr>
        <w:t xml:space="preserve"> nájemné</w:t>
      </w:r>
      <w:r w:rsidR="00FA3420">
        <w:rPr>
          <w:rFonts w:ascii="Arial" w:hAnsi="Arial" w:cs="Arial"/>
          <w:sz w:val="22"/>
          <w:szCs w:val="22"/>
        </w:rPr>
        <w:t xml:space="preserve"> a zálohy na služby</w:t>
      </w:r>
      <w:r w:rsidR="00F36C4E">
        <w:rPr>
          <w:rFonts w:ascii="Arial" w:hAnsi="Arial" w:cs="Arial"/>
          <w:sz w:val="22"/>
          <w:szCs w:val="22"/>
        </w:rPr>
        <w:t xml:space="preserve"> hrazen</w:t>
      </w:r>
      <w:r w:rsidR="00FA3420">
        <w:rPr>
          <w:rFonts w:ascii="Arial" w:hAnsi="Arial" w:cs="Arial"/>
          <w:sz w:val="22"/>
          <w:szCs w:val="22"/>
        </w:rPr>
        <w:t>é.</w:t>
      </w:r>
      <w:r w:rsidR="00F36C4E">
        <w:rPr>
          <w:rFonts w:ascii="Arial" w:hAnsi="Arial" w:cs="Arial"/>
          <w:sz w:val="22"/>
          <w:szCs w:val="22"/>
        </w:rPr>
        <w:t>,</w:t>
      </w:r>
      <w:r w:rsidRPr="009C433A">
        <w:rPr>
          <w:rFonts w:ascii="Arial" w:hAnsi="Arial" w:cs="Arial"/>
          <w:sz w:val="22"/>
          <w:szCs w:val="22"/>
        </w:rPr>
        <w:t xml:space="preserve"> </w:t>
      </w:r>
      <w:r w:rsidR="00FA3420">
        <w:rPr>
          <w:rFonts w:ascii="Arial" w:hAnsi="Arial" w:cs="Arial"/>
          <w:sz w:val="22"/>
          <w:szCs w:val="22"/>
        </w:rPr>
        <w:t xml:space="preserve">Nájemné bude hrazeno </w:t>
      </w:r>
      <w:r w:rsidRPr="009C433A">
        <w:rPr>
          <w:rFonts w:ascii="Arial" w:hAnsi="Arial" w:cs="Arial"/>
          <w:sz w:val="22"/>
          <w:szCs w:val="22"/>
        </w:rPr>
        <w:t xml:space="preserve">na účet </w:t>
      </w:r>
      <w:r w:rsidR="00C63E08">
        <w:rPr>
          <w:rFonts w:ascii="Arial" w:hAnsi="Arial" w:cs="Arial"/>
          <w:sz w:val="22"/>
          <w:szCs w:val="22"/>
        </w:rPr>
        <w:t>objednatele</w:t>
      </w:r>
      <w:r w:rsidRPr="009C433A">
        <w:rPr>
          <w:rFonts w:ascii="Arial" w:hAnsi="Arial" w:cs="Arial"/>
          <w:sz w:val="22"/>
          <w:szCs w:val="22"/>
        </w:rPr>
        <w:t xml:space="preserve"> </w:t>
      </w:r>
      <w:r w:rsidRPr="00FA3420">
        <w:rPr>
          <w:rFonts w:ascii="Arial" w:hAnsi="Arial" w:cs="Arial"/>
          <w:sz w:val="22"/>
          <w:szCs w:val="22"/>
        </w:rPr>
        <w:t xml:space="preserve">č. </w:t>
      </w:r>
      <w:r w:rsidR="0082774E">
        <w:rPr>
          <w:rFonts w:ascii="Arial" w:hAnsi="Arial" w:cs="Arial"/>
          <w:sz w:val="22"/>
          <w:szCs w:val="22"/>
          <w:highlight w:val="lightGray"/>
        </w:rPr>
        <w:t>…………………….</w:t>
      </w:r>
      <w:r w:rsidR="00E02BF8">
        <w:rPr>
          <w:rFonts w:ascii="Arial" w:hAnsi="Arial" w:cs="Arial"/>
          <w:sz w:val="22"/>
          <w:szCs w:val="22"/>
        </w:rPr>
        <w:t xml:space="preserve">, </w:t>
      </w:r>
      <w:r w:rsidR="00E02BF8" w:rsidRPr="004F2DAC">
        <w:rPr>
          <w:rFonts w:ascii="Arial" w:hAnsi="Arial" w:cs="Arial"/>
          <w:sz w:val="22"/>
          <w:szCs w:val="22"/>
        </w:rPr>
        <w:t xml:space="preserve">zálohy na </w:t>
      </w:r>
      <w:r w:rsidR="00E02BF8" w:rsidRPr="00FA3420">
        <w:rPr>
          <w:rFonts w:ascii="Arial" w:hAnsi="Arial" w:cs="Arial"/>
          <w:sz w:val="22"/>
          <w:szCs w:val="22"/>
        </w:rPr>
        <w:t xml:space="preserve">služby se budou hradit na účet </w:t>
      </w:r>
      <w:r w:rsidR="00C63E08" w:rsidRPr="00FA3420">
        <w:rPr>
          <w:rFonts w:ascii="Arial" w:hAnsi="Arial" w:cs="Arial"/>
          <w:sz w:val="22"/>
          <w:szCs w:val="22"/>
        </w:rPr>
        <w:t>objednatele</w:t>
      </w:r>
      <w:r w:rsidR="00E02BF8" w:rsidRPr="00FA3420">
        <w:rPr>
          <w:rFonts w:ascii="Arial" w:hAnsi="Arial" w:cs="Arial"/>
          <w:sz w:val="22"/>
          <w:szCs w:val="22"/>
        </w:rPr>
        <w:t xml:space="preserve"> č. </w:t>
      </w:r>
      <w:r w:rsidR="0082774E">
        <w:rPr>
          <w:rFonts w:ascii="Arial" w:hAnsi="Arial" w:cs="Arial"/>
          <w:sz w:val="22"/>
          <w:szCs w:val="22"/>
          <w:highlight w:val="lightGray"/>
        </w:rPr>
        <w:t>…………………….</w:t>
      </w:r>
      <w:bookmarkStart w:id="0" w:name="_GoBack"/>
      <w:bookmarkEnd w:id="0"/>
      <w:r w:rsidRPr="00A96DC5">
        <w:rPr>
          <w:rFonts w:ascii="Arial" w:hAnsi="Arial" w:cs="Arial"/>
          <w:sz w:val="22"/>
          <w:szCs w:val="22"/>
        </w:rPr>
        <w:t xml:space="preserve">, VS </w:t>
      </w:r>
      <w:r w:rsidR="00A96DC5" w:rsidRPr="00A96DC5">
        <w:rPr>
          <w:rFonts w:ascii="Arial" w:hAnsi="Arial" w:cs="Arial"/>
          <w:sz w:val="22"/>
          <w:szCs w:val="22"/>
        </w:rPr>
        <w:t>542019</w:t>
      </w:r>
      <w:r w:rsidRPr="00A96DC5">
        <w:rPr>
          <w:rFonts w:ascii="Arial" w:hAnsi="Arial" w:cs="Arial"/>
          <w:sz w:val="22"/>
          <w:szCs w:val="22"/>
        </w:rPr>
        <w:t>.</w:t>
      </w:r>
    </w:p>
    <w:p w:rsidR="009C433A" w:rsidRPr="00A66D40" w:rsidRDefault="00A344D2" w:rsidP="00A66D40">
      <w:pPr>
        <w:numPr>
          <w:ilvl w:val="0"/>
          <w:numId w:val="3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6D40">
        <w:rPr>
          <w:rFonts w:ascii="Arial" w:hAnsi="Arial" w:cs="Arial"/>
          <w:sz w:val="22"/>
          <w:szCs w:val="22"/>
        </w:rPr>
        <w:t>Dodavatel není oprávněn započís</w:t>
      </w:r>
      <w:r w:rsidR="00A66D40" w:rsidRPr="00A66D40">
        <w:rPr>
          <w:rFonts w:ascii="Arial" w:hAnsi="Arial" w:cs="Arial"/>
          <w:sz w:val="22"/>
          <w:szCs w:val="22"/>
        </w:rPr>
        <w:t>t platbu</w:t>
      </w:r>
      <w:r w:rsidRPr="00A66D40">
        <w:rPr>
          <w:rFonts w:ascii="Arial" w:hAnsi="Arial" w:cs="Arial"/>
          <w:sz w:val="22"/>
          <w:szCs w:val="22"/>
        </w:rPr>
        <w:t xml:space="preserve"> nájemného a záloh na služby proti platbě ceny </w:t>
      </w:r>
      <w:r w:rsidR="00A66D40">
        <w:rPr>
          <w:rFonts w:ascii="Arial" w:hAnsi="Arial" w:cs="Arial"/>
          <w:sz w:val="22"/>
          <w:szCs w:val="22"/>
        </w:rPr>
        <w:t xml:space="preserve">za poskytování stravovacích služeb. </w:t>
      </w:r>
      <w:r w:rsidR="009C433A" w:rsidRPr="00A66D40">
        <w:rPr>
          <w:rFonts w:ascii="Arial" w:hAnsi="Arial" w:cs="Arial"/>
          <w:sz w:val="22"/>
          <w:szCs w:val="22"/>
        </w:rPr>
        <w:t>V souvislosti s užíváním prostor</w:t>
      </w:r>
      <w:r w:rsidR="00AC52A6" w:rsidRPr="00A66D40">
        <w:rPr>
          <w:rFonts w:ascii="Arial" w:hAnsi="Arial" w:cs="Arial"/>
          <w:sz w:val="22"/>
          <w:szCs w:val="22"/>
        </w:rPr>
        <w:t>u</w:t>
      </w:r>
      <w:r w:rsidR="009C433A" w:rsidRPr="00A66D40">
        <w:rPr>
          <w:rFonts w:ascii="Arial" w:hAnsi="Arial" w:cs="Arial"/>
          <w:sz w:val="22"/>
          <w:szCs w:val="22"/>
        </w:rPr>
        <w:t xml:space="preserve"> jsou poskytovány tyto související služby: </w:t>
      </w:r>
    </w:p>
    <w:p w:rsidR="009C433A" w:rsidRPr="009C433A" w:rsidRDefault="009C433A" w:rsidP="00691A97">
      <w:pPr>
        <w:pStyle w:val="Zkladntext"/>
        <w:numPr>
          <w:ilvl w:val="0"/>
          <w:numId w:val="4"/>
        </w:numPr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9C433A">
        <w:rPr>
          <w:rFonts w:ascii="Arial" w:hAnsi="Arial" w:cs="Arial"/>
          <w:sz w:val="22"/>
          <w:szCs w:val="22"/>
        </w:rPr>
        <w:t>elektrická energie</w:t>
      </w:r>
      <w:r w:rsidR="00C63E08">
        <w:rPr>
          <w:rFonts w:ascii="Arial" w:hAnsi="Arial" w:cs="Arial"/>
          <w:sz w:val="22"/>
          <w:szCs w:val="22"/>
        </w:rPr>
        <w:t>,</w:t>
      </w:r>
      <w:r w:rsidRPr="009C433A">
        <w:rPr>
          <w:rFonts w:ascii="Arial" w:hAnsi="Arial" w:cs="Arial"/>
          <w:sz w:val="22"/>
          <w:szCs w:val="22"/>
        </w:rPr>
        <w:t xml:space="preserve"> </w:t>
      </w:r>
    </w:p>
    <w:p w:rsidR="009C433A" w:rsidRPr="009C433A" w:rsidRDefault="009C433A" w:rsidP="00691A97">
      <w:pPr>
        <w:pStyle w:val="Zkladntext"/>
        <w:numPr>
          <w:ilvl w:val="0"/>
          <w:numId w:val="4"/>
        </w:numPr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9C433A">
        <w:rPr>
          <w:rFonts w:ascii="Arial" w:hAnsi="Arial" w:cs="Arial"/>
          <w:sz w:val="22"/>
          <w:szCs w:val="22"/>
        </w:rPr>
        <w:t>služba dodávky tepelné energie na teplo a teplou vodu</w:t>
      </w:r>
      <w:r w:rsidR="00C63E08">
        <w:rPr>
          <w:rFonts w:ascii="Arial" w:hAnsi="Arial" w:cs="Arial"/>
          <w:sz w:val="22"/>
          <w:szCs w:val="22"/>
        </w:rPr>
        <w:t>,</w:t>
      </w:r>
    </w:p>
    <w:p w:rsidR="009C433A" w:rsidRPr="009C433A" w:rsidRDefault="009C433A" w:rsidP="00691A97">
      <w:pPr>
        <w:pStyle w:val="Zkladntext"/>
        <w:numPr>
          <w:ilvl w:val="0"/>
          <w:numId w:val="4"/>
        </w:numPr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9C433A">
        <w:rPr>
          <w:rFonts w:ascii="Arial" w:hAnsi="Arial" w:cs="Arial"/>
          <w:sz w:val="22"/>
          <w:szCs w:val="22"/>
        </w:rPr>
        <w:t>vodné a stočné</w:t>
      </w:r>
      <w:r w:rsidR="00C63E08">
        <w:rPr>
          <w:rFonts w:ascii="Arial" w:hAnsi="Arial" w:cs="Arial"/>
          <w:sz w:val="22"/>
          <w:szCs w:val="22"/>
        </w:rPr>
        <w:t>,</w:t>
      </w:r>
    </w:p>
    <w:p w:rsidR="009C433A" w:rsidRPr="009C433A" w:rsidRDefault="009C433A" w:rsidP="00C63E08">
      <w:pPr>
        <w:pStyle w:val="Zkladntext"/>
        <w:numPr>
          <w:ilvl w:val="0"/>
          <w:numId w:val="4"/>
        </w:numPr>
        <w:tabs>
          <w:tab w:val="left" w:pos="1560"/>
        </w:tabs>
        <w:spacing w:after="12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9C433A">
        <w:rPr>
          <w:rFonts w:ascii="Arial" w:hAnsi="Arial" w:cs="Arial"/>
          <w:sz w:val="22"/>
          <w:szCs w:val="22"/>
        </w:rPr>
        <w:t>ostraha objektu</w:t>
      </w:r>
      <w:r w:rsidR="00C63E08">
        <w:rPr>
          <w:rFonts w:ascii="Arial" w:hAnsi="Arial" w:cs="Arial"/>
          <w:sz w:val="22"/>
          <w:szCs w:val="22"/>
        </w:rPr>
        <w:t>.</w:t>
      </w:r>
    </w:p>
    <w:p w:rsidR="009C433A" w:rsidRDefault="007A5F13" w:rsidP="00775769">
      <w:pPr>
        <w:pStyle w:val="Odstavecseseznamem"/>
        <w:numPr>
          <w:ilvl w:val="0"/>
          <w:numId w:val="3"/>
        </w:numPr>
        <w:tabs>
          <w:tab w:val="clear" w:pos="1065"/>
        </w:tabs>
        <w:spacing w:after="120"/>
        <w:ind w:left="567" w:hanging="567"/>
        <w:contextualSpacing w:val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Objednatel</w:t>
      </w:r>
      <w:r w:rsidRPr="007A5F13">
        <w:rPr>
          <w:rFonts w:ascii="Arial" w:eastAsia="Times New Roman" w:hAnsi="Arial" w:cs="Arial"/>
          <w:sz w:val="22"/>
          <w:szCs w:val="22"/>
          <w:lang w:eastAsia="cs-CZ"/>
        </w:rPr>
        <w:t xml:space="preserve"> se zavazu</w:t>
      </w:r>
      <w:r w:rsidRPr="00C63E08">
        <w:rPr>
          <w:rFonts w:ascii="Arial" w:eastAsia="Times New Roman" w:hAnsi="Arial" w:cs="Arial"/>
          <w:sz w:val="22"/>
          <w:szCs w:val="22"/>
          <w:lang w:eastAsia="cs-CZ"/>
        </w:rPr>
        <w:t>je</w:t>
      </w:r>
      <w:r w:rsidRPr="007A5F13">
        <w:rPr>
          <w:rFonts w:ascii="Arial" w:eastAsia="Times New Roman" w:hAnsi="Arial" w:cs="Arial"/>
          <w:sz w:val="22"/>
          <w:szCs w:val="22"/>
          <w:lang w:eastAsia="cs-CZ"/>
        </w:rPr>
        <w:t xml:space="preserve"> doručit </w:t>
      </w:r>
      <w:r>
        <w:rPr>
          <w:rFonts w:ascii="Arial" w:eastAsia="Times New Roman" w:hAnsi="Arial" w:cs="Arial"/>
          <w:sz w:val="22"/>
          <w:szCs w:val="22"/>
          <w:lang w:eastAsia="cs-CZ"/>
        </w:rPr>
        <w:t>dodavateli</w:t>
      </w:r>
      <w:r w:rsidRPr="007A5F13">
        <w:rPr>
          <w:rFonts w:ascii="Arial" w:eastAsia="Times New Roman" w:hAnsi="Arial" w:cs="Arial"/>
          <w:sz w:val="22"/>
          <w:szCs w:val="22"/>
          <w:lang w:eastAsia="cs-CZ"/>
        </w:rPr>
        <w:t xml:space="preserve"> vyúčtování za služby zajišťované pronajímatelem ve </w:t>
      </w:r>
      <w:r w:rsidRPr="00C63E08">
        <w:rPr>
          <w:rFonts w:ascii="Arial" w:eastAsia="Times New Roman" w:hAnsi="Arial" w:cs="Arial"/>
          <w:sz w:val="22"/>
          <w:szCs w:val="22"/>
          <w:lang w:eastAsia="cs-CZ"/>
        </w:rPr>
        <w:t xml:space="preserve">lhůtě </w:t>
      </w:r>
      <w:r w:rsidR="000A1559" w:rsidRPr="00C63E08">
        <w:rPr>
          <w:rFonts w:ascii="Arial" w:eastAsia="Times New Roman" w:hAnsi="Arial" w:cs="Arial"/>
          <w:sz w:val="22"/>
          <w:szCs w:val="22"/>
          <w:lang w:eastAsia="cs-CZ"/>
        </w:rPr>
        <w:t>4</w:t>
      </w:r>
      <w:r w:rsidRPr="00C63E08">
        <w:rPr>
          <w:rFonts w:ascii="Arial" w:eastAsia="Times New Roman" w:hAnsi="Arial" w:cs="Arial"/>
          <w:sz w:val="22"/>
          <w:szCs w:val="22"/>
          <w:lang w:eastAsia="cs-CZ"/>
        </w:rPr>
        <w:t xml:space="preserve"> měsíců</w:t>
      </w:r>
      <w:r w:rsidRPr="007A5F13">
        <w:rPr>
          <w:rFonts w:ascii="Arial" w:eastAsia="Times New Roman" w:hAnsi="Arial" w:cs="Arial"/>
          <w:sz w:val="22"/>
          <w:szCs w:val="22"/>
          <w:lang w:eastAsia="cs-CZ"/>
        </w:rPr>
        <w:t xml:space="preserve"> od konce příslušného kalendářního roku.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Případný přeplatek bude dodavateli vrácen na účet uvedený v záhlaví smlouvy</w:t>
      </w:r>
      <w:r w:rsidR="00DB506E">
        <w:rPr>
          <w:rFonts w:ascii="Arial" w:eastAsia="Times New Roman" w:hAnsi="Arial" w:cs="Arial"/>
          <w:sz w:val="22"/>
          <w:szCs w:val="22"/>
          <w:lang w:eastAsia="cs-CZ"/>
        </w:rPr>
        <w:t xml:space="preserve"> do 30 dnů ode dne doručení vyúčtování</w:t>
      </w:r>
      <w:r>
        <w:rPr>
          <w:rFonts w:ascii="Arial" w:eastAsia="Times New Roman" w:hAnsi="Arial" w:cs="Arial"/>
          <w:sz w:val="22"/>
          <w:szCs w:val="22"/>
          <w:lang w:eastAsia="cs-CZ"/>
        </w:rPr>
        <w:t>.</w:t>
      </w:r>
      <w:r w:rsidR="00DB506E">
        <w:rPr>
          <w:rFonts w:ascii="Arial" w:eastAsia="Times New Roman" w:hAnsi="Arial" w:cs="Arial"/>
          <w:sz w:val="22"/>
          <w:szCs w:val="22"/>
          <w:lang w:eastAsia="cs-CZ"/>
        </w:rPr>
        <w:t xml:space="preserve"> Případný nedoplatek bude hrazen dodavatelem na účet uvedený v odst. 2. </w:t>
      </w:r>
      <w:r w:rsidR="00A66D40">
        <w:rPr>
          <w:rFonts w:ascii="Arial" w:eastAsia="Times New Roman" w:hAnsi="Arial" w:cs="Arial"/>
          <w:sz w:val="22"/>
          <w:szCs w:val="22"/>
          <w:lang w:eastAsia="cs-CZ"/>
        </w:rPr>
        <w:t>tohoto článku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DB506E">
        <w:rPr>
          <w:rFonts w:ascii="Arial" w:eastAsia="Times New Roman" w:hAnsi="Arial" w:cs="Arial"/>
          <w:sz w:val="22"/>
          <w:szCs w:val="22"/>
          <w:lang w:eastAsia="cs-CZ"/>
        </w:rPr>
        <w:t>do 30 dnů ode dne doručení vyúčtování.</w:t>
      </w:r>
    </w:p>
    <w:p w:rsidR="00AC52A6" w:rsidRPr="00775769" w:rsidRDefault="00AC52A6" w:rsidP="00775769">
      <w:pPr>
        <w:pStyle w:val="Nadpis5"/>
        <w:numPr>
          <w:ilvl w:val="0"/>
          <w:numId w:val="2"/>
        </w:numPr>
        <w:spacing w:before="0"/>
        <w:jc w:val="center"/>
        <w:rPr>
          <w:rFonts w:ascii="Arial" w:eastAsia="Times New Roman" w:hAnsi="Arial" w:cs="Arial"/>
          <w:b/>
          <w:lang w:eastAsia="cs-CZ"/>
        </w:rPr>
      </w:pPr>
    </w:p>
    <w:p w:rsidR="00AC52A6" w:rsidRPr="00AC52A6" w:rsidRDefault="00AC52A6" w:rsidP="00775769">
      <w:pPr>
        <w:pStyle w:val="Nadpis5"/>
        <w:spacing w:before="0" w:after="120"/>
        <w:jc w:val="center"/>
        <w:rPr>
          <w:rFonts w:ascii="Arial" w:hAnsi="Arial" w:cs="Arial"/>
          <w:b/>
        </w:rPr>
      </w:pPr>
      <w:r w:rsidRPr="00775769">
        <w:rPr>
          <w:rFonts w:ascii="Arial" w:eastAsia="Times New Roman" w:hAnsi="Arial" w:cs="Arial"/>
          <w:b/>
          <w:color w:val="auto"/>
          <w:lang w:eastAsia="cs-CZ"/>
        </w:rPr>
        <w:t xml:space="preserve">Další </w:t>
      </w:r>
      <w:r w:rsidRPr="00775769">
        <w:rPr>
          <w:rFonts w:ascii="Arial" w:hAnsi="Arial" w:cs="Arial"/>
          <w:b/>
          <w:color w:val="auto"/>
        </w:rPr>
        <w:t>podmínky</w:t>
      </w:r>
      <w:r w:rsidR="00033517" w:rsidRPr="00775769">
        <w:rPr>
          <w:b/>
          <w:color w:val="auto"/>
        </w:rPr>
        <w:t xml:space="preserve"> </w:t>
      </w:r>
      <w:r w:rsidR="00033517" w:rsidRPr="00775769">
        <w:rPr>
          <w:rFonts w:ascii="Arial" w:hAnsi="Arial" w:cs="Arial"/>
          <w:b/>
          <w:color w:val="auto"/>
        </w:rPr>
        <w:t>užívání prostoru k provozování bufetu</w:t>
      </w:r>
    </w:p>
    <w:p w:rsidR="00AC52A6" w:rsidRDefault="00DB506E" w:rsidP="00B638EE">
      <w:pPr>
        <w:numPr>
          <w:ilvl w:val="0"/>
          <w:numId w:val="6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se zavazuje užívat prostor k provozování bufetu v souladu s účelem smlouvy, kterým je provozování bufetu pro zaměstnance objednatele.</w:t>
      </w:r>
    </w:p>
    <w:p w:rsidR="00DB506E" w:rsidRDefault="00B638EE" w:rsidP="00B638EE">
      <w:pPr>
        <w:numPr>
          <w:ilvl w:val="0"/>
          <w:numId w:val="6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B638EE">
        <w:rPr>
          <w:rFonts w:ascii="Arial" w:hAnsi="Arial" w:cs="Arial"/>
          <w:sz w:val="22"/>
          <w:szCs w:val="22"/>
        </w:rPr>
        <w:t xml:space="preserve"> není oprávněn přenechat prostor k provozování bufetu nebo jeho část do podnájmu</w:t>
      </w:r>
      <w:r>
        <w:rPr>
          <w:rFonts w:ascii="Arial" w:hAnsi="Arial" w:cs="Arial"/>
          <w:sz w:val="22"/>
          <w:szCs w:val="22"/>
        </w:rPr>
        <w:t xml:space="preserve"> třetí osobě.</w:t>
      </w:r>
    </w:p>
    <w:p w:rsidR="00B638EE" w:rsidRDefault="00B638EE" w:rsidP="00B638EE">
      <w:pPr>
        <w:numPr>
          <w:ilvl w:val="0"/>
          <w:numId w:val="6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B638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 w:rsidRPr="00B638EE">
        <w:rPr>
          <w:rFonts w:ascii="Arial" w:hAnsi="Arial" w:cs="Arial"/>
          <w:sz w:val="22"/>
          <w:szCs w:val="22"/>
        </w:rPr>
        <w:t>má právo provést změnu předmětu nájmu</w:t>
      </w:r>
      <w:r w:rsidRPr="00B638EE">
        <w:t xml:space="preserve"> </w:t>
      </w:r>
      <w:r w:rsidRPr="00B638EE">
        <w:rPr>
          <w:rFonts w:ascii="Arial" w:hAnsi="Arial" w:cs="Arial"/>
          <w:sz w:val="22"/>
          <w:szCs w:val="22"/>
        </w:rPr>
        <w:t>prostor k provozování bufetu</w:t>
      </w:r>
      <w:r>
        <w:rPr>
          <w:rFonts w:ascii="Arial" w:hAnsi="Arial" w:cs="Arial"/>
          <w:sz w:val="22"/>
          <w:szCs w:val="22"/>
        </w:rPr>
        <w:t>.</w:t>
      </w:r>
    </w:p>
    <w:p w:rsidR="00033517" w:rsidRDefault="00033517" w:rsidP="00B638EE">
      <w:pPr>
        <w:numPr>
          <w:ilvl w:val="0"/>
          <w:numId w:val="6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vyloučení užití § 2315 občanského zákoníku.</w:t>
      </w:r>
    </w:p>
    <w:p w:rsidR="00AC52A6" w:rsidRPr="00AC52A6" w:rsidRDefault="00AC52A6" w:rsidP="00B638EE">
      <w:pPr>
        <w:jc w:val="both"/>
        <w:rPr>
          <w:rFonts w:ascii="Arial" w:hAnsi="Arial" w:cs="Arial"/>
          <w:sz w:val="22"/>
          <w:szCs w:val="22"/>
        </w:rPr>
      </w:pPr>
    </w:p>
    <w:sectPr w:rsidR="00AC52A6" w:rsidRPr="00AC52A6" w:rsidSect="00AC6D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1F" w:rsidRDefault="00AC761F" w:rsidP="00B012FD">
      <w:r>
        <w:separator/>
      </w:r>
    </w:p>
  </w:endnote>
  <w:endnote w:type="continuationSeparator" w:id="0">
    <w:p w:rsidR="00AC761F" w:rsidRDefault="00AC761F" w:rsidP="00B0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-18628132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24879" w:rsidRPr="0086730E" w:rsidRDefault="00F24879" w:rsidP="00B012FD">
            <w:pPr>
              <w:pStyle w:val="Zpat"/>
              <w:jc w:val="right"/>
              <w:rPr>
                <w:rFonts w:ascii="Arial" w:hAnsi="Arial" w:cs="Arial"/>
                <w:sz w:val="18"/>
              </w:rPr>
            </w:pPr>
            <w:r w:rsidRPr="0086730E">
              <w:rPr>
                <w:rFonts w:ascii="Arial" w:hAnsi="Arial" w:cs="Arial"/>
                <w:sz w:val="18"/>
              </w:rPr>
              <w:t xml:space="preserve">Stránka </w:t>
            </w:r>
            <w:r w:rsidRPr="0086730E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86730E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86730E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2774E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86730E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86730E">
              <w:rPr>
                <w:rFonts w:ascii="Arial" w:hAnsi="Arial" w:cs="Arial"/>
                <w:sz w:val="18"/>
              </w:rPr>
              <w:t xml:space="preserve"> z </w:t>
            </w:r>
            <w:r w:rsidRPr="0086730E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86730E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86730E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2774E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86730E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F24879" w:rsidRDefault="00F248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1F" w:rsidRDefault="00AC761F" w:rsidP="00B012FD">
      <w:r>
        <w:separator/>
      </w:r>
    </w:p>
  </w:footnote>
  <w:footnote w:type="continuationSeparator" w:id="0">
    <w:p w:rsidR="00AC761F" w:rsidRDefault="00AC761F" w:rsidP="00B01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D9" w:rsidRDefault="008B30D9" w:rsidP="008B30D9">
    <w:pPr>
      <w:pStyle w:val="Zhlav"/>
      <w:jc w:val="right"/>
      <w:rPr>
        <w:rFonts w:ascii="Arial" w:hAnsi="Arial" w:cs="Arial"/>
        <w:sz w:val="22"/>
      </w:rPr>
    </w:pPr>
    <w:r w:rsidRPr="008B30D9">
      <w:rPr>
        <w:rFonts w:ascii="Arial" w:hAnsi="Arial" w:cs="Arial"/>
        <w:sz w:val="22"/>
      </w:rPr>
      <w:t xml:space="preserve">Příloha č. </w:t>
    </w:r>
    <w:r w:rsidR="002E4E0C">
      <w:rPr>
        <w:rFonts w:ascii="Arial" w:hAnsi="Arial" w:cs="Arial"/>
        <w:sz w:val="22"/>
      </w:rPr>
      <w:t>4</w:t>
    </w:r>
    <w:r w:rsidR="00D80015" w:rsidRPr="008B30D9">
      <w:rPr>
        <w:rFonts w:ascii="Arial" w:hAnsi="Arial" w:cs="Arial"/>
        <w:sz w:val="22"/>
      </w:rPr>
      <w:t xml:space="preserve"> </w:t>
    </w:r>
    <w:r w:rsidR="002E4E0C">
      <w:rPr>
        <w:rFonts w:ascii="Arial" w:hAnsi="Arial" w:cs="Arial"/>
        <w:sz w:val="22"/>
      </w:rPr>
      <w:t>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A6913"/>
    <w:multiLevelType w:val="multilevel"/>
    <w:tmpl w:val="D05290A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4FD5AFC"/>
    <w:multiLevelType w:val="multilevel"/>
    <w:tmpl w:val="D05290A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84F1C5B"/>
    <w:multiLevelType w:val="hybridMultilevel"/>
    <w:tmpl w:val="2B1049A0"/>
    <w:lvl w:ilvl="0" w:tplc="D97E2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A0FF4"/>
    <w:multiLevelType w:val="multilevel"/>
    <w:tmpl w:val="D05290A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EC15CAB"/>
    <w:multiLevelType w:val="multilevel"/>
    <w:tmpl w:val="D05290A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7D190224"/>
    <w:multiLevelType w:val="multilevel"/>
    <w:tmpl w:val="88C20172"/>
    <w:lvl w:ilvl="0">
      <w:start w:val="1"/>
      <w:numFmt w:val="upperRoman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70"/>
    <w:rsid w:val="0000017A"/>
    <w:rsid w:val="00016915"/>
    <w:rsid w:val="000216FE"/>
    <w:rsid w:val="00023D44"/>
    <w:rsid w:val="00024951"/>
    <w:rsid w:val="00033517"/>
    <w:rsid w:val="00034525"/>
    <w:rsid w:val="00034CD4"/>
    <w:rsid w:val="00035AD1"/>
    <w:rsid w:val="00040727"/>
    <w:rsid w:val="00040FF0"/>
    <w:rsid w:val="00047480"/>
    <w:rsid w:val="000500DA"/>
    <w:rsid w:val="00050C47"/>
    <w:rsid w:val="00053CF1"/>
    <w:rsid w:val="00057493"/>
    <w:rsid w:val="00063F4E"/>
    <w:rsid w:val="00064E1E"/>
    <w:rsid w:val="00065E22"/>
    <w:rsid w:val="000715FA"/>
    <w:rsid w:val="000812FD"/>
    <w:rsid w:val="00081ABC"/>
    <w:rsid w:val="000822F1"/>
    <w:rsid w:val="00084416"/>
    <w:rsid w:val="00094B1C"/>
    <w:rsid w:val="00094FD6"/>
    <w:rsid w:val="00095B8E"/>
    <w:rsid w:val="000A1559"/>
    <w:rsid w:val="000A3277"/>
    <w:rsid w:val="000A415F"/>
    <w:rsid w:val="000A6E22"/>
    <w:rsid w:val="000A707D"/>
    <w:rsid w:val="000B4BE0"/>
    <w:rsid w:val="000C1017"/>
    <w:rsid w:val="000C108C"/>
    <w:rsid w:val="000C3C04"/>
    <w:rsid w:val="000C41B8"/>
    <w:rsid w:val="000C51A1"/>
    <w:rsid w:val="000E696E"/>
    <w:rsid w:val="000F6994"/>
    <w:rsid w:val="00100639"/>
    <w:rsid w:val="001022CE"/>
    <w:rsid w:val="00106A6F"/>
    <w:rsid w:val="00113194"/>
    <w:rsid w:val="00114300"/>
    <w:rsid w:val="001168BB"/>
    <w:rsid w:val="00117A54"/>
    <w:rsid w:val="00123C06"/>
    <w:rsid w:val="0012748D"/>
    <w:rsid w:val="00131C38"/>
    <w:rsid w:val="00134ACD"/>
    <w:rsid w:val="00136F2F"/>
    <w:rsid w:val="001469DD"/>
    <w:rsid w:val="0015150A"/>
    <w:rsid w:val="001635BA"/>
    <w:rsid w:val="00164226"/>
    <w:rsid w:val="0016664A"/>
    <w:rsid w:val="001709D5"/>
    <w:rsid w:val="00174F38"/>
    <w:rsid w:val="001753A2"/>
    <w:rsid w:val="001843E5"/>
    <w:rsid w:val="00184E0B"/>
    <w:rsid w:val="00192A36"/>
    <w:rsid w:val="001935B3"/>
    <w:rsid w:val="00193A7D"/>
    <w:rsid w:val="001A6CA2"/>
    <w:rsid w:val="001A7C65"/>
    <w:rsid w:val="001B39D6"/>
    <w:rsid w:val="001C1257"/>
    <w:rsid w:val="001C6356"/>
    <w:rsid w:val="001E5916"/>
    <w:rsid w:val="001F2E1B"/>
    <w:rsid w:val="001F3854"/>
    <w:rsid w:val="001F4842"/>
    <w:rsid w:val="001F4F2A"/>
    <w:rsid w:val="001F77AD"/>
    <w:rsid w:val="00200141"/>
    <w:rsid w:val="002069E8"/>
    <w:rsid w:val="002274C7"/>
    <w:rsid w:val="0023210E"/>
    <w:rsid w:val="00233276"/>
    <w:rsid w:val="00240438"/>
    <w:rsid w:val="002461F6"/>
    <w:rsid w:val="00263909"/>
    <w:rsid w:val="00263E8B"/>
    <w:rsid w:val="0027037E"/>
    <w:rsid w:val="00271929"/>
    <w:rsid w:val="0027298B"/>
    <w:rsid w:val="0027619F"/>
    <w:rsid w:val="0028084D"/>
    <w:rsid w:val="0028769C"/>
    <w:rsid w:val="002B369B"/>
    <w:rsid w:val="002B575E"/>
    <w:rsid w:val="002C303D"/>
    <w:rsid w:val="002E4BE4"/>
    <w:rsid w:val="002E4E0C"/>
    <w:rsid w:val="002F5EFF"/>
    <w:rsid w:val="002F625E"/>
    <w:rsid w:val="002F7B1B"/>
    <w:rsid w:val="003009DB"/>
    <w:rsid w:val="00312AC4"/>
    <w:rsid w:val="003206D5"/>
    <w:rsid w:val="0033056B"/>
    <w:rsid w:val="00332928"/>
    <w:rsid w:val="0034593F"/>
    <w:rsid w:val="00350B54"/>
    <w:rsid w:val="003519C2"/>
    <w:rsid w:val="00351CD0"/>
    <w:rsid w:val="0035519A"/>
    <w:rsid w:val="0035655D"/>
    <w:rsid w:val="00356571"/>
    <w:rsid w:val="00356E41"/>
    <w:rsid w:val="003748EE"/>
    <w:rsid w:val="0037543E"/>
    <w:rsid w:val="00390237"/>
    <w:rsid w:val="00392880"/>
    <w:rsid w:val="003B0765"/>
    <w:rsid w:val="003B2A80"/>
    <w:rsid w:val="003B5382"/>
    <w:rsid w:val="003C0CB2"/>
    <w:rsid w:val="003C4931"/>
    <w:rsid w:val="003D0BF2"/>
    <w:rsid w:val="003D460A"/>
    <w:rsid w:val="003D5C54"/>
    <w:rsid w:val="003D7082"/>
    <w:rsid w:val="003E3ACC"/>
    <w:rsid w:val="003F09D0"/>
    <w:rsid w:val="003F6052"/>
    <w:rsid w:val="004004E3"/>
    <w:rsid w:val="00405C08"/>
    <w:rsid w:val="00416412"/>
    <w:rsid w:val="00417030"/>
    <w:rsid w:val="00420F3C"/>
    <w:rsid w:val="00422587"/>
    <w:rsid w:val="00426A7B"/>
    <w:rsid w:val="0044120C"/>
    <w:rsid w:val="00441F2C"/>
    <w:rsid w:val="00456A48"/>
    <w:rsid w:val="00466234"/>
    <w:rsid w:val="00477FC7"/>
    <w:rsid w:val="004849BB"/>
    <w:rsid w:val="00491E19"/>
    <w:rsid w:val="00493E1C"/>
    <w:rsid w:val="004A0010"/>
    <w:rsid w:val="004A09E2"/>
    <w:rsid w:val="004A0A05"/>
    <w:rsid w:val="004A6E7F"/>
    <w:rsid w:val="004A782F"/>
    <w:rsid w:val="004B1676"/>
    <w:rsid w:val="004B5B0D"/>
    <w:rsid w:val="004B64EB"/>
    <w:rsid w:val="004B73FF"/>
    <w:rsid w:val="004C27C5"/>
    <w:rsid w:val="004C3077"/>
    <w:rsid w:val="004C44A1"/>
    <w:rsid w:val="004D46A6"/>
    <w:rsid w:val="004E0A5E"/>
    <w:rsid w:val="004E2B19"/>
    <w:rsid w:val="004E3106"/>
    <w:rsid w:val="004E4532"/>
    <w:rsid w:val="004E4D65"/>
    <w:rsid w:val="004F0127"/>
    <w:rsid w:val="004F2DAC"/>
    <w:rsid w:val="004F3C28"/>
    <w:rsid w:val="004F55C8"/>
    <w:rsid w:val="0050247E"/>
    <w:rsid w:val="00506674"/>
    <w:rsid w:val="00516E28"/>
    <w:rsid w:val="00520711"/>
    <w:rsid w:val="00525D8A"/>
    <w:rsid w:val="00526ED3"/>
    <w:rsid w:val="0053674E"/>
    <w:rsid w:val="0054206A"/>
    <w:rsid w:val="00543552"/>
    <w:rsid w:val="005457B9"/>
    <w:rsid w:val="0054712F"/>
    <w:rsid w:val="0054736D"/>
    <w:rsid w:val="00573C13"/>
    <w:rsid w:val="00580A5F"/>
    <w:rsid w:val="00593A50"/>
    <w:rsid w:val="005948EA"/>
    <w:rsid w:val="00594C1E"/>
    <w:rsid w:val="00595283"/>
    <w:rsid w:val="005B0165"/>
    <w:rsid w:val="005B0F50"/>
    <w:rsid w:val="005B2071"/>
    <w:rsid w:val="005B7BD0"/>
    <w:rsid w:val="005C0270"/>
    <w:rsid w:val="005C501E"/>
    <w:rsid w:val="005D0590"/>
    <w:rsid w:val="005D21E9"/>
    <w:rsid w:val="005D2EA7"/>
    <w:rsid w:val="005E0905"/>
    <w:rsid w:val="005E0D0B"/>
    <w:rsid w:val="005E1948"/>
    <w:rsid w:val="005E1F32"/>
    <w:rsid w:val="005E3D8B"/>
    <w:rsid w:val="005F2331"/>
    <w:rsid w:val="005F3D40"/>
    <w:rsid w:val="00615B4B"/>
    <w:rsid w:val="00624C3F"/>
    <w:rsid w:val="00633B97"/>
    <w:rsid w:val="006376E3"/>
    <w:rsid w:val="006405AE"/>
    <w:rsid w:val="0064082D"/>
    <w:rsid w:val="00641B43"/>
    <w:rsid w:val="00643D6A"/>
    <w:rsid w:val="0065397B"/>
    <w:rsid w:val="00663521"/>
    <w:rsid w:val="006675AE"/>
    <w:rsid w:val="0067286F"/>
    <w:rsid w:val="00680CC0"/>
    <w:rsid w:val="00684A41"/>
    <w:rsid w:val="00691A97"/>
    <w:rsid w:val="00695F57"/>
    <w:rsid w:val="006A4E7B"/>
    <w:rsid w:val="006A57C3"/>
    <w:rsid w:val="006B71A4"/>
    <w:rsid w:val="006C1044"/>
    <w:rsid w:val="006C2838"/>
    <w:rsid w:val="006C3751"/>
    <w:rsid w:val="006C4FEA"/>
    <w:rsid w:val="006C5AA3"/>
    <w:rsid w:val="006D3C9D"/>
    <w:rsid w:val="006E65B4"/>
    <w:rsid w:val="006F4DA2"/>
    <w:rsid w:val="006F7249"/>
    <w:rsid w:val="00725917"/>
    <w:rsid w:val="0074287A"/>
    <w:rsid w:val="007430E4"/>
    <w:rsid w:val="007449E0"/>
    <w:rsid w:val="00746695"/>
    <w:rsid w:val="00746DFB"/>
    <w:rsid w:val="00750B13"/>
    <w:rsid w:val="00756062"/>
    <w:rsid w:val="007642D8"/>
    <w:rsid w:val="007659B5"/>
    <w:rsid w:val="007667CE"/>
    <w:rsid w:val="007750FB"/>
    <w:rsid w:val="00775769"/>
    <w:rsid w:val="00783276"/>
    <w:rsid w:val="00796B3C"/>
    <w:rsid w:val="007A5F13"/>
    <w:rsid w:val="007B1F02"/>
    <w:rsid w:val="007B200C"/>
    <w:rsid w:val="007B3194"/>
    <w:rsid w:val="007B406C"/>
    <w:rsid w:val="007B496A"/>
    <w:rsid w:val="007B5C54"/>
    <w:rsid w:val="007B6A4C"/>
    <w:rsid w:val="007C5770"/>
    <w:rsid w:val="007D18E1"/>
    <w:rsid w:val="007D2DAC"/>
    <w:rsid w:val="007E15D1"/>
    <w:rsid w:val="007E226A"/>
    <w:rsid w:val="007E30CC"/>
    <w:rsid w:val="007E3DCE"/>
    <w:rsid w:val="007F0A9F"/>
    <w:rsid w:val="00805096"/>
    <w:rsid w:val="00807257"/>
    <w:rsid w:val="00811A44"/>
    <w:rsid w:val="00815B8D"/>
    <w:rsid w:val="0082774E"/>
    <w:rsid w:val="00847C61"/>
    <w:rsid w:val="0085320E"/>
    <w:rsid w:val="0086141D"/>
    <w:rsid w:val="00866FDA"/>
    <w:rsid w:val="0086730E"/>
    <w:rsid w:val="00874C18"/>
    <w:rsid w:val="0087581F"/>
    <w:rsid w:val="00876475"/>
    <w:rsid w:val="00882899"/>
    <w:rsid w:val="008828E1"/>
    <w:rsid w:val="00890F49"/>
    <w:rsid w:val="008929FD"/>
    <w:rsid w:val="008A3B4B"/>
    <w:rsid w:val="008B30D9"/>
    <w:rsid w:val="008B4A0B"/>
    <w:rsid w:val="008B5B47"/>
    <w:rsid w:val="008B6687"/>
    <w:rsid w:val="008C046A"/>
    <w:rsid w:val="008C1CAA"/>
    <w:rsid w:val="008D59E3"/>
    <w:rsid w:val="008E0804"/>
    <w:rsid w:val="008F60F0"/>
    <w:rsid w:val="008F7918"/>
    <w:rsid w:val="0091419C"/>
    <w:rsid w:val="0091443C"/>
    <w:rsid w:val="00916EAC"/>
    <w:rsid w:val="009172BF"/>
    <w:rsid w:val="009222BA"/>
    <w:rsid w:val="009243BD"/>
    <w:rsid w:val="00927057"/>
    <w:rsid w:val="009278D0"/>
    <w:rsid w:val="00931BF3"/>
    <w:rsid w:val="00956982"/>
    <w:rsid w:val="00956A77"/>
    <w:rsid w:val="0096102D"/>
    <w:rsid w:val="00964964"/>
    <w:rsid w:val="009658E0"/>
    <w:rsid w:val="009714B6"/>
    <w:rsid w:val="009724CD"/>
    <w:rsid w:val="0097393E"/>
    <w:rsid w:val="009810B5"/>
    <w:rsid w:val="00993413"/>
    <w:rsid w:val="00995462"/>
    <w:rsid w:val="009968FB"/>
    <w:rsid w:val="009A484B"/>
    <w:rsid w:val="009A6C0F"/>
    <w:rsid w:val="009C333D"/>
    <w:rsid w:val="009C433A"/>
    <w:rsid w:val="009C571B"/>
    <w:rsid w:val="009C625C"/>
    <w:rsid w:val="009D1C25"/>
    <w:rsid w:val="009D3DD8"/>
    <w:rsid w:val="009D446E"/>
    <w:rsid w:val="009D7D79"/>
    <w:rsid w:val="009E3C36"/>
    <w:rsid w:val="009F0629"/>
    <w:rsid w:val="009F17BC"/>
    <w:rsid w:val="009F4E71"/>
    <w:rsid w:val="009F78F3"/>
    <w:rsid w:val="00A02491"/>
    <w:rsid w:val="00A04D70"/>
    <w:rsid w:val="00A04D81"/>
    <w:rsid w:val="00A07138"/>
    <w:rsid w:val="00A07406"/>
    <w:rsid w:val="00A10044"/>
    <w:rsid w:val="00A344D2"/>
    <w:rsid w:val="00A35430"/>
    <w:rsid w:val="00A40101"/>
    <w:rsid w:val="00A47CFC"/>
    <w:rsid w:val="00A51E29"/>
    <w:rsid w:val="00A54D24"/>
    <w:rsid w:val="00A60AC7"/>
    <w:rsid w:val="00A66D40"/>
    <w:rsid w:val="00A73046"/>
    <w:rsid w:val="00A76848"/>
    <w:rsid w:val="00A815D9"/>
    <w:rsid w:val="00A81C6F"/>
    <w:rsid w:val="00A82395"/>
    <w:rsid w:val="00A849E1"/>
    <w:rsid w:val="00A84FE6"/>
    <w:rsid w:val="00A8629C"/>
    <w:rsid w:val="00A930D1"/>
    <w:rsid w:val="00A94530"/>
    <w:rsid w:val="00A96DC5"/>
    <w:rsid w:val="00A97D76"/>
    <w:rsid w:val="00AA0AA3"/>
    <w:rsid w:val="00AA5B2E"/>
    <w:rsid w:val="00AB0398"/>
    <w:rsid w:val="00AB13E5"/>
    <w:rsid w:val="00AB2B18"/>
    <w:rsid w:val="00AB4C18"/>
    <w:rsid w:val="00AB6AA5"/>
    <w:rsid w:val="00AB75A6"/>
    <w:rsid w:val="00AC1882"/>
    <w:rsid w:val="00AC18A6"/>
    <w:rsid w:val="00AC52A6"/>
    <w:rsid w:val="00AC562F"/>
    <w:rsid w:val="00AC6DE6"/>
    <w:rsid w:val="00AC761F"/>
    <w:rsid w:val="00AE0723"/>
    <w:rsid w:val="00AE0D6F"/>
    <w:rsid w:val="00AE5D2A"/>
    <w:rsid w:val="00AE7156"/>
    <w:rsid w:val="00AE79B6"/>
    <w:rsid w:val="00AF060D"/>
    <w:rsid w:val="00B012FD"/>
    <w:rsid w:val="00B02250"/>
    <w:rsid w:val="00B148B0"/>
    <w:rsid w:val="00B21178"/>
    <w:rsid w:val="00B22EFC"/>
    <w:rsid w:val="00B308F5"/>
    <w:rsid w:val="00B31894"/>
    <w:rsid w:val="00B321AA"/>
    <w:rsid w:val="00B350DD"/>
    <w:rsid w:val="00B37EA5"/>
    <w:rsid w:val="00B44D43"/>
    <w:rsid w:val="00B47E36"/>
    <w:rsid w:val="00B50B84"/>
    <w:rsid w:val="00B517F0"/>
    <w:rsid w:val="00B550BE"/>
    <w:rsid w:val="00B567F4"/>
    <w:rsid w:val="00B56D9A"/>
    <w:rsid w:val="00B57903"/>
    <w:rsid w:val="00B60C63"/>
    <w:rsid w:val="00B638EE"/>
    <w:rsid w:val="00B65B21"/>
    <w:rsid w:val="00B65FB4"/>
    <w:rsid w:val="00B6662C"/>
    <w:rsid w:val="00B74129"/>
    <w:rsid w:val="00B85991"/>
    <w:rsid w:val="00BC543C"/>
    <w:rsid w:val="00BC6837"/>
    <w:rsid w:val="00BD5F7E"/>
    <w:rsid w:val="00BD6683"/>
    <w:rsid w:val="00BE0E0C"/>
    <w:rsid w:val="00BE0E9C"/>
    <w:rsid w:val="00BE403F"/>
    <w:rsid w:val="00BF4D9A"/>
    <w:rsid w:val="00BF7BF4"/>
    <w:rsid w:val="00C11560"/>
    <w:rsid w:val="00C16374"/>
    <w:rsid w:val="00C233D8"/>
    <w:rsid w:val="00C3159A"/>
    <w:rsid w:val="00C3410E"/>
    <w:rsid w:val="00C50EE5"/>
    <w:rsid w:val="00C615CF"/>
    <w:rsid w:val="00C63E08"/>
    <w:rsid w:val="00C73DBF"/>
    <w:rsid w:val="00C73DFD"/>
    <w:rsid w:val="00C803C0"/>
    <w:rsid w:val="00C86F69"/>
    <w:rsid w:val="00C918B9"/>
    <w:rsid w:val="00C9196F"/>
    <w:rsid w:val="00C92671"/>
    <w:rsid w:val="00C935AB"/>
    <w:rsid w:val="00CA7A60"/>
    <w:rsid w:val="00CB0243"/>
    <w:rsid w:val="00CB3259"/>
    <w:rsid w:val="00CB78EE"/>
    <w:rsid w:val="00CF187C"/>
    <w:rsid w:val="00CF2BC2"/>
    <w:rsid w:val="00D0243D"/>
    <w:rsid w:val="00D113D1"/>
    <w:rsid w:val="00D136B0"/>
    <w:rsid w:val="00D210E4"/>
    <w:rsid w:val="00D218B7"/>
    <w:rsid w:val="00D21F55"/>
    <w:rsid w:val="00D2573B"/>
    <w:rsid w:val="00D26776"/>
    <w:rsid w:val="00D26A3E"/>
    <w:rsid w:val="00D32345"/>
    <w:rsid w:val="00D34274"/>
    <w:rsid w:val="00D42721"/>
    <w:rsid w:val="00D469CC"/>
    <w:rsid w:val="00D537CC"/>
    <w:rsid w:val="00D545E7"/>
    <w:rsid w:val="00D775CF"/>
    <w:rsid w:val="00D80015"/>
    <w:rsid w:val="00D8147B"/>
    <w:rsid w:val="00D87B3B"/>
    <w:rsid w:val="00D942B5"/>
    <w:rsid w:val="00DA0D6B"/>
    <w:rsid w:val="00DA22D7"/>
    <w:rsid w:val="00DA3BC7"/>
    <w:rsid w:val="00DB2A3B"/>
    <w:rsid w:val="00DB506E"/>
    <w:rsid w:val="00DC2C8A"/>
    <w:rsid w:val="00DC5E3B"/>
    <w:rsid w:val="00DE257B"/>
    <w:rsid w:val="00DF733E"/>
    <w:rsid w:val="00E01C82"/>
    <w:rsid w:val="00E02BF8"/>
    <w:rsid w:val="00E062C6"/>
    <w:rsid w:val="00E157A8"/>
    <w:rsid w:val="00E210EE"/>
    <w:rsid w:val="00E244B9"/>
    <w:rsid w:val="00E2469F"/>
    <w:rsid w:val="00E31095"/>
    <w:rsid w:val="00E34294"/>
    <w:rsid w:val="00E34C24"/>
    <w:rsid w:val="00E34CD6"/>
    <w:rsid w:val="00E41179"/>
    <w:rsid w:val="00E4450B"/>
    <w:rsid w:val="00E46470"/>
    <w:rsid w:val="00E51D1A"/>
    <w:rsid w:val="00E56846"/>
    <w:rsid w:val="00E56EF9"/>
    <w:rsid w:val="00E60A73"/>
    <w:rsid w:val="00E62618"/>
    <w:rsid w:val="00E8196A"/>
    <w:rsid w:val="00E90F7A"/>
    <w:rsid w:val="00E94E75"/>
    <w:rsid w:val="00E95477"/>
    <w:rsid w:val="00EA0071"/>
    <w:rsid w:val="00EA0A24"/>
    <w:rsid w:val="00EA64DC"/>
    <w:rsid w:val="00EB0693"/>
    <w:rsid w:val="00EB28EF"/>
    <w:rsid w:val="00EB45D5"/>
    <w:rsid w:val="00EB615C"/>
    <w:rsid w:val="00EB6F22"/>
    <w:rsid w:val="00EC38BA"/>
    <w:rsid w:val="00EC6935"/>
    <w:rsid w:val="00ED3E41"/>
    <w:rsid w:val="00ED530D"/>
    <w:rsid w:val="00EF03E6"/>
    <w:rsid w:val="00EF4060"/>
    <w:rsid w:val="00F012AE"/>
    <w:rsid w:val="00F11A2D"/>
    <w:rsid w:val="00F24879"/>
    <w:rsid w:val="00F34614"/>
    <w:rsid w:val="00F34ED6"/>
    <w:rsid w:val="00F357C5"/>
    <w:rsid w:val="00F36C4E"/>
    <w:rsid w:val="00F53183"/>
    <w:rsid w:val="00F61D3B"/>
    <w:rsid w:val="00F62187"/>
    <w:rsid w:val="00F64C4E"/>
    <w:rsid w:val="00F7300C"/>
    <w:rsid w:val="00F965F6"/>
    <w:rsid w:val="00F97CB0"/>
    <w:rsid w:val="00FA3420"/>
    <w:rsid w:val="00FB3C93"/>
    <w:rsid w:val="00FD386B"/>
    <w:rsid w:val="00FE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6F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A707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36F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i/>
      <w:iCs/>
      <w:caps/>
      <w:sz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Zkladntextodsazen">
    <w:name w:val="Body Text Indent"/>
    <w:basedOn w:val="Normln"/>
    <w:link w:val="ZkladntextodsazenChar"/>
    <w:semiHidden/>
    <w:pPr>
      <w:ind w:left="1080" w:hanging="720"/>
      <w:jc w:val="both"/>
    </w:pPr>
  </w:style>
  <w:style w:type="paragraph" w:styleId="Zkladntextodsazen2">
    <w:name w:val="Body Text Indent 2"/>
    <w:basedOn w:val="Normln"/>
    <w:semiHidden/>
    <w:pPr>
      <w:ind w:left="108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28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52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C562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ZkladntextodsazenChar">
    <w:name w:val="Základní text odsazený Char"/>
    <w:link w:val="Zkladntextodsazen"/>
    <w:semiHidden/>
    <w:rsid w:val="00E60A73"/>
    <w:rPr>
      <w:sz w:val="24"/>
      <w:szCs w:val="24"/>
    </w:rPr>
  </w:style>
  <w:style w:type="table" w:styleId="Mkatabulky">
    <w:name w:val="Table Grid"/>
    <w:basedOn w:val="Normlntabulka"/>
    <w:uiPriority w:val="59"/>
    <w:rsid w:val="009A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B6687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B6687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34A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4A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4A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A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ACD"/>
    <w:rPr>
      <w:b/>
      <w:bCs/>
    </w:rPr>
  </w:style>
  <w:style w:type="character" w:customStyle="1" w:styleId="NzevChar">
    <w:name w:val="Název Char"/>
    <w:link w:val="Nzev"/>
    <w:uiPriority w:val="10"/>
    <w:rsid w:val="002F7B1B"/>
    <w:rPr>
      <w:b/>
      <w:bCs/>
      <w:sz w:val="36"/>
      <w:szCs w:val="24"/>
    </w:rPr>
  </w:style>
  <w:style w:type="character" w:styleId="Hypertextovodkaz">
    <w:name w:val="Hyperlink"/>
    <w:basedOn w:val="Standardnpsmoodstavce"/>
    <w:rsid w:val="00AC1882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0A707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136F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136F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012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12F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012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2FD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8828E1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6F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A707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36F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i/>
      <w:iCs/>
      <w:caps/>
      <w:sz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Zkladntextodsazen">
    <w:name w:val="Body Text Indent"/>
    <w:basedOn w:val="Normln"/>
    <w:link w:val="ZkladntextodsazenChar"/>
    <w:semiHidden/>
    <w:pPr>
      <w:ind w:left="1080" w:hanging="720"/>
      <w:jc w:val="both"/>
    </w:pPr>
  </w:style>
  <w:style w:type="paragraph" w:styleId="Zkladntextodsazen2">
    <w:name w:val="Body Text Indent 2"/>
    <w:basedOn w:val="Normln"/>
    <w:semiHidden/>
    <w:pPr>
      <w:ind w:left="108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28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52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C562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ZkladntextodsazenChar">
    <w:name w:val="Základní text odsazený Char"/>
    <w:link w:val="Zkladntextodsazen"/>
    <w:semiHidden/>
    <w:rsid w:val="00E60A73"/>
    <w:rPr>
      <w:sz w:val="24"/>
      <w:szCs w:val="24"/>
    </w:rPr>
  </w:style>
  <w:style w:type="table" w:styleId="Mkatabulky">
    <w:name w:val="Table Grid"/>
    <w:basedOn w:val="Normlntabulka"/>
    <w:uiPriority w:val="59"/>
    <w:rsid w:val="009A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B6687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B6687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34A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4A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4A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A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ACD"/>
    <w:rPr>
      <w:b/>
      <w:bCs/>
    </w:rPr>
  </w:style>
  <w:style w:type="character" w:customStyle="1" w:styleId="NzevChar">
    <w:name w:val="Název Char"/>
    <w:link w:val="Nzev"/>
    <w:uiPriority w:val="10"/>
    <w:rsid w:val="002F7B1B"/>
    <w:rPr>
      <w:b/>
      <w:bCs/>
      <w:sz w:val="36"/>
      <w:szCs w:val="24"/>
    </w:rPr>
  </w:style>
  <w:style w:type="character" w:styleId="Hypertextovodkaz">
    <w:name w:val="Hyperlink"/>
    <w:basedOn w:val="Standardnpsmoodstavce"/>
    <w:rsid w:val="00AC1882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0A707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136F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136F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012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12F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012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2FD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8828E1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F5B9-52AC-4F56-B7E2-A51CADDF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FŘ v Plzni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Ing.Hana Bezpalcová</dc:creator>
  <cp:lastModifiedBy>Janátová Petra Mgr. (GFŘ)</cp:lastModifiedBy>
  <cp:revision>2</cp:revision>
  <cp:lastPrinted>2018-08-27T15:00:00Z</cp:lastPrinted>
  <dcterms:created xsi:type="dcterms:W3CDTF">2018-12-31T11:28:00Z</dcterms:created>
  <dcterms:modified xsi:type="dcterms:W3CDTF">2018-12-31T11:28:00Z</dcterms:modified>
</cp:coreProperties>
</file>