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29260C">
        <w:trPr>
          <w:trHeight w:val="100"/>
        </w:trPr>
        <w:tc>
          <w:tcPr>
            <w:tcW w:w="107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</w:tr>
      <w:tr w:rsidR="00041D51" w:rsidTr="00041D51">
        <w:trPr>
          <w:trHeight w:val="340"/>
        </w:trPr>
        <w:tc>
          <w:tcPr>
            <w:tcW w:w="107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29260C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29260C" w:rsidRDefault="0029260C">
            <w:pPr>
              <w:spacing w:after="0" w:line="240" w:lineRule="auto"/>
            </w:pPr>
          </w:p>
        </w:tc>
        <w:tc>
          <w:tcPr>
            <w:tcW w:w="2422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</w:tr>
      <w:tr w:rsidR="0029260C">
        <w:trPr>
          <w:trHeight w:val="167"/>
        </w:trPr>
        <w:tc>
          <w:tcPr>
            <w:tcW w:w="107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</w:tr>
      <w:tr w:rsidR="00041D51" w:rsidTr="00041D51">
        <w:tc>
          <w:tcPr>
            <w:tcW w:w="107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29260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41D51" w:rsidTr="00041D5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Hlavatce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</w:tr>
            <w:tr w:rsidR="0029260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10,05</w:t>
                  </w:r>
                </w:p>
              </w:tc>
            </w:tr>
            <w:tr w:rsidR="00041D51" w:rsidTr="00041D5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302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10,05</w:t>
                  </w:r>
                </w:p>
              </w:tc>
            </w:tr>
            <w:tr w:rsidR="00041D51" w:rsidTr="00041D51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302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10,05</w:t>
                  </w:r>
                </w:p>
              </w:tc>
            </w:tr>
          </w:tbl>
          <w:p w:rsidR="0029260C" w:rsidRDefault="0029260C">
            <w:pPr>
              <w:spacing w:after="0" w:line="240" w:lineRule="auto"/>
            </w:pPr>
          </w:p>
        </w:tc>
        <w:tc>
          <w:tcPr>
            <w:tcW w:w="15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</w:tr>
      <w:tr w:rsidR="0029260C">
        <w:trPr>
          <w:trHeight w:val="124"/>
        </w:trPr>
        <w:tc>
          <w:tcPr>
            <w:tcW w:w="107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</w:tr>
      <w:tr w:rsidR="00041D51" w:rsidTr="00041D51">
        <w:trPr>
          <w:trHeight w:val="340"/>
        </w:trPr>
        <w:tc>
          <w:tcPr>
            <w:tcW w:w="107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29260C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29260C" w:rsidRDefault="0029260C">
            <w:pPr>
              <w:spacing w:after="0" w:line="240" w:lineRule="auto"/>
            </w:pPr>
          </w:p>
        </w:tc>
        <w:tc>
          <w:tcPr>
            <w:tcW w:w="40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</w:tr>
      <w:tr w:rsidR="0029260C">
        <w:trPr>
          <w:trHeight w:val="225"/>
        </w:trPr>
        <w:tc>
          <w:tcPr>
            <w:tcW w:w="107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</w:tr>
      <w:tr w:rsidR="00041D51" w:rsidTr="00041D51">
        <w:tc>
          <w:tcPr>
            <w:tcW w:w="107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41D51" w:rsidTr="00041D5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Čeraz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254,14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40,47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588,11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100,90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23,17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51,12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343,51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821,95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37,70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32,71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42,69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79,72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83,71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145,59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53,89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79,72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75,73</w:t>
                  </w:r>
                </w:p>
              </w:tc>
            </w:tr>
            <w:tr w:rsidR="00041D51" w:rsidTr="00041D5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25756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2 855,83</w:t>
                  </w:r>
                </w:p>
              </w:tc>
            </w:tr>
            <w:tr w:rsidR="00041D51" w:rsidTr="00041D5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Debrník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87,47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116,43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39,17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75,92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45,99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30,66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  <w:bookmarkStart w:id="0" w:name="_GoBack"/>
                  <w:bookmarkEnd w:id="0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,47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83,09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48,18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93,07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58,28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80,90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96,35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43,80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48,18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30,66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83,09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170,81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148,91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17,52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911,36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104,63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150,98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365,95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135,16</w:t>
                  </w:r>
                </w:p>
              </w:tc>
            </w:tr>
            <w:tr w:rsidR="00041D51" w:rsidTr="00041D5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25925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3 154,03</w:t>
                  </w:r>
                </w:p>
              </w:tc>
            </w:tr>
            <w:tr w:rsidR="00041D51" w:rsidTr="00041D5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Dírná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115,33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139,00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0,71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6,42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55,17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81,97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448,49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27,37</w:t>
                  </w:r>
                </w:p>
              </w:tc>
            </w:tr>
            <w:tr w:rsidR="00041D51" w:rsidTr="00041D5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6141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875,46</w:t>
                  </w:r>
                </w:p>
              </w:tc>
            </w:tr>
            <w:tr w:rsidR="00041D51" w:rsidTr="00041D5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Dráchov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17,21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67,34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523,57</w:t>
                  </w:r>
                </w:p>
              </w:tc>
            </w:tr>
            <w:tr w:rsidR="00041D51" w:rsidTr="00041D5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4524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608,12</w:t>
                  </w:r>
                </w:p>
              </w:tc>
            </w:tr>
            <w:tr w:rsidR="00041D51" w:rsidTr="00041D5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Hlavatce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28,38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2 246,64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1 047,82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976,93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45,54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165,92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376,99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71,02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279,84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186,38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48,18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4,75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152,72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445,37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134,11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119,59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28,25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26,80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168,17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52,27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30,23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91,08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92,53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413,42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40,39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31.3.2015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118,67</w:t>
                  </w:r>
                </w:p>
              </w:tc>
            </w:tr>
            <w:tr w:rsidR="00041D51" w:rsidTr="00041D5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56750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7 490,99</w:t>
                  </w:r>
                </w:p>
              </w:tc>
            </w:tr>
            <w:tr w:rsidR="00041D51" w:rsidTr="00041D5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Komárov u Soběslavi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172,92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172,92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434,12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169,72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873,07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3.9.2015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151,56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43,23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263,36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122,86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292,32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289,38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141,88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231,71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23,34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52,83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233,18</w:t>
                  </w:r>
                </w:p>
              </w:tc>
            </w:tr>
            <w:tr w:rsidR="00041D51" w:rsidTr="00041D5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42429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3 668,40</w:t>
                  </w:r>
                </w:p>
              </w:tc>
            </w:tr>
            <w:tr w:rsidR="00041D51" w:rsidTr="00041D5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Mokrá u Soběslavi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42,51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85,61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67,49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64,70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69,00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445,47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378,91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432,46</w:t>
                  </w:r>
                </w:p>
              </w:tc>
            </w:tr>
            <w:tr w:rsidR="00041D51" w:rsidTr="00041D5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13655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1 586,15</w:t>
                  </w:r>
                </w:p>
              </w:tc>
            </w:tr>
            <w:tr w:rsidR="00041D51" w:rsidTr="00041D5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Nedvědice u Soběslavi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12,69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182,03</w:t>
                  </w:r>
                </w:p>
              </w:tc>
            </w:tr>
            <w:tr w:rsidR="00041D51" w:rsidTr="00041D5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1980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194,72</w:t>
                  </w:r>
                </w:p>
              </w:tc>
            </w:tr>
            <w:tr w:rsidR="00041D51" w:rsidTr="00041D5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Svinky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137,52</w:t>
                  </w:r>
                </w:p>
              </w:tc>
            </w:tr>
            <w:tr w:rsidR="00041D51" w:rsidTr="00041D5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1353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137,52</w:t>
                  </w:r>
                </w:p>
              </w:tc>
            </w:tr>
            <w:tr w:rsidR="00041D51" w:rsidTr="00041D5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Třebějice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380,30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68,51</w:t>
                  </w:r>
                </w:p>
              </w:tc>
            </w:tr>
            <w:tr w:rsidR="00041D51" w:rsidTr="00041D5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2948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448,81</w:t>
                  </w:r>
                </w:p>
              </w:tc>
            </w:tr>
            <w:tr w:rsidR="00041D51" w:rsidTr="00041D5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Vesce u Soběslavi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625,10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25.11.2013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281,32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25.11.2013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570,57</w:t>
                  </w:r>
                </w:p>
              </w:tc>
            </w:tr>
            <w:tr w:rsidR="00041D51" w:rsidTr="00041D5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12296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1 476,99</w:t>
                  </w:r>
                </w:p>
              </w:tc>
            </w:tr>
            <w:tr w:rsidR="00041D51" w:rsidTr="00041D5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Vlastiboř u Soběslavi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12,38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63,59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186,62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162,93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168,91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48,55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154,61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3,84</w:t>
                  </w:r>
                </w:p>
              </w:tc>
            </w:tr>
            <w:tr w:rsidR="00041D51" w:rsidTr="00041D5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7511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801,43</w:t>
                  </w:r>
                </w:p>
              </w:tc>
            </w:tr>
            <w:tr w:rsidR="00041D51" w:rsidTr="00041D5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Vyhnanice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89,97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86,43</w:t>
                  </w:r>
                </w:p>
              </w:tc>
            </w:tr>
            <w:tr w:rsidR="00041D51" w:rsidTr="00041D5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1247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176,40</w:t>
                  </w:r>
                </w:p>
              </w:tc>
            </w:tr>
            <w:tr w:rsidR="00041D51" w:rsidTr="00041D5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Záříčí u Dírné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14,83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4,24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197,52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456,96</w:t>
                  </w:r>
                </w:p>
              </w:tc>
            </w:tr>
            <w:tr w:rsidR="0029260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68,11</w:t>
                  </w:r>
                </w:p>
              </w:tc>
            </w:tr>
            <w:tr w:rsidR="00041D51" w:rsidTr="00041D5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741,66</w:t>
                  </w:r>
                </w:p>
              </w:tc>
            </w:tr>
            <w:tr w:rsidR="00041D51" w:rsidTr="00041D51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207415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29260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24 216,51</w:t>
                  </w:r>
                </w:p>
              </w:tc>
            </w:tr>
          </w:tbl>
          <w:p w:rsidR="0029260C" w:rsidRDefault="0029260C">
            <w:pPr>
              <w:spacing w:after="0" w:line="240" w:lineRule="auto"/>
            </w:pPr>
          </w:p>
        </w:tc>
        <w:tc>
          <w:tcPr>
            <w:tcW w:w="40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</w:tr>
      <w:tr w:rsidR="0029260C">
        <w:trPr>
          <w:trHeight w:val="107"/>
        </w:trPr>
        <w:tc>
          <w:tcPr>
            <w:tcW w:w="107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</w:tr>
      <w:tr w:rsidR="00041D51" w:rsidTr="00041D51">
        <w:trPr>
          <w:trHeight w:val="30"/>
        </w:trPr>
        <w:tc>
          <w:tcPr>
            <w:tcW w:w="107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29260C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29260C" w:rsidRDefault="0029260C">
            <w:pPr>
              <w:spacing w:after="0" w:line="240" w:lineRule="auto"/>
            </w:pPr>
          </w:p>
        </w:tc>
        <w:tc>
          <w:tcPr>
            <w:tcW w:w="1869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</w:tr>
      <w:tr w:rsidR="00041D51" w:rsidTr="00041D51">
        <w:trPr>
          <w:trHeight w:val="310"/>
        </w:trPr>
        <w:tc>
          <w:tcPr>
            <w:tcW w:w="107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29260C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260C" w:rsidRDefault="00041D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24 227</w:t>
                  </w:r>
                </w:p>
              </w:tc>
            </w:tr>
          </w:tbl>
          <w:p w:rsidR="0029260C" w:rsidRDefault="0029260C">
            <w:pPr>
              <w:spacing w:after="0" w:line="240" w:lineRule="auto"/>
            </w:pPr>
          </w:p>
        </w:tc>
        <w:tc>
          <w:tcPr>
            <w:tcW w:w="15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</w:tr>
      <w:tr w:rsidR="0029260C">
        <w:trPr>
          <w:trHeight w:val="137"/>
        </w:trPr>
        <w:tc>
          <w:tcPr>
            <w:tcW w:w="107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9260C" w:rsidRDefault="0029260C">
            <w:pPr>
              <w:pStyle w:val="EmptyCellLayoutStyle"/>
              <w:spacing w:after="0" w:line="240" w:lineRule="auto"/>
            </w:pPr>
          </w:p>
        </w:tc>
      </w:tr>
    </w:tbl>
    <w:p w:rsidR="0029260C" w:rsidRDefault="0029260C">
      <w:pPr>
        <w:spacing w:after="0" w:line="240" w:lineRule="auto"/>
      </w:pPr>
    </w:p>
    <w:sectPr w:rsidR="0029260C" w:rsidSect="00041D51">
      <w:headerReference w:type="default" r:id="rId7"/>
      <w:footerReference w:type="default" r:id="rId8"/>
      <w:pgSz w:w="11905" w:h="16837"/>
      <w:pgMar w:top="850" w:right="850" w:bottom="850" w:left="850" w:header="851" w:footer="8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41D51">
      <w:pPr>
        <w:spacing w:after="0" w:line="240" w:lineRule="auto"/>
      </w:pPr>
      <w:r>
        <w:separator/>
      </w:r>
    </w:p>
  </w:endnote>
  <w:endnote w:type="continuationSeparator" w:id="0">
    <w:p w:rsidR="00000000" w:rsidRDefault="00041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29260C">
      <w:tc>
        <w:tcPr>
          <w:tcW w:w="8570" w:type="dxa"/>
        </w:tcPr>
        <w:p w:rsidR="0029260C" w:rsidRDefault="0029260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29260C" w:rsidRDefault="0029260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29260C" w:rsidRDefault="0029260C">
          <w:pPr>
            <w:pStyle w:val="EmptyCellLayoutStyle"/>
            <w:spacing w:after="0" w:line="240" w:lineRule="auto"/>
          </w:pPr>
        </w:p>
      </w:tc>
    </w:tr>
    <w:tr w:rsidR="0029260C">
      <w:tc>
        <w:tcPr>
          <w:tcW w:w="8570" w:type="dxa"/>
        </w:tcPr>
        <w:p w:rsidR="0029260C" w:rsidRDefault="0029260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9260C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9260C" w:rsidRDefault="00041D5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4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5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29260C" w:rsidRDefault="0029260C">
          <w:pPr>
            <w:spacing w:after="0" w:line="240" w:lineRule="auto"/>
          </w:pPr>
        </w:p>
      </w:tc>
      <w:tc>
        <w:tcPr>
          <w:tcW w:w="55" w:type="dxa"/>
        </w:tcPr>
        <w:p w:rsidR="0029260C" w:rsidRDefault="0029260C">
          <w:pPr>
            <w:pStyle w:val="EmptyCellLayoutStyle"/>
            <w:spacing w:after="0" w:line="240" w:lineRule="auto"/>
          </w:pPr>
        </w:p>
      </w:tc>
    </w:tr>
    <w:tr w:rsidR="0029260C">
      <w:tc>
        <w:tcPr>
          <w:tcW w:w="8570" w:type="dxa"/>
        </w:tcPr>
        <w:p w:rsidR="0029260C" w:rsidRDefault="0029260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29260C" w:rsidRDefault="0029260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29260C" w:rsidRDefault="0029260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41D51">
      <w:pPr>
        <w:spacing w:after="0" w:line="240" w:lineRule="auto"/>
      </w:pPr>
      <w:r>
        <w:separator/>
      </w:r>
    </w:p>
  </w:footnote>
  <w:footnote w:type="continuationSeparator" w:id="0">
    <w:p w:rsidR="00000000" w:rsidRDefault="00041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29260C">
      <w:tc>
        <w:tcPr>
          <w:tcW w:w="148" w:type="dxa"/>
        </w:tcPr>
        <w:p w:rsidR="0029260C" w:rsidRDefault="0029260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29260C" w:rsidRDefault="0029260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29260C" w:rsidRDefault="0029260C">
          <w:pPr>
            <w:pStyle w:val="EmptyCellLayoutStyle"/>
            <w:spacing w:after="0" w:line="240" w:lineRule="auto"/>
          </w:pPr>
        </w:p>
      </w:tc>
    </w:tr>
    <w:tr w:rsidR="0029260C">
      <w:tc>
        <w:tcPr>
          <w:tcW w:w="148" w:type="dxa"/>
        </w:tcPr>
        <w:p w:rsidR="0029260C" w:rsidRDefault="0029260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29260C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29260C" w:rsidRDefault="002926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29260C" w:rsidRDefault="002926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29260C" w:rsidRDefault="002926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29260C" w:rsidRDefault="002926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29260C" w:rsidRDefault="002926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29260C" w:rsidRDefault="002926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29260C" w:rsidRDefault="002926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29260C" w:rsidRDefault="002926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29260C" w:rsidRDefault="002926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29260C" w:rsidRDefault="0029260C">
                <w:pPr>
                  <w:pStyle w:val="EmptyCellLayoutStyle"/>
                  <w:spacing w:after="0" w:line="240" w:lineRule="auto"/>
                </w:pPr>
              </w:p>
            </w:tc>
          </w:tr>
          <w:tr w:rsidR="00041D51" w:rsidTr="00041D5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29260C" w:rsidRDefault="002926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29260C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9260C" w:rsidRDefault="00041D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23 nájemní smlouvy č. 14N98/47</w:t>
                      </w:r>
                    </w:p>
                  </w:tc>
                </w:tr>
              </w:tbl>
              <w:p w:rsidR="0029260C" w:rsidRDefault="0029260C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29260C" w:rsidRDefault="0029260C">
                <w:pPr>
                  <w:pStyle w:val="EmptyCellLayoutStyle"/>
                  <w:spacing w:after="0" w:line="240" w:lineRule="auto"/>
                </w:pPr>
              </w:p>
            </w:tc>
          </w:tr>
          <w:tr w:rsidR="0029260C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29260C" w:rsidRDefault="002926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29260C" w:rsidRDefault="002926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9260C" w:rsidRDefault="002926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29260C" w:rsidRDefault="002926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29260C" w:rsidRDefault="002926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29260C" w:rsidRDefault="002926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29260C" w:rsidRDefault="002926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29260C" w:rsidRDefault="002926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29260C" w:rsidRDefault="002926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29260C" w:rsidRDefault="0029260C">
                <w:pPr>
                  <w:pStyle w:val="EmptyCellLayoutStyle"/>
                  <w:spacing w:after="0" w:line="240" w:lineRule="auto"/>
                </w:pPr>
              </w:p>
            </w:tc>
          </w:tr>
          <w:tr w:rsidR="0029260C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29260C" w:rsidRDefault="002926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29260C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9260C" w:rsidRDefault="00041D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29260C" w:rsidRDefault="0029260C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9260C" w:rsidRDefault="002926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29260C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9260C" w:rsidRDefault="00041D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.12.2018</w:t>
                      </w:r>
                    </w:p>
                  </w:tc>
                </w:tr>
              </w:tbl>
              <w:p w:rsidR="0029260C" w:rsidRDefault="0029260C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29260C" w:rsidRDefault="002926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29260C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9260C" w:rsidRDefault="00041D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29260C" w:rsidRDefault="0029260C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29260C" w:rsidRDefault="002926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29260C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9260C" w:rsidRDefault="00041D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1. 10. 2019</w:t>
                      </w:r>
                    </w:p>
                  </w:tc>
                </w:tr>
              </w:tbl>
              <w:p w:rsidR="0029260C" w:rsidRDefault="0029260C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29260C" w:rsidRDefault="002926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29260C" w:rsidRDefault="0029260C">
                <w:pPr>
                  <w:pStyle w:val="EmptyCellLayoutStyle"/>
                  <w:spacing w:after="0" w:line="240" w:lineRule="auto"/>
                </w:pPr>
              </w:p>
            </w:tc>
          </w:tr>
          <w:tr w:rsidR="0029260C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29260C" w:rsidRDefault="002926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29260C" w:rsidRDefault="002926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29260C" w:rsidRDefault="002926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29260C" w:rsidRDefault="002926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29260C" w:rsidRDefault="002926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29260C" w:rsidRDefault="002926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29260C" w:rsidRDefault="002926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29260C" w:rsidRDefault="002926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29260C" w:rsidRDefault="002926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29260C" w:rsidRDefault="0029260C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29260C" w:rsidRDefault="0029260C">
          <w:pPr>
            <w:spacing w:after="0" w:line="240" w:lineRule="auto"/>
          </w:pPr>
        </w:p>
      </w:tc>
      <w:tc>
        <w:tcPr>
          <w:tcW w:w="40" w:type="dxa"/>
        </w:tcPr>
        <w:p w:rsidR="0029260C" w:rsidRDefault="0029260C">
          <w:pPr>
            <w:pStyle w:val="EmptyCellLayoutStyle"/>
            <w:spacing w:after="0" w:line="240" w:lineRule="auto"/>
          </w:pPr>
        </w:p>
      </w:tc>
    </w:tr>
    <w:tr w:rsidR="0029260C">
      <w:tc>
        <w:tcPr>
          <w:tcW w:w="148" w:type="dxa"/>
        </w:tcPr>
        <w:p w:rsidR="0029260C" w:rsidRDefault="0029260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29260C" w:rsidRDefault="0029260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29260C" w:rsidRDefault="0029260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60C"/>
    <w:rsid w:val="00041D51"/>
    <w:rsid w:val="0029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B285F6"/>
  <w15:docId w15:val="{61CE2262-B14A-470B-B566-11F211490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41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1D51"/>
  </w:style>
  <w:style w:type="paragraph" w:styleId="Zpat">
    <w:name w:val="footer"/>
    <w:basedOn w:val="Normln"/>
    <w:link w:val="ZpatChar"/>
    <w:uiPriority w:val="99"/>
    <w:unhideWhenUsed/>
    <w:rsid w:val="00041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1D51"/>
  </w:style>
  <w:style w:type="paragraph" w:styleId="Textbubliny">
    <w:name w:val="Balloon Text"/>
    <w:basedOn w:val="Normln"/>
    <w:link w:val="TextbublinyChar"/>
    <w:uiPriority w:val="99"/>
    <w:semiHidden/>
    <w:unhideWhenUsed/>
    <w:rsid w:val="00041D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1D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911</Words>
  <Characters>5375</Characters>
  <Application>Microsoft Office Word</Application>
  <DocSecurity>4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VypocetPachtuNs</vt:lpstr>
    </vt:vector>
  </TitlesOfParts>
  <Company>Státní pozemkový úřad</Company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VypocetPachtuNs</dc:title>
  <dc:creator>Kamešová Pavla Ing.</dc:creator>
  <dc:description/>
  <cp:lastModifiedBy>Kamešová Pavla Ing.</cp:lastModifiedBy>
  <cp:revision>2</cp:revision>
  <cp:lastPrinted>2018-12-31T08:29:00Z</cp:lastPrinted>
  <dcterms:created xsi:type="dcterms:W3CDTF">2018-12-31T08:30:00Z</dcterms:created>
  <dcterms:modified xsi:type="dcterms:W3CDTF">2018-12-31T08:30:00Z</dcterms:modified>
</cp:coreProperties>
</file>