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FBED0" w14:textId="77777777" w:rsidR="00256622" w:rsidRPr="003345CF" w:rsidRDefault="00256622" w:rsidP="00256622">
      <w:pPr>
        <w:tabs>
          <w:tab w:val="clear" w:pos="0"/>
          <w:tab w:val="clear" w:pos="284"/>
          <w:tab w:val="clear" w:pos="1701"/>
        </w:tabs>
        <w:spacing w:after="200" w:line="276" w:lineRule="auto"/>
        <w:ind w:left="709"/>
        <w:contextualSpacing/>
        <w:jc w:val="left"/>
        <w:rPr>
          <w:rFonts w:asciiTheme="minorHAnsi" w:hAnsiTheme="minorHAnsi"/>
          <w:sz w:val="22"/>
          <w:szCs w:val="22"/>
        </w:rPr>
      </w:pPr>
      <w:r w:rsidRPr="003345CF">
        <w:rPr>
          <w:rFonts w:asciiTheme="minorHAnsi" w:hAnsiTheme="minorHAnsi"/>
          <w:noProof/>
          <w:sz w:val="22"/>
          <w:szCs w:val="22"/>
        </w:rPr>
        <mc:AlternateContent>
          <mc:Choice Requires="wps">
            <w:drawing>
              <wp:anchor distT="0" distB="0" distL="114300" distR="114300" simplePos="0" relativeHeight="251659264" behindDoc="0" locked="0" layoutInCell="0" allowOverlap="1" wp14:anchorId="281A2803" wp14:editId="0E7DBF94">
                <wp:simplePos x="0" y="0"/>
                <wp:positionH relativeFrom="page">
                  <wp:posOffset>-718820</wp:posOffset>
                </wp:positionH>
                <wp:positionV relativeFrom="page">
                  <wp:posOffset>2482215</wp:posOffset>
                </wp:positionV>
                <wp:extent cx="3103245" cy="358775"/>
                <wp:effectExtent l="1353185" t="0" r="135509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00CC8AC1" w14:textId="77777777" w:rsidR="00256622" w:rsidRPr="00CF06A7" w:rsidRDefault="00256622" w:rsidP="00256622">
                            <w:pPr>
                              <w:pStyle w:val="Default"/>
                              <w:rPr>
                                <w:sz w:val="18"/>
                                <w:szCs w:val="18"/>
                              </w:rPr>
                            </w:pPr>
                          </w:p>
                          <w:p w14:paraId="41F3CFAD" w14:textId="4457E910" w:rsidR="00256622" w:rsidRPr="00DA5A96" w:rsidRDefault="00256622" w:rsidP="00256622">
                            <w:pPr>
                              <w:pStyle w:val="Default"/>
                              <w:jc w:val="right"/>
                              <w:rPr>
                                <w:rFonts w:asciiTheme="minorHAnsi" w:hAnsiTheme="minorHAnsi" w:cstheme="minorHAnsi"/>
                                <w:bCs/>
                                <w:color w:val="666666"/>
                                <w:sz w:val="22"/>
                                <w:szCs w:val="22"/>
                              </w:rPr>
                            </w:pPr>
                            <w:r>
                              <w:rPr>
                                <w:rFonts w:asciiTheme="minorHAnsi" w:hAnsiTheme="minorHAnsi" w:cstheme="minorHAnsi"/>
                                <w:bCs/>
                                <w:color w:val="666666"/>
                                <w:sz w:val="22"/>
                                <w:szCs w:val="22"/>
                              </w:rPr>
                              <w:t xml:space="preserve">LICENČNÍ </w:t>
                            </w:r>
                            <w:r w:rsidRPr="00DA5A96">
                              <w:rPr>
                                <w:rFonts w:asciiTheme="minorHAnsi" w:hAnsiTheme="minorHAnsi" w:cstheme="minorHAnsi"/>
                                <w:bCs/>
                                <w:color w:val="666666"/>
                                <w:sz w:val="22"/>
                                <w:szCs w:val="22"/>
                              </w:rPr>
                              <w:t>SMLOUVA</w:t>
                            </w:r>
                            <w:r>
                              <w:rPr>
                                <w:rFonts w:asciiTheme="minorHAnsi" w:hAnsiTheme="minorHAnsi" w:cstheme="minorHAnsi"/>
                                <w:bCs/>
                                <w:color w:val="666666"/>
                                <w:sz w:val="22"/>
                                <w:szCs w:val="22"/>
                              </w:rPr>
                              <w:t xml:space="preserve"> </w:t>
                            </w:r>
                            <w:r w:rsidRPr="00DA5A96">
                              <w:rPr>
                                <w:rFonts w:asciiTheme="minorHAnsi" w:hAnsiTheme="minorHAnsi" w:cstheme="minorHAnsi"/>
                                <w:bCs/>
                                <w:color w:val="666666"/>
                                <w:sz w:val="22"/>
                                <w:szCs w:val="22"/>
                              </w:rPr>
                              <w:t xml:space="preserve">K PRODUKTU </w:t>
                            </w:r>
                            <w:r w:rsidR="00085892">
                              <w:rPr>
                                <w:rFonts w:asciiTheme="minorHAnsi" w:hAnsiTheme="minorHAnsi" w:cstheme="minorHAnsi"/>
                                <w:bCs/>
                                <w:color w:val="666666"/>
                                <w:sz w:val="22"/>
                                <w:szCs w:val="22"/>
                              </w:rPr>
                              <w:t>NIS II</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1A2803" id="Rectangle 11" o:spid="_x0000_s1026" style="position:absolute;left:0;text-align:left;margin-left:-56.6pt;margin-top:195.45pt;width:244.35pt;height:28.2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X3wIAAFgGAAAOAAAAZHJzL2Uyb0RvYy54bWysVdtu2zAMfR+wfxD07voS52bUKdo4GQZ0&#10;W7FuH6DYcixMljxJiVMM+/dRUpI6HQYM6/IgmDRNkYfnMNc3h5ajPVWaSZHj+CrCiIpSVkxsc/z1&#10;yzqYYaQNERXhUtAcP1GNbxZv31z3XUYT2UheUYUgidBZ3+W4MabLwlCXDW2JvpIdFfCylqolBky1&#10;DStFesje8jCJoknYS1V1SpZUa/AW/iVeuPx1TUvzqa41NYjnGGoz7lTu3NgzXFyTbKtI17DyWAb5&#10;hypawgRcek5VEEPQTrHfUrWsVFLL2lyVsg1lXbOSuh6gmzh60c1jQzrqegFwdHeGSf+/tOXH/YNC&#10;rILZYSRICyP6DKARseUUxbHFp+90BmGP3YOyHeruXpbfNBJy2UAYvVVK9g0lFVTl4sOLD6yh4VO0&#10;6T/ICtKTnZEOqkOtWqQkjCQYp5H9OTdggg5uQE/nAdGDQSU4R3E0StIxRiW8G41n0+nYVhiSzCaz&#10;1XVKm3dUtsg+5FhBLy4r2d9r40NPITZcyDXj3JGAiwsH5PQe6ljkvyYZVAKPNtLW5Cb8Yx7NV7PV&#10;LA3SZLIK0qgogtv1Mg0m63g6LkbFclnEP20VcZo1rKqosJee2BanfzfNI+89T85805KzyqazJTnV&#10;0CVXaE+A75tt7Hrnuxag977YA+073rUgDu8/KoHwriHeM3MT8ZCdEzusB3eGlz251wDMC3ziJI3u&#10;knmwnsymQbpOx8F8Gs2CKJ7fzSdROk+L9SU+90zQ1+ODemBkMj3yalD165ECdvwRE5K1zMBS46zN&#10;sUPxCK4VyUpUDntDGPfPAwht288Qwh0ntjlJWRV5NZrD5gBZrLQ2snoCcTkZwX6DTQystyf0jVEP&#10;iy3H+vuOKIoRfy9Ao6OJVRoyQ0MNjc3QIKJsJOzL0iiMvLE0fn/uOsW2DVznWSbkLSi7Zk5lz6VB&#10;P9aA9eU6O65aux+Htot6/kNY/AIAAP//AwBQSwMEFAAGAAgAAAAhAMOIHuLfAAAACwEAAA8AAABk&#10;cnMvZG93bnJldi54bWxMj8tOwzAQRfdI/IM1SGwQdShtICFOhUCwA0SLVLFz7SGJsMdR7LTh75mu&#10;YDdXc3Qf1WryTuxxiF0gBVezDASSCbajRsHH5unyFkRMmqx2gVDBD0ZY1acnlS5tONA77tepEWxC&#10;sdQK2pT6UspoWvQ6zkKPxL+vMHidWA6NtIM+sLl3cp5lufS6I05odY8PLZrv9eg5l+JjE6J7lm+b&#10;7fbTFK/m4mVU6vxsur8DkXBKfzAc63N1qLnTLoxko3Css3nBKB83C95wJJbFAsROQZ5fL0HWlfy/&#10;of4FAAD//wMAUEsBAi0AFAAGAAgAAAAhALaDOJL+AAAA4QEAABMAAAAAAAAAAAAAAAAAAAAAAFtD&#10;b250ZW50X1R5cGVzXS54bWxQSwECLQAUAAYACAAAACEAOP0h/9YAAACUAQAACwAAAAAAAAAAAAAA&#10;AAAvAQAAX3JlbHMvLnJlbHNQSwECLQAUAAYACAAAACEA+uf7F98CAABYBgAADgAAAAAAAAAAAAAA&#10;AAAuAgAAZHJzL2Uyb0RvYy54bWxQSwECLQAUAAYACAAAACEAw4ge4t8AAAALAQAADwAAAAAAAAAA&#10;AAAAAAA5BQAAZHJzL2Rvd25yZXYueG1sUEsFBgAAAAAEAAQA8wAAAEUGAAAAAA==&#10;" o:allowincell="f" filled="f" fillcolor="white [3212]" stroked="f" strokecolor="white [3212]" strokeweight="1pt">
                <v:fill opacity="52428f"/>
                <v:textbox style="layout-flow:vertical;mso-layout-flow-alt:bottom-to-top" inset="1mm,1mm,1mm,1mm">
                  <w:txbxContent>
                    <w:p w14:paraId="00CC8AC1" w14:textId="77777777" w:rsidR="00256622" w:rsidRPr="00CF06A7" w:rsidRDefault="00256622" w:rsidP="00256622">
                      <w:pPr>
                        <w:pStyle w:val="Default"/>
                        <w:rPr>
                          <w:sz w:val="18"/>
                          <w:szCs w:val="18"/>
                        </w:rPr>
                      </w:pPr>
                    </w:p>
                    <w:p w14:paraId="41F3CFAD" w14:textId="4457E910" w:rsidR="00256622" w:rsidRPr="00DA5A96" w:rsidRDefault="00256622" w:rsidP="00256622">
                      <w:pPr>
                        <w:pStyle w:val="Default"/>
                        <w:jc w:val="right"/>
                        <w:rPr>
                          <w:rFonts w:asciiTheme="minorHAnsi" w:hAnsiTheme="minorHAnsi" w:cstheme="minorHAnsi"/>
                          <w:bCs/>
                          <w:color w:val="666666"/>
                          <w:sz w:val="22"/>
                          <w:szCs w:val="22"/>
                        </w:rPr>
                      </w:pPr>
                      <w:r>
                        <w:rPr>
                          <w:rFonts w:asciiTheme="minorHAnsi" w:hAnsiTheme="minorHAnsi" w:cstheme="minorHAnsi"/>
                          <w:bCs/>
                          <w:color w:val="666666"/>
                          <w:sz w:val="22"/>
                          <w:szCs w:val="22"/>
                        </w:rPr>
                        <w:t xml:space="preserve">LICENČNÍ </w:t>
                      </w:r>
                      <w:r w:rsidRPr="00DA5A96">
                        <w:rPr>
                          <w:rFonts w:asciiTheme="minorHAnsi" w:hAnsiTheme="minorHAnsi" w:cstheme="minorHAnsi"/>
                          <w:bCs/>
                          <w:color w:val="666666"/>
                          <w:sz w:val="22"/>
                          <w:szCs w:val="22"/>
                        </w:rPr>
                        <w:t>SMLOUVA</w:t>
                      </w:r>
                      <w:r>
                        <w:rPr>
                          <w:rFonts w:asciiTheme="minorHAnsi" w:hAnsiTheme="minorHAnsi" w:cstheme="minorHAnsi"/>
                          <w:bCs/>
                          <w:color w:val="666666"/>
                          <w:sz w:val="22"/>
                          <w:szCs w:val="22"/>
                        </w:rPr>
                        <w:t xml:space="preserve"> </w:t>
                      </w:r>
                      <w:r w:rsidRPr="00DA5A96">
                        <w:rPr>
                          <w:rFonts w:asciiTheme="minorHAnsi" w:hAnsiTheme="minorHAnsi" w:cstheme="minorHAnsi"/>
                          <w:bCs/>
                          <w:color w:val="666666"/>
                          <w:sz w:val="22"/>
                          <w:szCs w:val="22"/>
                        </w:rPr>
                        <w:t xml:space="preserve">K PRODUKTU </w:t>
                      </w:r>
                      <w:r w:rsidR="00085892">
                        <w:rPr>
                          <w:rFonts w:asciiTheme="minorHAnsi" w:hAnsiTheme="minorHAnsi" w:cstheme="minorHAnsi"/>
                          <w:bCs/>
                          <w:color w:val="666666"/>
                          <w:sz w:val="22"/>
                          <w:szCs w:val="22"/>
                        </w:rPr>
                        <w:t>NIS II</w:t>
                      </w:r>
                    </w:p>
                  </w:txbxContent>
                </v:textbox>
                <w10:wrap anchorx="page" anchory="page"/>
              </v:rect>
            </w:pict>
          </mc:Fallback>
        </mc:AlternateContent>
      </w:r>
      <w:r w:rsidRPr="003345CF">
        <w:rPr>
          <w:rFonts w:asciiTheme="minorHAnsi" w:hAnsiTheme="minorHAnsi"/>
          <w:noProof/>
          <w:sz w:val="22"/>
          <w:szCs w:val="22"/>
        </w:rPr>
        <w:drawing>
          <wp:anchor distT="0" distB="0" distL="114300" distR="114300" simplePos="0" relativeHeight="251660288" behindDoc="1" locked="0" layoutInCell="1" allowOverlap="1" wp14:anchorId="092B44FF" wp14:editId="5C028EE7">
            <wp:simplePos x="0" y="0"/>
            <wp:positionH relativeFrom="column">
              <wp:posOffset>-919480</wp:posOffset>
            </wp:positionH>
            <wp:positionV relativeFrom="paragraph">
              <wp:posOffset>-684530</wp:posOffset>
            </wp:positionV>
            <wp:extent cx="1090930" cy="3833495"/>
            <wp:effectExtent l="19050" t="0" r="0" b="0"/>
            <wp:wrapNone/>
            <wp:docPr id="3" name="obrázek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90930" cy="3833495"/>
                    </a:xfrm>
                    <a:prstGeom prst="rect">
                      <a:avLst/>
                    </a:prstGeom>
                    <a:noFill/>
                    <a:ln w="9525">
                      <a:noFill/>
                      <a:miter lim="800000"/>
                      <a:headEnd/>
                      <a:tailEnd/>
                    </a:ln>
                  </pic:spPr>
                </pic:pic>
              </a:graphicData>
            </a:graphic>
          </wp:anchor>
        </w:drawing>
      </w:r>
    </w:p>
    <w:p w14:paraId="3B381A03" w14:textId="77777777" w:rsidR="00256622" w:rsidRPr="003345CF" w:rsidRDefault="00256622" w:rsidP="00256622">
      <w:pPr>
        <w:tabs>
          <w:tab w:val="clear" w:pos="0"/>
          <w:tab w:val="left" w:pos="-1985"/>
        </w:tabs>
        <w:ind w:left="709"/>
        <w:rPr>
          <w:rFonts w:asciiTheme="minorHAnsi" w:hAnsiTheme="minorHAnsi"/>
          <w:b/>
          <w:sz w:val="22"/>
          <w:szCs w:val="22"/>
        </w:rPr>
      </w:pPr>
      <w:r w:rsidRPr="003345CF">
        <w:rPr>
          <w:rFonts w:asciiTheme="minorHAnsi" w:hAnsiTheme="minorHAnsi"/>
          <w:b/>
          <w:sz w:val="22"/>
          <w:szCs w:val="22"/>
        </w:rPr>
        <w:t>Medical Systems a.s.</w:t>
      </w:r>
    </w:p>
    <w:p w14:paraId="724AC6DE" w14:textId="77777777" w:rsidR="00256622" w:rsidRPr="003345CF" w:rsidRDefault="00256622" w:rsidP="00256622">
      <w:pPr>
        <w:tabs>
          <w:tab w:val="clear" w:pos="0"/>
          <w:tab w:val="left" w:pos="-1985"/>
        </w:tabs>
        <w:ind w:left="709"/>
        <w:rPr>
          <w:rFonts w:asciiTheme="minorHAnsi" w:hAnsiTheme="minorHAnsi"/>
          <w:sz w:val="22"/>
          <w:szCs w:val="22"/>
        </w:rPr>
      </w:pPr>
      <w:r w:rsidRPr="003345CF">
        <w:rPr>
          <w:rFonts w:asciiTheme="minorHAnsi" w:hAnsiTheme="minorHAnsi"/>
          <w:sz w:val="22"/>
          <w:szCs w:val="22"/>
        </w:rPr>
        <w:t>se sídlem Mathonova 291/1, PSČ 796 04, Prostějov</w:t>
      </w:r>
    </w:p>
    <w:p w14:paraId="39BC346D" w14:textId="77777777" w:rsidR="00256622" w:rsidRPr="003345CF" w:rsidRDefault="00256622" w:rsidP="00256622">
      <w:pPr>
        <w:tabs>
          <w:tab w:val="clear" w:pos="0"/>
          <w:tab w:val="left" w:pos="-1985"/>
        </w:tabs>
        <w:ind w:left="709"/>
        <w:rPr>
          <w:rFonts w:asciiTheme="minorHAnsi" w:hAnsiTheme="minorHAnsi"/>
          <w:sz w:val="22"/>
          <w:szCs w:val="22"/>
        </w:rPr>
      </w:pPr>
      <w:r w:rsidRPr="003345CF">
        <w:rPr>
          <w:rFonts w:asciiTheme="minorHAnsi" w:hAnsiTheme="minorHAnsi"/>
          <w:sz w:val="22"/>
          <w:szCs w:val="22"/>
        </w:rPr>
        <w:t>IČO: 26853167</w:t>
      </w:r>
    </w:p>
    <w:p w14:paraId="04340428" w14:textId="77777777" w:rsidR="00256622" w:rsidRPr="003345CF" w:rsidRDefault="00256622" w:rsidP="00256622">
      <w:pPr>
        <w:tabs>
          <w:tab w:val="clear" w:pos="0"/>
          <w:tab w:val="left" w:pos="-1985"/>
        </w:tabs>
        <w:ind w:left="709"/>
        <w:rPr>
          <w:rFonts w:asciiTheme="minorHAnsi" w:hAnsiTheme="minorHAnsi"/>
          <w:sz w:val="22"/>
          <w:szCs w:val="22"/>
        </w:rPr>
      </w:pPr>
      <w:r w:rsidRPr="003345CF">
        <w:rPr>
          <w:rFonts w:asciiTheme="minorHAnsi" w:hAnsiTheme="minorHAnsi"/>
          <w:sz w:val="22"/>
          <w:szCs w:val="22"/>
        </w:rPr>
        <w:t>DIČ: CZ699000899</w:t>
      </w:r>
    </w:p>
    <w:p w14:paraId="5A901BBE" w14:textId="343BE18B" w:rsidR="00256622" w:rsidRPr="003345CF" w:rsidRDefault="00256622" w:rsidP="00256622">
      <w:pPr>
        <w:tabs>
          <w:tab w:val="clear" w:pos="0"/>
          <w:tab w:val="left" w:pos="-1985"/>
        </w:tabs>
        <w:ind w:left="709"/>
        <w:rPr>
          <w:rFonts w:asciiTheme="minorHAnsi" w:hAnsiTheme="minorHAnsi"/>
          <w:sz w:val="22"/>
          <w:szCs w:val="22"/>
        </w:rPr>
      </w:pPr>
      <w:r w:rsidRPr="003345CF">
        <w:rPr>
          <w:rFonts w:asciiTheme="minorHAnsi" w:hAnsiTheme="minorHAnsi"/>
          <w:sz w:val="22"/>
          <w:szCs w:val="22"/>
        </w:rPr>
        <w:t xml:space="preserve">bankovní spojení: </w:t>
      </w:r>
      <w:proofErr w:type="spellStart"/>
      <w:r w:rsidR="00CB3E28">
        <w:rPr>
          <w:rFonts w:asciiTheme="minorHAnsi" w:hAnsiTheme="minorHAnsi"/>
          <w:sz w:val="22"/>
          <w:szCs w:val="22"/>
        </w:rPr>
        <w:t>xxxxxxxxxxxxxxx</w:t>
      </w:r>
      <w:proofErr w:type="spellEnd"/>
      <w:r w:rsidRPr="003345CF">
        <w:rPr>
          <w:rFonts w:asciiTheme="minorHAnsi" w:hAnsiTheme="minorHAnsi"/>
          <w:sz w:val="22"/>
          <w:szCs w:val="22"/>
        </w:rPr>
        <w:t xml:space="preserve">, </w:t>
      </w:r>
      <w:proofErr w:type="spellStart"/>
      <w:proofErr w:type="gramStart"/>
      <w:r w:rsidRPr="003345CF">
        <w:rPr>
          <w:rFonts w:asciiTheme="minorHAnsi" w:hAnsiTheme="minorHAnsi"/>
          <w:sz w:val="22"/>
          <w:szCs w:val="22"/>
        </w:rPr>
        <w:t>č.ú</w:t>
      </w:r>
      <w:proofErr w:type="spellEnd"/>
      <w:r w:rsidRPr="003345CF">
        <w:rPr>
          <w:rFonts w:asciiTheme="minorHAnsi" w:hAnsiTheme="minorHAnsi"/>
          <w:sz w:val="22"/>
          <w:szCs w:val="22"/>
        </w:rPr>
        <w:t>.:</w:t>
      </w:r>
      <w:proofErr w:type="gramEnd"/>
      <w:r w:rsidRPr="003345CF">
        <w:rPr>
          <w:rFonts w:asciiTheme="minorHAnsi" w:hAnsiTheme="minorHAnsi"/>
          <w:sz w:val="22"/>
          <w:szCs w:val="22"/>
        </w:rPr>
        <w:t xml:space="preserve"> </w:t>
      </w:r>
      <w:proofErr w:type="spellStart"/>
      <w:r w:rsidR="00CB3E28">
        <w:rPr>
          <w:rFonts w:asciiTheme="minorHAnsi" w:hAnsiTheme="minorHAnsi"/>
          <w:sz w:val="22"/>
          <w:szCs w:val="22"/>
        </w:rPr>
        <w:t>xxxxxxxxxxxxxxxxxxx</w:t>
      </w:r>
      <w:proofErr w:type="spellEnd"/>
    </w:p>
    <w:p w14:paraId="65851E1D" w14:textId="77777777" w:rsidR="00256622" w:rsidRPr="003345CF" w:rsidRDefault="00256622" w:rsidP="00256622">
      <w:pPr>
        <w:tabs>
          <w:tab w:val="clear" w:pos="0"/>
          <w:tab w:val="left" w:pos="-1985"/>
        </w:tabs>
        <w:ind w:left="709"/>
        <w:rPr>
          <w:rFonts w:asciiTheme="minorHAnsi" w:hAnsiTheme="minorHAnsi"/>
          <w:sz w:val="22"/>
          <w:szCs w:val="22"/>
        </w:rPr>
      </w:pPr>
      <w:r w:rsidRPr="003345CF">
        <w:rPr>
          <w:rFonts w:asciiTheme="minorHAnsi" w:hAnsiTheme="minorHAnsi"/>
          <w:sz w:val="22"/>
          <w:szCs w:val="22"/>
        </w:rPr>
        <w:t>zapsaná v obchodním rejstříku vedeném Krajským soudem v Brně, oddíl B, vložka 6216,</w:t>
      </w:r>
    </w:p>
    <w:p w14:paraId="3EE1336C" w14:textId="37DFE2A3" w:rsidR="00256622" w:rsidRPr="003345CF" w:rsidRDefault="00256622" w:rsidP="00256622">
      <w:pPr>
        <w:tabs>
          <w:tab w:val="clear" w:pos="0"/>
          <w:tab w:val="left" w:pos="-1985"/>
        </w:tabs>
        <w:ind w:left="709"/>
        <w:rPr>
          <w:rFonts w:asciiTheme="minorHAnsi" w:hAnsiTheme="minorHAnsi"/>
          <w:sz w:val="22"/>
          <w:szCs w:val="22"/>
        </w:rPr>
      </w:pPr>
      <w:r w:rsidRPr="003345CF">
        <w:rPr>
          <w:rFonts w:asciiTheme="minorHAnsi" w:hAnsiTheme="minorHAnsi"/>
          <w:sz w:val="22"/>
          <w:szCs w:val="22"/>
        </w:rPr>
        <w:t xml:space="preserve">zastoupená </w:t>
      </w:r>
      <w:r w:rsidR="005F056B" w:rsidRPr="003345CF">
        <w:rPr>
          <w:rFonts w:asciiTheme="minorHAnsi" w:hAnsiTheme="minorHAnsi"/>
          <w:sz w:val="22"/>
          <w:szCs w:val="22"/>
        </w:rPr>
        <w:t xml:space="preserve">Ing. </w:t>
      </w:r>
      <w:r w:rsidR="004A67FB" w:rsidRPr="003345CF">
        <w:rPr>
          <w:rFonts w:asciiTheme="minorHAnsi" w:hAnsiTheme="minorHAnsi"/>
          <w:sz w:val="22"/>
          <w:szCs w:val="22"/>
        </w:rPr>
        <w:t>Janem Rucki</w:t>
      </w:r>
      <w:r w:rsidRPr="003345CF">
        <w:rPr>
          <w:rFonts w:asciiTheme="minorHAnsi" w:hAnsiTheme="minorHAnsi"/>
          <w:sz w:val="22"/>
          <w:szCs w:val="22"/>
        </w:rPr>
        <w:t>, předsedou představenstva, a </w:t>
      </w:r>
      <w:r w:rsidR="005F056B" w:rsidRPr="003345CF">
        <w:rPr>
          <w:rFonts w:asciiTheme="minorHAnsi" w:hAnsiTheme="minorHAnsi"/>
          <w:sz w:val="22"/>
          <w:szCs w:val="22"/>
        </w:rPr>
        <w:t>Ing. Davidem Pechem</w:t>
      </w:r>
      <w:r w:rsidRPr="003345CF">
        <w:rPr>
          <w:rFonts w:asciiTheme="minorHAnsi" w:hAnsiTheme="minorHAnsi"/>
          <w:sz w:val="22"/>
          <w:szCs w:val="22"/>
        </w:rPr>
        <w:t xml:space="preserve">, </w:t>
      </w:r>
      <w:r w:rsidR="004A67FB" w:rsidRPr="003345CF">
        <w:rPr>
          <w:rFonts w:asciiTheme="minorHAnsi" w:hAnsiTheme="minorHAnsi"/>
          <w:sz w:val="22"/>
          <w:szCs w:val="22"/>
        </w:rPr>
        <w:t>místopředsedou</w:t>
      </w:r>
      <w:r w:rsidRPr="003345CF">
        <w:rPr>
          <w:rFonts w:asciiTheme="minorHAnsi" w:hAnsiTheme="minorHAnsi"/>
          <w:sz w:val="22"/>
          <w:szCs w:val="22"/>
        </w:rPr>
        <w:t xml:space="preserve"> představenstva</w:t>
      </w:r>
    </w:p>
    <w:p w14:paraId="607E9DDC" w14:textId="77777777" w:rsidR="00256622" w:rsidRPr="003345CF" w:rsidRDefault="00256622" w:rsidP="00256622">
      <w:pPr>
        <w:spacing w:before="120"/>
        <w:ind w:left="709"/>
        <w:rPr>
          <w:rFonts w:asciiTheme="minorHAnsi" w:hAnsiTheme="minorHAnsi"/>
          <w:sz w:val="22"/>
          <w:szCs w:val="22"/>
        </w:rPr>
      </w:pPr>
      <w:r w:rsidRPr="003345CF">
        <w:rPr>
          <w:rFonts w:asciiTheme="minorHAnsi" w:hAnsiTheme="minorHAnsi"/>
          <w:sz w:val="22"/>
          <w:szCs w:val="22"/>
        </w:rPr>
        <w:t>jako „</w:t>
      </w:r>
      <w:r w:rsidRPr="003345CF">
        <w:rPr>
          <w:rFonts w:asciiTheme="minorHAnsi" w:hAnsiTheme="minorHAnsi"/>
          <w:b/>
          <w:sz w:val="22"/>
          <w:szCs w:val="22"/>
        </w:rPr>
        <w:t>Poskytovatel“</w:t>
      </w:r>
      <w:r w:rsidRPr="003345CF">
        <w:rPr>
          <w:rFonts w:asciiTheme="minorHAnsi" w:hAnsiTheme="minorHAnsi"/>
          <w:sz w:val="22"/>
          <w:szCs w:val="22"/>
        </w:rPr>
        <w:t xml:space="preserve"> na straně jedné</w:t>
      </w:r>
    </w:p>
    <w:p w14:paraId="747AE2C6" w14:textId="77777777" w:rsidR="00256622" w:rsidRPr="003345CF" w:rsidRDefault="00256622" w:rsidP="00256622">
      <w:pPr>
        <w:ind w:left="709" w:hanging="2835"/>
        <w:rPr>
          <w:rFonts w:asciiTheme="minorHAnsi" w:hAnsiTheme="minorHAnsi"/>
          <w:sz w:val="22"/>
          <w:szCs w:val="22"/>
          <w:highlight w:val="yellow"/>
        </w:rPr>
      </w:pPr>
    </w:p>
    <w:p w14:paraId="295ACEAD" w14:textId="77777777" w:rsidR="00256622" w:rsidRPr="003345CF" w:rsidRDefault="00256622" w:rsidP="00256622">
      <w:pPr>
        <w:ind w:left="709"/>
        <w:rPr>
          <w:rFonts w:asciiTheme="minorHAnsi" w:hAnsiTheme="minorHAnsi"/>
          <w:sz w:val="22"/>
          <w:szCs w:val="22"/>
        </w:rPr>
      </w:pPr>
      <w:r w:rsidRPr="003345CF">
        <w:rPr>
          <w:rFonts w:asciiTheme="minorHAnsi" w:hAnsiTheme="minorHAnsi"/>
          <w:sz w:val="22"/>
          <w:szCs w:val="22"/>
        </w:rPr>
        <w:t>a</w:t>
      </w:r>
    </w:p>
    <w:p w14:paraId="1BB7895C" w14:textId="77777777" w:rsidR="00256622" w:rsidRPr="003345CF" w:rsidRDefault="00256622" w:rsidP="00256622">
      <w:pPr>
        <w:ind w:left="709"/>
        <w:rPr>
          <w:rFonts w:asciiTheme="minorHAnsi" w:hAnsiTheme="minorHAnsi"/>
          <w:sz w:val="22"/>
          <w:szCs w:val="22"/>
        </w:rPr>
      </w:pPr>
    </w:p>
    <w:p w14:paraId="6B1D3EF9" w14:textId="3CE4A141" w:rsidR="00256622" w:rsidRPr="003345CF" w:rsidRDefault="006006E1" w:rsidP="00256622">
      <w:pPr>
        <w:tabs>
          <w:tab w:val="clear" w:pos="0"/>
          <w:tab w:val="left" w:pos="-1985"/>
        </w:tabs>
        <w:ind w:left="709"/>
        <w:rPr>
          <w:rFonts w:asciiTheme="minorHAnsi" w:hAnsiTheme="minorHAnsi"/>
          <w:b/>
          <w:sz w:val="22"/>
          <w:szCs w:val="22"/>
        </w:rPr>
      </w:pPr>
      <w:r w:rsidRPr="003345CF">
        <w:rPr>
          <w:rFonts w:asciiTheme="minorHAnsi" w:hAnsiTheme="minorHAnsi"/>
          <w:b/>
          <w:sz w:val="22"/>
          <w:szCs w:val="22"/>
        </w:rPr>
        <w:t>Nemocni</w:t>
      </w:r>
      <w:r w:rsidR="00A43AB0" w:rsidRPr="003345CF">
        <w:rPr>
          <w:rFonts w:asciiTheme="minorHAnsi" w:hAnsiTheme="minorHAnsi"/>
          <w:b/>
          <w:sz w:val="22"/>
          <w:szCs w:val="22"/>
        </w:rPr>
        <w:t>ce Jablonec nad Nisou, p. o.</w:t>
      </w:r>
    </w:p>
    <w:p w14:paraId="08F8A91C" w14:textId="7E0D5B36" w:rsidR="001402B5" w:rsidRPr="003345CF" w:rsidRDefault="001402B5" w:rsidP="001402B5">
      <w:pPr>
        <w:tabs>
          <w:tab w:val="clear" w:pos="0"/>
          <w:tab w:val="left" w:pos="-1985"/>
        </w:tabs>
        <w:ind w:left="709"/>
        <w:rPr>
          <w:rFonts w:asciiTheme="minorHAnsi" w:hAnsiTheme="minorHAnsi"/>
          <w:sz w:val="22"/>
          <w:szCs w:val="22"/>
        </w:rPr>
      </w:pPr>
      <w:r w:rsidRPr="003345CF">
        <w:rPr>
          <w:rFonts w:asciiTheme="minorHAnsi" w:hAnsiTheme="minorHAnsi"/>
          <w:sz w:val="22"/>
          <w:szCs w:val="22"/>
        </w:rPr>
        <w:t>se sídlem</w:t>
      </w:r>
      <w:r w:rsidR="00A43AB0" w:rsidRPr="003345CF">
        <w:rPr>
          <w:rFonts w:asciiTheme="minorHAnsi" w:hAnsiTheme="minorHAnsi"/>
          <w:sz w:val="22"/>
          <w:szCs w:val="22"/>
        </w:rPr>
        <w:t xml:space="preserve"> Nemocniční </w:t>
      </w:r>
      <w:r w:rsidR="0041500C">
        <w:rPr>
          <w:rFonts w:asciiTheme="minorHAnsi" w:hAnsiTheme="minorHAnsi"/>
          <w:sz w:val="22"/>
          <w:szCs w:val="22"/>
        </w:rPr>
        <w:t>4446/</w:t>
      </w:r>
      <w:r w:rsidR="00A43AB0" w:rsidRPr="003345CF">
        <w:rPr>
          <w:rFonts w:asciiTheme="minorHAnsi" w:hAnsiTheme="minorHAnsi"/>
          <w:sz w:val="22"/>
          <w:szCs w:val="22"/>
        </w:rPr>
        <w:t xml:space="preserve">15, PSČ 466 </w:t>
      </w:r>
      <w:r w:rsidR="008A547E">
        <w:rPr>
          <w:rFonts w:asciiTheme="minorHAnsi" w:hAnsiTheme="minorHAnsi"/>
          <w:sz w:val="22"/>
          <w:szCs w:val="22"/>
        </w:rPr>
        <w:t>01</w:t>
      </w:r>
      <w:r w:rsidRPr="003345CF">
        <w:rPr>
          <w:rFonts w:asciiTheme="minorHAnsi" w:hAnsiTheme="minorHAnsi"/>
          <w:sz w:val="22"/>
          <w:szCs w:val="22"/>
        </w:rPr>
        <w:t>,</w:t>
      </w:r>
      <w:r w:rsidR="00A43AB0" w:rsidRPr="003345CF">
        <w:rPr>
          <w:rFonts w:asciiTheme="minorHAnsi" w:hAnsiTheme="minorHAnsi"/>
          <w:sz w:val="22"/>
          <w:szCs w:val="22"/>
        </w:rPr>
        <w:t xml:space="preserve"> Jablonec nad Nisou</w:t>
      </w:r>
    </w:p>
    <w:p w14:paraId="467C4A46" w14:textId="16DF30D2" w:rsidR="001402B5" w:rsidRPr="003345CF" w:rsidRDefault="001402B5" w:rsidP="001402B5">
      <w:pPr>
        <w:tabs>
          <w:tab w:val="clear" w:pos="0"/>
          <w:tab w:val="left" w:pos="-1985"/>
        </w:tabs>
        <w:ind w:left="709"/>
        <w:rPr>
          <w:rFonts w:asciiTheme="minorHAnsi" w:hAnsiTheme="minorHAnsi"/>
          <w:sz w:val="22"/>
          <w:szCs w:val="22"/>
        </w:rPr>
      </w:pPr>
      <w:r w:rsidRPr="003345CF">
        <w:rPr>
          <w:rFonts w:asciiTheme="minorHAnsi" w:hAnsiTheme="minorHAnsi"/>
          <w:sz w:val="22"/>
          <w:szCs w:val="22"/>
        </w:rPr>
        <w:t xml:space="preserve">IČO: </w:t>
      </w:r>
      <w:r w:rsidR="00A43AB0" w:rsidRPr="003345CF">
        <w:rPr>
          <w:rFonts w:asciiTheme="minorHAnsi" w:hAnsiTheme="minorHAnsi"/>
          <w:sz w:val="22"/>
          <w:szCs w:val="22"/>
        </w:rPr>
        <w:t>00829838</w:t>
      </w:r>
    </w:p>
    <w:p w14:paraId="293A34A0" w14:textId="136449F7" w:rsidR="001402B5" w:rsidRPr="003345CF" w:rsidRDefault="001402B5" w:rsidP="001402B5">
      <w:pPr>
        <w:tabs>
          <w:tab w:val="clear" w:pos="0"/>
          <w:tab w:val="left" w:pos="-1985"/>
        </w:tabs>
        <w:ind w:left="709"/>
        <w:rPr>
          <w:rFonts w:asciiTheme="minorHAnsi" w:hAnsiTheme="minorHAnsi"/>
          <w:sz w:val="22"/>
          <w:szCs w:val="22"/>
        </w:rPr>
      </w:pPr>
      <w:r w:rsidRPr="003345CF">
        <w:rPr>
          <w:rFonts w:asciiTheme="minorHAnsi" w:hAnsiTheme="minorHAnsi"/>
          <w:sz w:val="22"/>
          <w:szCs w:val="22"/>
        </w:rPr>
        <w:t xml:space="preserve">DIČ: </w:t>
      </w:r>
      <w:r w:rsidR="00A43AB0" w:rsidRPr="003345CF">
        <w:rPr>
          <w:rFonts w:asciiTheme="minorHAnsi" w:hAnsiTheme="minorHAnsi"/>
          <w:sz w:val="22"/>
          <w:szCs w:val="22"/>
        </w:rPr>
        <w:t>CZ00829838</w:t>
      </w:r>
    </w:p>
    <w:p w14:paraId="3901A5C2" w14:textId="316E2AA9" w:rsidR="001402B5" w:rsidRPr="003345CF" w:rsidRDefault="001402B5" w:rsidP="001402B5">
      <w:pPr>
        <w:tabs>
          <w:tab w:val="clear" w:pos="0"/>
          <w:tab w:val="left" w:pos="-1985"/>
        </w:tabs>
        <w:ind w:left="709"/>
        <w:rPr>
          <w:rFonts w:asciiTheme="minorHAnsi" w:hAnsiTheme="minorHAnsi"/>
          <w:sz w:val="22"/>
          <w:szCs w:val="22"/>
        </w:rPr>
      </w:pPr>
      <w:r w:rsidRPr="003345CF">
        <w:rPr>
          <w:rFonts w:asciiTheme="minorHAnsi" w:hAnsiTheme="minorHAnsi"/>
          <w:sz w:val="22"/>
          <w:szCs w:val="22"/>
        </w:rPr>
        <w:t>bankovní spojení</w:t>
      </w:r>
      <w:r w:rsidR="00A43AB0" w:rsidRPr="003345CF">
        <w:rPr>
          <w:rFonts w:asciiTheme="minorHAnsi" w:hAnsiTheme="minorHAnsi"/>
          <w:sz w:val="22"/>
          <w:szCs w:val="22"/>
        </w:rPr>
        <w:t xml:space="preserve">: </w:t>
      </w:r>
      <w:proofErr w:type="spellStart"/>
      <w:r w:rsidR="00CB3E28">
        <w:rPr>
          <w:rFonts w:asciiTheme="minorHAnsi" w:hAnsiTheme="minorHAnsi"/>
          <w:sz w:val="22"/>
          <w:szCs w:val="22"/>
        </w:rPr>
        <w:t>xxxxxxxxxxxxxxxxxxxxxxxxxxxxxxxxxxxx</w:t>
      </w:r>
      <w:proofErr w:type="spellEnd"/>
      <w:r w:rsidR="00A43AB0" w:rsidRPr="003345CF">
        <w:rPr>
          <w:rFonts w:asciiTheme="minorHAnsi" w:hAnsiTheme="minorHAnsi"/>
          <w:sz w:val="22"/>
          <w:szCs w:val="22"/>
        </w:rPr>
        <w:t xml:space="preserve">, číslo účtu </w:t>
      </w:r>
      <w:proofErr w:type="spellStart"/>
      <w:r w:rsidR="00CB3E28">
        <w:rPr>
          <w:rFonts w:asciiTheme="minorHAnsi" w:hAnsiTheme="minorHAnsi"/>
          <w:sz w:val="22"/>
          <w:szCs w:val="22"/>
        </w:rPr>
        <w:t>xxxxxxxxxxxxxxxxxxxxxx</w:t>
      </w:r>
      <w:proofErr w:type="spellEnd"/>
    </w:p>
    <w:p w14:paraId="0F40CFD5" w14:textId="12CC30D3" w:rsidR="001402B5" w:rsidRPr="003345CF" w:rsidRDefault="001402B5" w:rsidP="001402B5">
      <w:pPr>
        <w:tabs>
          <w:tab w:val="clear" w:pos="0"/>
          <w:tab w:val="left" w:pos="-1985"/>
        </w:tabs>
        <w:ind w:left="709"/>
        <w:rPr>
          <w:rFonts w:asciiTheme="minorHAnsi" w:hAnsiTheme="minorHAnsi"/>
          <w:sz w:val="22"/>
          <w:szCs w:val="22"/>
        </w:rPr>
      </w:pPr>
      <w:r w:rsidRPr="003345CF">
        <w:rPr>
          <w:rFonts w:asciiTheme="minorHAnsi" w:hAnsiTheme="minorHAnsi"/>
          <w:sz w:val="22"/>
          <w:szCs w:val="22"/>
        </w:rPr>
        <w:t xml:space="preserve">zapsaná v obchodním rejstříku vedeném Krajským soudem v Ústí nad Labem, oddíl </w:t>
      </w:r>
      <w:proofErr w:type="spellStart"/>
      <w:r w:rsidR="00A43AB0" w:rsidRPr="003345CF">
        <w:rPr>
          <w:rFonts w:asciiTheme="minorHAnsi" w:hAnsiTheme="minorHAnsi"/>
          <w:sz w:val="22"/>
          <w:szCs w:val="22"/>
        </w:rPr>
        <w:t>Pr</w:t>
      </w:r>
      <w:proofErr w:type="spellEnd"/>
      <w:r w:rsidRPr="003345CF">
        <w:rPr>
          <w:rFonts w:asciiTheme="minorHAnsi" w:hAnsiTheme="minorHAnsi"/>
          <w:sz w:val="22"/>
          <w:szCs w:val="22"/>
        </w:rPr>
        <w:t>, vložka 1</w:t>
      </w:r>
      <w:r w:rsidR="00A43AB0" w:rsidRPr="003345CF">
        <w:rPr>
          <w:rFonts w:asciiTheme="minorHAnsi" w:hAnsiTheme="minorHAnsi"/>
          <w:sz w:val="22"/>
          <w:szCs w:val="22"/>
        </w:rPr>
        <w:t>07</w:t>
      </w:r>
      <w:r w:rsidRPr="003345CF">
        <w:rPr>
          <w:rFonts w:asciiTheme="minorHAnsi" w:hAnsiTheme="minorHAnsi"/>
          <w:sz w:val="22"/>
          <w:szCs w:val="22"/>
        </w:rPr>
        <w:t>,</w:t>
      </w:r>
    </w:p>
    <w:p w14:paraId="4471D560" w14:textId="4D925F9E" w:rsidR="001402B5" w:rsidRPr="003345CF" w:rsidRDefault="001402B5" w:rsidP="001402B5">
      <w:pPr>
        <w:tabs>
          <w:tab w:val="clear" w:pos="0"/>
          <w:tab w:val="left" w:pos="-1985"/>
        </w:tabs>
        <w:ind w:left="709"/>
        <w:rPr>
          <w:rFonts w:asciiTheme="minorHAnsi" w:hAnsiTheme="minorHAnsi"/>
          <w:sz w:val="22"/>
          <w:szCs w:val="22"/>
        </w:rPr>
      </w:pPr>
      <w:r w:rsidRPr="003345CF">
        <w:rPr>
          <w:rFonts w:asciiTheme="minorHAnsi" w:hAnsiTheme="minorHAnsi"/>
          <w:sz w:val="22"/>
          <w:szCs w:val="22"/>
        </w:rPr>
        <w:t xml:space="preserve">zastoupená </w:t>
      </w:r>
      <w:r w:rsidR="00A43AB0" w:rsidRPr="003345CF">
        <w:rPr>
          <w:rFonts w:asciiTheme="minorHAnsi" w:hAnsiTheme="minorHAnsi"/>
          <w:sz w:val="22"/>
          <w:szCs w:val="22"/>
        </w:rPr>
        <w:t>MUDr. Vítem Němečkem, MB</w:t>
      </w:r>
      <w:r w:rsidR="00081FA0" w:rsidRPr="003345CF">
        <w:rPr>
          <w:rFonts w:asciiTheme="minorHAnsi" w:hAnsiTheme="minorHAnsi"/>
          <w:sz w:val="22"/>
          <w:szCs w:val="22"/>
        </w:rPr>
        <w:t>A</w:t>
      </w:r>
      <w:r w:rsidR="00A43AB0" w:rsidRPr="003345CF">
        <w:rPr>
          <w:rFonts w:asciiTheme="minorHAnsi" w:hAnsiTheme="minorHAnsi"/>
          <w:sz w:val="22"/>
          <w:szCs w:val="22"/>
        </w:rPr>
        <w:t>, ředitelem nemocnice</w:t>
      </w:r>
      <w:r w:rsidRPr="003345CF">
        <w:rPr>
          <w:rFonts w:asciiTheme="minorHAnsi" w:hAnsiTheme="minorHAnsi"/>
          <w:sz w:val="22"/>
          <w:szCs w:val="22"/>
        </w:rPr>
        <w:t xml:space="preserve"> </w:t>
      </w:r>
    </w:p>
    <w:p w14:paraId="4CAF7A2E" w14:textId="11E5A841" w:rsidR="00256622" w:rsidRPr="003345CF" w:rsidRDefault="00256622" w:rsidP="00256622">
      <w:pPr>
        <w:tabs>
          <w:tab w:val="clear" w:pos="0"/>
          <w:tab w:val="left" w:pos="-1985"/>
        </w:tabs>
        <w:spacing w:before="120"/>
        <w:ind w:left="709"/>
        <w:rPr>
          <w:rFonts w:asciiTheme="minorHAnsi" w:hAnsiTheme="minorHAnsi"/>
          <w:sz w:val="22"/>
          <w:szCs w:val="22"/>
        </w:rPr>
      </w:pPr>
      <w:r w:rsidRPr="003345CF">
        <w:rPr>
          <w:rFonts w:asciiTheme="minorHAnsi" w:hAnsiTheme="minorHAnsi"/>
          <w:sz w:val="22"/>
          <w:szCs w:val="22"/>
        </w:rPr>
        <w:t>jako „</w:t>
      </w:r>
      <w:r w:rsidR="00C149D1" w:rsidRPr="003345CF">
        <w:rPr>
          <w:rFonts w:asciiTheme="minorHAnsi" w:hAnsiTheme="minorHAnsi"/>
          <w:b/>
          <w:sz w:val="22"/>
          <w:szCs w:val="22"/>
        </w:rPr>
        <w:t>Nabyvatel</w:t>
      </w:r>
      <w:r w:rsidRPr="003345CF">
        <w:rPr>
          <w:rFonts w:asciiTheme="minorHAnsi" w:hAnsiTheme="minorHAnsi"/>
          <w:b/>
          <w:sz w:val="22"/>
          <w:szCs w:val="22"/>
        </w:rPr>
        <w:t>“</w:t>
      </w:r>
      <w:r w:rsidRPr="003345CF">
        <w:rPr>
          <w:rFonts w:asciiTheme="minorHAnsi" w:hAnsiTheme="minorHAnsi"/>
          <w:sz w:val="22"/>
          <w:szCs w:val="22"/>
        </w:rPr>
        <w:t xml:space="preserve"> na straně druhé</w:t>
      </w:r>
    </w:p>
    <w:p w14:paraId="02EF041E" w14:textId="77777777" w:rsidR="00256622" w:rsidRPr="003345CF" w:rsidRDefault="00256622" w:rsidP="00256622">
      <w:pPr>
        <w:tabs>
          <w:tab w:val="num" w:pos="360"/>
        </w:tabs>
        <w:rPr>
          <w:rFonts w:asciiTheme="minorHAnsi" w:hAnsiTheme="minorHAnsi"/>
          <w:sz w:val="22"/>
          <w:szCs w:val="22"/>
          <w:highlight w:val="yellow"/>
        </w:rPr>
      </w:pPr>
    </w:p>
    <w:p w14:paraId="267D985D" w14:textId="77777777" w:rsidR="00256622" w:rsidRPr="003345CF" w:rsidRDefault="00256622" w:rsidP="00256622">
      <w:pPr>
        <w:tabs>
          <w:tab w:val="num" w:pos="360"/>
        </w:tabs>
        <w:rPr>
          <w:rFonts w:asciiTheme="minorHAnsi" w:hAnsiTheme="minorHAnsi"/>
          <w:sz w:val="22"/>
          <w:szCs w:val="22"/>
          <w:highlight w:val="yellow"/>
        </w:rPr>
      </w:pPr>
    </w:p>
    <w:p w14:paraId="3B4AFABC" w14:textId="5577F4AD" w:rsidR="00256622" w:rsidRPr="00C867A7" w:rsidRDefault="00256622" w:rsidP="00C867A7">
      <w:pPr>
        <w:pStyle w:val="Textodst1sl"/>
        <w:numPr>
          <w:ilvl w:val="0"/>
          <w:numId w:val="0"/>
        </w:numPr>
        <w:ind w:left="851" w:hanging="567"/>
        <w:rPr>
          <w:rFonts w:asciiTheme="minorHAnsi" w:hAnsiTheme="minorHAnsi"/>
          <w:sz w:val="22"/>
          <w:szCs w:val="22"/>
        </w:rPr>
      </w:pPr>
      <w:r w:rsidRPr="003345CF">
        <w:rPr>
          <w:rFonts w:asciiTheme="minorHAnsi" w:hAnsiTheme="minorHAnsi"/>
          <w:color w:val="000000" w:themeColor="text1"/>
          <w:sz w:val="22"/>
          <w:szCs w:val="22"/>
        </w:rPr>
        <w:t>uzavírají níže uvedeného dne, měsíce a roku v souladu s</w:t>
      </w:r>
      <w:r w:rsidR="00F15C47" w:rsidRPr="003345CF">
        <w:rPr>
          <w:rFonts w:asciiTheme="minorHAnsi" w:hAnsiTheme="minorHAnsi"/>
          <w:color w:val="000000" w:themeColor="text1"/>
          <w:sz w:val="22"/>
          <w:szCs w:val="22"/>
        </w:rPr>
        <w:t> </w:t>
      </w:r>
      <w:r w:rsidRPr="003345CF">
        <w:rPr>
          <w:rFonts w:asciiTheme="minorHAnsi" w:hAnsiTheme="minorHAnsi"/>
          <w:color w:val="000000" w:themeColor="text1"/>
          <w:sz w:val="22"/>
          <w:szCs w:val="22"/>
        </w:rPr>
        <w:t>ustanovením</w:t>
      </w:r>
      <w:r w:rsidR="00F15C47" w:rsidRPr="003345CF">
        <w:rPr>
          <w:rFonts w:asciiTheme="minorHAnsi" w:hAnsiTheme="minorHAnsi"/>
          <w:color w:val="000000" w:themeColor="text1"/>
          <w:sz w:val="22"/>
          <w:szCs w:val="22"/>
        </w:rPr>
        <w:t xml:space="preserve"> 2358 a násl.</w:t>
      </w:r>
      <w:r w:rsidRPr="003345CF">
        <w:rPr>
          <w:rFonts w:asciiTheme="minorHAnsi" w:hAnsiTheme="minorHAnsi"/>
          <w:color w:val="000000" w:themeColor="text1"/>
          <w:sz w:val="22"/>
          <w:szCs w:val="22"/>
        </w:rPr>
        <w:t xml:space="preserve"> zákona č. 89</w:t>
      </w:r>
      <w:r w:rsidR="00220911">
        <w:rPr>
          <w:rFonts w:asciiTheme="minorHAnsi" w:hAnsiTheme="minorHAnsi"/>
          <w:color w:val="000000" w:themeColor="text1"/>
          <w:sz w:val="22"/>
          <w:szCs w:val="22"/>
        </w:rPr>
        <w:t>/2012 Sb., občanského zákoníku</w:t>
      </w:r>
    </w:p>
    <w:p w14:paraId="4681CBB3" w14:textId="77777777" w:rsidR="00256622" w:rsidRPr="003345CF" w:rsidRDefault="00256622" w:rsidP="00256622">
      <w:pPr>
        <w:tabs>
          <w:tab w:val="clear" w:pos="1701"/>
          <w:tab w:val="left" w:pos="1843"/>
        </w:tabs>
        <w:rPr>
          <w:rFonts w:asciiTheme="minorHAnsi" w:hAnsiTheme="minorHAnsi"/>
          <w:sz w:val="22"/>
          <w:szCs w:val="22"/>
        </w:rPr>
      </w:pPr>
    </w:p>
    <w:p w14:paraId="7C705DDA" w14:textId="0BD4CC5E" w:rsidR="00256622" w:rsidRPr="003345CF" w:rsidRDefault="00256622" w:rsidP="00256622">
      <w:pPr>
        <w:jc w:val="center"/>
        <w:rPr>
          <w:rFonts w:asciiTheme="minorHAnsi" w:hAnsiTheme="minorHAnsi"/>
          <w:b/>
          <w:sz w:val="22"/>
          <w:szCs w:val="22"/>
        </w:rPr>
      </w:pPr>
      <w:r w:rsidRPr="003345CF">
        <w:rPr>
          <w:rFonts w:asciiTheme="minorHAnsi" w:hAnsiTheme="minorHAnsi"/>
          <w:b/>
          <w:sz w:val="22"/>
          <w:szCs w:val="22"/>
        </w:rPr>
        <w:t>licenční smlouvu k</w:t>
      </w:r>
      <w:r w:rsidR="00085892" w:rsidRPr="003345CF">
        <w:rPr>
          <w:rFonts w:asciiTheme="minorHAnsi" w:hAnsiTheme="minorHAnsi"/>
          <w:b/>
          <w:sz w:val="22"/>
          <w:szCs w:val="22"/>
        </w:rPr>
        <w:t xml:space="preserve"> Rozšíření </w:t>
      </w:r>
      <w:r w:rsidRPr="003345CF">
        <w:rPr>
          <w:rFonts w:asciiTheme="minorHAnsi" w:hAnsiTheme="minorHAnsi"/>
          <w:b/>
          <w:sz w:val="22"/>
          <w:szCs w:val="22"/>
        </w:rPr>
        <w:t xml:space="preserve">Produktu </w:t>
      </w:r>
      <w:r w:rsidR="00A43AB0" w:rsidRPr="003345CF">
        <w:rPr>
          <w:rFonts w:asciiTheme="minorHAnsi" w:hAnsiTheme="minorHAnsi"/>
          <w:b/>
          <w:bCs/>
          <w:sz w:val="22"/>
          <w:szCs w:val="22"/>
        </w:rPr>
        <w:t>NIS</w:t>
      </w:r>
      <w:r w:rsidR="00085892" w:rsidRPr="003345CF">
        <w:rPr>
          <w:rFonts w:asciiTheme="minorHAnsi" w:hAnsiTheme="minorHAnsi"/>
          <w:b/>
          <w:bCs/>
          <w:sz w:val="22"/>
          <w:szCs w:val="22"/>
        </w:rPr>
        <w:t xml:space="preserve"> II</w:t>
      </w:r>
    </w:p>
    <w:p w14:paraId="7DCD6D80" w14:textId="77777777" w:rsidR="00256622" w:rsidRPr="003345CF" w:rsidRDefault="00256622" w:rsidP="00256622">
      <w:pPr>
        <w:jc w:val="center"/>
        <w:rPr>
          <w:rFonts w:asciiTheme="minorHAnsi" w:hAnsiTheme="minorHAnsi"/>
          <w:sz w:val="22"/>
          <w:szCs w:val="22"/>
        </w:rPr>
      </w:pPr>
      <w:r w:rsidRPr="003345CF">
        <w:rPr>
          <w:rFonts w:asciiTheme="minorHAnsi" w:hAnsiTheme="minorHAnsi"/>
          <w:sz w:val="22"/>
          <w:szCs w:val="22"/>
        </w:rPr>
        <w:t>(dále jen „</w:t>
      </w:r>
      <w:r w:rsidRPr="003345CF">
        <w:rPr>
          <w:rFonts w:asciiTheme="minorHAnsi" w:hAnsiTheme="minorHAnsi"/>
          <w:b/>
          <w:sz w:val="22"/>
          <w:szCs w:val="22"/>
        </w:rPr>
        <w:t>Smlouva</w:t>
      </w:r>
      <w:r w:rsidRPr="003345CF">
        <w:rPr>
          <w:rFonts w:asciiTheme="minorHAnsi" w:hAnsiTheme="minorHAnsi"/>
          <w:sz w:val="22"/>
          <w:szCs w:val="22"/>
        </w:rPr>
        <w:t>”)</w:t>
      </w:r>
    </w:p>
    <w:p w14:paraId="4CEECAB3" w14:textId="77777777" w:rsidR="00256622" w:rsidRPr="003345CF" w:rsidRDefault="00256622" w:rsidP="00256622">
      <w:pPr>
        <w:tabs>
          <w:tab w:val="center" w:pos="4536"/>
          <w:tab w:val="right" w:pos="9072"/>
        </w:tabs>
        <w:jc w:val="center"/>
        <w:rPr>
          <w:rFonts w:asciiTheme="minorHAnsi" w:hAnsiTheme="minorHAnsi"/>
          <w:sz w:val="22"/>
          <w:szCs w:val="22"/>
          <w:highlight w:val="yellow"/>
        </w:rPr>
      </w:pPr>
    </w:p>
    <w:p w14:paraId="7FE310F6" w14:textId="77777777" w:rsidR="00256622" w:rsidRPr="003345CF" w:rsidRDefault="00256622" w:rsidP="00256622">
      <w:pPr>
        <w:pStyle w:val="slolnku"/>
        <w:rPr>
          <w:rFonts w:asciiTheme="minorHAnsi" w:hAnsiTheme="minorHAnsi"/>
          <w:sz w:val="22"/>
          <w:szCs w:val="22"/>
        </w:rPr>
      </w:pPr>
    </w:p>
    <w:p w14:paraId="450EA8B3" w14:textId="77777777" w:rsidR="00256622" w:rsidRPr="003345CF" w:rsidRDefault="00256622" w:rsidP="00256622">
      <w:pPr>
        <w:pStyle w:val="Nzevlnku"/>
        <w:rPr>
          <w:rFonts w:asciiTheme="minorHAnsi" w:hAnsiTheme="minorHAnsi"/>
          <w:sz w:val="22"/>
          <w:szCs w:val="22"/>
        </w:rPr>
      </w:pPr>
      <w:r w:rsidRPr="003345CF">
        <w:rPr>
          <w:rFonts w:asciiTheme="minorHAnsi" w:hAnsiTheme="minorHAnsi"/>
          <w:sz w:val="22"/>
          <w:szCs w:val="22"/>
        </w:rPr>
        <w:t>Výkladová ustanovení</w:t>
      </w:r>
    </w:p>
    <w:p w14:paraId="5E6AB444" w14:textId="77777777" w:rsidR="00256622" w:rsidRPr="003345CF" w:rsidRDefault="00256622" w:rsidP="00256622">
      <w:pPr>
        <w:pStyle w:val="Textodst1sl"/>
        <w:numPr>
          <w:ilvl w:val="0"/>
          <w:numId w:val="0"/>
        </w:numPr>
        <w:rPr>
          <w:rFonts w:asciiTheme="minorHAnsi" w:hAnsiTheme="minorHAnsi"/>
          <w:sz w:val="22"/>
          <w:szCs w:val="22"/>
        </w:rPr>
      </w:pPr>
      <w:r w:rsidRPr="003345CF">
        <w:rPr>
          <w:rFonts w:asciiTheme="minorHAnsi" w:hAnsiTheme="minorHAnsi"/>
          <w:sz w:val="22"/>
          <w:szCs w:val="22"/>
        </w:rPr>
        <w:t>Pro účely Smlouvy mají níže uvedené pojmy, termíny a zkratky níže uvedený význam (řazeno abecedně):</w:t>
      </w:r>
    </w:p>
    <w:p w14:paraId="3E927B5B" w14:textId="77777777" w:rsidR="00256622" w:rsidRPr="003345CF" w:rsidRDefault="00256622" w:rsidP="00256622">
      <w:pPr>
        <w:pStyle w:val="Textodst1sl"/>
        <w:ind w:hanging="851"/>
        <w:rPr>
          <w:rFonts w:asciiTheme="minorHAnsi" w:hAnsiTheme="minorHAnsi"/>
          <w:sz w:val="22"/>
          <w:szCs w:val="22"/>
        </w:rPr>
      </w:pPr>
      <w:r w:rsidRPr="003345CF">
        <w:rPr>
          <w:rFonts w:asciiTheme="minorHAnsi" w:hAnsiTheme="minorHAnsi"/>
          <w:b/>
          <w:sz w:val="22"/>
          <w:szCs w:val="22"/>
        </w:rPr>
        <w:t>Autorský zákon</w:t>
      </w:r>
      <w:r w:rsidRPr="003345CF">
        <w:rPr>
          <w:rFonts w:asciiTheme="minorHAnsi" w:hAnsiTheme="minorHAnsi"/>
          <w:sz w:val="22"/>
          <w:szCs w:val="22"/>
        </w:rPr>
        <w:t xml:space="preserve"> – </w:t>
      </w:r>
      <w:r w:rsidRPr="003345CF">
        <w:rPr>
          <w:rFonts w:asciiTheme="minorHAnsi" w:hAnsiTheme="minorHAnsi"/>
          <w:color w:val="000000" w:themeColor="text1"/>
          <w:sz w:val="22"/>
          <w:szCs w:val="22"/>
        </w:rPr>
        <w:t>Zákon č. 121/2000 Sb., o právu autorském, o právech souvisejících s právem autorským a o změně některých zákonů (autorský zákon), ve znění pozdějších předpisů.</w:t>
      </w:r>
    </w:p>
    <w:p w14:paraId="1493260E" w14:textId="77777777" w:rsidR="00256622" w:rsidRPr="003345CF" w:rsidRDefault="00256622" w:rsidP="00256622">
      <w:pPr>
        <w:pStyle w:val="Textodst1sl"/>
        <w:ind w:hanging="851"/>
        <w:rPr>
          <w:rFonts w:asciiTheme="minorHAnsi" w:hAnsiTheme="minorHAnsi"/>
          <w:sz w:val="22"/>
          <w:szCs w:val="22"/>
        </w:rPr>
      </w:pPr>
      <w:r w:rsidRPr="003345CF">
        <w:rPr>
          <w:rFonts w:asciiTheme="minorHAnsi" w:hAnsiTheme="minorHAnsi"/>
          <w:b/>
          <w:sz w:val="22"/>
          <w:szCs w:val="22"/>
        </w:rPr>
        <w:t>Občanský zákoník</w:t>
      </w:r>
      <w:r w:rsidRPr="003345CF">
        <w:rPr>
          <w:rFonts w:asciiTheme="minorHAnsi" w:hAnsiTheme="minorHAnsi"/>
          <w:sz w:val="22"/>
          <w:szCs w:val="22"/>
        </w:rPr>
        <w:t xml:space="preserve"> – </w:t>
      </w:r>
      <w:r w:rsidRPr="003345CF">
        <w:rPr>
          <w:rFonts w:asciiTheme="minorHAnsi" w:hAnsiTheme="minorHAnsi"/>
          <w:color w:val="000000" w:themeColor="text1"/>
          <w:sz w:val="22"/>
          <w:szCs w:val="22"/>
        </w:rPr>
        <w:t>Zákon č. 89/2012 Sb., občanský zákoník.</w:t>
      </w:r>
    </w:p>
    <w:p w14:paraId="2CAA575A" w14:textId="59955FC6" w:rsidR="00256622" w:rsidRDefault="00256622" w:rsidP="00256622">
      <w:pPr>
        <w:pStyle w:val="Textodst1sl"/>
        <w:ind w:hanging="851"/>
        <w:rPr>
          <w:rFonts w:asciiTheme="minorHAnsi" w:hAnsiTheme="minorHAnsi"/>
          <w:sz w:val="22"/>
          <w:szCs w:val="22"/>
        </w:rPr>
      </w:pPr>
      <w:r w:rsidRPr="003471A2">
        <w:rPr>
          <w:rFonts w:asciiTheme="minorHAnsi" w:hAnsiTheme="minorHAnsi"/>
          <w:b/>
          <w:sz w:val="22"/>
          <w:szCs w:val="22"/>
        </w:rPr>
        <w:t xml:space="preserve">Produkt </w:t>
      </w:r>
      <w:r w:rsidR="00A43AB0" w:rsidRPr="003471A2">
        <w:rPr>
          <w:rFonts w:asciiTheme="minorHAnsi" w:hAnsiTheme="minorHAnsi"/>
          <w:b/>
          <w:sz w:val="22"/>
          <w:szCs w:val="22"/>
        </w:rPr>
        <w:t>N</w:t>
      </w:r>
      <w:r w:rsidRPr="003471A2">
        <w:rPr>
          <w:rFonts w:asciiTheme="minorHAnsi" w:hAnsiTheme="minorHAnsi"/>
          <w:b/>
          <w:sz w:val="22"/>
          <w:szCs w:val="22"/>
        </w:rPr>
        <w:t>IS</w:t>
      </w:r>
      <w:r w:rsidRPr="003471A2">
        <w:rPr>
          <w:rFonts w:asciiTheme="minorHAnsi" w:hAnsiTheme="minorHAnsi"/>
          <w:sz w:val="22"/>
          <w:szCs w:val="22"/>
        </w:rPr>
        <w:t xml:space="preserve"> </w:t>
      </w:r>
      <w:r w:rsidR="00085892" w:rsidRPr="003471A2">
        <w:rPr>
          <w:rFonts w:asciiTheme="minorHAnsi" w:hAnsiTheme="minorHAnsi"/>
          <w:b/>
          <w:sz w:val="22"/>
          <w:szCs w:val="22"/>
        </w:rPr>
        <w:t>II</w:t>
      </w:r>
      <w:r w:rsidR="00085892" w:rsidRPr="003471A2">
        <w:rPr>
          <w:rFonts w:asciiTheme="minorHAnsi" w:hAnsiTheme="minorHAnsi"/>
          <w:sz w:val="22"/>
          <w:szCs w:val="22"/>
        </w:rPr>
        <w:t xml:space="preserve"> </w:t>
      </w:r>
      <w:r w:rsidRPr="003471A2">
        <w:rPr>
          <w:rFonts w:asciiTheme="minorHAnsi" w:hAnsiTheme="minorHAnsi"/>
          <w:sz w:val="22"/>
          <w:szCs w:val="22"/>
        </w:rPr>
        <w:t xml:space="preserve">– </w:t>
      </w:r>
      <w:proofErr w:type="spellStart"/>
      <w:r w:rsidR="003471A2">
        <w:rPr>
          <w:rFonts w:asciiTheme="minorHAnsi" w:hAnsiTheme="minorHAnsi"/>
          <w:sz w:val="22"/>
          <w:szCs w:val="22"/>
        </w:rPr>
        <w:t>xxxxxxxxxxxxxxxxxxxxxxxx</w:t>
      </w:r>
      <w:proofErr w:type="spellEnd"/>
    </w:p>
    <w:p w14:paraId="7E7B41B9" w14:textId="77777777" w:rsidR="003471A2" w:rsidRPr="003471A2" w:rsidRDefault="003471A2" w:rsidP="003471A2">
      <w:pPr>
        <w:pStyle w:val="Textodst1sl"/>
        <w:numPr>
          <w:ilvl w:val="0"/>
          <w:numId w:val="0"/>
        </w:numPr>
        <w:ind w:left="851"/>
        <w:rPr>
          <w:rFonts w:asciiTheme="minorHAnsi" w:hAnsiTheme="minorHAnsi"/>
          <w:sz w:val="22"/>
          <w:szCs w:val="22"/>
        </w:rPr>
      </w:pPr>
      <w:bookmarkStart w:id="0" w:name="_GoBack"/>
      <w:bookmarkEnd w:id="0"/>
    </w:p>
    <w:p w14:paraId="1DE5F090" w14:textId="77777777" w:rsidR="00256622" w:rsidRPr="003345CF" w:rsidRDefault="00256622" w:rsidP="00256622">
      <w:pPr>
        <w:pStyle w:val="Nzevlnku"/>
        <w:rPr>
          <w:rFonts w:asciiTheme="minorHAnsi" w:hAnsiTheme="minorHAnsi"/>
          <w:sz w:val="22"/>
          <w:szCs w:val="22"/>
        </w:rPr>
      </w:pPr>
      <w:r w:rsidRPr="003345CF">
        <w:rPr>
          <w:rFonts w:asciiTheme="minorHAnsi" w:hAnsiTheme="minorHAnsi"/>
          <w:sz w:val="22"/>
          <w:szCs w:val="22"/>
        </w:rPr>
        <w:t>Účel Smlouvy</w:t>
      </w:r>
    </w:p>
    <w:p w14:paraId="194A8820" w14:textId="7B565B52" w:rsidR="00485E37" w:rsidRPr="003345CF" w:rsidRDefault="00C149D1" w:rsidP="00485E37">
      <w:pPr>
        <w:pStyle w:val="Textodst1sl"/>
        <w:ind w:hanging="851"/>
        <w:rPr>
          <w:rFonts w:asciiTheme="minorHAnsi" w:hAnsiTheme="minorHAnsi"/>
          <w:sz w:val="22"/>
          <w:szCs w:val="22"/>
        </w:rPr>
      </w:pPr>
      <w:r w:rsidRPr="003345CF">
        <w:rPr>
          <w:rFonts w:asciiTheme="minorHAnsi" w:hAnsiTheme="minorHAnsi"/>
          <w:sz w:val="22"/>
          <w:szCs w:val="22"/>
        </w:rPr>
        <w:t xml:space="preserve">Poskytovatel je oprávněn vykonávat veškerá autorská </w:t>
      </w:r>
      <w:r w:rsidR="00C40DB0" w:rsidRPr="003345CF">
        <w:rPr>
          <w:rFonts w:asciiTheme="minorHAnsi" w:hAnsiTheme="minorHAnsi"/>
          <w:sz w:val="22"/>
          <w:szCs w:val="22"/>
        </w:rPr>
        <w:t>majetková práva k softwarovému P</w:t>
      </w:r>
      <w:r w:rsidRPr="003345CF">
        <w:rPr>
          <w:rFonts w:asciiTheme="minorHAnsi" w:hAnsiTheme="minorHAnsi"/>
          <w:sz w:val="22"/>
          <w:szCs w:val="22"/>
        </w:rPr>
        <w:t xml:space="preserve">roduktu </w:t>
      </w:r>
      <w:r w:rsidR="00A43AB0" w:rsidRPr="003345CF">
        <w:rPr>
          <w:rFonts w:asciiTheme="minorHAnsi" w:hAnsiTheme="minorHAnsi"/>
          <w:sz w:val="22"/>
          <w:szCs w:val="22"/>
        </w:rPr>
        <w:t>NIS</w:t>
      </w:r>
      <w:r w:rsidR="00085892" w:rsidRPr="003345CF">
        <w:rPr>
          <w:rFonts w:asciiTheme="minorHAnsi" w:hAnsiTheme="minorHAnsi"/>
          <w:sz w:val="22"/>
          <w:szCs w:val="22"/>
        </w:rPr>
        <w:t xml:space="preserve"> II</w:t>
      </w:r>
      <w:r w:rsidRPr="003345CF">
        <w:rPr>
          <w:rFonts w:asciiTheme="minorHAnsi" w:hAnsiTheme="minorHAnsi"/>
          <w:sz w:val="22"/>
          <w:szCs w:val="22"/>
        </w:rPr>
        <w:t xml:space="preserve">. </w:t>
      </w:r>
      <w:r w:rsidR="00485E37" w:rsidRPr="003345CF">
        <w:rPr>
          <w:rFonts w:asciiTheme="minorHAnsi" w:hAnsiTheme="minorHAnsi"/>
          <w:sz w:val="22"/>
          <w:szCs w:val="22"/>
        </w:rPr>
        <w:t>Účelem této Smlouvy</w:t>
      </w:r>
      <w:r w:rsidR="006D6379" w:rsidRPr="003345CF">
        <w:rPr>
          <w:rFonts w:asciiTheme="minorHAnsi" w:hAnsiTheme="minorHAnsi"/>
          <w:sz w:val="22"/>
          <w:szCs w:val="22"/>
        </w:rPr>
        <w:t xml:space="preserve"> </w:t>
      </w:r>
      <w:r w:rsidR="006E050C" w:rsidRPr="003345CF">
        <w:rPr>
          <w:rFonts w:asciiTheme="minorHAnsi" w:hAnsiTheme="minorHAnsi"/>
          <w:sz w:val="22"/>
          <w:szCs w:val="22"/>
        </w:rPr>
        <w:t>je poskytnutí</w:t>
      </w:r>
      <w:r w:rsidR="00AC36D5" w:rsidRPr="003345CF">
        <w:rPr>
          <w:rFonts w:asciiTheme="minorHAnsi" w:hAnsiTheme="minorHAnsi"/>
          <w:sz w:val="22"/>
          <w:szCs w:val="22"/>
        </w:rPr>
        <w:t xml:space="preserve"> licence k Produktu </w:t>
      </w:r>
      <w:r w:rsidR="00085892" w:rsidRPr="003345CF">
        <w:rPr>
          <w:rFonts w:asciiTheme="minorHAnsi" w:hAnsiTheme="minorHAnsi"/>
          <w:sz w:val="22"/>
          <w:szCs w:val="22"/>
        </w:rPr>
        <w:t>NIS II</w:t>
      </w:r>
      <w:r w:rsidR="00AC36D5" w:rsidRPr="003345CF">
        <w:rPr>
          <w:rFonts w:asciiTheme="minorHAnsi" w:hAnsiTheme="minorHAnsi"/>
          <w:sz w:val="22"/>
          <w:szCs w:val="22"/>
        </w:rPr>
        <w:t xml:space="preserve"> Poskytovatelem </w:t>
      </w:r>
      <w:r w:rsidRPr="003345CF">
        <w:rPr>
          <w:rFonts w:asciiTheme="minorHAnsi" w:hAnsiTheme="minorHAnsi"/>
          <w:sz w:val="22"/>
          <w:szCs w:val="22"/>
        </w:rPr>
        <w:t>Nabyvateli</w:t>
      </w:r>
      <w:r w:rsidR="00AC36D5" w:rsidRPr="003345CF">
        <w:rPr>
          <w:rFonts w:asciiTheme="minorHAnsi" w:hAnsiTheme="minorHAnsi"/>
          <w:sz w:val="22"/>
          <w:szCs w:val="22"/>
        </w:rPr>
        <w:t xml:space="preserve"> v rozsahu dále uvedeném za jednorázovou odměnu, bez časového omezení, bez nutnosti licenci opětovně prodlužovat</w:t>
      </w:r>
      <w:r w:rsidR="00C6678F" w:rsidRPr="003345CF">
        <w:rPr>
          <w:rFonts w:asciiTheme="minorHAnsi" w:hAnsiTheme="minorHAnsi"/>
          <w:sz w:val="22"/>
          <w:szCs w:val="22"/>
        </w:rPr>
        <w:t xml:space="preserve">, užívá-li </w:t>
      </w:r>
      <w:r w:rsidRPr="003345CF">
        <w:rPr>
          <w:rFonts w:asciiTheme="minorHAnsi" w:hAnsiTheme="minorHAnsi"/>
          <w:sz w:val="22"/>
          <w:szCs w:val="22"/>
        </w:rPr>
        <w:t>Nabyvatel</w:t>
      </w:r>
      <w:r w:rsidR="00C6678F" w:rsidRPr="003345CF">
        <w:rPr>
          <w:rFonts w:asciiTheme="minorHAnsi" w:hAnsiTheme="minorHAnsi"/>
          <w:sz w:val="22"/>
          <w:szCs w:val="22"/>
        </w:rPr>
        <w:t xml:space="preserve"> Produkt </w:t>
      </w:r>
      <w:r w:rsidR="00085892" w:rsidRPr="003345CF">
        <w:rPr>
          <w:rFonts w:asciiTheme="minorHAnsi" w:hAnsiTheme="minorHAnsi"/>
          <w:sz w:val="22"/>
          <w:szCs w:val="22"/>
        </w:rPr>
        <w:t>NIS II</w:t>
      </w:r>
      <w:r w:rsidR="00C6678F" w:rsidRPr="003345CF">
        <w:rPr>
          <w:rFonts w:asciiTheme="minorHAnsi" w:hAnsiTheme="minorHAnsi"/>
          <w:sz w:val="22"/>
          <w:szCs w:val="22"/>
        </w:rPr>
        <w:t xml:space="preserve"> v souladu s právními předpisy a Smlouvou</w:t>
      </w:r>
      <w:r w:rsidR="00AC36D5" w:rsidRPr="003345CF">
        <w:rPr>
          <w:rFonts w:asciiTheme="minorHAnsi" w:hAnsiTheme="minorHAnsi"/>
          <w:sz w:val="22"/>
          <w:szCs w:val="22"/>
        </w:rPr>
        <w:t>.</w:t>
      </w:r>
      <w:r w:rsidR="00485E37" w:rsidRPr="003345CF">
        <w:rPr>
          <w:rFonts w:asciiTheme="minorHAnsi" w:hAnsiTheme="minorHAnsi"/>
          <w:sz w:val="22"/>
          <w:szCs w:val="22"/>
        </w:rPr>
        <w:t xml:space="preserve"> </w:t>
      </w:r>
      <w:r w:rsidRPr="003345CF">
        <w:rPr>
          <w:rFonts w:asciiTheme="minorHAnsi" w:hAnsiTheme="minorHAnsi"/>
          <w:sz w:val="22"/>
          <w:szCs w:val="22"/>
        </w:rPr>
        <w:t>Poskytovatel je v souladu s těmito východisky oprávněn ukončit licenci (vypovědět</w:t>
      </w:r>
      <w:r w:rsidR="00F15C47" w:rsidRPr="003345CF">
        <w:rPr>
          <w:rFonts w:asciiTheme="minorHAnsi" w:hAnsiTheme="minorHAnsi"/>
          <w:sz w:val="22"/>
          <w:szCs w:val="22"/>
        </w:rPr>
        <w:t>,</w:t>
      </w:r>
      <w:r w:rsidRPr="003345CF">
        <w:rPr>
          <w:rFonts w:asciiTheme="minorHAnsi" w:hAnsiTheme="minorHAnsi"/>
          <w:sz w:val="22"/>
          <w:szCs w:val="22"/>
        </w:rPr>
        <w:t xml:space="preserve"> odstoupit od Smlouvy apod.) jen pokud Nabyvatel neuhradí řádně a včas odměnu za licenci a/nebo Nabyvatel poruší podmínky </w:t>
      </w:r>
      <w:r w:rsidRPr="003345CF">
        <w:rPr>
          <w:rFonts w:asciiTheme="minorHAnsi" w:hAnsiTheme="minorHAnsi"/>
          <w:sz w:val="22"/>
          <w:szCs w:val="22"/>
        </w:rPr>
        <w:lastRenderedPageBreak/>
        <w:t>licence udělené touto Smlouvou</w:t>
      </w:r>
      <w:r w:rsidR="00185D84" w:rsidRPr="003345CF">
        <w:rPr>
          <w:rFonts w:asciiTheme="minorHAnsi" w:hAnsiTheme="minorHAnsi"/>
          <w:sz w:val="22"/>
          <w:szCs w:val="22"/>
        </w:rPr>
        <w:t xml:space="preserve"> a/nebo</w:t>
      </w:r>
      <w:r w:rsidR="00AC6750" w:rsidRPr="003345CF">
        <w:rPr>
          <w:rFonts w:asciiTheme="minorHAnsi" w:hAnsiTheme="minorHAnsi"/>
          <w:sz w:val="22"/>
          <w:szCs w:val="22"/>
        </w:rPr>
        <w:t xml:space="preserve"> Nabyvatel</w:t>
      </w:r>
      <w:r w:rsidR="00185D84" w:rsidRPr="003345CF">
        <w:rPr>
          <w:rFonts w:asciiTheme="minorHAnsi" w:hAnsiTheme="minorHAnsi"/>
          <w:sz w:val="22"/>
          <w:szCs w:val="22"/>
        </w:rPr>
        <w:t xml:space="preserve"> poruší povinnost mlčenlivosti dle čl. 9. Smlouvy</w:t>
      </w:r>
      <w:r w:rsidRPr="003345CF">
        <w:rPr>
          <w:rFonts w:asciiTheme="minorHAnsi" w:hAnsiTheme="minorHAnsi"/>
          <w:sz w:val="22"/>
          <w:szCs w:val="22"/>
        </w:rPr>
        <w:t>.</w:t>
      </w:r>
    </w:p>
    <w:p w14:paraId="5B54F5DC" w14:textId="77777777" w:rsidR="00485E37" w:rsidRPr="003345CF" w:rsidRDefault="00485E37" w:rsidP="00485E37">
      <w:pPr>
        <w:pStyle w:val="slolnku"/>
        <w:rPr>
          <w:rFonts w:asciiTheme="minorHAnsi" w:hAnsiTheme="minorHAnsi"/>
          <w:sz w:val="22"/>
          <w:szCs w:val="22"/>
        </w:rPr>
      </w:pPr>
    </w:p>
    <w:p w14:paraId="6568E8A3" w14:textId="77777777" w:rsidR="00485E37" w:rsidRPr="003345CF" w:rsidRDefault="00485E37" w:rsidP="00485E37">
      <w:pPr>
        <w:pStyle w:val="Nzevlnku"/>
        <w:rPr>
          <w:rFonts w:asciiTheme="minorHAnsi" w:hAnsiTheme="minorHAnsi"/>
          <w:sz w:val="22"/>
          <w:szCs w:val="22"/>
        </w:rPr>
      </w:pPr>
      <w:r w:rsidRPr="003345CF">
        <w:rPr>
          <w:rFonts w:asciiTheme="minorHAnsi" w:hAnsiTheme="minorHAnsi"/>
          <w:sz w:val="22"/>
          <w:szCs w:val="22"/>
        </w:rPr>
        <w:t>Prohlášení smluvních stran</w:t>
      </w:r>
    </w:p>
    <w:p w14:paraId="290A7CA5" w14:textId="79FE7443" w:rsidR="00485E37" w:rsidRPr="003345CF" w:rsidRDefault="00485E37" w:rsidP="00E47649">
      <w:pPr>
        <w:pStyle w:val="Textodst1sl"/>
        <w:ind w:hanging="851"/>
        <w:rPr>
          <w:rFonts w:asciiTheme="minorHAnsi" w:hAnsiTheme="minorHAnsi"/>
          <w:sz w:val="22"/>
          <w:szCs w:val="22"/>
        </w:rPr>
      </w:pPr>
      <w:r w:rsidRPr="003345CF">
        <w:rPr>
          <w:rFonts w:asciiTheme="minorHAnsi" w:hAnsiTheme="minorHAnsi"/>
          <w:sz w:val="22"/>
          <w:szCs w:val="22"/>
        </w:rPr>
        <w:t xml:space="preserve">Smluvní strany mají zájem upravit vzájemná práva a povinnosti při poskytnutí licencí k Produktu </w:t>
      </w:r>
      <w:r w:rsidR="00085892" w:rsidRPr="003345CF">
        <w:rPr>
          <w:rFonts w:asciiTheme="minorHAnsi" w:hAnsiTheme="minorHAnsi"/>
          <w:sz w:val="22"/>
          <w:szCs w:val="22"/>
        </w:rPr>
        <w:t>NIS II</w:t>
      </w:r>
      <w:r w:rsidRPr="003345CF">
        <w:rPr>
          <w:rFonts w:asciiTheme="minorHAnsi" w:hAnsiTheme="minorHAnsi"/>
          <w:sz w:val="22"/>
          <w:szCs w:val="22"/>
        </w:rPr>
        <w:t xml:space="preserve">. Smluvní strany shodně prohlašují, že </w:t>
      </w:r>
      <w:r w:rsidR="00C149D1" w:rsidRPr="003345CF">
        <w:rPr>
          <w:rFonts w:asciiTheme="minorHAnsi" w:hAnsiTheme="minorHAnsi"/>
          <w:sz w:val="22"/>
          <w:szCs w:val="22"/>
        </w:rPr>
        <w:t>Nabyvatel</w:t>
      </w:r>
      <w:r w:rsidRPr="003345CF">
        <w:rPr>
          <w:rFonts w:asciiTheme="minorHAnsi" w:hAnsiTheme="minorHAnsi"/>
          <w:sz w:val="22"/>
          <w:szCs w:val="22"/>
        </w:rPr>
        <w:t xml:space="preserve"> byl s Produktem </w:t>
      </w:r>
      <w:r w:rsidR="00085892" w:rsidRPr="003345CF">
        <w:rPr>
          <w:rFonts w:asciiTheme="minorHAnsi" w:hAnsiTheme="minorHAnsi"/>
          <w:sz w:val="22"/>
          <w:szCs w:val="22"/>
        </w:rPr>
        <w:t>NIS II</w:t>
      </w:r>
      <w:r w:rsidRPr="003345CF">
        <w:rPr>
          <w:rFonts w:asciiTheme="minorHAnsi" w:hAnsiTheme="minorHAnsi"/>
          <w:sz w:val="22"/>
          <w:szCs w:val="22"/>
        </w:rPr>
        <w:t xml:space="preserve"> a jeho vlastnostmi a funkcionalitami </w:t>
      </w:r>
      <w:r w:rsidR="00C149D1" w:rsidRPr="003345CF">
        <w:rPr>
          <w:rFonts w:asciiTheme="minorHAnsi" w:hAnsiTheme="minorHAnsi"/>
          <w:sz w:val="22"/>
          <w:szCs w:val="22"/>
        </w:rPr>
        <w:t xml:space="preserve">řádně </w:t>
      </w:r>
      <w:r w:rsidRPr="003345CF">
        <w:rPr>
          <w:rFonts w:asciiTheme="minorHAnsi" w:hAnsiTheme="minorHAnsi"/>
          <w:sz w:val="22"/>
          <w:szCs w:val="22"/>
        </w:rPr>
        <w:t xml:space="preserve">seznámen. </w:t>
      </w:r>
    </w:p>
    <w:p w14:paraId="125C9837" w14:textId="77777777" w:rsidR="00485E37" w:rsidRPr="003345CF" w:rsidRDefault="00485E37" w:rsidP="00485E37">
      <w:pPr>
        <w:pStyle w:val="slolnku"/>
        <w:rPr>
          <w:rFonts w:asciiTheme="minorHAnsi" w:hAnsiTheme="minorHAnsi"/>
          <w:sz w:val="22"/>
          <w:szCs w:val="22"/>
        </w:rPr>
      </w:pPr>
    </w:p>
    <w:p w14:paraId="05483A65" w14:textId="77777777" w:rsidR="00485E37" w:rsidRPr="003345CF" w:rsidRDefault="00485E37" w:rsidP="00485E37">
      <w:pPr>
        <w:pStyle w:val="Nzevlnku"/>
        <w:rPr>
          <w:rFonts w:asciiTheme="minorHAnsi" w:hAnsiTheme="minorHAnsi"/>
          <w:sz w:val="22"/>
          <w:szCs w:val="22"/>
        </w:rPr>
      </w:pPr>
      <w:r w:rsidRPr="003345CF">
        <w:rPr>
          <w:rFonts w:asciiTheme="minorHAnsi" w:hAnsiTheme="minorHAnsi"/>
          <w:sz w:val="22"/>
          <w:szCs w:val="22"/>
        </w:rPr>
        <w:t>Licenční ujednání</w:t>
      </w:r>
    </w:p>
    <w:p w14:paraId="3EF4E1F3" w14:textId="7986E4A5"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Poskytovatel </w:t>
      </w:r>
      <w:r w:rsidR="003547F1" w:rsidRPr="003345CF">
        <w:rPr>
          <w:rFonts w:asciiTheme="minorHAnsi" w:hAnsiTheme="minorHAnsi"/>
          <w:sz w:val="22"/>
          <w:szCs w:val="22"/>
        </w:rPr>
        <w:t>touto Smlouvou</w:t>
      </w:r>
      <w:r w:rsidR="009C4A2E" w:rsidRPr="003345CF">
        <w:rPr>
          <w:rFonts w:asciiTheme="minorHAnsi" w:hAnsiTheme="minorHAnsi"/>
          <w:sz w:val="22"/>
          <w:szCs w:val="22"/>
        </w:rPr>
        <w:t xml:space="preserve"> </w:t>
      </w:r>
      <w:r w:rsidR="00C40DB0" w:rsidRPr="003345CF">
        <w:rPr>
          <w:rFonts w:asciiTheme="minorHAnsi" w:hAnsiTheme="minorHAnsi"/>
          <w:sz w:val="22"/>
          <w:szCs w:val="22"/>
        </w:rPr>
        <w:t>Nabyvateli</w:t>
      </w:r>
      <w:r w:rsidR="009C4A2E" w:rsidRPr="003345CF">
        <w:rPr>
          <w:rFonts w:asciiTheme="minorHAnsi" w:hAnsiTheme="minorHAnsi"/>
          <w:sz w:val="22"/>
          <w:szCs w:val="22"/>
        </w:rPr>
        <w:t xml:space="preserve"> poskytuje</w:t>
      </w:r>
      <w:r w:rsidRPr="003345CF">
        <w:rPr>
          <w:rFonts w:asciiTheme="minorHAnsi" w:hAnsiTheme="minorHAnsi"/>
          <w:sz w:val="22"/>
          <w:szCs w:val="22"/>
        </w:rPr>
        <w:t xml:space="preserve"> oprávnění k výkonu práva Produkt </w:t>
      </w:r>
      <w:r w:rsidR="00085892" w:rsidRPr="003345CF">
        <w:rPr>
          <w:rFonts w:asciiTheme="minorHAnsi" w:hAnsiTheme="minorHAnsi"/>
          <w:sz w:val="22"/>
          <w:szCs w:val="22"/>
        </w:rPr>
        <w:t>NIS II</w:t>
      </w:r>
      <w:r w:rsidRPr="003345CF">
        <w:rPr>
          <w:rFonts w:asciiTheme="minorHAnsi" w:hAnsiTheme="minorHAnsi"/>
          <w:sz w:val="22"/>
          <w:szCs w:val="22"/>
        </w:rPr>
        <w:t xml:space="preserve"> užít (licenci), a to v rozsahu a způsoby stanovenými v této Smlouvě. Konkrétní rozsah programových komponent Produktu </w:t>
      </w:r>
      <w:r w:rsidR="00085892" w:rsidRPr="003345CF">
        <w:rPr>
          <w:rFonts w:asciiTheme="minorHAnsi" w:hAnsiTheme="minorHAnsi"/>
          <w:sz w:val="22"/>
          <w:szCs w:val="22"/>
        </w:rPr>
        <w:t>NIS II</w:t>
      </w:r>
      <w:r w:rsidRPr="003345CF">
        <w:rPr>
          <w:rFonts w:asciiTheme="minorHAnsi" w:hAnsiTheme="minorHAnsi"/>
          <w:sz w:val="22"/>
          <w:szCs w:val="22"/>
        </w:rPr>
        <w:t xml:space="preserve">, ke kterým je Poskytovatelem </w:t>
      </w:r>
      <w:r w:rsidR="00C40DB0" w:rsidRPr="003345CF">
        <w:rPr>
          <w:rFonts w:asciiTheme="minorHAnsi" w:hAnsiTheme="minorHAnsi"/>
          <w:sz w:val="22"/>
          <w:szCs w:val="22"/>
        </w:rPr>
        <w:t>Nabyvateli</w:t>
      </w:r>
      <w:r w:rsidRPr="003345CF">
        <w:rPr>
          <w:rFonts w:asciiTheme="minorHAnsi" w:hAnsiTheme="minorHAnsi"/>
          <w:sz w:val="22"/>
          <w:szCs w:val="22"/>
        </w:rPr>
        <w:t xml:space="preserve"> poskytována licence na základě Smlouvy, je uveden v příloze č. 1 Smlouvy.</w:t>
      </w:r>
    </w:p>
    <w:p w14:paraId="538CF607" w14:textId="2C66CCCC" w:rsidR="00485E37" w:rsidRPr="003345CF" w:rsidRDefault="00C40DB0" w:rsidP="00485E37">
      <w:pPr>
        <w:pStyle w:val="Textodst1sl"/>
        <w:ind w:hanging="851"/>
        <w:rPr>
          <w:rFonts w:asciiTheme="minorHAnsi" w:hAnsiTheme="minorHAnsi"/>
          <w:sz w:val="22"/>
          <w:szCs w:val="22"/>
        </w:rPr>
      </w:pPr>
      <w:r w:rsidRPr="003345CF">
        <w:rPr>
          <w:rFonts w:asciiTheme="minorHAnsi" w:hAnsiTheme="minorHAnsi"/>
          <w:sz w:val="22"/>
          <w:szCs w:val="22"/>
        </w:rPr>
        <w:t>Nabyvatel</w:t>
      </w:r>
      <w:r w:rsidR="00485E37" w:rsidRPr="003345CF">
        <w:rPr>
          <w:rFonts w:asciiTheme="minorHAnsi" w:hAnsiTheme="minorHAnsi"/>
          <w:sz w:val="22"/>
          <w:szCs w:val="22"/>
        </w:rPr>
        <w:t xml:space="preserve"> se zavazuje za poskytnutí licence k Produktu </w:t>
      </w:r>
      <w:r w:rsidR="00085892" w:rsidRPr="003345CF">
        <w:rPr>
          <w:rFonts w:asciiTheme="minorHAnsi" w:hAnsiTheme="minorHAnsi"/>
          <w:sz w:val="22"/>
          <w:szCs w:val="22"/>
        </w:rPr>
        <w:t>NIS II</w:t>
      </w:r>
      <w:r w:rsidR="00485E37" w:rsidRPr="003345CF">
        <w:rPr>
          <w:rFonts w:asciiTheme="minorHAnsi" w:hAnsiTheme="minorHAnsi"/>
          <w:sz w:val="22"/>
          <w:szCs w:val="22"/>
        </w:rPr>
        <w:t xml:space="preserve"> zaplatit Poskytovateli </w:t>
      </w:r>
      <w:r w:rsidR="003547F1" w:rsidRPr="003345CF">
        <w:rPr>
          <w:rFonts w:asciiTheme="minorHAnsi" w:hAnsiTheme="minorHAnsi"/>
          <w:sz w:val="22"/>
          <w:szCs w:val="22"/>
        </w:rPr>
        <w:t>odměnu</w:t>
      </w:r>
      <w:r w:rsidR="00485E37" w:rsidRPr="003345CF">
        <w:rPr>
          <w:rFonts w:asciiTheme="minorHAnsi" w:hAnsiTheme="minorHAnsi"/>
          <w:sz w:val="22"/>
          <w:szCs w:val="22"/>
        </w:rPr>
        <w:t xml:space="preserve"> ve výši a za podmínek stanovených v této Smlouvě.</w:t>
      </w:r>
    </w:p>
    <w:p w14:paraId="61C740B5" w14:textId="111AB10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Licence k užití Produktu </w:t>
      </w:r>
      <w:r w:rsidR="00085892" w:rsidRPr="003345CF">
        <w:rPr>
          <w:rFonts w:asciiTheme="minorHAnsi" w:hAnsiTheme="minorHAnsi"/>
          <w:sz w:val="22"/>
          <w:szCs w:val="22"/>
        </w:rPr>
        <w:t>NIS II</w:t>
      </w:r>
      <w:r w:rsidRPr="003345CF">
        <w:rPr>
          <w:rFonts w:asciiTheme="minorHAnsi" w:hAnsiTheme="minorHAnsi"/>
          <w:sz w:val="22"/>
          <w:szCs w:val="22"/>
        </w:rPr>
        <w:t xml:space="preserve"> je </w:t>
      </w:r>
      <w:r w:rsidR="00C40DB0" w:rsidRPr="003345CF">
        <w:rPr>
          <w:rFonts w:asciiTheme="minorHAnsi" w:hAnsiTheme="minorHAnsi"/>
          <w:sz w:val="22"/>
          <w:szCs w:val="22"/>
        </w:rPr>
        <w:t>Nabyvateli</w:t>
      </w:r>
      <w:r w:rsidRPr="003345CF">
        <w:rPr>
          <w:rFonts w:asciiTheme="minorHAnsi" w:hAnsiTheme="minorHAnsi"/>
          <w:sz w:val="22"/>
          <w:szCs w:val="22"/>
        </w:rPr>
        <w:t xml:space="preserve"> udělena jako nevýhradní. Poskytovatel tak není nijak omezen v jeho oprávnění udělit licenci k užití Produktu </w:t>
      </w:r>
      <w:r w:rsidR="00085892" w:rsidRPr="003345CF">
        <w:rPr>
          <w:rFonts w:asciiTheme="minorHAnsi" w:hAnsiTheme="minorHAnsi"/>
          <w:sz w:val="22"/>
          <w:szCs w:val="22"/>
        </w:rPr>
        <w:t>NIS II</w:t>
      </w:r>
      <w:r w:rsidRPr="003345CF">
        <w:rPr>
          <w:rFonts w:asciiTheme="minorHAnsi" w:hAnsiTheme="minorHAnsi"/>
          <w:sz w:val="22"/>
          <w:szCs w:val="22"/>
        </w:rPr>
        <w:t xml:space="preserve"> také jakékoliv třetí osobě.</w:t>
      </w:r>
    </w:p>
    <w:p w14:paraId="340A5B9D" w14:textId="0AFF8390"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Licence je udělena k užití v počítačích na pracovištích </w:t>
      </w:r>
      <w:r w:rsidR="00C40DB0" w:rsidRPr="003345CF">
        <w:rPr>
          <w:rFonts w:asciiTheme="minorHAnsi" w:hAnsiTheme="minorHAnsi"/>
          <w:sz w:val="22"/>
          <w:szCs w:val="22"/>
        </w:rPr>
        <w:t>Nabyvatele</w:t>
      </w:r>
      <w:r w:rsidRPr="003345CF">
        <w:rPr>
          <w:rFonts w:asciiTheme="minorHAnsi" w:hAnsiTheme="minorHAnsi"/>
          <w:sz w:val="22"/>
          <w:szCs w:val="22"/>
        </w:rPr>
        <w:t xml:space="preserve">, a to pro celkem </w:t>
      </w:r>
      <w:r w:rsidR="00E47649" w:rsidRPr="003345CF">
        <w:rPr>
          <w:rFonts w:asciiTheme="minorHAnsi" w:hAnsiTheme="minorHAnsi"/>
          <w:sz w:val="22"/>
          <w:szCs w:val="22"/>
        </w:rPr>
        <w:t>650</w:t>
      </w:r>
      <w:r w:rsidRPr="003345CF">
        <w:rPr>
          <w:rFonts w:asciiTheme="minorHAnsi" w:hAnsiTheme="minorHAnsi"/>
          <w:sz w:val="22"/>
          <w:szCs w:val="22"/>
        </w:rPr>
        <w:t xml:space="preserve"> koncových uživatelů </w:t>
      </w:r>
      <w:r w:rsidR="00C40DB0" w:rsidRPr="003345CF">
        <w:rPr>
          <w:rFonts w:asciiTheme="minorHAnsi" w:hAnsiTheme="minorHAnsi"/>
          <w:sz w:val="22"/>
          <w:szCs w:val="22"/>
        </w:rPr>
        <w:t>Nabyvatele</w:t>
      </w:r>
      <w:r w:rsidR="001C757B" w:rsidRPr="003345CF">
        <w:rPr>
          <w:rFonts w:asciiTheme="minorHAnsi" w:hAnsiTheme="minorHAnsi"/>
          <w:sz w:val="22"/>
          <w:szCs w:val="22"/>
        </w:rPr>
        <w:t xml:space="preserve">, konkrétní uživatele určí </w:t>
      </w:r>
      <w:r w:rsidR="001E366D" w:rsidRPr="003345CF">
        <w:rPr>
          <w:rFonts w:asciiTheme="minorHAnsi" w:hAnsiTheme="minorHAnsi"/>
          <w:sz w:val="22"/>
          <w:szCs w:val="22"/>
        </w:rPr>
        <w:t>Nabyvatel</w:t>
      </w:r>
      <w:r w:rsidRPr="003345CF">
        <w:rPr>
          <w:rFonts w:asciiTheme="minorHAnsi" w:hAnsiTheme="minorHAnsi"/>
          <w:sz w:val="22"/>
          <w:szCs w:val="22"/>
        </w:rPr>
        <w:t xml:space="preserve">. </w:t>
      </w:r>
    </w:p>
    <w:p w14:paraId="0C69532E" w14:textId="02C24EE2" w:rsidR="00485E37" w:rsidRPr="003345CF" w:rsidRDefault="00C40DB0" w:rsidP="00485E37">
      <w:pPr>
        <w:pStyle w:val="Textodst1sl"/>
        <w:ind w:hanging="851"/>
        <w:rPr>
          <w:rFonts w:asciiTheme="minorHAnsi" w:hAnsiTheme="minorHAnsi"/>
          <w:sz w:val="22"/>
          <w:szCs w:val="22"/>
        </w:rPr>
      </w:pPr>
      <w:r w:rsidRPr="003345CF">
        <w:rPr>
          <w:rFonts w:asciiTheme="minorHAnsi" w:hAnsiTheme="minorHAnsi"/>
          <w:sz w:val="22"/>
          <w:szCs w:val="22"/>
        </w:rPr>
        <w:t>Nabyvatel</w:t>
      </w:r>
      <w:r w:rsidR="00485E37" w:rsidRPr="003345CF">
        <w:rPr>
          <w:rFonts w:asciiTheme="minorHAnsi" w:hAnsiTheme="minorHAnsi"/>
          <w:sz w:val="22"/>
          <w:szCs w:val="22"/>
        </w:rPr>
        <w:t xml:space="preserve"> není oprávněn udělit podlicenci jakékoliv třetí osobě. </w:t>
      </w:r>
      <w:r w:rsidRPr="003345CF">
        <w:rPr>
          <w:rFonts w:asciiTheme="minorHAnsi" w:hAnsiTheme="minorHAnsi"/>
          <w:sz w:val="22"/>
          <w:szCs w:val="22"/>
        </w:rPr>
        <w:t>Nabyvatel</w:t>
      </w:r>
      <w:r w:rsidR="00485E37" w:rsidRPr="003345CF">
        <w:rPr>
          <w:rFonts w:asciiTheme="minorHAnsi" w:hAnsiTheme="minorHAnsi"/>
          <w:sz w:val="22"/>
          <w:szCs w:val="22"/>
        </w:rPr>
        <w:t xml:space="preserve"> není oprávněn postoupit licenci třetí osobě.</w:t>
      </w:r>
    </w:p>
    <w:p w14:paraId="3FA8C794" w14:textId="708E6ECE" w:rsidR="00485E37" w:rsidRPr="003345CF" w:rsidRDefault="00C40DB0" w:rsidP="00485E37">
      <w:pPr>
        <w:pStyle w:val="Textodst1sl"/>
        <w:ind w:hanging="851"/>
        <w:rPr>
          <w:rFonts w:asciiTheme="minorHAnsi" w:hAnsiTheme="minorHAnsi"/>
          <w:sz w:val="22"/>
          <w:szCs w:val="22"/>
        </w:rPr>
      </w:pPr>
      <w:r w:rsidRPr="003345CF">
        <w:rPr>
          <w:rFonts w:asciiTheme="minorHAnsi" w:hAnsiTheme="minorHAnsi"/>
          <w:sz w:val="22"/>
          <w:szCs w:val="22"/>
        </w:rPr>
        <w:t>Nabyvatel</w:t>
      </w:r>
      <w:r w:rsidR="00485E37" w:rsidRPr="003345CF">
        <w:rPr>
          <w:rFonts w:asciiTheme="minorHAnsi" w:hAnsiTheme="minorHAnsi"/>
          <w:sz w:val="22"/>
          <w:szCs w:val="22"/>
        </w:rPr>
        <w:t xml:space="preserve"> není oprávněn ke změnám či překládání Produktu </w:t>
      </w:r>
      <w:r w:rsidR="00085892" w:rsidRPr="003345CF">
        <w:rPr>
          <w:rFonts w:asciiTheme="minorHAnsi" w:hAnsiTheme="minorHAnsi"/>
          <w:sz w:val="22"/>
          <w:szCs w:val="22"/>
        </w:rPr>
        <w:t>NIS II</w:t>
      </w:r>
      <w:r w:rsidR="00485E37" w:rsidRPr="003345CF">
        <w:rPr>
          <w:rFonts w:asciiTheme="minorHAnsi" w:hAnsiTheme="minorHAnsi"/>
          <w:sz w:val="22"/>
          <w:szCs w:val="22"/>
        </w:rPr>
        <w:t xml:space="preserve">. </w:t>
      </w:r>
      <w:r w:rsidRPr="003345CF">
        <w:rPr>
          <w:rFonts w:asciiTheme="minorHAnsi" w:hAnsiTheme="minorHAnsi"/>
          <w:sz w:val="22"/>
          <w:szCs w:val="22"/>
        </w:rPr>
        <w:t>Nabyvatel</w:t>
      </w:r>
      <w:r w:rsidR="00485E37" w:rsidRPr="003345CF">
        <w:rPr>
          <w:rFonts w:asciiTheme="minorHAnsi" w:hAnsiTheme="minorHAnsi"/>
          <w:sz w:val="22"/>
          <w:szCs w:val="22"/>
        </w:rPr>
        <w:t xml:space="preserve"> není oprávněn kopírovat, emulovat, klonovat, půjčovat, pronajímat, prodávat, modifikovat, dekódovat či převádět Produkt </w:t>
      </w:r>
      <w:r w:rsidR="00085892" w:rsidRPr="003345CF">
        <w:rPr>
          <w:rFonts w:asciiTheme="minorHAnsi" w:hAnsiTheme="minorHAnsi"/>
          <w:sz w:val="22"/>
          <w:szCs w:val="22"/>
        </w:rPr>
        <w:t>NIS II</w:t>
      </w:r>
      <w:r w:rsidR="00485E37" w:rsidRPr="003345CF">
        <w:rPr>
          <w:rFonts w:asciiTheme="minorHAnsi" w:hAnsiTheme="minorHAnsi"/>
          <w:sz w:val="22"/>
          <w:szCs w:val="22"/>
        </w:rPr>
        <w:t xml:space="preserve"> či jeho část. Jakékoliv takové nedovolené užití Produktu </w:t>
      </w:r>
      <w:r w:rsidR="00085892" w:rsidRPr="003345CF">
        <w:rPr>
          <w:rFonts w:asciiTheme="minorHAnsi" w:hAnsiTheme="minorHAnsi"/>
          <w:sz w:val="22"/>
          <w:szCs w:val="22"/>
        </w:rPr>
        <w:t>NIS II</w:t>
      </w:r>
      <w:r w:rsidR="00485E37" w:rsidRPr="003345CF">
        <w:rPr>
          <w:rFonts w:asciiTheme="minorHAnsi" w:hAnsiTheme="minorHAnsi"/>
          <w:sz w:val="22"/>
          <w:szCs w:val="22"/>
        </w:rPr>
        <w:t xml:space="preserve"> zakládá právo Poskytovatele na odstoupení od Smlouvy.</w:t>
      </w:r>
    </w:p>
    <w:p w14:paraId="48FD57A0" w14:textId="15E934F8" w:rsidR="001C757B" w:rsidRPr="003345CF" w:rsidRDefault="00C40DB0" w:rsidP="00485E37">
      <w:pPr>
        <w:pStyle w:val="Textodst1sl"/>
        <w:ind w:hanging="851"/>
        <w:rPr>
          <w:rFonts w:asciiTheme="minorHAnsi" w:hAnsiTheme="minorHAnsi"/>
          <w:sz w:val="22"/>
          <w:szCs w:val="22"/>
        </w:rPr>
      </w:pPr>
      <w:bookmarkStart w:id="1" w:name="_Ref403390752"/>
      <w:r w:rsidRPr="003345CF">
        <w:rPr>
          <w:rFonts w:asciiTheme="minorHAnsi" w:hAnsiTheme="minorHAnsi"/>
          <w:sz w:val="22"/>
          <w:szCs w:val="22"/>
        </w:rPr>
        <w:t>Nabyvatel</w:t>
      </w:r>
      <w:r w:rsidR="00485E37" w:rsidRPr="003345CF">
        <w:rPr>
          <w:rFonts w:asciiTheme="minorHAnsi" w:hAnsiTheme="minorHAnsi"/>
          <w:sz w:val="22"/>
          <w:szCs w:val="22"/>
        </w:rPr>
        <w:t xml:space="preserve"> je oprávněn užívat Produkt </w:t>
      </w:r>
      <w:r w:rsidR="00085892" w:rsidRPr="003345CF">
        <w:rPr>
          <w:rFonts w:asciiTheme="minorHAnsi" w:hAnsiTheme="minorHAnsi"/>
          <w:sz w:val="22"/>
          <w:szCs w:val="22"/>
        </w:rPr>
        <w:t>NIS II</w:t>
      </w:r>
      <w:r w:rsidR="00485E37" w:rsidRPr="003345CF">
        <w:rPr>
          <w:rFonts w:asciiTheme="minorHAnsi" w:hAnsiTheme="minorHAnsi"/>
          <w:sz w:val="22"/>
          <w:szCs w:val="22"/>
        </w:rPr>
        <w:t xml:space="preserve"> v rozsahu specifikovaném touto Smlouvou</w:t>
      </w:r>
      <w:r w:rsidR="001C757B" w:rsidRPr="003345CF">
        <w:rPr>
          <w:rFonts w:asciiTheme="minorHAnsi" w:hAnsiTheme="minorHAnsi"/>
          <w:sz w:val="22"/>
          <w:szCs w:val="22"/>
        </w:rPr>
        <w:t>.</w:t>
      </w:r>
    </w:p>
    <w:p w14:paraId="3A176D51" w14:textId="106EF477" w:rsidR="00485E37" w:rsidRPr="003345CF" w:rsidRDefault="001C757B" w:rsidP="00485E37">
      <w:pPr>
        <w:pStyle w:val="Textodst1sl"/>
        <w:ind w:hanging="851"/>
        <w:rPr>
          <w:rFonts w:asciiTheme="minorHAnsi" w:hAnsiTheme="minorHAnsi"/>
          <w:sz w:val="22"/>
          <w:szCs w:val="22"/>
        </w:rPr>
      </w:pPr>
      <w:r w:rsidRPr="003345CF">
        <w:rPr>
          <w:rFonts w:asciiTheme="minorHAnsi" w:hAnsiTheme="minorHAnsi"/>
          <w:sz w:val="22"/>
          <w:szCs w:val="22"/>
        </w:rPr>
        <w:t xml:space="preserve">Licenci uděluje Poskytovatel </w:t>
      </w:r>
      <w:r w:rsidR="00C40DB0" w:rsidRPr="003345CF">
        <w:rPr>
          <w:rFonts w:asciiTheme="minorHAnsi" w:hAnsiTheme="minorHAnsi"/>
          <w:sz w:val="22"/>
          <w:szCs w:val="22"/>
        </w:rPr>
        <w:t>Nabyvateli</w:t>
      </w:r>
      <w:r w:rsidRPr="003345CF">
        <w:rPr>
          <w:rFonts w:asciiTheme="minorHAnsi" w:hAnsiTheme="minorHAnsi"/>
          <w:sz w:val="22"/>
          <w:szCs w:val="22"/>
        </w:rPr>
        <w:t xml:space="preserve"> v rozsahu časově neomezeném (na dobu trvání majetkových práv)</w:t>
      </w:r>
      <w:bookmarkEnd w:id="1"/>
      <w:r w:rsidRPr="003345CF">
        <w:rPr>
          <w:rFonts w:asciiTheme="minorHAnsi" w:hAnsiTheme="minorHAnsi"/>
          <w:sz w:val="22"/>
          <w:szCs w:val="22"/>
        </w:rPr>
        <w:t>.</w:t>
      </w:r>
      <w:r w:rsidR="00F611B4" w:rsidRPr="003345CF">
        <w:rPr>
          <w:rFonts w:asciiTheme="minorHAnsi" w:hAnsiTheme="minorHAnsi"/>
          <w:sz w:val="22"/>
          <w:szCs w:val="22"/>
        </w:rPr>
        <w:t xml:space="preserve"> Poskytovatel není oprávněn Smlouvu (licenci) vypovědět. Ustanovení občanského zákoníku upravující výpověď smlouvy a výpověď licenční smlouvy </w:t>
      </w:r>
      <w:r w:rsidR="00A51263" w:rsidRPr="003345CF">
        <w:rPr>
          <w:rFonts w:asciiTheme="minorHAnsi" w:hAnsiTheme="minorHAnsi"/>
          <w:sz w:val="22"/>
          <w:szCs w:val="22"/>
        </w:rPr>
        <w:t xml:space="preserve">ze strany Poskytovatele </w:t>
      </w:r>
      <w:r w:rsidR="00F611B4" w:rsidRPr="003345CF">
        <w:rPr>
          <w:rFonts w:asciiTheme="minorHAnsi" w:hAnsiTheme="minorHAnsi"/>
          <w:sz w:val="22"/>
          <w:szCs w:val="22"/>
        </w:rPr>
        <w:t>se neaplikují. V této souvislosti se Poskytovatel, jakožto právnická osoba, dle § 2000 odst. 2 občanského zákoníku vzdává práva domáhat se po uplynutí deseti let od vzniku licence dle této smlouvy zrušení svého závazku spočívajícího v poskytnutí lic</w:t>
      </w:r>
      <w:r w:rsidR="00C40DB0" w:rsidRPr="003345CF">
        <w:rPr>
          <w:rFonts w:asciiTheme="minorHAnsi" w:hAnsiTheme="minorHAnsi"/>
          <w:sz w:val="22"/>
          <w:szCs w:val="22"/>
        </w:rPr>
        <w:t>ence k P</w:t>
      </w:r>
      <w:r w:rsidR="00907B73" w:rsidRPr="003345CF">
        <w:rPr>
          <w:rFonts w:asciiTheme="minorHAnsi" w:hAnsiTheme="minorHAnsi"/>
          <w:sz w:val="22"/>
          <w:szCs w:val="22"/>
        </w:rPr>
        <w:t xml:space="preserve">roduktu </w:t>
      </w:r>
      <w:r w:rsidR="00085892" w:rsidRPr="003345CF">
        <w:rPr>
          <w:rFonts w:asciiTheme="minorHAnsi" w:hAnsiTheme="minorHAnsi"/>
          <w:sz w:val="22"/>
          <w:szCs w:val="22"/>
        </w:rPr>
        <w:t>NIS II</w:t>
      </w:r>
      <w:r w:rsidR="00AC7D72" w:rsidRPr="003345CF">
        <w:rPr>
          <w:rFonts w:asciiTheme="minorHAnsi" w:hAnsiTheme="minorHAnsi"/>
          <w:sz w:val="22"/>
          <w:szCs w:val="22"/>
        </w:rPr>
        <w:t>.</w:t>
      </w:r>
      <w:r w:rsidR="00512F81" w:rsidRPr="003345CF">
        <w:rPr>
          <w:rFonts w:asciiTheme="minorHAnsi" w:hAnsiTheme="minorHAnsi"/>
          <w:sz w:val="22"/>
          <w:szCs w:val="22"/>
        </w:rPr>
        <w:t xml:space="preserve"> Poskytovatel si </w:t>
      </w:r>
      <w:r w:rsidR="00AC7D72" w:rsidRPr="003345CF">
        <w:rPr>
          <w:rFonts w:asciiTheme="minorHAnsi" w:hAnsiTheme="minorHAnsi"/>
          <w:sz w:val="22"/>
          <w:szCs w:val="22"/>
        </w:rPr>
        <w:t>však</w:t>
      </w:r>
      <w:r w:rsidR="00512F81" w:rsidRPr="003345CF">
        <w:rPr>
          <w:rFonts w:asciiTheme="minorHAnsi" w:hAnsiTheme="minorHAnsi"/>
          <w:sz w:val="22"/>
          <w:szCs w:val="22"/>
        </w:rPr>
        <w:t xml:space="preserve"> vyhrazuje právo od Smlouvy odstoupit</w:t>
      </w:r>
      <w:r w:rsidR="00AC7D72" w:rsidRPr="003345CF">
        <w:rPr>
          <w:rFonts w:asciiTheme="minorHAnsi" w:hAnsiTheme="minorHAnsi"/>
          <w:sz w:val="22"/>
          <w:szCs w:val="22"/>
        </w:rPr>
        <w:t xml:space="preserve"> podle zákona či Smlouvy</w:t>
      </w:r>
      <w:r w:rsidR="00512F81" w:rsidRPr="003345CF">
        <w:rPr>
          <w:rFonts w:asciiTheme="minorHAnsi" w:hAnsiTheme="minorHAnsi"/>
          <w:sz w:val="22"/>
          <w:szCs w:val="22"/>
        </w:rPr>
        <w:t xml:space="preserve"> jakožto</w:t>
      </w:r>
      <w:r w:rsidR="00C359FB" w:rsidRPr="003345CF">
        <w:rPr>
          <w:rFonts w:asciiTheme="minorHAnsi" w:hAnsiTheme="minorHAnsi"/>
          <w:sz w:val="22"/>
          <w:szCs w:val="22"/>
        </w:rPr>
        <w:t xml:space="preserve"> další</w:t>
      </w:r>
      <w:r w:rsidR="00512F81" w:rsidRPr="003345CF">
        <w:rPr>
          <w:rFonts w:asciiTheme="minorHAnsi" w:hAnsiTheme="minorHAnsi"/>
          <w:sz w:val="22"/>
          <w:szCs w:val="22"/>
        </w:rPr>
        <w:t xml:space="preserve"> sankční opatření</w:t>
      </w:r>
      <w:r w:rsidR="00AC7D72" w:rsidRPr="003345CF">
        <w:rPr>
          <w:rFonts w:asciiTheme="minorHAnsi" w:hAnsiTheme="minorHAnsi"/>
          <w:sz w:val="22"/>
          <w:szCs w:val="22"/>
        </w:rPr>
        <w:t xml:space="preserve"> vedle smluvní pokuty</w:t>
      </w:r>
      <w:r w:rsidR="00F611B4" w:rsidRPr="003345CF">
        <w:rPr>
          <w:rFonts w:asciiTheme="minorHAnsi" w:hAnsiTheme="minorHAnsi"/>
          <w:sz w:val="22"/>
          <w:szCs w:val="22"/>
        </w:rPr>
        <w:t>.</w:t>
      </w:r>
    </w:p>
    <w:p w14:paraId="2FC98E40" w14:textId="0DEC36DA"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V případě zániku licence poskytnuté touto Smlouvou je </w:t>
      </w:r>
      <w:r w:rsidR="00C40DB0" w:rsidRPr="003345CF">
        <w:rPr>
          <w:rFonts w:asciiTheme="minorHAnsi" w:hAnsiTheme="minorHAnsi"/>
          <w:sz w:val="22"/>
          <w:szCs w:val="22"/>
        </w:rPr>
        <w:t>Nabyvatel</w:t>
      </w:r>
      <w:r w:rsidRPr="003345CF">
        <w:rPr>
          <w:rFonts w:asciiTheme="minorHAnsi" w:hAnsiTheme="minorHAnsi"/>
          <w:sz w:val="22"/>
          <w:szCs w:val="22"/>
        </w:rPr>
        <w:t xml:space="preserve"> povinen zdržet se dalšího užívání Produktu </w:t>
      </w:r>
      <w:r w:rsidR="00085892" w:rsidRPr="003345CF">
        <w:rPr>
          <w:rFonts w:asciiTheme="minorHAnsi" w:hAnsiTheme="minorHAnsi"/>
          <w:sz w:val="22"/>
          <w:szCs w:val="22"/>
        </w:rPr>
        <w:t>NIS II</w:t>
      </w:r>
      <w:r w:rsidR="00D00B48" w:rsidRPr="003345CF">
        <w:rPr>
          <w:rFonts w:asciiTheme="minorHAnsi" w:hAnsiTheme="minorHAnsi"/>
          <w:sz w:val="22"/>
          <w:szCs w:val="22"/>
        </w:rPr>
        <w:t xml:space="preserve"> (příp. jeho části, zanikla-li licence pouze v určitém rozsahu</w:t>
      </w:r>
      <w:r w:rsidR="00C40DB0" w:rsidRPr="003345CF">
        <w:rPr>
          <w:rFonts w:asciiTheme="minorHAnsi" w:hAnsiTheme="minorHAnsi"/>
          <w:sz w:val="22"/>
          <w:szCs w:val="22"/>
        </w:rPr>
        <w:t xml:space="preserve">, např. pouze ve vztahu k určitým modulům Produktu </w:t>
      </w:r>
      <w:r w:rsidR="00085892" w:rsidRPr="003345CF">
        <w:rPr>
          <w:rFonts w:asciiTheme="minorHAnsi" w:hAnsiTheme="minorHAnsi"/>
          <w:sz w:val="22"/>
          <w:szCs w:val="22"/>
        </w:rPr>
        <w:t>NIS II</w:t>
      </w:r>
      <w:r w:rsidR="00C40DB0" w:rsidRPr="003345CF">
        <w:rPr>
          <w:rFonts w:asciiTheme="minorHAnsi" w:hAnsiTheme="minorHAnsi"/>
          <w:sz w:val="22"/>
          <w:szCs w:val="22"/>
        </w:rPr>
        <w:t xml:space="preserve"> či ve vztahu k počtu koncových uživatelů</w:t>
      </w:r>
      <w:r w:rsidR="00D00B48" w:rsidRPr="003345CF">
        <w:rPr>
          <w:rFonts w:asciiTheme="minorHAnsi" w:hAnsiTheme="minorHAnsi"/>
          <w:sz w:val="22"/>
          <w:szCs w:val="22"/>
        </w:rPr>
        <w:t>)</w:t>
      </w:r>
      <w:r w:rsidRPr="003345CF">
        <w:rPr>
          <w:rFonts w:asciiTheme="minorHAnsi" w:hAnsiTheme="minorHAnsi"/>
          <w:sz w:val="22"/>
          <w:szCs w:val="22"/>
        </w:rPr>
        <w:t xml:space="preserve">, přičemž v takovém případě je Poskytovatel oprávněn zamezit </w:t>
      </w:r>
      <w:r w:rsidR="00C40DB0" w:rsidRPr="003345CF">
        <w:rPr>
          <w:rFonts w:asciiTheme="minorHAnsi" w:hAnsiTheme="minorHAnsi"/>
          <w:sz w:val="22"/>
          <w:szCs w:val="22"/>
        </w:rPr>
        <w:t>Nabyvateli</w:t>
      </w:r>
      <w:r w:rsidRPr="003345CF">
        <w:rPr>
          <w:rFonts w:asciiTheme="minorHAnsi" w:hAnsiTheme="minorHAnsi"/>
          <w:sz w:val="22"/>
          <w:szCs w:val="22"/>
        </w:rPr>
        <w:t xml:space="preserve"> v dalším používání Produktu </w:t>
      </w:r>
      <w:r w:rsidR="00085892" w:rsidRPr="003345CF">
        <w:rPr>
          <w:rFonts w:asciiTheme="minorHAnsi" w:hAnsiTheme="minorHAnsi"/>
          <w:sz w:val="22"/>
          <w:szCs w:val="22"/>
        </w:rPr>
        <w:t>NIS II</w:t>
      </w:r>
      <w:r w:rsidR="00D00B48" w:rsidRPr="003345CF">
        <w:rPr>
          <w:rFonts w:asciiTheme="minorHAnsi" w:hAnsiTheme="minorHAnsi"/>
          <w:sz w:val="22"/>
          <w:szCs w:val="22"/>
        </w:rPr>
        <w:t xml:space="preserve"> (příp. jen v rozsahu odpovídajícím zániku licence)</w:t>
      </w:r>
      <w:r w:rsidRPr="003345CF">
        <w:rPr>
          <w:rFonts w:asciiTheme="minorHAnsi" w:hAnsiTheme="minorHAnsi"/>
          <w:sz w:val="22"/>
          <w:szCs w:val="22"/>
        </w:rPr>
        <w:t>.</w:t>
      </w:r>
    </w:p>
    <w:p w14:paraId="085979F8" w14:textId="14A551AD"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Poskytnutí licence k užití Produktu </w:t>
      </w:r>
      <w:r w:rsidR="00085892" w:rsidRPr="003345CF">
        <w:rPr>
          <w:rFonts w:asciiTheme="minorHAnsi" w:hAnsiTheme="minorHAnsi"/>
          <w:sz w:val="22"/>
          <w:szCs w:val="22"/>
        </w:rPr>
        <w:t>NIS II</w:t>
      </w:r>
      <w:r w:rsidRPr="003345CF">
        <w:rPr>
          <w:rFonts w:asciiTheme="minorHAnsi" w:hAnsiTheme="minorHAnsi"/>
          <w:sz w:val="22"/>
          <w:szCs w:val="22"/>
        </w:rPr>
        <w:t xml:space="preserve"> dle Smlouvy nezahrnuje povinnost Poskytovatele zpřístupnit </w:t>
      </w:r>
      <w:r w:rsidR="00C40DB0" w:rsidRPr="003345CF">
        <w:rPr>
          <w:rFonts w:asciiTheme="minorHAnsi" w:hAnsiTheme="minorHAnsi"/>
          <w:sz w:val="22"/>
          <w:szCs w:val="22"/>
        </w:rPr>
        <w:t>Nabyvateli</w:t>
      </w:r>
      <w:r w:rsidRPr="003345CF">
        <w:rPr>
          <w:rFonts w:asciiTheme="minorHAnsi" w:hAnsiTheme="minorHAnsi"/>
          <w:sz w:val="22"/>
          <w:szCs w:val="22"/>
        </w:rPr>
        <w:t xml:space="preserve"> zdrojový kód Produktu </w:t>
      </w:r>
      <w:r w:rsidR="00085892" w:rsidRPr="003345CF">
        <w:rPr>
          <w:rFonts w:asciiTheme="minorHAnsi" w:hAnsiTheme="minorHAnsi"/>
          <w:sz w:val="22"/>
          <w:szCs w:val="22"/>
        </w:rPr>
        <w:t>NIS II</w:t>
      </w:r>
      <w:r w:rsidRPr="003345CF">
        <w:rPr>
          <w:rFonts w:asciiTheme="minorHAnsi" w:hAnsiTheme="minorHAnsi"/>
          <w:sz w:val="22"/>
          <w:szCs w:val="22"/>
        </w:rPr>
        <w:t xml:space="preserve"> či povinnost Poskytovatele sdělovat </w:t>
      </w:r>
      <w:r w:rsidR="00C40DB0" w:rsidRPr="003345CF">
        <w:rPr>
          <w:rFonts w:asciiTheme="minorHAnsi" w:hAnsiTheme="minorHAnsi"/>
          <w:sz w:val="22"/>
          <w:szCs w:val="22"/>
        </w:rPr>
        <w:t>Nabyvateli</w:t>
      </w:r>
      <w:r w:rsidRPr="003345CF">
        <w:rPr>
          <w:rFonts w:asciiTheme="minorHAnsi" w:hAnsiTheme="minorHAnsi"/>
          <w:sz w:val="22"/>
          <w:szCs w:val="22"/>
        </w:rPr>
        <w:t xml:space="preserve"> jakékoliv informace o principech, na kterých je Produkt </w:t>
      </w:r>
      <w:r w:rsidR="00085892" w:rsidRPr="003345CF">
        <w:rPr>
          <w:rFonts w:asciiTheme="minorHAnsi" w:hAnsiTheme="minorHAnsi"/>
          <w:sz w:val="22"/>
          <w:szCs w:val="22"/>
        </w:rPr>
        <w:t>NIS II</w:t>
      </w:r>
      <w:r w:rsidRPr="003345CF">
        <w:rPr>
          <w:rFonts w:asciiTheme="minorHAnsi" w:hAnsiTheme="minorHAnsi"/>
          <w:sz w:val="22"/>
          <w:szCs w:val="22"/>
        </w:rPr>
        <w:t xml:space="preserve"> založen, či o jeho fungování. Zdrojový kód Produktu </w:t>
      </w:r>
      <w:r w:rsidR="00085892" w:rsidRPr="003345CF">
        <w:rPr>
          <w:rFonts w:asciiTheme="minorHAnsi" w:hAnsiTheme="minorHAnsi"/>
          <w:sz w:val="22"/>
          <w:szCs w:val="22"/>
        </w:rPr>
        <w:t>NIS II</w:t>
      </w:r>
      <w:r w:rsidRPr="003345CF">
        <w:rPr>
          <w:rFonts w:asciiTheme="minorHAnsi" w:hAnsiTheme="minorHAnsi"/>
          <w:sz w:val="22"/>
          <w:szCs w:val="22"/>
        </w:rPr>
        <w:t xml:space="preserve"> není veřejně dostupný, ani není dostupný jakýmkoliv třetím osobám, je Poskytovatelem příslušným způsobem chráněn před zveřejněním a je předmětem obchodního tajemství Poskytovatele.</w:t>
      </w:r>
    </w:p>
    <w:p w14:paraId="6BA8C53B" w14:textId="77777777" w:rsidR="00485E37" w:rsidRPr="003345CF" w:rsidRDefault="00485E37" w:rsidP="00485E37">
      <w:pPr>
        <w:pStyle w:val="slolnku"/>
        <w:tabs>
          <w:tab w:val="clear" w:pos="0"/>
          <w:tab w:val="clear" w:pos="284"/>
          <w:tab w:val="clear" w:pos="1701"/>
        </w:tabs>
        <w:rPr>
          <w:rFonts w:asciiTheme="minorHAnsi" w:hAnsiTheme="minorHAnsi"/>
          <w:sz w:val="22"/>
          <w:szCs w:val="22"/>
        </w:rPr>
      </w:pPr>
      <w:bookmarkStart w:id="2" w:name="_Ref403390235"/>
    </w:p>
    <w:bookmarkEnd w:id="2"/>
    <w:p w14:paraId="44A353BB" w14:textId="77777777" w:rsidR="00485E37" w:rsidRPr="003345CF" w:rsidRDefault="00C6678F" w:rsidP="00485E37">
      <w:pPr>
        <w:pStyle w:val="Nzevlnku"/>
        <w:tabs>
          <w:tab w:val="clear" w:pos="0"/>
          <w:tab w:val="clear" w:pos="284"/>
          <w:tab w:val="clear" w:pos="1701"/>
        </w:tabs>
        <w:rPr>
          <w:rFonts w:asciiTheme="minorHAnsi" w:hAnsiTheme="minorHAnsi"/>
          <w:sz w:val="22"/>
          <w:szCs w:val="22"/>
        </w:rPr>
      </w:pPr>
      <w:r w:rsidRPr="003345CF">
        <w:rPr>
          <w:rFonts w:asciiTheme="minorHAnsi" w:hAnsiTheme="minorHAnsi"/>
          <w:sz w:val="22"/>
          <w:szCs w:val="22"/>
        </w:rPr>
        <w:t>Odměna</w:t>
      </w:r>
      <w:r w:rsidR="00485E37" w:rsidRPr="003345CF">
        <w:rPr>
          <w:rFonts w:asciiTheme="minorHAnsi" w:hAnsiTheme="minorHAnsi"/>
          <w:sz w:val="22"/>
          <w:szCs w:val="22"/>
        </w:rPr>
        <w:t xml:space="preserve"> a platební podmínky</w:t>
      </w:r>
    </w:p>
    <w:p w14:paraId="48D00AF8" w14:textId="5CE5A1FC" w:rsidR="00485E37" w:rsidRPr="003345CF" w:rsidRDefault="00C6678F" w:rsidP="00485E37">
      <w:pPr>
        <w:pStyle w:val="Textodst1sl"/>
        <w:ind w:hanging="851"/>
        <w:rPr>
          <w:rFonts w:asciiTheme="minorHAnsi" w:hAnsiTheme="minorHAnsi"/>
          <w:sz w:val="22"/>
          <w:szCs w:val="22"/>
        </w:rPr>
      </w:pPr>
      <w:bookmarkStart w:id="3" w:name="_Ref399945212"/>
      <w:bookmarkStart w:id="4" w:name="_Ref403391241"/>
      <w:r w:rsidRPr="003345CF">
        <w:rPr>
          <w:rFonts w:asciiTheme="minorHAnsi" w:hAnsiTheme="minorHAnsi"/>
          <w:sz w:val="22"/>
          <w:szCs w:val="22"/>
        </w:rPr>
        <w:t>Odměna</w:t>
      </w:r>
      <w:r w:rsidR="00485E37" w:rsidRPr="003345CF">
        <w:rPr>
          <w:rFonts w:asciiTheme="minorHAnsi" w:hAnsiTheme="minorHAnsi"/>
          <w:sz w:val="22"/>
          <w:szCs w:val="22"/>
        </w:rPr>
        <w:t xml:space="preserve"> za licenci k Produktu </w:t>
      </w:r>
      <w:r w:rsidR="00085892" w:rsidRPr="003345CF">
        <w:rPr>
          <w:rFonts w:asciiTheme="minorHAnsi" w:hAnsiTheme="minorHAnsi"/>
          <w:sz w:val="22"/>
          <w:szCs w:val="22"/>
        </w:rPr>
        <w:t>NIS II</w:t>
      </w:r>
      <w:r w:rsidR="00485E37" w:rsidRPr="003345CF">
        <w:rPr>
          <w:rFonts w:asciiTheme="minorHAnsi" w:hAnsiTheme="minorHAnsi"/>
          <w:sz w:val="22"/>
          <w:szCs w:val="22"/>
        </w:rPr>
        <w:t xml:space="preserve"> dle Smlouvy </w:t>
      </w:r>
      <w:r w:rsidRPr="003345CF">
        <w:rPr>
          <w:rFonts w:asciiTheme="minorHAnsi" w:hAnsiTheme="minorHAnsi"/>
          <w:sz w:val="22"/>
          <w:szCs w:val="22"/>
        </w:rPr>
        <w:t>je sjednána</w:t>
      </w:r>
      <w:r w:rsidR="00765842" w:rsidRPr="003345CF">
        <w:rPr>
          <w:rFonts w:asciiTheme="minorHAnsi" w:hAnsiTheme="minorHAnsi"/>
          <w:sz w:val="22"/>
          <w:szCs w:val="22"/>
        </w:rPr>
        <w:t xml:space="preserve"> jako jednorázová částka</w:t>
      </w:r>
      <w:r w:rsidRPr="003345CF">
        <w:rPr>
          <w:rFonts w:asciiTheme="minorHAnsi" w:hAnsiTheme="minorHAnsi"/>
          <w:sz w:val="22"/>
          <w:szCs w:val="22"/>
        </w:rPr>
        <w:t xml:space="preserve"> ve výši</w:t>
      </w:r>
      <w:r w:rsidR="00485E37" w:rsidRPr="003345CF">
        <w:rPr>
          <w:rFonts w:asciiTheme="minorHAnsi" w:hAnsiTheme="minorHAnsi"/>
          <w:sz w:val="22"/>
          <w:szCs w:val="22"/>
        </w:rPr>
        <w:t xml:space="preserve"> </w:t>
      </w:r>
      <w:r w:rsidR="00DE03EB">
        <w:rPr>
          <w:rFonts w:asciiTheme="minorHAnsi" w:hAnsiTheme="minorHAnsi"/>
          <w:sz w:val="22"/>
          <w:szCs w:val="22"/>
        </w:rPr>
        <w:t>1.200</w:t>
      </w:r>
      <w:r w:rsidR="00D11A6A">
        <w:rPr>
          <w:rFonts w:asciiTheme="minorHAnsi" w:hAnsiTheme="minorHAnsi"/>
          <w:sz w:val="22"/>
          <w:szCs w:val="22"/>
        </w:rPr>
        <w:t>.000</w:t>
      </w:r>
      <w:r w:rsidR="001402B5" w:rsidRPr="003345CF">
        <w:rPr>
          <w:rFonts w:asciiTheme="minorHAnsi" w:hAnsiTheme="minorHAnsi"/>
          <w:sz w:val="22"/>
          <w:szCs w:val="22"/>
        </w:rPr>
        <w:t xml:space="preserve">,- Kč (slovy </w:t>
      </w:r>
      <w:r w:rsidR="00AD0C61">
        <w:rPr>
          <w:rFonts w:asciiTheme="minorHAnsi" w:hAnsiTheme="minorHAnsi"/>
          <w:sz w:val="22"/>
          <w:szCs w:val="22"/>
        </w:rPr>
        <w:t>jeden milión dvě s</w:t>
      </w:r>
      <w:r w:rsidR="00D11A6A">
        <w:rPr>
          <w:rFonts w:asciiTheme="minorHAnsi" w:hAnsiTheme="minorHAnsi"/>
          <w:sz w:val="22"/>
          <w:szCs w:val="22"/>
        </w:rPr>
        <w:t>t</w:t>
      </w:r>
      <w:r w:rsidR="00AD0C61">
        <w:rPr>
          <w:rFonts w:asciiTheme="minorHAnsi" w:hAnsiTheme="minorHAnsi"/>
          <w:sz w:val="22"/>
          <w:szCs w:val="22"/>
        </w:rPr>
        <w:t>ě</w:t>
      </w:r>
      <w:r w:rsidR="00D11A6A">
        <w:rPr>
          <w:rFonts w:asciiTheme="minorHAnsi" w:hAnsiTheme="minorHAnsi"/>
          <w:sz w:val="22"/>
          <w:szCs w:val="22"/>
        </w:rPr>
        <w:t xml:space="preserve"> tisíc</w:t>
      </w:r>
      <w:r w:rsidR="001402B5" w:rsidRPr="003345CF">
        <w:rPr>
          <w:rFonts w:asciiTheme="minorHAnsi" w:hAnsiTheme="minorHAnsi"/>
          <w:sz w:val="22"/>
          <w:szCs w:val="22"/>
        </w:rPr>
        <w:t xml:space="preserve"> korun českých)</w:t>
      </w:r>
      <w:r w:rsidR="00485E37" w:rsidRPr="003345CF">
        <w:rPr>
          <w:rFonts w:asciiTheme="minorHAnsi" w:hAnsiTheme="minorHAnsi"/>
          <w:sz w:val="22"/>
          <w:szCs w:val="22"/>
        </w:rPr>
        <w:t xml:space="preserve"> </w:t>
      </w:r>
      <w:r w:rsidRPr="003345CF">
        <w:rPr>
          <w:rFonts w:asciiTheme="minorHAnsi" w:hAnsiTheme="minorHAnsi"/>
          <w:sz w:val="22"/>
          <w:szCs w:val="22"/>
        </w:rPr>
        <w:t>bez DPH</w:t>
      </w:r>
      <w:r w:rsidR="00485E37" w:rsidRPr="003345CF">
        <w:rPr>
          <w:rFonts w:asciiTheme="minorHAnsi" w:hAnsiTheme="minorHAnsi"/>
          <w:sz w:val="22"/>
          <w:szCs w:val="22"/>
        </w:rPr>
        <w:t xml:space="preserve"> (dále jen „</w:t>
      </w:r>
      <w:r w:rsidR="00765842" w:rsidRPr="003345CF">
        <w:rPr>
          <w:rFonts w:asciiTheme="minorHAnsi" w:hAnsiTheme="minorHAnsi"/>
          <w:b/>
          <w:sz w:val="22"/>
          <w:szCs w:val="22"/>
        </w:rPr>
        <w:t>Odměna</w:t>
      </w:r>
      <w:r w:rsidR="00485E37" w:rsidRPr="003345CF">
        <w:rPr>
          <w:rFonts w:asciiTheme="minorHAnsi" w:hAnsiTheme="minorHAnsi"/>
          <w:sz w:val="22"/>
          <w:szCs w:val="22"/>
        </w:rPr>
        <w:t>“)</w:t>
      </w:r>
      <w:bookmarkStart w:id="5" w:name="_Ref399947142"/>
      <w:bookmarkEnd w:id="3"/>
      <w:bookmarkEnd w:id="4"/>
      <w:r w:rsidR="00FF647F" w:rsidRPr="003345CF">
        <w:rPr>
          <w:rFonts w:asciiTheme="minorHAnsi" w:hAnsiTheme="minorHAnsi"/>
          <w:sz w:val="22"/>
          <w:szCs w:val="22"/>
        </w:rPr>
        <w:t xml:space="preserve">, </w:t>
      </w:r>
      <w:r w:rsidR="00A51263" w:rsidRPr="003345CF">
        <w:rPr>
          <w:rFonts w:asciiTheme="minorHAnsi" w:hAnsiTheme="minorHAnsi"/>
          <w:sz w:val="22"/>
          <w:szCs w:val="22"/>
        </w:rPr>
        <w:t xml:space="preserve">na jejíž úhradu Poskytovateli vzniká nárok </w:t>
      </w:r>
      <w:r w:rsidR="00EA6F79">
        <w:rPr>
          <w:rFonts w:asciiTheme="minorHAnsi" w:hAnsiTheme="minorHAnsi"/>
          <w:sz w:val="22"/>
          <w:szCs w:val="22"/>
        </w:rPr>
        <w:t>řádným poskytnutím této licence.</w:t>
      </w:r>
    </w:p>
    <w:bookmarkEnd w:id="5"/>
    <w:p w14:paraId="7041A45B" w14:textId="45B2A8B6" w:rsidR="00485E37" w:rsidRPr="003345CF" w:rsidRDefault="00EA6F79" w:rsidP="00485E37">
      <w:pPr>
        <w:pStyle w:val="Textodst1sl"/>
        <w:ind w:hanging="851"/>
        <w:rPr>
          <w:rFonts w:asciiTheme="minorHAnsi" w:hAnsiTheme="minorHAnsi"/>
          <w:sz w:val="22"/>
          <w:szCs w:val="22"/>
        </w:rPr>
      </w:pPr>
      <w:r>
        <w:rPr>
          <w:rFonts w:asciiTheme="minorHAnsi" w:hAnsiTheme="minorHAnsi"/>
          <w:sz w:val="22"/>
          <w:szCs w:val="22"/>
        </w:rPr>
        <w:t>Odměnu</w:t>
      </w:r>
      <w:r w:rsidR="00FF647F" w:rsidRPr="003345CF">
        <w:rPr>
          <w:rFonts w:asciiTheme="minorHAnsi" w:hAnsiTheme="minorHAnsi"/>
          <w:sz w:val="22"/>
          <w:szCs w:val="22"/>
        </w:rPr>
        <w:t xml:space="preserve"> ve výši </w:t>
      </w:r>
      <w:r>
        <w:rPr>
          <w:rFonts w:asciiTheme="minorHAnsi" w:hAnsiTheme="minorHAnsi"/>
          <w:sz w:val="22"/>
          <w:szCs w:val="22"/>
        </w:rPr>
        <w:t>1.2</w:t>
      </w:r>
      <w:r w:rsidR="00D11A6A">
        <w:rPr>
          <w:rFonts w:asciiTheme="minorHAnsi" w:hAnsiTheme="minorHAnsi"/>
          <w:sz w:val="22"/>
          <w:szCs w:val="22"/>
        </w:rPr>
        <w:t>00.000</w:t>
      </w:r>
      <w:r w:rsidR="00FF647F" w:rsidRPr="003345CF">
        <w:rPr>
          <w:rFonts w:asciiTheme="minorHAnsi" w:hAnsiTheme="minorHAnsi"/>
          <w:sz w:val="22"/>
          <w:szCs w:val="22"/>
        </w:rPr>
        <w:t xml:space="preserve">,- Kč (slovy </w:t>
      </w:r>
      <w:r>
        <w:rPr>
          <w:rFonts w:asciiTheme="minorHAnsi" w:hAnsiTheme="minorHAnsi"/>
          <w:sz w:val="22"/>
          <w:szCs w:val="22"/>
        </w:rPr>
        <w:t xml:space="preserve">jeden milión dvě stě </w:t>
      </w:r>
      <w:r w:rsidR="00D11A6A">
        <w:rPr>
          <w:rFonts w:asciiTheme="minorHAnsi" w:hAnsiTheme="minorHAnsi"/>
          <w:sz w:val="22"/>
          <w:szCs w:val="22"/>
        </w:rPr>
        <w:t>tisíc</w:t>
      </w:r>
      <w:r w:rsidR="00FF647F" w:rsidRPr="003345CF">
        <w:rPr>
          <w:rFonts w:asciiTheme="minorHAnsi" w:hAnsiTheme="minorHAnsi"/>
          <w:sz w:val="22"/>
          <w:szCs w:val="22"/>
        </w:rPr>
        <w:t xml:space="preserve"> korun českých) bez DPH </w:t>
      </w:r>
      <w:r w:rsidR="00765842" w:rsidRPr="003345CF">
        <w:rPr>
          <w:rFonts w:asciiTheme="minorHAnsi" w:hAnsiTheme="minorHAnsi"/>
          <w:sz w:val="22"/>
          <w:szCs w:val="22"/>
        </w:rPr>
        <w:t xml:space="preserve">je </w:t>
      </w:r>
      <w:r w:rsidR="00C40DB0" w:rsidRPr="003345CF">
        <w:rPr>
          <w:rFonts w:asciiTheme="minorHAnsi" w:hAnsiTheme="minorHAnsi"/>
          <w:sz w:val="22"/>
          <w:szCs w:val="22"/>
        </w:rPr>
        <w:t>Nabyvatel</w:t>
      </w:r>
      <w:r w:rsidR="00765842" w:rsidRPr="003345CF">
        <w:rPr>
          <w:rFonts w:asciiTheme="minorHAnsi" w:hAnsiTheme="minorHAnsi"/>
          <w:sz w:val="22"/>
          <w:szCs w:val="22"/>
        </w:rPr>
        <w:t xml:space="preserve"> povinen uhradit Poskytovateli</w:t>
      </w:r>
      <w:r w:rsidR="00485E37" w:rsidRPr="003345CF">
        <w:rPr>
          <w:rFonts w:asciiTheme="minorHAnsi" w:hAnsiTheme="minorHAnsi"/>
          <w:sz w:val="22"/>
          <w:szCs w:val="22"/>
        </w:rPr>
        <w:t xml:space="preserve"> na základě faktury vystavené Poskytovatelem. </w:t>
      </w:r>
      <w:r w:rsidR="00765842" w:rsidRPr="003345CF">
        <w:rPr>
          <w:rFonts w:asciiTheme="minorHAnsi" w:hAnsiTheme="minorHAnsi"/>
          <w:sz w:val="22"/>
          <w:szCs w:val="22"/>
        </w:rPr>
        <w:t xml:space="preserve">Odměna je splatná do </w:t>
      </w:r>
      <w:r w:rsidR="00FF647F" w:rsidRPr="003345CF">
        <w:rPr>
          <w:rFonts w:asciiTheme="minorHAnsi" w:hAnsiTheme="minorHAnsi"/>
          <w:sz w:val="22"/>
          <w:szCs w:val="22"/>
        </w:rPr>
        <w:t>3</w:t>
      </w:r>
      <w:r w:rsidR="00765842" w:rsidRPr="003345CF">
        <w:rPr>
          <w:rFonts w:asciiTheme="minorHAnsi" w:hAnsiTheme="minorHAnsi"/>
          <w:sz w:val="22"/>
          <w:szCs w:val="22"/>
        </w:rPr>
        <w:t xml:space="preserve">0 dnů ode dne, kdy byla </w:t>
      </w:r>
      <w:r w:rsidR="00C40DB0" w:rsidRPr="003345CF">
        <w:rPr>
          <w:rFonts w:asciiTheme="minorHAnsi" w:hAnsiTheme="minorHAnsi"/>
          <w:sz w:val="22"/>
          <w:szCs w:val="22"/>
        </w:rPr>
        <w:t>Nabyvateli</w:t>
      </w:r>
      <w:r w:rsidR="00765842" w:rsidRPr="003345CF">
        <w:rPr>
          <w:rFonts w:asciiTheme="minorHAnsi" w:hAnsiTheme="minorHAnsi"/>
          <w:sz w:val="22"/>
          <w:szCs w:val="22"/>
        </w:rPr>
        <w:t xml:space="preserve"> doručena faktura</w:t>
      </w:r>
      <w:r w:rsidR="00485E37" w:rsidRPr="003345CF">
        <w:rPr>
          <w:rFonts w:asciiTheme="minorHAnsi" w:hAnsiTheme="minorHAnsi"/>
          <w:sz w:val="22"/>
          <w:szCs w:val="22"/>
        </w:rPr>
        <w:t>.</w:t>
      </w:r>
      <w:r w:rsidR="00FF647F" w:rsidRPr="003345CF">
        <w:rPr>
          <w:rFonts w:asciiTheme="minorHAnsi" w:hAnsiTheme="minorHAnsi"/>
          <w:sz w:val="22"/>
          <w:szCs w:val="22"/>
        </w:rPr>
        <w:t xml:space="preserve"> Poskytovatel je oprávněn vystavit příslušnou fakturu do </w:t>
      </w:r>
      <w:r>
        <w:rPr>
          <w:rFonts w:asciiTheme="minorHAnsi" w:hAnsiTheme="minorHAnsi"/>
          <w:sz w:val="22"/>
          <w:szCs w:val="22"/>
        </w:rPr>
        <w:t xml:space="preserve">kalendářích </w:t>
      </w:r>
      <w:r w:rsidR="00FF647F" w:rsidRPr="003345CF">
        <w:rPr>
          <w:rFonts w:asciiTheme="minorHAnsi" w:hAnsiTheme="minorHAnsi"/>
          <w:sz w:val="22"/>
          <w:szCs w:val="22"/>
        </w:rPr>
        <w:t>10 dnů od podepsání této smlouvy</w:t>
      </w:r>
      <w:r w:rsidR="0041500C">
        <w:rPr>
          <w:rFonts w:asciiTheme="minorHAnsi" w:hAnsiTheme="minorHAnsi"/>
          <w:sz w:val="22"/>
          <w:szCs w:val="22"/>
        </w:rPr>
        <w:t xml:space="preserve"> oběma smluvními stranami</w:t>
      </w:r>
      <w:r w:rsidR="00FF647F" w:rsidRPr="003345CF">
        <w:rPr>
          <w:rFonts w:asciiTheme="minorHAnsi" w:hAnsiTheme="minorHAnsi"/>
          <w:sz w:val="22"/>
          <w:szCs w:val="22"/>
        </w:rPr>
        <w:t>.</w:t>
      </w:r>
    </w:p>
    <w:p w14:paraId="7B0D62B5" w14:textId="5AC92D6D" w:rsidR="00442871" w:rsidRPr="003345CF" w:rsidRDefault="00442871" w:rsidP="00FF647F">
      <w:pPr>
        <w:pStyle w:val="Textodst1sl"/>
        <w:ind w:hanging="851"/>
        <w:rPr>
          <w:rFonts w:asciiTheme="minorHAnsi" w:hAnsiTheme="minorHAnsi"/>
          <w:sz w:val="22"/>
          <w:szCs w:val="22"/>
        </w:rPr>
      </w:pPr>
      <w:r w:rsidRPr="003345CF">
        <w:rPr>
          <w:rFonts w:asciiTheme="minorHAnsi" w:hAnsiTheme="minorHAnsi"/>
          <w:sz w:val="22"/>
          <w:szCs w:val="22"/>
        </w:rPr>
        <w:t>Faktura musí splňovat náležitosti daňového dokladu dle příslušných právních předpisů, zejména zákona č. 235/2004 Sb., o dani z přidané hodnoty. Fakturu, která tyto náležitosti nesplňuje, je</w:t>
      </w:r>
      <w:r w:rsidR="0041500C">
        <w:rPr>
          <w:rFonts w:asciiTheme="minorHAnsi" w:hAnsiTheme="minorHAnsi"/>
          <w:sz w:val="22"/>
          <w:szCs w:val="22"/>
        </w:rPr>
        <w:t xml:space="preserve"> Nabyvatel </w:t>
      </w:r>
      <w:r w:rsidRPr="003345CF">
        <w:rPr>
          <w:rFonts w:asciiTheme="minorHAnsi" w:hAnsiTheme="minorHAnsi"/>
          <w:sz w:val="22"/>
          <w:szCs w:val="22"/>
        </w:rPr>
        <w:t xml:space="preserve">oprávněn vrátit. Po doručení řádně vystavené faktury Poskytovatelem </w:t>
      </w:r>
      <w:r w:rsidR="0041500C">
        <w:rPr>
          <w:rFonts w:asciiTheme="minorHAnsi" w:hAnsiTheme="minorHAnsi"/>
          <w:sz w:val="22"/>
          <w:szCs w:val="22"/>
        </w:rPr>
        <w:t>Nabyvateli</w:t>
      </w:r>
      <w:r w:rsidRPr="003345CF">
        <w:rPr>
          <w:rFonts w:asciiTheme="minorHAnsi" w:hAnsiTheme="minorHAnsi"/>
          <w:sz w:val="22"/>
          <w:szCs w:val="22"/>
        </w:rPr>
        <w:t xml:space="preserve"> začne běžet nová lhůta splatnosti.</w:t>
      </w:r>
    </w:p>
    <w:p w14:paraId="214B3637"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Platba na úhradu </w:t>
      </w:r>
      <w:r w:rsidR="00765842" w:rsidRPr="003345CF">
        <w:rPr>
          <w:rFonts w:asciiTheme="minorHAnsi" w:hAnsiTheme="minorHAnsi"/>
          <w:sz w:val="22"/>
          <w:szCs w:val="22"/>
        </w:rPr>
        <w:t>Odměny</w:t>
      </w:r>
      <w:r w:rsidRPr="003345CF">
        <w:rPr>
          <w:rFonts w:asciiTheme="minorHAnsi" w:hAnsiTheme="minorHAnsi"/>
          <w:sz w:val="22"/>
          <w:szCs w:val="22"/>
        </w:rPr>
        <w:t xml:space="preserve"> bude provedena bezhotovostně převodem peněžní částky na bankovní účet Poskytovatele uvedený v záhlaví Smlouvy. Fakturovaná částka se považuje za uhrazenou dnem připsání fakturované částky na účet Poskytovatele.</w:t>
      </w:r>
    </w:p>
    <w:p w14:paraId="03D57CE2" w14:textId="0C93D0E0"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V případě prodlení s úhradou </w:t>
      </w:r>
      <w:r w:rsidR="00456FDF" w:rsidRPr="003345CF">
        <w:rPr>
          <w:rFonts w:asciiTheme="minorHAnsi" w:hAnsiTheme="minorHAnsi"/>
          <w:sz w:val="22"/>
          <w:szCs w:val="22"/>
        </w:rPr>
        <w:t>Odměny</w:t>
      </w:r>
      <w:r w:rsidRPr="003345CF">
        <w:rPr>
          <w:rFonts w:asciiTheme="minorHAnsi" w:hAnsiTheme="minorHAnsi"/>
          <w:sz w:val="22"/>
          <w:szCs w:val="22"/>
        </w:rPr>
        <w:t xml:space="preserve"> je </w:t>
      </w:r>
      <w:r w:rsidR="00C40DB0" w:rsidRPr="003345CF">
        <w:rPr>
          <w:rFonts w:asciiTheme="minorHAnsi" w:hAnsiTheme="minorHAnsi"/>
          <w:sz w:val="22"/>
          <w:szCs w:val="22"/>
        </w:rPr>
        <w:t>Nabyvatel</w:t>
      </w:r>
      <w:r w:rsidRPr="003345CF">
        <w:rPr>
          <w:rFonts w:asciiTheme="minorHAnsi" w:hAnsiTheme="minorHAnsi"/>
          <w:sz w:val="22"/>
          <w:szCs w:val="22"/>
        </w:rPr>
        <w:t xml:space="preserve"> povinen platit Poskytovateli úrok z prodlení ve výši stanovené nařízením vlády.</w:t>
      </w:r>
    </w:p>
    <w:p w14:paraId="3024AEF6" w14:textId="77777777" w:rsidR="00485E37" w:rsidRPr="003345CF" w:rsidRDefault="00485E37" w:rsidP="00485E37">
      <w:pPr>
        <w:pStyle w:val="slolnku"/>
        <w:ind w:left="4820" w:hanging="4537"/>
        <w:rPr>
          <w:rFonts w:asciiTheme="minorHAnsi" w:hAnsiTheme="minorHAnsi"/>
          <w:sz w:val="22"/>
          <w:szCs w:val="22"/>
        </w:rPr>
      </w:pPr>
    </w:p>
    <w:p w14:paraId="0A58EA70" w14:textId="77777777" w:rsidR="00485E37" w:rsidRPr="003345CF" w:rsidRDefault="00485E37" w:rsidP="00485E37">
      <w:pPr>
        <w:pStyle w:val="Nzevlnku"/>
        <w:rPr>
          <w:rFonts w:asciiTheme="minorHAnsi" w:hAnsiTheme="minorHAnsi"/>
          <w:sz w:val="22"/>
          <w:szCs w:val="22"/>
        </w:rPr>
      </w:pPr>
      <w:r w:rsidRPr="003345CF">
        <w:rPr>
          <w:rFonts w:asciiTheme="minorHAnsi" w:hAnsiTheme="minorHAnsi"/>
          <w:sz w:val="22"/>
          <w:szCs w:val="22"/>
        </w:rPr>
        <w:t>Smluvní pokuty</w:t>
      </w:r>
    </w:p>
    <w:p w14:paraId="102680B7" w14:textId="66A46DC9"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V případě, že </w:t>
      </w:r>
      <w:r w:rsidR="00C40DB0" w:rsidRPr="003345CF">
        <w:rPr>
          <w:rFonts w:asciiTheme="minorHAnsi" w:hAnsiTheme="minorHAnsi"/>
          <w:sz w:val="22"/>
          <w:szCs w:val="22"/>
        </w:rPr>
        <w:t>Nabyvatel</w:t>
      </w:r>
      <w:r w:rsidRPr="003345CF">
        <w:rPr>
          <w:rFonts w:asciiTheme="minorHAnsi" w:hAnsiTheme="minorHAnsi"/>
          <w:sz w:val="22"/>
          <w:szCs w:val="22"/>
        </w:rPr>
        <w:t xml:space="preserve"> poruší svou povinnost užívat Produkt </w:t>
      </w:r>
      <w:r w:rsidR="00085892" w:rsidRPr="003345CF">
        <w:rPr>
          <w:rFonts w:asciiTheme="minorHAnsi" w:hAnsiTheme="minorHAnsi"/>
          <w:sz w:val="22"/>
          <w:szCs w:val="22"/>
        </w:rPr>
        <w:t>NIS II</w:t>
      </w:r>
      <w:r w:rsidRPr="003345CF">
        <w:rPr>
          <w:rFonts w:asciiTheme="minorHAnsi" w:hAnsiTheme="minorHAnsi"/>
          <w:sz w:val="22"/>
          <w:szCs w:val="22"/>
        </w:rPr>
        <w:t xml:space="preserve"> pouze způsobem stanoveným Smlouvou nebo užije Produkt </w:t>
      </w:r>
      <w:r w:rsidR="00085892" w:rsidRPr="003345CF">
        <w:rPr>
          <w:rFonts w:asciiTheme="minorHAnsi" w:hAnsiTheme="minorHAnsi"/>
          <w:sz w:val="22"/>
          <w:szCs w:val="22"/>
        </w:rPr>
        <w:t>NIS II</w:t>
      </w:r>
      <w:r w:rsidRPr="003345CF">
        <w:rPr>
          <w:rFonts w:asciiTheme="minorHAnsi" w:hAnsiTheme="minorHAnsi"/>
          <w:sz w:val="22"/>
          <w:szCs w:val="22"/>
        </w:rPr>
        <w:t xml:space="preserve"> nad rámec licence poskytnuté touto Smlouv</w:t>
      </w:r>
      <w:r w:rsidR="00053FD9" w:rsidRPr="003345CF">
        <w:rPr>
          <w:rFonts w:asciiTheme="minorHAnsi" w:hAnsiTheme="minorHAnsi"/>
          <w:sz w:val="22"/>
          <w:szCs w:val="22"/>
        </w:rPr>
        <w:t>o</w:t>
      </w:r>
      <w:r w:rsidRPr="003345CF">
        <w:rPr>
          <w:rFonts w:asciiTheme="minorHAnsi" w:hAnsiTheme="minorHAnsi"/>
          <w:sz w:val="22"/>
          <w:szCs w:val="22"/>
        </w:rPr>
        <w:t xml:space="preserve">u, je </w:t>
      </w:r>
      <w:r w:rsidR="00F36BDA" w:rsidRPr="003345CF">
        <w:rPr>
          <w:rFonts w:asciiTheme="minorHAnsi" w:hAnsiTheme="minorHAnsi"/>
          <w:sz w:val="22"/>
          <w:szCs w:val="22"/>
        </w:rPr>
        <w:t>Nabyvatel</w:t>
      </w:r>
      <w:r w:rsidRPr="003345CF">
        <w:rPr>
          <w:rFonts w:asciiTheme="minorHAnsi" w:hAnsiTheme="minorHAnsi"/>
          <w:sz w:val="22"/>
          <w:szCs w:val="22"/>
        </w:rPr>
        <w:t xml:space="preserve"> povinen zaplatit Poskytovateli smluvní pokutu ve výši </w:t>
      </w:r>
      <w:r w:rsidR="00F25704">
        <w:rPr>
          <w:rFonts w:asciiTheme="minorHAnsi" w:hAnsiTheme="minorHAnsi"/>
          <w:sz w:val="22"/>
          <w:szCs w:val="22"/>
        </w:rPr>
        <w:t>3</w:t>
      </w:r>
      <w:r w:rsidR="001402B5" w:rsidRPr="003345CF">
        <w:rPr>
          <w:rFonts w:asciiTheme="minorHAnsi" w:hAnsiTheme="minorHAnsi"/>
          <w:sz w:val="22"/>
          <w:szCs w:val="22"/>
        </w:rPr>
        <w:t xml:space="preserve">00.000,- Kč (slovy </w:t>
      </w:r>
      <w:r w:rsidR="00F25704">
        <w:rPr>
          <w:rFonts w:asciiTheme="minorHAnsi" w:hAnsiTheme="minorHAnsi"/>
          <w:sz w:val="22"/>
          <w:szCs w:val="22"/>
        </w:rPr>
        <w:t>tři sta tisíc</w:t>
      </w:r>
      <w:r w:rsidR="001402B5" w:rsidRPr="003345CF">
        <w:rPr>
          <w:rFonts w:asciiTheme="minorHAnsi" w:hAnsiTheme="minorHAnsi"/>
          <w:sz w:val="22"/>
          <w:szCs w:val="22"/>
        </w:rPr>
        <w:t xml:space="preserve"> korun českých)</w:t>
      </w:r>
      <w:r w:rsidRPr="003345CF">
        <w:rPr>
          <w:rFonts w:asciiTheme="minorHAnsi" w:hAnsiTheme="minorHAnsi"/>
          <w:sz w:val="22"/>
          <w:szCs w:val="22"/>
        </w:rPr>
        <w:t>, a to za každý jednotlivý případ, i opakovaně.</w:t>
      </w:r>
      <w:r w:rsidR="00907B73" w:rsidRPr="003345CF">
        <w:rPr>
          <w:rFonts w:asciiTheme="minorHAnsi" w:hAnsiTheme="minorHAnsi"/>
          <w:sz w:val="22"/>
          <w:szCs w:val="22"/>
        </w:rPr>
        <w:t xml:space="preserve"> Ujednáním o smluvní pokutě, jejím zaplacením</w:t>
      </w:r>
      <w:r w:rsidR="0041500C">
        <w:rPr>
          <w:rFonts w:asciiTheme="minorHAnsi" w:hAnsiTheme="minorHAnsi"/>
          <w:sz w:val="22"/>
          <w:szCs w:val="22"/>
        </w:rPr>
        <w:t>,</w:t>
      </w:r>
      <w:r w:rsidRPr="003345CF">
        <w:rPr>
          <w:rFonts w:asciiTheme="minorHAnsi" w:hAnsiTheme="minorHAnsi"/>
          <w:sz w:val="22"/>
          <w:szCs w:val="22"/>
        </w:rPr>
        <w:t xml:space="preserve"> není dotčeno právo Poskytovatele na náhradu škody, a to v celé její výši.</w:t>
      </w:r>
    </w:p>
    <w:p w14:paraId="30249E89" w14:textId="45B41CC4"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V případě že kterákoliv smluvní strana poruší povinnosti zachovávat důvěrnost, povinnost mlčenlivosti či povinnost zajistit ochranu osobních údajů dle </w:t>
      </w:r>
      <w:r w:rsidR="00053FD9" w:rsidRPr="003345CF">
        <w:rPr>
          <w:rFonts w:asciiTheme="minorHAnsi" w:hAnsiTheme="minorHAnsi"/>
          <w:sz w:val="22"/>
          <w:szCs w:val="22"/>
        </w:rPr>
        <w:t>Článku 9</w:t>
      </w:r>
      <w:r w:rsidRPr="003345CF">
        <w:rPr>
          <w:rFonts w:asciiTheme="minorHAnsi" w:hAnsiTheme="minorHAnsi"/>
          <w:sz w:val="22"/>
          <w:szCs w:val="22"/>
        </w:rPr>
        <w:t xml:space="preserve">. této Smlouvy, je povinna zaplatit druhé smluvní straně smluvní pokutu ve výši </w:t>
      </w:r>
      <w:r w:rsidR="008F0D48">
        <w:rPr>
          <w:rFonts w:asciiTheme="minorHAnsi" w:hAnsiTheme="minorHAnsi"/>
          <w:sz w:val="22"/>
          <w:szCs w:val="22"/>
        </w:rPr>
        <w:t>1</w:t>
      </w:r>
      <w:r w:rsidR="005D1C06" w:rsidRPr="003345CF">
        <w:rPr>
          <w:rFonts w:asciiTheme="minorHAnsi" w:hAnsiTheme="minorHAnsi"/>
          <w:sz w:val="22"/>
          <w:szCs w:val="22"/>
        </w:rPr>
        <w:t>0</w:t>
      </w:r>
      <w:r w:rsidR="001402B5" w:rsidRPr="003345CF">
        <w:rPr>
          <w:rFonts w:asciiTheme="minorHAnsi" w:hAnsiTheme="minorHAnsi"/>
          <w:sz w:val="22"/>
          <w:szCs w:val="22"/>
        </w:rPr>
        <w:t xml:space="preserve">0.000,- Kč (slovy </w:t>
      </w:r>
      <w:r w:rsidR="008F0D48">
        <w:rPr>
          <w:rFonts w:asciiTheme="minorHAnsi" w:hAnsiTheme="minorHAnsi"/>
          <w:sz w:val="22"/>
          <w:szCs w:val="22"/>
        </w:rPr>
        <w:t>sto tisíc</w:t>
      </w:r>
      <w:r w:rsidR="003840AB">
        <w:rPr>
          <w:rFonts w:asciiTheme="minorHAnsi" w:hAnsiTheme="minorHAnsi"/>
          <w:sz w:val="22"/>
          <w:szCs w:val="22"/>
        </w:rPr>
        <w:t xml:space="preserve"> </w:t>
      </w:r>
      <w:r w:rsidR="001402B5" w:rsidRPr="003345CF">
        <w:rPr>
          <w:rFonts w:asciiTheme="minorHAnsi" w:hAnsiTheme="minorHAnsi"/>
          <w:sz w:val="22"/>
          <w:szCs w:val="22"/>
        </w:rPr>
        <w:t>korun českých)</w:t>
      </w:r>
      <w:r w:rsidRPr="003345CF">
        <w:rPr>
          <w:rFonts w:asciiTheme="minorHAnsi" w:hAnsiTheme="minorHAnsi"/>
          <w:sz w:val="22"/>
          <w:szCs w:val="22"/>
        </w:rPr>
        <w:t>, a to za každý případ</w:t>
      </w:r>
      <w:r w:rsidR="00907B73" w:rsidRPr="003345CF">
        <w:rPr>
          <w:rFonts w:asciiTheme="minorHAnsi" w:hAnsiTheme="minorHAnsi"/>
          <w:sz w:val="22"/>
          <w:szCs w:val="22"/>
        </w:rPr>
        <w:t xml:space="preserve"> takového porušení povinnosti. Ujednáním o smluvní pokutě, jejím zaplacením</w:t>
      </w:r>
      <w:r w:rsidR="0041500C">
        <w:rPr>
          <w:rFonts w:asciiTheme="minorHAnsi" w:hAnsiTheme="minorHAnsi"/>
          <w:sz w:val="22"/>
          <w:szCs w:val="22"/>
        </w:rPr>
        <w:t>,</w:t>
      </w:r>
      <w:r w:rsidRPr="003345CF">
        <w:rPr>
          <w:rFonts w:asciiTheme="minorHAnsi" w:hAnsiTheme="minorHAnsi"/>
          <w:sz w:val="22"/>
          <w:szCs w:val="22"/>
        </w:rPr>
        <w:t xml:space="preserve"> není dotčeno právo</w:t>
      </w:r>
      <w:r w:rsidR="00F36BDA" w:rsidRPr="003345CF">
        <w:rPr>
          <w:rFonts w:asciiTheme="minorHAnsi" w:hAnsiTheme="minorHAnsi"/>
          <w:sz w:val="22"/>
          <w:szCs w:val="22"/>
        </w:rPr>
        <w:t xml:space="preserve"> dotčené smluvní strany</w:t>
      </w:r>
      <w:r w:rsidRPr="003345CF">
        <w:rPr>
          <w:rFonts w:asciiTheme="minorHAnsi" w:hAnsiTheme="minorHAnsi"/>
          <w:sz w:val="22"/>
          <w:szCs w:val="22"/>
        </w:rPr>
        <w:t xml:space="preserve"> na náhradu škody, a to v celé její výši.</w:t>
      </w:r>
    </w:p>
    <w:p w14:paraId="07E2AE23"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Povinnost k zaplacení smluvní pokuty nevznikne tehdy, jestliže k porušení povinnosti smluvní strany dojde v důsledku okolností vylučujících odpovědnost nebo v případě vyšší moci ve smyslu § 2913 odst. 2 Občanského zákoníku.</w:t>
      </w:r>
    </w:p>
    <w:p w14:paraId="1E3F2951"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Uplatněním nároku na zaplacení smluvní pokuty ani jejím skutečným uhrazením povinnost smluvní strany, jejíž splnění bylo zajištěno smluvní pokutou, nezaniká.</w:t>
      </w:r>
    </w:p>
    <w:p w14:paraId="7820CF88"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Uplatněním nároku na zaplacení smluvní pokuty ani jejím skutečným uhrazením nezanikne právo na odstoupení od Smlouvy. Odstoupením od Smlouvy nezaniká povinnost k zaplacení smluvní pokuty, která vznikla před odstoupením od Smlouvy.</w:t>
      </w:r>
    </w:p>
    <w:p w14:paraId="1DC67CB5"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Smluvní pokuta je splatná do deseti dnů po doručení oznámení o uplatnění smluvní pokuty druhé smluvní straně. Oznámení o uplatnění smluvní pokuty musí vždy obsahovat popis a časové určení události, která zakládá právo smluvní strany na smluvní pokutu. Oznámení musí dále obsahovat informaci o způsobu úhrady smluvní pokuty.</w:t>
      </w:r>
    </w:p>
    <w:p w14:paraId="62AAFF99"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lastRenderedPageBreak/>
        <w:t>Výše jednotlivých smluvních pokut považují smluvní strany s přihlédnutím k charakteru povinností, jejichž splnění je smluvními pokutami zajištěno, a s přihlédnutím k účelu Smlouvy za přiměřené.</w:t>
      </w:r>
    </w:p>
    <w:p w14:paraId="551C743C" w14:textId="77777777" w:rsidR="00485E37" w:rsidRPr="003345CF" w:rsidRDefault="00485E37" w:rsidP="00485E37">
      <w:pPr>
        <w:pStyle w:val="slolnku"/>
        <w:rPr>
          <w:rFonts w:asciiTheme="minorHAnsi" w:hAnsiTheme="minorHAnsi"/>
          <w:sz w:val="22"/>
          <w:szCs w:val="22"/>
        </w:rPr>
      </w:pPr>
    </w:p>
    <w:p w14:paraId="3FA411F7" w14:textId="77777777" w:rsidR="00485E37" w:rsidRPr="003345CF" w:rsidRDefault="00485E37" w:rsidP="00485E37">
      <w:pPr>
        <w:pStyle w:val="Nzevlnku"/>
        <w:rPr>
          <w:rFonts w:asciiTheme="minorHAnsi" w:hAnsiTheme="minorHAnsi"/>
          <w:sz w:val="22"/>
          <w:szCs w:val="22"/>
        </w:rPr>
      </w:pPr>
      <w:r w:rsidRPr="003345CF">
        <w:rPr>
          <w:rFonts w:asciiTheme="minorHAnsi" w:hAnsiTheme="minorHAnsi"/>
          <w:sz w:val="22"/>
          <w:szCs w:val="22"/>
        </w:rPr>
        <w:t>Odpovědnost za škodu</w:t>
      </w:r>
    </w:p>
    <w:p w14:paraId="1452075A" w14:textId="3325A847" w:rsidR="00485E37" w:rsidRPr="003345CF" w:rsidRDefault="00185D84" w:rsidP="00485E37">
      <w:pPr>
        <w:pStyle w:val="Textodst1sl"/>
        <w:ind w:hanging="851"/>
        <w:rPr>
          <w:rFonts w:asciiTheme="minorHAnsi" w:hAnsiTheme="minorHAnsi"/>
          <w:sz w:val="22"/>
          <w:szCs w:val="22"/>
        </w:rPr>
      </w:pPr>
      <w:r w:rsidRPr="003345CF">
        <w:rPr>
          <w:rFonts w:asciiTheme="minorHAnsi" w:hAnsiTheme="minorHAnsi"/>
          <w:sz w:val="22"/>
          <w:szCs w:val="22"/>
        </w:rPr>
        <w:t>Nabyvatel</w:t>
      </w:r>
      <w:r w:rsidR="00485E37" w:rsidRPr="003345CF">
        <w:rPr>
          <w:rFonts w:asciiTheme="minorHAnsi" w:hAnsiTheme="minorHAnsi"/>
          <w:sz w:val="22"/>
          <w:szCs w:val="22"/>
        </w:rPr>
        <w:t xml:space="preserve"> je povinen užívat Produkt </w:t>
      </w:r>
      <w:r w:rsidR="00085892" w:rsidRPr="003345CF">
        <w:rPr>
          <w:rFonts w:asciiTheme="minorHAnsi" w:hAnsiTheme="minorHAnsi"/>
          <w:sz w:val="22"/>
          <w:szCs w:val="22"/>
        </w:rPr>
        <w:t>NIS II</w:t>
      </w:r>
      <w:r w:rsidR="00485E37" w:rsidRPr="003345CF">
        <w:rPr>
          <w:rFonts w:asciiTheme="minorHAnsi" w:hAnsiTheme="minorHAnsi"/>
          <w:sz w:val="22"/>
          <w:szCs w:val="22"/>
        </w:rPr>
        <w:t xml:space="preserve"> v souladu s licenčními podmínkami a pouze k účelům dle Smlouvy. V opačném případě neodpovídá Poskytovatel za škodu způsobenou Produktem </w:t>
      </w:r>
      <w:r w:rsidR="00085892" w:rsidRPr="003345CF">
        <w:rPr>
          <w:rFonts w:asciiTheme="minorHAnsi" w:hAnsiTheme="minorHAnsi"/>
          <w:sz w:val="22"/>
          <w:szCs w:val="22"/>
        </w:rPr>
        <w:t>NIS II</w:t>
      </w:r>
      <w:r w:rsidR="00485E37" w:rsidRPr="003345CF">
        <w:rPr>
          <w:rFonts w:asciiTheme="minorHAnsi" w:hAnsiTheme="minorHAnsi"/>
          <w:sz w:val="22"/>
          <w:szCs w:val="22"/>
        </w:rPr>
        <w:t>.</w:t>
      </w:r>
    </w:p>
    <w:p w14:paraId="29F0BA46" w14:textId="3B253CEC"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Poskytovatel není odpovědný za škodu způsobenou úpravami či jinými zásahy do Produktu </w:t>
      </w:r>
      <w:r w:rsidR="00085892" w:rsidRPr="003345CF">
        <w:rPr>
          <w:rFonts w:asciiTheme="minorHAnsi" w:hAnsiTheme="minorHAnsi"/>
          <w:sz w:val="22"/>
          <w:szCs w:val="22"/>
        </w:rPr>
        <w:t>NIS II</w:t>
      </w:r>
      <w:r w:rsidRPr="003345CF">
        <w:rPr>
          <w:rFonts w:asciiTheme="minorHAnsi" w:hAnsiTheme="minorHAnsi"/>
          <w:sz w:val="22"/>
          <w:szCs w:val="22"/>
        </w:rPr>
        <w:t xml:space="preserve"> ze strany </w:t>
      </w:r>
      <w:r w:rsidR="00185D84" w:rsidRPr="003345CF">
        <w:rPr>
          <w:rFonts w:asciiTheme="minorHAnsi" w:hAnsiTheme="minorHAnsi"/>
          <w:sz w:val="22"/>
          <w:szCs w:val="22"/>
        </w:rPr>
        <w:t>Nabyvatele</w:t>
      </w:r>
      <w:r w:rsidRPr="003345CF">
        <w:rPr>
          <w:rFonts w:asciiTheme="minorHAnsi" w:hAnsiTheme="minorHAnsi"/>
          <w:sz w:val="22"/>
          <w:szCs w:val="22"/>
        </w:rPr>
        <w:t xml:space="preserve"> či třetích, Poskytovatelem nepověřených osob.</w:t>
      </w:r>
    </w:p>
    <w:p w14:paraId="1326DA36" w14:textId="242AF529" w:rsidR="00485E37" w:rsidRPr="003345CF" w:rsidRDefault="00185D84" w:rsidP="00485E37">
      <w:pPr>
        <w:pStyle w:val="Textodst1sl"/>
        <w:ind w:hanging="851"/>
        <w:rPr>
          <w:rFonts w:asciiTheme="minorHAnsi" w:hAnsiTheme="minorHAnsi"/>
          <w:sz w:val="22"/>
          <w:szCs w:val="22"/>
        </w:rPr>
      </w:pPr>
      <w:r w:rsidRPr="003345CF">
        <w:rPr>
          <w:rFonts w:asciiTheme="minorHAnsi" w:hAnsiTheme="minorHAnsi"/>
          <w:sz w:val="22"/>
          <w:szCs w:val="22"/>
        </w:rPr>
        <w:t>Nabyvatel</w:t>
      </w:r>
      <w:r w:rsidR="00485E37" w:rsidRPr="003345CF">
        <w:rPr>
          <w:rFonts w:asciiTheme="minorHAnsi" w:hAnsiTheme="minorHAnsi"/>
          <w:sz w:val="22"/>
          <w:szCs w:val="22"/>
        </w:rPr>
        <w:t xml:space="preserve"> odpovídá za škodu způsobenou Poskytovateli prodlením s úhradou </w:t>
      </w:r>
      <w:r w:rsidR="00053FD9" w:rsidRPr="003345CF">
        <w:rPr>
          <w:rFonts w:asciiTheme="minorHAnsi" w:hAnsiTheme="minorHAnsi"/>
          <w:sz w:val="22"/>
          <w:szCs w:val="22"/>
        </w:rPr>
        <w:t>Odměny</w:t>
      </w:r>
      <w:r w:rsidR="00485E37" w:rsidRPr="003345CF">
        <w:rPr>
          <w:rFonts w:asciiTheme="minorHAnsi" w:hAnsiTheme="minorHAnsi"/>
          <w:sz w:val="22"/>
          <w:szCs w:val="22"/>
        </w:rPr>
        <w:t xml:space="preserve"> dle Smlouvy či její části.</w:t>
      </w:r>
    </w:p>
    <w:p w14:paraId="548E07BB" w14:textId="77777777" w:rsidR="00485E37" w:rsidRPr="003345CF" w:rsidRDefault="00485E37" w:rsidP="00485E37">
      <w:pPr>
        <w:pStyle w:val="slolnku"/>
        <w:tabs>
          <w:tab w:val="clear" w:pos="0"/>
          <w:tab w:val="clear" w:pos="284"/>
          <w:tab w:val="clear" w:pos="1701"/>
        </w:tabs>
        <w:rPr>
          <w:rFonts w:asciiTheme="minorHAnsi" w:hAnsiTheme="minorHAnsi"/>
          <w:sz w:val="22"/>
          <w:szCs w:val="22"/>
        </w:rPr>
      </w:pPr>
    </w:p>
    <w:p w14:paraId="67CB8106" w14:textId="77777777" w:rsidR="00485E37" w:rsidRPr="003345CF" w:rsidRDefault="00485E37" w:rsidP="00485E37">
      <w:pPr>
        <w:pStyle w:val="Nzevlnku"/>
        <w:rPr>
          <w:rFonts w:asciiTheme="minorHAnsi" w:hAnsiTheme="minorHAnsi"/>
          <w:sz w:val="22"/>
          <w:szCs w:val="22"/>
        </w:rPr>
      </w:pPr>
      <w:r w:rsidRPr="003345CF">
        <w:rPr>
          <w:rFonts w:asciiTheme="minorHAnsi" w:hAnsiTheme="minorHAnsi"/>
          <w:sz w:val="22"/>
          <w:szCs w:val="22"/>
        </w:rPr>
        <w:t>Odpovědné osoby smluvních stran</w:t>
      </w:r>
    </w:p>
    <w:p w14:paraId="0521B932"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Smluvní strany určily osoby odpovědné za řízení vztahů smluvních stran v souvislosti se Smlouvou. Seznam těchto odpovědných osob je uveden v příloze č. 2 Smlouvy.</w:t>
      </w:r>
    </w:p>
    <w:p w14:paraId="79CA69DC"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Jednání odpovědných osob smluvní strany se považuje za jednání této smluvní strany.</w:t>
      </w:r>
    </w:p>
    <w:p w14:paraId="654C0DB0"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Smluvní strany jsou oprávněny změnit své odpovědné osoby. Změnu odpovědné osoby je smluvní strana povinna druhé smluvní straně oznámit písmeně bez zbytečného odkladu po takové změně. Změna odpovědné osoby je vůči druhé smluvní straně účinná až okamžikem písemného oznámení takové změny.</w:t>
      </w:r>
    </w:p>
    <w:p w14:paraId="31B60104" w14:textId="77777777" w:rsidR="00485E37" w:rsidRPr="003345CF" w:rsidRDefault="00485E37" w:rsidP="005963B0">
      <w:pPr>
        <w:pStyle w:val="Nzevlnku"/>
        <w:jc w:val="both"/>
        <w:rPr>
          <w:rFonts w:asciiTheme="minorHAnsi" w:hAnsiTheme="minorHAnsi"/>
          <w:sz w:val="22"/>
          <w:szCs w:val="22"/>
        </w:rPr>
      </w:pPr>
    </w:p>
    <w:p w14:paraId="2E51B565" w14:textId="77777777" w:rsidR="00485E37" w:rsidRPr="003345CF" w:rsidRDefault="00485E37" w:rsidP="00485E37">
      <w:pPr>
        <w:pStyle w:val="slolnku"/>
        <w:rPr>
          <w:rFonts w:asciiTheme="minorHAnsi" w:hAnsiTheme="minorHAnsi"/>
          <w:sz w:val="22"/>
          <w:szCs w:val="22"/>
        </w:rPr>
      </w:pPr>
      <w:bookmarkStart w:id="6" w:name="_Ref399953000"/>
    </w:p>
    <w:bookmarkEnd w:id="6"/>
    <w:p w14:paraId="0FA8AD59" w14:textId="1399A82E" w:rsidR="00485E37" w:rsidRPr="003345CF" w:rsidRDefault="00485E37" w:rsidP="00485E37">
      <w:pPr>
        <w:pStyle w:val="Nzevlnku"/>
        <w:rPr>
          <w:rFonts w:asciiTheme="minorHAnsi" w:hAnsiTheme="minorHAnsi"/>
          <w:sz w:val="22"/>
          <w:szCs w:val="22"/>
        </w:rPr>
      </w:pPr>
      <w:r w:rsidRPr="003345CF">
        <w:rPr>
          <w:rFonts w:asciiTheme="minorHAnsi" w:hAnsiTheme="minorHAnsi"/>
          <w:sz w:val="22"/>
          <w:szCs w:val="22"/>
        </w:rPr>
        <w:t>Závazek mlčenlivosti, ochrana důvěrných informací a osobních údajů</w:t>
      </w:r>
      <w:r w:rsidR="009B1E6A">
        <w:rPr>
          <w:rFonts w:asciiTheme="minorHAnsi" w:hAnsiTheme="minorHAnsi"/>
          <w:sz w:val="22"/>
          <w:szCs w:val="22"/>
        </w:rPr>
        <w:t>, neporušování obchodního tajemství</w:t>
      </w:r>
    </w:p>
    <w:p w14:paraId="550EF803" w14:textId="4D14B47A"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Smluvní strany považují informace získané v souvislosti s uzavřením Smlouvy a v souvislosti s jejím plněním za důvěrné a zavazují se zajistit a zachovávat mlčenlivost o všech skutečnostech a informacích, o kterých se dozví na základě </w:t>
      </w:r>
      <w:r w:rsidR="009B1E6A">
        <w:rPr>
          <w:rFonts w:asciiTheme="minorHAnsi" w:hAnsiTheme="minorHAnsi"/>
          <w:sz w:val="22"/>
          <w:szCs w:val="22"/>
        </w:rPr>
        <w:t xml:space="preserve">uzavření </w:t>
      </w:r>
      <w:r w:rsidRPr="003345CF">
        <w:rPr>
          <w:rFonts w:asciiTheme="minorHAnsi" w:hAnsiTheme="minorHAnsi"/>
          <w:sz w:val="22"/>
          <w:szCs w:val="22"/>
        </w:rPr>
        <w:t xml:space="preserve">Smlouvy či v souvislosti s ní. </w:t>
      </w:r>
    </w:p>
    <w:p w14:paraId="3A4D6C46" w14:textId="7B55D889"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Smluvní strany se zavazují zdržet se poskytnutí informací získaných na základě Smlouvy nebo v souvislosti se Smlouvou třetím osobám, s výjimkou poskytnutí takových informací svým zaměstnancům, subdodavatelům, poradcům</w:t>
      </w:r>
      <w:r w:rsidR="00CB55F6" w:rsidRPr="003345CF">
        <w:rPr>
          <w:rFonts w:asciiTheme="minorHAnsi" w:hAnsiTheme="minorHAnsi"/>
          <w:sz w:val="22"/>
          <w:szCs w:val="22"/>
        </w:rPr>
        <w:t>,</w:t>
      </w:r>
      <w:r w:rsidRPr="003345CF">
        <w:rPr>
          <w:rFonts w:asciiTheme="minorHAnsi" w:hAnsiTheme="minorHAnsi"/>
          <w:sz w:val="22"/>
          <w:szCs w:val="22"/>
        </w:rPr>
        <w:t xml:space="preserve"> úředníkům provádějícím kontrolu (např. finanční úřad)</w:t>
      </w:r>
      <w:r w:rsidR="00CB55F6" w:rsidRPr="003345CF">
        <w:rPr>
          <w:rFonts w:asciiTheme="minorHAnsi" w:hAnsiTheme="minorHAnsi"/>
          <w:sz w:val="22"/>
          <w:szCs w:val="22"/>
        </w:rPr>
        <w:t xml:space="preserve"> či jiným osobám vázaným ze zákona povinností mlčenlivosti</w:t>
      </w:r>
      <w:r w:rsidRPr="003345CF">
        <w:rPr>
          <w:rFonts w:asciiTheme="minorHAnsi" w:hAnsiTheme="minorHAnsi"/>
          <w:sz w:val="22"/>
          <w:szCs w:val="22"/>
        </w:rPr>
        <w:t>, kteří budou zavázáni zachovávat mlčenlivost v celém rozsahu stanoveném Smlouvou.</w:t>
      </w:r>
      <w:r w:rsidR="005E262E" w:rsidRPr="003345CF">
        <w:rPr>
          <w:rFonts w:asciiTheme="minorHAnsi" w:hAnsiTheme="minorHAnsi"/>
          <w:sz w:val="22"/>
          <w:szCs w:val="22"/>
        </w:rPr>
        <w:t xml:space="preserve"> Informace mohou být dále sděleny společnosti AGEL a.s., jejím zaměstnancům a členům jejích orgánů.</w:t>
      </w:r>
      <w:r w:rsidR="00B874CD">
        <w:rPr>
          <w:rFonts w:asciiTheme="minorHAnsi" w:hAnsiTheme="minorHAnsi"/>
          <w:sz w:val="22"/>
          <w:szCs w:val="22"/>
        </w:rPr>
        <w:t xml:space="preserve"> Informace mohou být dále sděleny oprávněným zaměstnancům a členům oprávněných orgánů zřizovatele Nabyvatele.</w:t>
      </w:r>
      <w:r w:rsidRPr="003345CF">
        <w:rPr>
          <w:rFonts w:asciiTheme="minorHAnsi" w:hAnsiTheme="minorHAnsi"/>
          <w:sz w:val="22"/>
          <w:szCs w:val="22"/>
        </w:rPr>
        <w:t xml:space="preserve"> Kterákoliv smluvní strana je bez jakéhokoliv omezení odpovědná za jakékoliv porušení povinnosti zachovávat důvěrnost informací svými zaměstnanci, subdodavateli, poradci nebo jakoukoliv jinou osobou, které smluvní strana takové informace poskytne.</w:t>
      </w:r>
    </w:p>
    <w:p w14:paraId="473F8375" w14:textId="5686B1F4"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Povinnost smluvních stran zachovávat důvěrnost informací a mlčenlivost v rozsahu uvedeném ve Smlouvě trvá i po zániku Smlouvy.</w:t>
      </w:r>
    </w:p>
    <w:p w14:paraId="6AA30B06" w14:textId="2B0BB3A1" w:rsidR="00485E37"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Ustanovení tohoto článku Smlouvy se nevztahuje na informace, které jsou nebo se stanou všeobecně a veřejně přístupnými jinak, než porušením povinností dle tohoto článku Smlouvy, či na informace, které je smluvní strana povinna sdělit třetí osobě či uveřejnit podle právního předpisu</w:t>
      </w:r>
      <w:r w:rsidR="005E262E" w:rsidRPr="003345CF">
        <w:rPr>
          <w:rFonts w:asciiTheme="minorHAnsi" w:hAnsiTheme="minorHAnsi"/>
          <w:sz w:val="22"/>
          <w:szCs w:val="22"/>
        </w:rPr>
        <w:t>, příp. podle požadavku orgánu veřejné moci na základě zákona</w:t>
      </w:r>
      <w:r w:rsidRPr="003345CF">
        <w:rPr>
          <w:rFonts w:asciiTheme="minorHAnsi" w:hAnsiTheme="minorHAnsi"/>
          <w:sz w:val="22"/>
          <w:szCs w:val="22"/>
        </w:rPr>
        <w:t>.</w:t>
      </w:r>
      <w:r w:rsidR="005E262E" w:rsidRPr="003345CF">
        <w:rPr>
          <w:rFonts w:asciiTheme="minorHAnsi" w:hAnsiTheme="minorHAnsi"/>
          <w:sz w:val="22"/>
          <w:szCs w:val="22"/>
        </w:rPr>
        <w:t xml:space="preserve"> </w:t>
      </w:r>
    </w:p>
    <w:p w14:paraId="7C293B31" w14:textId="4CDA371F" w:rsidR="00EE77FA" w:rsidRPr="00EE77FA" w:rsidRDefault="00EE77FA" w:rsidP="00EE77FA">
      <w:pPr>
        <w:pStyle w:val="Textodst1sl"/>
        <w:rPr>
          <w:rFonts w:asciiTheme="minorHAnsi" w:hAnsiTheme="minorHAnsi" w:cstheme="minorHAnsi"/>
          <w:sz w:val="22"/>
          <w:szCs w:val="22"/>
        </w:rPr>
      </w:pPr>
      <w:r w:rsidRPr="00EE77FA">
        <w:rPr>
          <w:rFonts w:asciiTheme="minorHAnsi" w:hAnsiTheme="minorHAnsi"/>
          <w:sz w:val="22"/>
          <w:szCs w:val="22"/>
        </w:rPr>
        <w:lastRenderedPageBreak/>
        <w:t>Smluvní strany se zavazují v rámci vzájemné spolupráce neporušovat a nezveřejňovat obchodní tajemství ve smyslu ustanovení § 2985 a § 504 zákona č. 89/2012 Sb.,</w:t>
      </w:r>
      <w:r>
        <w:rPr>
          <w:rFonts w:asciiTheme="minorHAnsi" w:hAnsiTheme="minorHAnsi"/>
          <w:sz w:val="22"/>
          <w:szCs w:val="22"/>
        </w:rPr>
        <w:t xml:space="preserve"> </w:t>
      </w:r>
      <w:r w:rsidRPr="00EE77FA">
        <w:rPr>
          <w:rFonts w:asciiTheme="minorHAnsi" w:hAnsiTheme="minorHAnsi"/>
          <w:sz w:val="22"/>
          <w:szCs w:val="22"/>
        </w:rPr>
        <w:t>občanský zákoník. Výjimka je možná pouze v rozsahu a za podmínek stanovených zákonem nebo touto smlouvou. Skutečnosti, které tvoří obchodní tajemství Poskytovatele, specifik</w:t>
      </w:r>
      <w:r w:rsidR="00220911">
        <w:rPr>
          <w:rFonts w:asciiTheme="minorHAnsi" w:hAnsiTheme="minorHAnsi"/>
          <w:sz w:val="22"/>
          <w:szCs w:val="22"/>
        </w:rPr>
        <w:t>ované v </w:t>
      </w:r>
      <w:r>
        <w:rPr>
          <w:rFonts w:asciiTheme="minorHAnsi" w:hAnsiTheme="minorHAnsi"/>
          <w:sz w:val="22"/>
          <w:szCs w:val="22"/>
        </w:rPr>
        <w:t xml:space="preserve">následujícím </w:t>
      </w:r>
      <w:r w:rsidR="00220911">
        <w:rPr>
          <w:rFonts w:asciiTheme="minorHAnsi" w:hAnsiTheme="minorHAnsi"/>
          <w:sz w:val="22"/>
          <w:szCs w:val="22"/>
        </w:rPr>
        <w:t>čl</w:t>
      </w:r>
      <w:r>
        <w:rPr>
          <w:rFonts w:asciiTheme="minorHAnsi" w:hAnsiTheme="minorHAnsi"/>
          <w:sz w:val="22"/>
          <w:szCs w:val="22"/>
        </w:rPr>
        <w:t>. 9.6.</w:t>
      </w:r>
      <w:r w:rsidR="00220911">
        <w:rPr>
          <w:rFonts w:asciiTheme="minorHAnsi" w:hAnsiTheme="minorHAnsi"/>
          <w:sz w:val="22"/>
          <w:szCs w:val="22"/>
        </w:rPr>
        <w:t xml:space="preserve"> Smlouvy</w:t>
      </w:r>
      <w:r>
        <w:rPr>
          <w:rFonts w:asciiTheme="minorHAnsi" w:hAnsiTheme="minorHAnsi"/>
          <w:sz w:val="22"/>
          <w:szCs w:val="22"/>
        </w:rPr>
        <w:t xml:space="preserve">, </w:t>
      </w:r>
      <w:r w:rsidRPr="00EE77FA">
        <w:rPr>
          <w:rFonts w:asciiTheme="minorHAnsi" w:hAnsiTheme="minorHAnsi"/>
          <w:sz w:val="22"/>
          <w:szCs w:val="22"/>
        </w:rPr>
        <w:t xml:space="preserve">budou v případě uveřejnění této smlouvy do registru smluv </w:t>
      </w:r>
      <w:r w:rsidR="00E72B8F">
        <w:rPr>
          <w:rFonts w:asciiTheme="minorHAnsi" w:hAnsiTheme="minorHAnsi"/>
          <w:sz w:val="22"/>
          <w:szCs w:val="22"/>
        </w:rPr>
        <w:t>Nabyva</w:t>
      </w:r>
      <w:r>
        <w:rPr>
          <w:rFonts w:asciiTheme="minorHAnsi" w:hAnsiTheme="minorHAnsi"/>
          <w:sz w:val="22"/>
          <w:szCs w:val="22"/>
        </w:rPr>
        <w:t>telem náležitě začerněny</w:t>
      </w:r>
      <w:r w:rsidRPr="00EE77FA">
        <w:rPr>
          <w:rFonts w:asciiTheme="minorHAnsi" w:hAnsiTheme="minorHAnsi"/>
          <w:sz w:val="22"/>
          <w:szCs w:val="22"/>
        </w:rPr>
        <w:t>.</w:t>
      </w:r>
    </w:p>
    <w:p w14:paraId="1008EC2C" w14:textId="54D0B458" w:rsidR="00611DD9" w:rsidRPr="00611DD9" w:rsidRDefault="00611DD9" w:rsidP="00EE77FA">
      <w:pPr>
        <w:pStyle w:val="Textodst1sl"/>
        <w:rPr>
          <w:rFonts w:asciiTheme="minorHAnsi" w:hAnsiTheme="minorHAnsi" w:cstheme="minorHAnsi"/>
          <w:sz w:val="22"/>
          <w:szCs w:val="22"/>
        </w:rPr>
      </w:pPr>
      <w:r w:rsidRPr="00611DD9">
        <w:rPr>
          <w:rFonts w:asciiTheme="minorHAnsi" w:hAnsiTheme="minorHAnsi" w:cstheme="minorHAnsi"/>
          <w:sz w:val="22"/>
          <w:szCs w:val="22"/>
        </w:rPr>
        <w:t>Skutečnosti, které jsou pro účely této smlouvy považovány za obchodní tajemství:</w:t>
      </w:r>
    </w:p>
    <w:p w14:paraId="035AEA54" w14:textId="12113843" w:rsidR="00F25704" w:rsidRPr="00C96CE0" w:rsidRDefault="00F25704" w:rsidP="00EE77FA">
      <w:pPr>
        <w:pStyle w:val="Textodst3psmena"/>
        <w:tabs>
          <w:tab w:val="clear" w:pos="567"/>
          <w:tab w:val="num" w:pos="1276"/>
        </w:tabs>
        <w:ind w:left="1276" w:hanging="709"/>
        <w:rPr>
          <w:rFonts w:asciiTheme="minorHAnsi" w:hAnsiTheme="minorHAnsi" w:cstheme="minorHAnsi"/>
          <w:sz w:val="22"/>
        </w:rPr>
      </w:pPr>
      <w:r w:rsidRPr="00C96CE0">
        <w:rPr>
          <w:rFonts w:asciiTheme="minorHAnsi" w:hAnsiTheme="minorHAnsi" w:cstheme="minorHAnsi"/>
          <w:sz w:val="22"/>
        </w:rPr>
        <w:t xml:space="preserve">Definice Produkt NIS II dle </w:t>
      </w:r>
      <w:r w:rsidR="00220911">
        <w:rPr>
          <w:rFonts w:asciiTheme="minorHAnsi" w:hAnsiTheme="minorHAnsi" w:cstheme="minorHAnsi"/>
          <w:sz w:val="22"/>
        </w:rPr>
        <w:t>čl</w:t>
      </w:r>
      <w:r w:rsidRPr="00C96CE0">
        <w:rPr>
          <w:rFonts w:asciiTheme="minorHAnsi" w:hAnsiTheme="minorHAnsi" w:cstheme="minorHAnsi"/>
          <w:sz w:val="22"/>
        </w:rPr>
        <w:t xml:space="preserve">. 1.3 Smlouvy, </w:t>
      </w:r>
    </w:p>
    <w:p w14:paraId="6DD0048F" w14:textId="77777777" w:rsidR="00F25704" w:rsidRPr="00C96CE0" w:rsidRDefault="00F25704" w:rsidP="00EE77FA">
      <w:pPr>
        <w:pStyle w:val="Textodst3psmena"/>
        <w:tabs>
          <w:tab w:val="clear" w:pos="567"/>
          <w:tab w:val="num" w:pos="1276"/>
        </w:tabs>
        <w:ind w:left="1276" w:hanging="709"/>
        <w:rPr>
          <w:rFonts w:asciiTheme="minorHAnsi" w:hAnsiTheme="minorHAnsi" w:cstheme="minorHAnsi"/>
          <w:sz w:val="22"/>
        </w:rPr>
      </w:pPr>
      <w:r w:rsidRPr="00C96CE0">
        <w:rPr>
          <w:rFonts w:asciiTheme="minorHAnsi" w:hAnsiTheme="minorHAnsi" w:cstheme="minorHAnsi"/>
          <w:sz w:val="22"/>
        </w:rPr>
        <w:t xml:space="preserve">Rozsah programových komponent Produktu NIS II dle Přílohy č. 1 Smlouvy </w:t>
      </w:r>
    </w:p>
    <w:p w14:paraId="0BEAD820" w14:textId="77777777" w:rsidR="00485E37" w:rsidRPr="003345CF" w:rsidRDefault="00485E37" w:rsidP="00485E37">
      <w:pPr>
        <w:pStyle w:val="slolnku"/>
        <w:ind w:left="4820" w:hanging="4537"/>
        <w:rPr>
          <w:rFonts w:asciiTheme="minorHAnsi" w:hAnsiTheme="minorHAnsi"/>
          <w:sz w:val="22"/>
          <w:szCs w:val="22"/>
        </w:rPr>
      </w:pPr>
    </w:p>
    <w:p w14:paraId="4B71E92A" w14:textId="478208EF" w:rsidR="00485E37" w:rsidRPr="003345CF" w:rsidRDefault="007E0A32" w:rsidP="00485E37">
      <w:pPr>
        <w:pStyle w:val="Nzevlnku"/>
        <w:rPr>
          <w:rFonts w:asciiTheme="minorHAnsi" w:hAnsiTheme="minorHAnsi"/>
          <w:sz w:val="22"/>
          <w:szCs w:val="22"/>
        </w:rPr>
      </w:pPr>
      <w:r w:rsidRPr="003345CF">
        <w:rPr>
          <w:rFonts w:asciiTheme="minorHAnsi" w:hAnsiTheme="minorHAnsi"/>
          <w:sz w:val="22"/>
          <w:szCs w:val="22"/>
        </w:rPr>
        <w:t>Ujednání</w:t>
      </w:r>
      <w:r w:rsidR="00485E37" w:rsidRPr="003345CF">
        <w:rPr>
          <w:rFonts w:asciiTheme="minorHAnsi" w:hAnsiTheme="minorHAnsi"/>
          <w:sz w:val="22"/>
          <w:szCs w:val="22"/>
        </w:rPr>
        <w:t xml:space="preserve"> o vzniku a zániku Smlouvy</w:t>
      </w:r>
    </w:p>
    <w:p w14:paraId="011FC3F8" w14:textId="14A18324" w:rsidR="0009094E" w:rsidRPr="003345CF" w:rsidRDefault="0009094E" w:rsidP="0009094E">
      <w:pPr>
        <w:pStyle w:val="Textodst1sl"/>
        <w:ind w:hanging="851"/>
        <w:rPr>
          <w:rFonts w:asciiTheme="minorHAnsi" w:hAnsiTheme="minorHAnsi"/>
          <w:sz w:val="22"/>
          <w:szCs w:val="22"/>
        </w:rPr>
      </w:pPr>
      <w:r w:rsidRPr="003345CF">
        <w:rPr>
          <w:rFonts w:asciiTheme="minorHAnsi" w:hAnsiTheme="minorHAnsi"/>
          <w:sz w:val="22"/>
          <w:szCs w:val="22"/>
        </w:rPr>
        <w:t xml:space="preserve">Tato </w:t>
      </w:r>
      <w:r w:rsidR="00220911">
        <w:rPr>
          <w:rFonts w:asciiTheme="minorHAnsi" w:hAnsiTheme="minorHAnsi"/>
          <w:sz w:val="22"/>
          <w:szCs w:val="22"/>
        </w:rPr>
        <w:t>S</w:t>
      </w:r>
      <w:r w:rsidRPr="003345CF">
        <w:rPr>
          <w:rFonts w:asciiTheme="minorHAnsi" w:hAnsiTheme="minorHAnsi"/>
          <w:sz w:val="22"/>
          <w:szCs w:val="22"/>
        </w:rPr>
        <w:t>mlouva nabývá účinnosti nejdříve dnem uveřejnění v registru smluv v souladu s ustanovením § 6 odst. 1 zákona č. 340/2015 Sb., o registru smluv (dále jen „zákon o registru smluv).</w:t>
      </w:r>
    </w:p>
    <w:p w14:paraId="6C0ACA2B" w14:textId="0865B6BC" w:rsidR="00485E37" w:rsidRPr="003345CF" w:rsidRDefault="0009094E" w:rsidP="00485E37">
      <w:pPr>
        <w:pStyle w:val="Textodst1sl"/>
        <w:ind w:hanging="851"/>
        <w:rPr>
          <w:rFonts w:asciiTheme="minorHAnsi" w:hAnsiTheme="minorHAnsi"/>
          <w:sz w:val="22"/>
          <w:szCs w:val="22"/>
        </w:rPr>
      </w:pPr>
      <w:r w:rsidRPr="003345CF">
        <w:rPr>
          <w:rFonts w:asciiTheme="minorHAnsi" w:hAnsiTheme="minorHAnsi"/>
          <w:sz w:val="22"/>
          <w:szCs w:val="22"/>
        </w:rPr>
        <w:t xml:space="preserve">Platnost </w:t>
      </w:r>
      <w:r w:rsidR="00A96DDC" w:rsidRPr="003345CF">
        <w:rPr>
          <w:rFonts w:asciiTheme="minorHAnsi" w:hAnsiTheme="minorHAnsi"/>
          <w:sz w:val="22"/>
          <w:szCs w:val="22"/>
        </w:rPr>
        <w:t>této licenční Smlouvy</w:t>
      </w:r>
      <w:r w:rsidR="005963B0" w:rsidRPr="003345CF">
        <w:rPr>
          <w:rFonts w:asciiTheme="minorHAnsi" w:hAnsiTheme="minorHAnsi"/>
          <w:sz w:val="22"/>
          <w:szCs w:val="22"/>
        </w:rPr>
        <w:t xml:space="preserve"> vznik</w:t>
      </w:r>
      <w:r w:rsidR="00A96DDC" w:rsidRPr="003345CF">
        <w:rPr>
          <w:rFonts w:asciiTheme="minorHAnsi" w:hAnsiTheme="minorHAnsi"/>
          <w:sz w:val="22"/>
          <w:szCs w:val="22"/>
        </w:rPr>
        <w:t>ne podpisem této Smlouvy</w:t>
      </w:r>
      <w:r w:rsidR="003F03D7">
        <w:rPr>
          <w:rFonts w:asciiTheme="minorHAnsi" w:hAnsiTheme="minorHAnsi"/>
          <w:sz w:val="22"/>
          <w:szCs w:val="22"/>
        </w:rPr>
        <w:t xml:space="preserve"> oběma smluvními stranami</w:t>
      </w:r>
      <w:r w:rsidR="00A96DDC" w:rsidRPr="003345CF">
        <w:rPr>
          <w:rFonts w:asciiTheme="minorHAnsi" w:hAnsiTheme="minorHAnsi"/>
          <w:sz w:val="22"/>
          <w:szCs w:val="22"/>
        </w:rPr>
        <w:t>.</w:t>
      </w:r>
    </w:p>
    <w:p w14:paraId="74FAD29F" w14:textId="032C488C"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Kterákoliv smluvní strana je oprávněn</w:t>
      </w:r>
      <w:r w:rsidR="001F3745" w:rsidRPr="003345CF">
        <w:rPr>
          <w:rFonts w:asciiTheme="minorHAnsi" w:hAnsiTheme="minorHAnsi"/>
          <w:sz w:val="22"/>
          <w:szCs w:val="22"/>
        </w:rPr>
        <w:t>a</w:t>
      </w:r>
      <w:r w:rsidRPr="003345CF">
        <w:rPr>
          <w:rFonts w:asciiTheme="minorHAnsi" w:hAnsiTheme="minorHAnsi"/>
          <w:sz w:val="22"/>
          <w:szCs w:val="22"/>
        </w:rPr>
        <w:t xml:space="preserve"> od Smlouvy odstoupit v případě, že druhá smluvní strana porušila svou povinnost zachovávat důvěrnost informací či povinnost mlčenlivosti podle Článku </w:t>
      </w:r>
      <w:r w:rsidR="00F41A36" w:rsidRPr="003345CF">
        <w:rPr>
          <w:rFonts w:asciiTheme="minorHAnsi" w:hAnsiTheme="minorHAnsi"/>
          <w:sz w:val="22"/>
          <w:szCs w:val="22"/>
        </w:rPr>
        <w:t>9</w:t>
      </w:r>
      <w:r w:rsidRPr="003345CF">
        <w:rPr>
          <w:rFonts w:asciiTheme="minorHAnsi" w:hAnsiTheme="minorHAnsi"/>
          <w:sz w:val="22"/>
          <w:szCs w:val="22"/>
        </w:rPr>
        <w:t>. Smlouvy.</w:t>
      </w:r>
    </w:p>
    <w:p w14:paraId="556F1978" w14:textId="04C667E8" w:rsidR="00485E37" w:rsidRPr="003345CF" w:rsidRDefault="00AC6750" w:rsidP="00485E37">
      <w:pPr>
        <w:pStyle w:val="Textodst1sl"/>
        <w:ind w:hanging="851"/>
        <w:rPr>
          <w:rFonts w:asciiTheme="minorHAnsi" w:hAnsiTheme="minorHAnsi"/>
          <w:sz w:val="22"/>
          <w:szCs w:val="22"/>
        </w:rPr>
      </w:pPr>
      <w:r w:rsidRPr="003345CF">
        <w:rPr>
          <w:rFonts w:asciiTheme="minorHAnsi" w:hAnsiTheme="minorHAnsi"/>
          <w:sz w:val="22"/>
          <w:szCs w:val="22"/>
        </w:rPr>
        <w:t>Nabyvatel</w:t>
      </w:r>
      <w:r w:rsidR="00485E37" w:rsidRPr="003345CF">
        <w:rPr>
          <w:rFonts w:asciiTheme="minorHAnsi" w:hAnsiTheme="minorHAnsi"/>
          <w:sz w:val="22"/>
          <w:szCs w:val="22"/>
        </w:rPr>
        <w:t xml:space="preserve"> je dále oprávněn odstoupit od Smlouvy v případě, že:</w:t>
      </w:r>
    </w:p>
    <w:p w14:paraId="2230E63D" w14:textId="77777777" w:rsidR="00485E37" w:rsidRPr="003345CF" w:rsidRDefault="00485E37" w:rsidP="00485E37">
      <w:pPr>
        <w:pStyle w:val="Textodst1sl"/>
        <w:numPr>
          <w:ilvl w:val="1"/>
          <w:numId w:val="3"/>
        </w:numPr>
        <w:tabs>
          <w:tab w:val="clear" w:pos="284"/>
        </w:tabs>
        <w:ind w:left="1418"/>
        <w:rPr>
          <w:rFonts w:asciiTheme="minorHAnsi" w:hAnsiTheme="minorHAnsi"/>
          <w:sz w:val="22"/>
          <w:szCs w:val="22"/>
        </w:rPr>
      </w:pPr>
      <w:r w:rsidRPr="003345CF">
        <w:rPr>
          <w:rFonts w:asciiTheme="minorHAnsi" w:hAnsiTheme="minorHAnsi"/>
          <w:sz w:val="22"/>
          <w:szCs w:val="22"/>
        </w:rPr>
        <w:t>vůči majetku Poskytovatele bude probíhat insolvenční řízení nebo bude insolvenční návrh zamítnut proto, že majetek nepostačuje k úhradě nákladů insolvenčního řízení;</w:t>
      </w:r>
    </w:p>
    <w:p w14:paraId="48FD7D3D" w14:textId="77777777" w:rsidR="00485E37" w:rsidRPr="003345CF" w:rsidRDefault="00485E37" w:rsidP="00485E37">
      <w:pPr>
        <w:pStyle w:val="Textodst1sl"/>
        <w:numPr>
          <w:ilvl w:val="1"/>
          <w:numId w:val="3"/>
        </w:numPr>
        <w:tabs>
          <w:tab w:val="clear" w:pos="284"/>
        </w:tabs>
        <w:ind w:left="1418"/>
        <w:rPr>
          <w:rFonts w:asciiTheme="minorHAnsi" w:hAnsiTheme="minorHAnsi"/>
          <w:sz w:val="22"/>
          <w:szCs w:val="22"/>
        </w:rPr>
      </w:pPr>
      <w:r w:rsidRPr="003345CF">
        <w:rPr>
          <w:rFonts w:asciiTheme="minorHAnsi" w:hAnsiTheme="minorHAnsi"/>
          <w:sz w:val="22"/>
          <w:szCs w:val="22"/>
        </w:rPr>
        <w:t>Poskytovatel vstoupí do likvidace.</w:t>
      </w:r>
    </w:p>
    <w:p w14:paraId="3FBA6726" w14:textId="77777777" w:rsidR="00485E37" w:rsidRPr="003345CF" w:rsidRDefault="00485E37" w:rsidP="00485E37">
      <w:pPr>
        <w:pStyle w:val="Textodst1sl"/>
        <w:ind w:hanging="851"/>
        <w:rPr>
          <w:rFonts w:asciiTheme="minorHAnsi" w:hAnsiTheme="minorHAnsi"/>
          <w:sz w:val="22"/>
          <w:szCs w:val="22"/>
        </w:rPr>
      </w:pPr>
      <w:bookmarkStart w:id="7" w:name="_Ref399955243"/>
      <w:r w:rsidRPr="003345CF">
        <w:rPr>
          <w:rFonts w:asciiTheme="minorHAnsi" w:hAnsiTheme="minorHAnsi"/>
          <w:sz w:val="22"/>
          <w:szCs w:val="22"/>
        </w:rPr>
        <w:t>Poskytovatel je dále oprávněn od Smlouvy odstoupit v případě, že:</w:t>
      </w:r>
      <w:bookmarkEnd w:id="7"/>
    </w:p>
    <w:p w14:paraId="6D13FC69" w14:textId="2A8B00CF" w:rsidR="00485E37" w:rsidRPr="003345CF" w:rsidRDefault="00AC6750" w:rsidP="00485E37">
      <w:pPr>
        <w:pStyle w:val="Textodst1sl"/>
        <w:numPr>
          <w:ilvl w:val="1"/>
          <w:numId w:val="4"/>
        </w:numPr>
        <w:tabs>
          <w:tab w:val="clear" w:pos="284"/>
        </w:tabs>
        <w:ind w:left="1418"/>
        <w:rPr>
          <w:rFonts w:asciiTheme="minorHAnsi" w:hAnsiTheme="minorHAnsi"/>
          <w:sz w:val="22"/>
          <w:szCs w:val="22"/>
        </w:rPr>
      </w:pPr>
      <w:r w:rsidRPr="003345CF">
        <w:rPr>
          <w:rFonts w:asciiTheme="minorHAnsi" w:hAnsiTheme="minorHAnsi"/>
          <w:sz w:val="22"/>
          <w:szCs w:val="22"/>
        </w:rPr>
        <w:t>Nabyvatel</w:t>
      </w:r>
      <w:r w:rsidR="00485E37" w:rsidRPr="003345CF">
        <w:rPr>
          <w:rFonts w:asciiTheme="minorHAnsi" w:hAnsiTheme="minorHAnsi"/>
          <w:sz w:val="22"/>
          <w:szCs w:val="22"/>
        </w:rPr>
        <w:t xml:space="preserve"> bude v prodlení s úhradou svých peněžitých závazků vyplývajících ze Smlouvy po dobu delší než 30 dnů;</w:t>
      </w:r>
    </w:p>
    <w:p w14:paraId="32C73FA8" w14:textId="2BBC7004" w:rsidR="00485E37" w:rsidRPr="003345CF" w:rsidRDefault="00AC6750" w:rsidP="00485E37">
      <w:pPr>
        <w:pStyle w:val="Textodst1sl"/>
        <w:numPr>
          <w:ilvl w:val="1"/>
          <w:numId w:val="4"/>
        </w:numPr>
        <w:tabs>
          <w:tab w:val="clear" w:pos="284"/>
        </w:tabs>
        <w:ind w:left="1418"/>
        <w:rPr>
          <w:rFonts w:asciiTheme="minorHAnsi" w:hAnsiTheme="minorHAnsi"/>
          <w:sz w:val="22"/>
          <w:szCs w:val="22"/>
        </w:rPr>
      </w:pPr>
      <w:r w:rsidRPr="003345CF">
        <w:rPr>
          <w:rFonts w:asciiTheme="minorHAnsi" w:hAnsiTheme="minorHAnsi"/>
          <w:sz w:val="22"/>
          <w:szCs w:val="22"/>
        </w:rPr>
        <w:t>Nabyvatel</w:t>
      </w:r>
      <w:r w:rsidR="00485E37" w:rsidRPr="003345CF">
        <w:rPr>
          <w:rFonts w:asciiTheme="minorHAnsi" w:hAnsiTheme="minorHAnsi"/>
          <w:sz w:val="22"/>
          <w:szCs w:val="22"/>
        </w:rPr>
        <w:t xml:space="preserve"> užívá Produkt </w:t>
      </w:r>
      <w:r w:rsidR="00085892" w:rsidRPr="003345CF">
        <w:rPr>
          <w:rFonts w:asciiTheme="minorHAnsi" w:hAnsiTheme="minorHAnsi"/>
          <w:sz w:val="22"/>
          <w:szCs w:val="22"/>
        </w:rPr>
        <w:t>NIS II</w:t>
      </w:r>
      <w:r w:rsidR="00485E37" w:rsidRPr="003345CF">
        <w:rPr>
          <w:rFonts w:asciiTheme="minorHAnsi" w:hAnsiTheme="minorHAnsi"/>
          <w:sz w:val="22"/>
          <w:szCs w:val="22"/>
        </w:rPr>
        <w:t xml:space="preserve"> v rozporu se Smlouvou či do Produktu </w:t>
      </w:r>
      <w:r w:rsidR="00085892" w:rsidRPr="003345CF">
        <w:rPr>
          <w:rFonts w:asciiTheme="minorHAnsi" w:hAnsiTheme="minorHAnsi"/>
          <w:sz w:val="22"/>
          <w:szCs w:val="22"/>
        </w:rPr>
        <w:t>NIS II</w:t>
      </w:r>
      <w:r w:rsidR="00485E37" w:rsidRPr="003345CF">
        <w:rPr>
          <w:rFonts w:asciiTheme="minorHAnsi" w:hAnsiTheme="minorHAnsi"/>
          <w:sz w:val="22"/>
          <w:szCs w:val="22"/>
        </w:rPr>
        <w:t xml:space="preserve"> neoprávněně zasahuje či jej neoprávněně upravuje.</w:t>
      </w:r>
    </w:p>
    <w:p w14:paraId="20E1DF15"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Odstoupení od Smlouvy musí mít písemnou formu, přičemž písemný projev vůle odstoupit od Smlouvy musí být druhé smluvní straně řádně doručen. Účinky každého odstoupení od Smlouvy nastávají okamžikem doručení písemného projevu vůle odstoupit od  Smlouvy druhé smluvní straně. Odstoupení od Smlouvy se nedotýká nároku na náhradu škody vzniklé porušením Smlouvy, ani nároku na zaplacení smluvních pokut či úroku z prodlení.</w:t>
      </w:r>
    </w:p>
    <w:p w14:paraId="1437F44F" w14:textId="444136D8"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Pro odstranění jakýchkoli pochybností smluvní strany sjednaly, že v případě odstoupení od Smlouvy ze strany Poskytovatele z důvodů na straně </w:t>
      </w:r>
      <w:r w:rsidR="00AC6750" w:rsidRPr="003345CF">
        <w:rPr>
          <w:rFonts w:asciiTheme="minorHAnsi" w:hAnsiTheme="minorHAnsi"/>
          <w:sz w:val="22"/>
          <w:szCs w:val="22"/>
        </w:rPr>
        <w:t>Nabyvatele</w:t>
      </w:r>
      <w:r w:rsidRPr="003345CF">
        <w:rPr>
          <w:rFonts w:asciiTheme="minorHAnsi" w:hAnsiTheme="minorHAnsi"/>
          <w:sz w:val="22"/>
          <w:szCs w:val="22"/>
        </w:rPr>
        <w:t xml:space="preserve">, není Poskytovatel povinen vracet </w:t>
      </w:r>
      <w:r w:rsidR="00AC6750" w:rsidRPr="003345CF">
        <w:rPr>
          <w:rFonts w:asciiTheme="minorHAnsi" w:hAnsiTheme="minorHAnsi"/>
          <w:sz w:val="22"/>
          <w:szCs w:val="22"/>
        </w:rPr>
        <w:t>Nabyvateli</w:t>
      </w:r>
      <w:r w:rsidRPr="003345CF">
        <w:rPr>
          <w:rFonts w:asciiTheme="minorHAnsi" w:hAnsiTheme="minorHAnsi"/>
          <w:sz w:val="22"/>
          <w:szCs w:val="22"/>
        </w:rPr>
        <w:t xml:space="preserve"> zaplacenou </w:t>
      </w:r>
      <w:r w:rsidR="001F3745" w:rsidRPr="003345CF">
        <w:rPr>
          <w:rFonts w:asciiTheme="minorHAnsi" w:hAnsiTheme="minorHAnsi"/>
          <w:sz w:val="22"/>
          <w:szCs w:val="22"/>
        </w:rPr>
        <w:t>Odměnu</w:t>
      </w:r>
      <w:r w:rsidRPr="003345CF">
        <w:rPr>
          <w:rFonts w:asciiTheme="minorHAnsi" w:hAnsiTheme="minorHAnsi"/>
          <w:sz w:val="22"/>
          <w:szCs w:val="22"/>
        </w:rPr>
        <w:t xml:space="preserve"> či její část.</w:t>
      </w:r>
    </w:p>
    <w:p w14:paraId="41A43FB5" w14:textId="77777777" w:rsidR="00485E37" w:rsidRPr="003345CF" w:rsidRDefault="00485E37" w:rsidP="00485E37">
      <w:pPr>
        <w:pStyle w:val="slolnku"/>
        <w:ind w:left="4820" w:hanging="4537"/>
        <w:rPr>
          <w:rFonts w:asciiTheme="minorHAnsi" w:hAnsiTheme="minorHAnsi"/>
          <w:sz w:val="22"/>
          <w:szCs w:val="22"/>
        </w:rPr>
      </w:pPr>
    </w:p>
    <w:p w14:paraId="552CE7C2" w14:textId="77777777" w:rsidR="00485E37" w:rsidRPr="003345CF" w:rsidRDefault="00485E37" w:rsidP="00485E37">
      <w:pPr>
        <w:pStyle w:val="Nzevlnku"/>
        <w:rPr>
          <w:rFonts w:asciiTheme="minorHAnsi" w:hAnsiTheme="minorHAnsi"/>
          <w:sz w:val="22"/>
          <w:szCs w:val="22"/>
        </w:rPr>
      </w:pPr>
      <w:r w:rsidRPr="003345CF">
        <w:rPr>
          <w:rFonts w:asciiTheme="minorHAnsi" w:hAnsiTheme="minorHAnsi"/>
          <w:sz w:val="22"/>
          <w:szCs w:val="22"/>
        </w:rPr>
        <w:t>Závěrečná ustanovení</w:t>
      </w:r>
    </w:p>
    <w:p w14:paraId="5B424D97" w14:textId="2E5C7AD9" w:rsidR="0009094E" w:rsidRPr="003345CF" w:rsidRDefault="0009094E" w:rsidP="0009094E">
      <w:pPr>
        <w:pStyle w:val="Textodst1sl"/>
        <w:ind w:hanging="851"/>
        <w:rPr>
          <w:rFonts w:asciiTheme="minorHAnsi" w:hAnsiTheme="minorHAnsi"/>
          <w:sz w:val="22"/>
          <w:szCs w:val="22"/>
        </w:rPr>
      </w:pPr>
      <w:r w:rsidRPr="003345CF">
        <w:rPr>
          <w:rFonts w:asciiTheme="minorHAnsi" w:hAnsiTheme="minorHAnsi"/>
          <w:sz w:val="22"/>
          <w:szCs w:val="22"/>
        </w:rPr>
        <w:t>Poskytovatel tímto uděluje souhlas s uveřejněním této Smlouvy dle zákona o registru smluv a zákona č. 106/1999 Sb., o svobodném přístupu k informacím.</w:t>
      </w:r>
    </w:p>
    <w:p w14:paraId="6D2FF3B1" w14:textId="096FBE45" w:rsidR="0009094E" w:rsidRPr="003345CF" w:rsidRDefault="0009094E" w:rsidP="0009094E">
      <w:pPr>
        <w:pStyle w:val="Textodst1sl"/>
        <w:ind w:hanging="851"/>
        <w:rPr>
          <w:rFonts w:asciiTheme="minorHAnsi" w:hAnsiTheme="minorHAnsi"/>
          <w:sz w:val="22"/>
          <w:szCs w:val="22"/>
        </w:rPr>
      </w:pPr>
      <w:r w:rsidRPr="003345CF">
        <w:rPr>
          <w:rFonts w:asciiTheme="minorHAnsi" w:hAnsiTheme="minorHAnsi"/>
          <w:sz w:val="22"/>
          <w:szCs w:val="22"/>
        </w:rPr>
        <w:t xml:space="preserve">Smluvní strany se dohodly, že </w:t>
      </w:r>
      <w:r w:rsidR="00170471">
        <w:rPr>
          <w:rFonts w:asciiTheme="minorHAnsi" w:hAnsiTheme="minorHAnsi"/>
          <w:sz w:val="22"/>
          <w:szCs w:val="22"/>
        </w:rPr>
        <w:t>Nabyv</w:t>
      </w:r>
      <w:r w:rsidR="00170471" w:rsidRPr="003345CF">
        <w:rPr>
          <w:rFonts w:asciiTheme="minorHAnsi" w:hAnsiTheme="minorHAnsi"/>
          <w:sz w:val="22"/>
          <w:szCs w:val="22"/>
        </w:rPr>
        <w:t xml:space="preserve">atel </w:t>
      </w:r>
      <w:r w:rsidRPr="003345CF">
        <w:rPr>
          <w:rFonts w:asciiTheme="minorHAnsi" w:hAnsiTheme="minorHAnsi"/>
          <w:sz w:val="22"/>
          <w:szCs w:val="22"/>
        </w:rPr>
        <w:t>uveřejní smlouvu v Registru smluv ve lhůtě dané zákonem o registru smluv, a o tomto Poskytovatele ke dni uveřejnění informuje.</w:t>
      </w:r>
    </w:p>
    <w:p w14:paraId="36C3D19F"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 xml:space="preserve">Smlouva se řídí českým právem, přičemž právní vztahy Smlouvou výslovně neupravené se řídí Občanským zákoníkem a Autorským zákonem. </w:t>
      </w:r>
    </w:p>
    <w:p w14:paraId="114D99EE"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lastRenderedPageBreak/>
        <w:t>Všechny spory, které vzniknou ze Smlouvy nebo v souvislosti s ní a které se nepodaří vyřešit přednostně smírnou cestou, budou rozhodovány obecnými soudy v souladu s příslušnými obecně závaznými předpisy.</w:t>
      </w:r>
    </w:p>
    <w:p w14:paraId="6916F8C7"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Právní účinky doručení jakékoli písemnosti doručované v souvislosti se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je třeba adresovat vždy na adresu smluvní strany uvedenou ve Smlouvě. Tato doručovací adresa smluvní strany může být změněna pouze písemným oznámením doručeným druhé smluvní straně. Pro doručování jiných poštovních zásilek než písemností platí toto ustanovení Smlouvy obdobně.</w:t>
      </w:r>
    </w:p>
    <w:p w14:paraId="3152E8C6"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Smluvní strany se zavazují vzájemně respektovat své oprávněné zájmy související se Smlouvou a vedle povinností k poskytnutí součinnosti výslovně upravených Smlouvou si poskytnout veškerou nutnou součinnost, kterou lze spravedlivě požadovat k tomu, aby bylo dosaženo účelu Smlouvy, zejména učinit veškeré právní a jiné jednání k tomu nezbytné.</w:t>
      </w:r>
    </w:p>
    <w:p w14:paraId="54B8BEC8" w14:textId="71D95D3D"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Smlouva obsahuje úplnou a jedinou dohodu smluvních stran o vzájemných právech a povinnostech upravených Smlouvou. Smlouva může být měněna pouze písemnými číslovanými dodatky ke Smlouvě, které musí být výslovně jako dodatek ke Smlouvě označeny. Nebude-li v dodatku uveden jiný okamžik nabytí jeho účinnosti, pak změna Smlouvy bude účinná ke dni uzavření takového dodatku.</w:t>
      </w:r>
      <w:r w:rsidR="00CB55F6" w:rsidRPr="003345CF">
        <w:rPr>
          <w:rFonts w:asciiTheme="minorHAnsi" w:hAnsiTheme="minorHAnsi"/>
          <w:sz w:val="22"/>
          <w:szCs w:val="22"/>
        </w:rPr>
        <w:t xml:space="preserve"> Jinou formu změny této Smlouvy smluvní strany výslovně vyloučily.</w:t>
      </w:r>
    </w:p>
    <w:p w14:paraId="4E7BEA1A"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Je-li ve Smlouvě uveden jakýkoliv odkaz na právní předpis nebo kterékoliv ustanovení takového právního předpisu, rozumí se tímto předpisem nebo ustanovením i jakýkoliv jiný právní předpis nebo jeho ustanovení, které je po uzavření Smlouvy případně nahradí.</w:t>
      </w:r>
    </w:p>
    <w:p w14:paraId="02D0D36C"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Stane-li se či ukáže-li se kterékoli z ustanovení Smlouvy být neplatným, neúčinným, či zdánlivým, tato neplatnost, neúčinnost ani zdánlivost nebude mít vliv na platnost zbývajících ustanovení Smlouvy. Smluvní strany nahradí takové neplatné, neúčinné popř. zdánlivé ustanovení Smlouvy platným a účinným ustanovením, které bude svým účelem a ekonomickým dopadem co nejbližší (v maximální možné míře přípustné platnými právními předpisy) ustanovení, které má být nahrazeno, a úmysl smluvních stran nebude takovou změnou dotčen, a to ve lhůtě 30 dnů od obdržení výzvy kterékoliv smluvní strany.</w:t>
      </w:r>
    </w:p>
    <w:p w14:paraId="204B7FE6" w14:textId="77777777" w:rsidR="00485E37" w:rsidRPr="003345CF" w:rsidRDefault="00485E37" w:rsidP="00485E37">
      <w:pPr>
        <w:pStyle w:val="Textodst1sl"/>
        <w:ind w:hanging="851"/>
        <w:rPr>
          <w:rFonts w:asciiTheme="minorHAnsi" w:hAnsiTheme="minorHAnsi"/>
          <w:sz w:val="22"/>
          <w:szCs w:val="22"/>
        </w:rPr>
      </w:pPr>
      <w:r w:rsidRPr="003345CF">
        <w:rPr>
          <w:rFonts w:asciiTheme="minorHAnsi" w:hAnsiTheme="minorHAnsi"/>
          <w:sz w:val="22"/>
          <w:szCs w:val="22"/>
        </w:rPr>
        <w:t>Každá ze smluvních stran prohlašuje, že Smlouvu uzavírá svobodně a vážně, že považuje obsah Smlouvy za určitý a srozumitelný a že jsou jí známy všechny skutečnosti, jež jsou pro uzavření Smlouvy rozhodující.</w:t>
      </w:r>
    </w:p>
    <w:p w14:paraId="7271C549" w14:textId="30AFF393" w:rsidR="00625F18" w:rsidRPr="003345CF" w:rsidRDefault="00625F18" w:rsidP="00485E37">
      <w:pPr>
        <w:pStyle w:val="Textodst1sl"/>
        <w:ind w:hanging="851"/>
        <w:rPr>
          <w:rFonts w:asciiTheme="minorHAnsi" w:hAnsiTheme="minorHAnsi"/>
          <w:sz w:val="22"/>
          <w:szCs w:val="22"/>
        </w:rPr>
      </w:pPr>
      <w:r w:rsidRPr="003345CF">
        <w:rPr>
          <w:rFonts w:asciiTheme="minorHAnsi" w:hAnsiTheme="minorHAnsi"/>
          <w:sz w:val="22"/>
          <w:szCs w:val="22"/>
        </w:rPr>
        <w:t>Smluvní strany výslovně vylučují možnost přijetí nabídky na uzavření této Smlouvy s dodatkem nebo odchylkou ve smyslu ustanovení § 1740 odst. 3 občanského zákoníku.</w:t>
      </w:r>
    </w:p>
    <w:p w14:paraId="0E1FAD74" w14:textId="1819BCAF" w:rsidR="00625F18" w:rsidRPr="003345CF" w:rsidRDefault="00625F18" w:rsidP="00485E37">
      <w:pPr>
        <w:pStyle w:val="Textodst1sl"/>
        <w:ind w:hanging="851"/>
        <w:rPr>
          <w:rFonts w:asciiTheme="minorHAnsi" w:hAnsiTheme="minorHAnsi"/>
          <w:sz w:val="22"/>
          <w:szCs w:val="22"/>
        </w:rPr>
      </w:pPr>
      <w:r w:rsidRPr="003345CF">
        <w:rPr>
          <w:rFonts w:asciiTheme="minorHAnsi" w:hAnsiTheme="minorHAnsi"/>
          <w:sz w:val="22"/>
          <w:szCs w:val="22"/>
        </w:rPr>
        <w:t>Smluvní strany tímto vylučují úpravu přednosti obchodních zvyklostí ve smyslu ustanovení § 558 odst. 2 občanského zákoníku.</w:t>
      </w:r>
    </w:p>
    <w:p w14:paraId="0B764DBD" w14:textId="77777777" w:rsidR="00485E37" w:rsidRPr="003345CF" w:rsidRDefault="00485E37" w:rsidP="005E4C6F">
      <w:pPr>
        <w:pStyle w:val="Textodst1sl"/>
        <w:keepNext/>
        <w:keepLines/>
        <w:ind w:hanging="851"/>
        <w:rPr>
          <w:rFonts w:asciiTheme="minorHAnsi" w:hAnsiTheme="minorHAnsi"/>
          <w:sz w:val="22"/>
          <w:szCs w:val="22"/>
        </w:rPr>
      </w:pPr>
      <w:r w:rsidRPr="003345CF">
        <w:rPr>
          <w:rFonts w:asciiTheme="minorHAnsi" w:hAnsiTheme="minorHAnsi"/>
          <w:sz w:val="22"/>
          <w:szCs w:val="22"/>
        </w:rPr>
        <w:lastRenderedPageBreak/>
        <w:t>Smlouva je vyhotovena ve dvou stejnopisech s platností originálu, z nichž každá smluvní strana obdrží po jednom.</w:t>
      </w:r>
    </w:p>
    <w:p w14:paraId="5490F219" w14:textId="77777777" w:rsidR="00485E37" w:rsidRPr="003345CF" w:rsidRDefault="00485E37" w:rsidP="005E4C6F">
      <w:pPr>
        <w:pStyle w:val="Textodst1sl"/>
        <w:keepNext/>
        <w:keepLines/>
        <w:spacing w:line="276" w:lineRule="auto"/>
        <w:ind w:hanging="851"/>
        <w:rPr>
          <w:rFonts w:asciiTheme="minorHAnsi" w:hAnsiTheme="minorHAnsi"/>
          <w:sz w:val="22"/>
          <w:szCs w:val="22"/>
        </w:rPr>
      </w:pPr>
      <w:r w:rsidRPr="003345CF">
        <w:rPr>
          <w:rFonts w:asciiTheme="minorHAnsi" w:hAnsiTheme="minorHAnsi"/>
          <w:sz w:val="22"/>
          <w:szCs w:val="22"/>
        </w:rPr>
        <w:t>Nedílnou součástí Smlouvy jsou následující přílohy:</w:t>
      </w: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336"/>
        <w:gridCol w:w="6722"/>
      </w:tblGrid>
      <w:tr w:rsidR="00485E37" w:rsidRPr="003345CF" w14:paraId="3DE94D11" w14:textId="77777777" w:rsidTr="000E3327">
        <w:tc>
          <w:tcPr>
            <w:tcW w:w="1379" w:type="dxa"/>
          </w:tcPr>
          <w:p w14:paraId="57A489E3" w14:textId="77777777" w:rsidR="00485E37" w:rsidRPr="003345CF" w:rsidRDefault="00485E37" w:rsidP="005E4C6F">
            <w:pPr>
              <w:pStyle w:val="Textodst3psmena"/>
              <w:keepNext/>
              <w:keepLines/>
              <w:numPr>
                <w:ilvl w:val="0"/>
                <w:numId w:val="0"/>
              </w:numPr>
              <w:spacing w:line="276" w:lineRule="auto"/>
              <w:rPr>
                <w:rFonts w:asciiTheme="minorHAnsi" w:hAnsiTheme="minorHAnsi"/>
                <w:sz w:val="22"/>
                <w:szCs w:val="22"/>
              </w:rPr>
            </w:pPr>
            <w:r w:rsidRPr="003345CF">
              <w:rPr>
                <w:rFonts w:asciiTheme="minorHAnsi" w:hAnsiTheme="minorHAnsi"/>
                <w:sz w:val="22"/>
                <w:szCs w:val="22"/>
              </w:rPr>
              <w:t>Příloha č. 1</w:t>
            </w:r>
          </w:p>
        </w:tc>
        <w:tc>
          <w:tcPr>
            <w:tcW w:w="336" w:type="dxa"/>
          </w:tcPr>
          <w:p w14:paraId="5E4ABD61" w14:textId="77777777" w:rsidR="00485E37" w:rsidRPr="003345CF" w:rsidRDefault="00485E37" w:rsidP="005E4C6F">
            <w:pPr>
              <w:pStyle w:val="Textodst3psmena"/>
              <w:keepNext/>
              <w:keepLines/>
              <w:numPr>
                <w:ilvl w:val="0"/>
                <w:numId w:val="0"/>
              </w:numPr>
              <w:spacing w:line="276" w:lineRule="auto"/>
              <w:rPr>
                <w:rFonts w:asciiTheme="minorHAnsi" w:hAnsiTheme="minorHAnsi"/>
                <w:sz w:val="22"/>
                <w:szCs w:val="22"/>
              </w:rPr>
            </w:pPr>
            <w:r w:rsidRPr="003345CF">
              <w:rPr>
                <w:rFonts w:asciiTheme="minorHAnsi" w:hAnsiTheme="minorHAnsi"/>
                <w:sz w:val="22"/>
                <w:szCs w:val="22"/>
              </w:rPr>
              <w:t>–</w:t>
            </w:r>
          </w:p>
        </w:tc>
        <w:tc>
          <w:tcPr>
            <w:tcW w:w="6722" w:type="dxa"/>
          </w:tcPr>
          <w:p w14:paraId="74500C00" w14:textId="72E1CF3A" w:rsidR="00485E37" w:rsidRPr="003345CF" w:rsidRDefault="00485E37" w:rsidP="005E4C6F">
            <w:pPr>
              <w:pStyle w:val="Textodst3psmena"/>
              <w:keepNext/>
              <w:keepLines/>
              <w:numPr>
                <w:ilvl w:val="0"/>
                <w:numId w:val="0"/>
              </w:numPr>
              <w:spacing w:line="276" w:lineRule="auto"/>
              <w:rPr>
                <w:rFonts w:asciiTheme="minorHAnsi" w:hAnsiTheme="minorHAnsi"/>
                <w:sz w:val="22"/>
                <w:szCs w:val="22"/>
              </w:rPr>
            </w:pPr>
            <w:r w:rsidRPr="003345CF">
              <w:rPr>
                <w:rFonts w:asciiTheme="minorHAnsi" w:hAnsiTheme="minorHAnsi"/>
                <w:sz w:val="22"/>
                <w:szCs w:val="22"/>
              </w:rPr>
              <w:t xml:space="preserve">Specifikace Produktu </w:t>
            </w:r>
            <w:r w:rsidR="00085892" w:rsidRPr="003345CF">
              <w:rPr>
                <w:rFonts w:asciiTheme="minorHAnsi" w:hAnsiTheme="minorHAnsi"/>
                <w:sz w:val="22"/>
                <w:szCs w:val="22"/>
              </w:rPr>
              <w:t>NIS II</w:t>
            </w:r>
            <w:r w:rsidRPr="003345CF">
              <w:rPr>
                <w:rFonts w:asciiTheme="minorHAnsi" w:hAnsiTheme="minorHAnsi"/>
                <w:sz w:val="22"/>
                <w:szCs w:val="22"/>
              </w:rPr>
              <w:t>;</w:t>
            </w:r>
          </w:p>
        </w:tc>
      </w:tr>
      <w:tr w:rsidR="00485E37" w:rsidRPr="003345CF" w14:paraId="58D3E0D1" w14:textId="77777777" w:rsidTr="000E3327">
        <w:tc>
          <w:tcPr>
            <w:tcW w:w="1379" w:type="dxa"/>
          </w:tcPr>
          <w:p w14:paraId="3A3E62C3" w14:textId="77777777" w:rsidR="00485E37" w:rsidRPr="003345CF" w:rsidRDefault="00485E37" w:rsidP="005E4C6F">
            <w:pPr>
              <w:pStyle w:val="Textodst3psmena"/>
              <w:keepNext/>
              <w:keepLines/>
              <w:numPr>
                <w:ilvl w:val="0"/>
                <w:numId w:val="0"/>
              </w:numPr>
              <w:spacing w:line="276" w:lineRule="auto"/>
              <w:rPr>
                <w:rFonts w:asciiTheme="minorHAnsi" w:hAnsiTheme="minorHAnsi"/>
                <w:sz w:val="22"/>
                <w:szCs w:val="22"/>
              </w:rPr>
            </w:pPr>
            <w:r w:rsidRPr="003345CF">
              <w:rPr>
                <w:rFonts w:asciiTheme="minorHAnsi" w:hAnsiTheme="minorHAnsi"/>
                <w:sz w:val="22"/>
                <w:szCs w:val="22"/>
              </w:rPr>
              <w:t>Příloha č. 2</w:t>
            </w:r>
          </w:p>
        </w:tc>
        <w:tc>
          <w:tcPr>
            <w:tcW w:w="336" w:type="dxa"/>
          </w:tcPr>
          <w:p w14:paraId="065FA7AA" w14:textId="77777777" w:rsidR="00485E37" w:rsidRPr="003345CF" w:rsidRDefault="00485E37" w:rsidP="005E4C6F">
            <w:pPr>
              <w:pStyle w:val="Textodst3psmena"/>
              <w:keepNext/>
              <w:keepLines/>
              <w:numPr>
                <w:ilvl w:val="0"/>
                <w:numId w:val="0"/>
              </w:numPr>
              <w:spacing w:line="276" w:lineRule="auto"/>
              <w:rPr>
                <w:rFonts w:asciiTheme="minorHAnsi" w:hAnsiTheme="minorHAnsi"/>
                <w:sz w:val="22"/>
                <w:szCs w:val="22"/>
              </w:rPr>
            </w:pPr>
            <w:r w:rsidRPr="003345CF">
              <w:rPr>
                <w:rFonts w:asciiTheme="minorHAnsi" w:hAnsiTheme="minorHAnsi"/>
                <w:sz w:val="22"/>
                <w:szCs w:val="22"/>
              </w:rPr>
              <w:t>–</w:t>
            </w:r>
          </w:p>
        </w:tc>
        <w:tc>
          <w:tcPr>
            <w:tcW w:w="6722" w:type="dxa"/>
          </w:tcPr>
          <w:p w14:paraId="1EAFC98D" w14:textId="77777777" w:rsidR="00485E37" w:rsidRPr="003345CF" w:rsidRDefault="00485E37" w:rsidP="005E4C6F">
            <w:pPr>
              <w:pStyle w:val="Textodst3psmena"/>
              <w:keepNext/>
              <w:keepLines/>
              <w:numPr>
                <w:ilvl w:val="0"/>
                <w:numId w:val="0"/>
              </w:numPr>
              <w:spacing w:line="276" w:lineRule="auto"/>
              <w:rPr>
                <w:rFonts w:asciiTheme="minorHAnsi" w:hAnsiTheme="minorHAnsi"/>
                <w:sz w:val="22"/>
                <w:szCs w:val="22"/>
              </w:rPr>
            </w:pPr>
            <w:r w:rsidRPr="003345CF">
              <w:rPr>
                <w:rFonts w:asciiTheme="minorHAnsi" w:hAnsiTheme="minorHAnsi"/>
                <w:sz w:val="22"/>
                <w:szCs w:val="22"/>
              </w:rPr>
              <w:t>Odpovědné osoby smluvních stran.</w:t>
            </w:r>
          </w:p>
        </w:tc>
      </w:tr>
    </w:tbl>
    <w:p w14:paraId="53648D6A" w14:textId="77777777" w:rsidR="00256622" w:rsidRPr="003345CF" w:rsidRDefault="00256622" w:rsidP="005E4C6F">
      <w:pPr>
        <w:pStyle w:val="Textodst3psmena"/>
        <w:keepNext/>
        <w:keepLines/>
        <w:numPr>
          <w:ilvl w:val="0"/>
          <w:numId w:val="0"/>
        </w:numPr>
        <w:ind w:left="567"/>
        <w:rPr>
          <w:rFonts w:asciiTheme="minorHAnsi" w:hAnsiTheme="minorHAnsi"/>
          <w:sz w:val="22"/>
          <w:szCs w:val="22"/>
        </w:rPr>
      </w:pPr>
    </w:p>
    <w:p w14:paraId="5391ED07" w14:textId="77777777" w:rsidR="00256622" w:rsidRPr="003345CF" w:rsidRDefault="00256622" w:rsidP="005E4C6F">
      <w:pPr>
        <w:pStyle w:val="Textodst3psmena"/>
        <w:keepNext/>
        <w:keepLines/>
        <w:numPr>
          <w:ilvl w:val="0"/>
          <w:numId w:val="0"/>
        </w:numPr>
        <w:ind w:left="567"/>
        <w:rPr>
          <w:rFonts w:asciiTheme="minorHAnsi" w:hAnsi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256622" w:rsidRPr="003345CF" w14:paraId="64170966" w14:textId="77777777" w:rsidTr="00B64EC1">
        <w:tc>
          <w:tcPr>
            <w:tcW w:w="4890" w:type="dxa"/>
          </w:tcPr>
          <w:p w14:paraId="203F175C" w14:textId="77777777" w:rsidR="00256622" w:rsidRPr="003345CF" w:rsidRDefault="00256622" w:rsidP="005E4C6F">
            <w:pPr>
              <w:keepNext/>
              <w:keepLines/>
              <w:ind w:left="340"/>
              <w:rPr>
                <w:rFonts w:asciiTheme="minorHAnsi" w:hAnsiTheme="minorHAnsi"/>
                <w:szCs w:val="22"/>
              </w:rPr>
            </w:pPr>
            <w:r w:rsidRPr="003345CF">
              <w:rPr>
                <w:rFonts w:asciiTheme="minorHAnsi" w:hAnsiTheme="minorHAnsi"/>
                <w:sz w:val="22"/>
                <w:szCs w:val="22"/>
              </w:rPr>
              <w:t>Za Poskytovatele:</w:t>
            </w:r>
          </w:p>
          <w:p w14:paraId="2F6FFAE4" w14:textId="77777777" w:rsidR="00256622" w:rsidRPr="003345CF" w:rsidRDefault="00256622" w:rsidP="005E4C6F">
            <w:pPr>
              <w:keepNext/>
              <w:keepLines/>
              <w:rPr>
                <w:rFonts w:asciiTheme="minorHAnsi" w:hAnsiTheme="minorHAnsi"/>
                <w:szCs w:val="22"/>
              </w:rPr>
            </w:pPr>
          </w:p>
        </w:tc>
        <w:tc>
          <w:tcPr>
            <w:tcW w:w="5103" w:type="dxa"/>
          </w:tcPr>
          <w:p w14:paraId="75F8C7D4" w14:textId="46B2BEED" w:rsidR="00256622" w:rsidRPr="003345CF" w:rsidRDefault="00256622" w:rsidP="00367F17">
            <w:pPr>
              <w:pStyle w:val="Zhlav"/>
              <w:keepNext/>
              <w:keepLines/>
              <w:tabs>
                <w:tab w:val="clear" w:pos="4536"/>
                <w:tab w:val="clear" w:pos="9072"/>
              </w:tabs>
              <w:ind w:left="397"/>
              <w:rPr>
                <w:rFonts w:asciiTheme="minorHAnsi" w:hAnsiTheme="minorHAnsi"/>
                <w:sz w:val="22"/>
                <w:szCs w:val="22"/>
              </w:rPr>
            </w:pPr>
            <w:r w:rsidRPr="003345CF">
              <w:rPr>
                <w:rFonts w:asciiTheme="minorHAnsi" w:hAnsiTheme="minorHAnsi"/>
                <w:sz w:val="22"/>
                <w:szCs w:val="22"/>
              </w:rPr>
              <w:t xml:space="preserve">Za </w:t>
            </w:r>
            <w:r w:rsidR="00367F17" w:rsidRPr="003345CF">
              <w:rPr>
                <w:rFonts w:asciiTheme="minorHAnsi" w:hAnsiTheme="minorHAnsi"/>
                <w:sz w:val="22"/>
                <w:szCs w:val="22"/>
              </w:rPr>
              <w:t>Nabyvatele</w:t>
            </w:r>
            <w:r w:rsidRPr="003345CF">
              <w:rPr>
                <w:rFonts w:asciiTheme="minorHAnsi" w:hAnsiTheme="minorHAnsi"/>
                <w:sz w:val="22"/>
                <w:szCs w:val="22"/>
              </w:rPr>
              <w:t>:</w:t>
            </w:r>
          </w:p>
        </w:tc>
      </w:tr>
      <w:tr w:rsidR="00256622" w:rsidRPr="003345CF" w14:paraId="21DEAFDE" w14:textId="77777777" w:rsidTr="00B64EC1">
        <w:tc>
          <w:tcPr>
            <w:tcW w:w="4890" w:type="dxa"/>
          </w:tcPr>
          <w:p w14:paraId="62D071C8" w14:textId="3CD7EB24" w:rsidR="00256622" w:rsidRPr="003345CF" w:rsidRDefault="00256622" w:rsidP="005E4C6F">
            <w:pPr>
              <w:pStyle w:val="Zhlav"/>
              <w:keepNext/>
              <w:keepLines/>
              <w:tabs>
                <w:tab w:val="clear" w:pos="4536"/>
                <w:tab w:val="clear" w:pos="9072"/>
              </w:tabs>
              <w:jc w:val="center"/>
              <w:rPr>
                <w:rFonts w:asciiTheme="minorHAnsi" w:hAnsiTheme="minorHAnsi"/>
                <w:sz w:val="22"/>
                <w:szCs w:val="22"/>
              </w:rPr>
            </w:pPr>
            <w:r w:rsidRPr="003345CF">
              <w:rPr>
                <w:rFonts w:asciiTheme="minorHAnsi" w:hAnsiTheme="minorHAnsi"/>
                <w:sz w:val="22"/>
                <w:szCs w:val="22"/>
              </w:rPr>
              <w:t xml:space="preserve">V </w:t>
            </w:r>
            <w:r w:rsidR="00FF647F" w:rsidRPr="003345CF">
              <w:rPr>
                <w:rFonts w:asciiTheme="minorHAnsi" w:hAnsiTheme="minorHAnsi"/>
                <w:sz w:val="22"/>
                <w:szCs w:val="22"/>
              </w:rPr>
              <w:t>Prostějově</w:t>
            </w:r>
            <w:r w:rsidRPr="003345CF">
              <w:rPr>
                <w:rFonts w:asciiTheme="minorHAnsi" w:hAnsiTheme="minorHAnsi"/>
                <w:sz w:val="22"/>
                <w:szCs w:val="22"/>
              </w:rPr>
              <w:t xml:space="preserve"> dne </w:t>
            </w:r>
            <w:r w:rsidR="000C35C9">
              <w:rPr>
                <w:rFonts w:asciiTheme="minorHAnsi" w:hAnsiTheme="minorHAnsi"/>
                <w:sz w:val="22"/>
                <w:szCs w:val="22"/>
              </w:rPr>
              <w:t>30</w:t>
            </w:r>
            <w:r w:rsidR="00FF647F" w:rsidRPr="003345CF">
              <w:rPr>
                <w:rFonts w:asciiTheme="minorHAnsi" w:hAnsiTheme="minorHAnsi"/>
                <w:sz w:val="22"/>
                <w:szCs w:val="22"/>
              </w:rPr>
              <w:t xml:space="preserve">. </w:t>
            </w:r>
            <w:r w:rsidR="003E1308" w:rsidRPr="003345CF">
              <w:rPr>
                <w:rFonts w:asciiTheme="minorHAnsi" w:hAnsiTheme="minorHAnsi"/>
                <w:sz w:val="22"/>
                <w:szCs w:val="22"/>
              </w:rPr>
              <w:t>11.</w:t>
            </w:r>
            <w:r w:rsidR="00FF647F" w:rsidRPr="003345CF">
              <w:rPr>
                <w:rFonts w:asciiTheme="minorHAnsi" w:hAnsiTheme="minorHAnsi"/>
                <w:sz w:val="22"/>
                <w:szCs w:val="22"/>
              </w:rPr>
              <w:t xml:space="preserve"> 2018</w:t>
            </w:r>
          </w:p>
          <w:p w14:paraId="71A9FCCA" w14:textId="77777777" w:rsidR="00256622" w:rsidRPr="003345CF" w:rsidRDefault="00256622" w:rsidP="005E4C6F">
            <w:pPr>
              <w:keepNext/>
              <w:keepLines/>
              <w:rPr>
                <w:rFonts w:asciiTheme="minorHAnsi" w:hAnsiTheme="minorHAnsi"/>
                <w:szCs w:val="22"/>
              </w:rPr>
            </w:pPr>
          </w:p>
          <w:p w14:paraId="2153CA3F" w14:textId="77777777" w:rsidR="00256622" w:rsidRPr="003345CF" w:rsidRDefault="00256622" w:rsidP="005E4C6F">
            <w:pPr>
              <w:keepNext/>
              <w:keepLines/>
              <w:rPr>
                <w:rFonts w:asciiTheme="minorHAnsi" w:hAnsiTheme="minorHAnsi"/>
                <w:szCs w:val="22"/>
              </w:rPr>
            </w:pPr>
          </w:p>
          <w:p w14:paraId="268285EA" w14:textId="77777777" w:rsidR="00256622" w:rsidRPr="003345CF" w:rsidRDefault="00256622" w:rsidP="005E4C6F">
            <w:pPr>
              <w:keepNext/>
              <w:keepLines/>
              <w:rPr>
                <w:rFonts w:asciiTheme="minorHAnsi" w:hAnsiTheme="minorHAnsi"/>
                <w:szCs w:val="22"/>
              </w:rPr>
            </w:pPr>
          </w:p>
          <w:p w14:paraId="7858303B" w14:textId="77777777" w:rsidR="00256622" w:rsidRPr="003345CF" w:rsidRDefault="00256622" w:rsidP="005E4C6F">
            <w:pPr>
              <w:keepNext/>
              <w:keepLines/>
              <w:jc w:val="center"/>
              <w:rPr>
                <w:rFonts w:asciiTheme="minorHAnsi" w:hAnsiTheme="minorHAnsi"/>
                <w:szCs w:val="22"/>
              </w:rPr>
            </w:pPr>
            <w:r w:rsidRPr="003345CF">
              <w:rPr>
                <w:rFonts w:asciiTheme="minorHAnsi" w:hAnsiTheme="minorHAnsi"/>
                <w:sz w:val="22"/>
                <w:szCs w:val="22"/>
              </w:rPr>
              <w:t>___________________________________</w:t>
            </w:r>
          </w:p>
        </w:tc>
        <w:tc>
          <w:tcPr>
            <w:tcW w:w="5103" w:type="dxa"/>
          </w:tcPr>
          <w:p w14:paraId="6A3F398C" w14:textId="281C7CC7" w:rsidR="00256622" w:rsidRPr="003345CF" w:rsidRDefault="00256622" w:rsidP="005E4C6F">
            <w:pPr>
              <w:pStyle w:val="Zhlav"/>
              <w:keepNext/>
              <w:keepLines/>
              <w:tabs>
                <w:tab w:val="clear" w:pos="4536"/>
                <w:tab w:val="clear" w:pos="9072"/>
              </w:tabs>
              <w:jc w:val="center"/>
              <w:rPr>
                <w:rFonts w:asciiTheme="minorHAnsi" w:hAnsiTheme="minorHAnsi"/>
                <w:sz w:val="22"/>
                <w:szCs w:val="22"/>
              </w:rPr>
            </w:pPr>
            <w:r w:rsidRPr="003345CF">
              <w:rPr>
                <w:rFonts w:asciiTheme="minorHAnsi" w:hAnsiTheme="minorHAnsi"/>
                <w:sz w:val="22"/>
                <w:szCs w:val="22"/>
              </w:rPr>
              <w:t xml:space="preserve">V </w:t>
            </w:r>
            <w:r w:rsidR="003E1308" w:rsidRPr="003345CF">
              <w:rPr>
                <w:rFonts w:asciiTheme="minorHAnsi" w:hAnsiTheme="minorHAnsi"/>
                <w:sz w:val="22"/>
                <w:szCs w:val="22"/>
              </w:rPr>
              <w:t>Jablonci nad Nisou</w:t>
            </w:r>
            <w:r w:rsidRPr="003345CF">
              <w:rPr>
                <w:rFonts w:asciiTheme="minorHAnsi" w:hAnsiTheme="minorHAnsi"/>
                <w:sz w:val="22"/>
                <w:szCs w:val="22"/>
              </w:rPr>
              <w:t xml:space="preserve"> dne </w:t>
            </w:r>
            <w:r w:rsidR="000C35C9">
              <w:rPr>
                <w:rFonts w:asciiTheme="minorHAnsi" w:hAnsiTheme="minorHAnsi"/>
                <w:sz w:val="22"/>
                <w:szCs w:val="22"/>
              </w:rPr>
              <w:t>30</w:t>
            </w:r>
            <w:r w:rsidR="003E1308" w:rsidRPr="003345CF">
              <w:rPr>
                <w:rFonts w:asciiTheme="minorHAnsi" w:hAnsiTheme="minorHAnsi"/>
                <w:sz w:val="22"/>
                <w:szCs w:val="22"/>
              </w:rPr>
              <w:t>. 11. 2018</w:t>
            </w:r>
          </w:p>
          <w:p w14:paraId="168FA247" w14:textId="77777777" w:rsidR="00256622" w:rsidRPr="003345CF" w:rsidRDefault="00256622" w:rsidP="005E4C6F">
            <w:pPr>
              <w:pStyle w:val="Zhlav"/>
              <w:keepNext/>
              <w:keepLines/>
              <w:tabs>
                <w:tab w:val="clear" w:pos="4536"/>
                <w:tab w:val="clear" w:pos="9072"/>
              </w:tabs>
              <w:rPr>
                <w:rFonts w:asciiTheme="minorHAnsi" w:hAnsiTheme="minorHAnsi"/>
                <w:sz w:val="22"/>
                <w:szCs w:val="22"/>
              </w:rPr>
            </w:pPr>
          </w:p>
          <w:p w14:paraId="1F513F48" w14:textId="77777777" w:rsidR="00256622" w:rsidRPr="003345CF" w:rsidRDefault="00256622" w:rsidP="005E4C6F">
            <w:pPr>
              <w:pStyle w:val="Zhlav"/>
              <w:keepNext/>
              <w:keepLines/>
              <w:tabs>
                <w:tab w:val="clear" w:pos="4536"/>
                <w:tab w:val="clear" w:pos="9072"/>
              </w:tabs>
              <w:rPr>
                <w:rFonts w:asciiTheme="minorHAnsi" w:hAnsiTheme="minorHAnsi"/>
                <w:sz w:val="22"/>
                <w:szCs w:val="22"/>
              </w:rPr>
            </w:pPr>
          </w:p>
          <w:p w14:paraId="0AF57D8F" w14:textId="77777777" w:rsidR="00256622" w:rsidRPr="003345CF" w:rsidRDefault="00256622" w:rsidP="005E4C6F">
            <w:pPr>
              <w:pStyle w:val="Zhlav"/>
              <w:keepNext/>
              <w:keepLines/>
              <w:tabs>
                <w:tab w:val="clear" w:pos="4536"/>
                <w:tab w:val="clear" w:pos="9072"/>
              </w:tabs>
              <w:jc w:val="center"/>
              <w:rPr>
                <w:rFonts w:asciiTheme="minorHAnsi" w:hAnsiTheme="minorHAnsi"/>
                <w:sz w:val="22"/>
                <w:szCs w:val="22"/>
              </w:rPr>
            </w:pPr>
          </w:p>
          <w:p w14:paraId="06DE869C" w14:textId="77777777" w:rsidR="00256622" w:rsidRPr="003345CF" w:rsidRDefault="00256622" w:rsidP="005E4C6F">
            <w:pPr>
              <w:pStyle w:val="Zhlav"/>
              <w:keepNext/>
              <w:keepLines/>
              <w:tabs>
                <w:tab w:val="clear" w:pos="4536"/>
                <w:tab w:val="clear" w:pos="9072"/>
              </w:tabs>
              <w:jc w:val="center"/>
              <w:rPr>
                <w:rFonts w:asciiTheme="minorHAnsi" w:hAnsiTheme="minorHAnsi"/>
                <w:sz w:val="22"/>
                <w:szCs w:val="22"/>
              </w:rPr>
            </w:pPr>
            <w:r w:rsidRPr="003345CF">
              <w:rPr>
                <w:rFonts w:asciiTheme="minorHAnsi" w:hAnsiTheme="minorHAnsi"/>
                <w:sz w:val="22"/>
                <w:szCs w:val="22"/>
              </w:rPr>
              <w:t>___________________________________</w:t>
            </w:r>
          </w:p>
        </w:tc>
      </w:tr>
      <w:tr w:rsidR="00256622" w:rsidRPr="003345CF" w14:paraId="189AAD38" w14:textId="77777777" w:rsidTr="00B64EC1">
        <w:trPr>
          <w:trHeight w:val="351"/>
        </w:trPr>
        <w:tc>
          <w:tcPr>
            <w:tcW w:w="4890" w:type="dxa"/>
          </w:tcPr>
          <w:p w14:paraId="770D9D07" w14:textId="09BB15DB" w:rsidR="00256622" w:rsidRPr="003345CF" w:rsidRDefault="005A3171" w:rsidP="005E4C6F">
            <w:pPr>
              <w:keepNext/>
              <w:keepLines/>
              <w:jc w:val="center"/>
              <w:rPr>
                <w:rFonts w:asciiTheme="minorHAnsi" w:hAnsiTheme="minorHAnsi"/>
                <w:szCs w:val="22"/>
              </w:rPr>
            </w:pPr>
            <w:r w:rsidRPr="003345CF">
              <w:rPr>
                <w:rFonts w:asciiTheme="minorHAnsi" w:hAnsiTheme="minorHAnsi"/>
                <w:sz w:val="22"/>
                <w:szCs w:val="22"/>
              </w:rPr>
              <w:t xml:space="preserve">za </w:t>
            </w:r>
            <w:r w:rsidR="00256622" w:rsidRPr="003345CF">
              <w:rPr>
                <w:rFonts w:asciiTheme="minorHAnsi" w:hAnsiTheme="minorHAnsi"/>
                <w:sz w:val="22"/>
                <w:szCs w:val="22"/>
              </w:rPr>
              <w:t>Medical Systems a.s.</w:t>
            </w:r>
          </w:p>
          <w:p w14:paraId="604E1D63" w14:textId="5B36D3B6" w:rsidR="00256622" w:rsidRPr="003345CF" w:rsidRDefault="005E4C6F" w:rsidP="005E4C6F">
            <w:pPr>
              <w:keepNext/>
              <w:keepLines/>
              <w:jc w:val="center"/>
              <w:rPr>
                <w:rFonts w:asciiTheme="minorHAnsi" w:hAnsiTheme="minorHAnsi"/>
                <w:szCs w:val="22"/>
              </w:rPr>
            </w:pPr>
            <w:r w:rsidRPr="003345CF">
              <w:rPr>
                <w:rFonts w:asciiTheme="minorHAnsi" w:hAnsiTheme="minorHAnsi"/>
                <w:sz w:val="22"/>
                <w:szCs w:val="22"/>
              </w:rPr>
              <w:t xml:space="preserve">Ing. </w:t>
            </w:r>
            <w:r w:rsidR="004A67FB" w:rsidRPr="003345CF">
              <w:rPr>
                <w:rFonts w:asciiTheme="minorHAnsi" w:hAnsiTheme="minorHAnsi"/>
                <w:sz w:val="22"/>
                <w:szCs w:val="22"/>
              </w:rPr>
              <w:t>Jan Rucki</w:t>
            </w:r>
          </w:p>
          <w:p w14:paraId="2FCA44F2" w14:textId="77777777" w:rsidR="00256622" w:rsidRPr="003345CF" w:rsidRDefault="00256622" w:rsidP="005E4C6F">
            <w:pPr>
              <w:keepNext/>
              <w:keepLines/>
              <w:jc w:val="center"/>
              <w:rPr>
                <w:rFonts w:asciiTheme="minorHAnsi" w:hAnsiTheme="minorHAnsi"/>
                <w:szCs w:val="22"/>
              </w:rPr>
            </w:pPr>
            <w:r w:rsidRPr="003345CF">
              <w:rPr>
                <w:rFonts w:asciiTheme="minorHAnsi" w:hAnsiTheme="minorHAnsi"/>
                <w:sz w:val="22"/>
                <w:szCs w:val="22"/>
              </w:rPr>
              <w:t>předseda představenstva</w:t>
            </w:r>
          </w:p>
          <w:p w14:paraId="7DC3B38E" w14:textId="77777777" w:rsidR="00256622" w:rsidRPr="003345CF" w:rsidRDefault="00256622" w:rsidP="005E4C6F">
            <w:pPr>
              <w:keepNext/>
              <w:keepLines/>
              <w:jc w:val="center"/>
              <w:rPr>
                <w:rFonts w:asciiTheme="minorHAnsi" w:hAnsiTheme="minorHAnsi"/>
                <w:szCs w:val="22"/>
              </w:rPr>
            </w:pPr>
          </w:p>
        </w:tc>
        <w:tc>
          <w:tcPr>
            <w:tcW w:w="5103" w:type="dxa"/>
          </w:tcPr>
          <w:p w14:paraId="1E80C16B" w14:textId="77777777" w:rsidR="00416609" w:rsidRPr="003345CF" w:rsidRDefault="00416609" w:rsidP="00416609">
            <w:pPr>
              <w:keepNext/>
              <w:keepLines/>
              <w:jc w:val="center"/>
              <w:rPr>
                <w:rFonts w:asciiTheme="minorHAnsi" w:hAnsiTheme="minorHAnsi"/>
                <w:sz w:val="22"/>
                <w:szCs w:val="22"/>
              </w:rPr>
            </w:pPr>
            <w:r w:rsidRPr="003345CF">
              <w:rPr>
                <w:rFonts w:asciiTheme="minorHAnsi" w:hAnsiTheme="minorHAnsi"/>
                <w:sz w:val="22"/>
                <w:szCs w:val="22"/>
              </w:rPr>
              <w:t>Nemocnice Jablonec nad Nisou, p. o.</w:t>
            </w:r>
          </w:p>
          <w:p w14:paraId="242F6731" w14:textId="56ADCA4C" w:rsidR="00FF647F" w:rsidRPr="003345CF" w:rsidRDefault="00416609" w:rsidP="00416609">
            <w:pPr>
              <w:keepNext/>
              <w:keepLines/>
              <w:jc w:val="center"/>
              <w:rPr>
                <w:rFonts w:asciiTheme="minorHAnsi" w:hAnsiTheme="minorHAnsi"/>
                <w:sz w:val="22"/>
                <w:szCs w:val="22"/>
              </w:rPr>
            </w:pPr>
            <w:r w:rsidRPr="003345CF">
              <w:rPr>
                <w:rFonts w:asciiTheme="minorHAnsi" w:hAnsiTheme="minorHAnsi"/>
                <w:sz w:val="22"/>
                <w:szCs w:val="22"/>
              </w:rPr>
              <w:t xml:space="preserve">MUDr. Vít Němeček, MBA, ředitel </w:t>
            </w:r>
          </w:p>
          <w:p w14:paraId="464A9473" w14:textId="77777777" w:rsidR="00256622" w:rsidRPr="003345CF" w:rsidRDefault="00256622" w:rsidP="005E4C6F">
            <w:pPr>
              <w:keepNext/>
              <w:keepLines/>
              <w:jc w:val="center"/>
              <w:rPr>
                <w:rFonts w:asciiTheme="minorHAnsi" w:hAnsiTheme="minorHAnsi"/>
                <w:sz w:val="22"/>
                <w:szCs w:val="22"/>
              </w:rPr>
            </w:pPr>
          </w:p>
          <w:p w14:paraId="362DDD97" w14:textId="77777777" w:rsidR="00256622" w:rsidRPr="003345CF" w:rsidRDefault="00256622" w:rsidP="005E4C6F">
            <w:pPr>
              <w:keepNext/>
              <w:keepLines/>
              <w:jc w:val="center"/>
              <w:rPr>
                <w:rFonts w:asciiTheme="minorHAnsi" w:hAnsiTheme="minorHAnsi"/>
                <w:szCs w:val="22"/>
              </w:rPr>
            </w:pPr>
          </w:p>
        </w:tc>
      </w:tr>
      <w:tr w:rsidR="00256622" w:rsidRPr="003345CF" w14:paraId="005E2141" w14:textId="77777777" w:rsidTr="00B64EC1">
        <w:trPr>
          <w:trHeight w:val="226"/>
        </w:trPr>
        <w:tc>
          <w:tcPr>
            <w:tcW w:w="4890" w:type="dxa"/>
          </w:tcPr>
          <w:p w14:paraId="00F3FC23" w14:textId="49968D47" w:rsidR="00256622" w:rsidRPr="003345CF" w:rsidRDefault="00256622" w:rsidP="005E4C6F">
            <w:pPr>
              <w:pStyle w:val="zkltext12bloksvzan"/>
              <w:keepLines/>
              <w:rPr>
                <w:rFonts w:asciiTheme="minorHAnsi" w:hAnsiTheme="minorHAnsi"/>
                <w:szCs w:val="22"/>
              </w:rPr>
            </w:pPr>
          </w:p>
        </w:tc>
        <w:tc>
          <w:tcPr>
            <w:tcW w:w="5103" w:type="dxa"/>
          </w:tcPr>
          <w:p w14:paraId="2B1C866F" w14:textId="77777777" w:rsidR="00256622" w:rsidRPr="003345CF" w:rsidRDefault="00256622" w:rsidP="005E4C6F">
            <w:pPr>
              <w:keepNext/>
              <w:keepLines/>
              <w:ind w:firstLine="708"/>
              <w:rPr>
                <w:rFonts w:asciiTheme="minorHAnsi" w:hAnsiTheme="minorHAnsi"/>
                <w:szCs w:val="22"/>
              </w:rPr>
            </w:pPr>
          </w:p>
        </w:tc>
      </w:tr>
      <w:tr w:rsidR="00416609" w:rsidRPr="003345CF" w14:paraId="72AA030C" w14:textId="77777777" w:rsidTr="00B64EC1">
        <w:trPr>
          <w:gridAfter w:val="1"/>
          <w:wAfter w:w="5103" w:type="dxa"/>
        </w:trPr>
        <w:tc>
          <w:tcPr>
            <w:tcW w:w="4890" w:type="dxa"/>
          </w:tcPr>
          <w:p w14:paraId="362E59D2" w14:textId="5876E85C" w:rsidR="00416609" w:rsidRPr="003345CF" w:rsidRDefault="00416609" w:rsidP="005E4C6F">
            <w:pPr>
              <w:pStyle w:val="Zhlav"/>
              <w:keepNext/>
              <w:keepLines/>
              <w:tabs>
                <w:tab w:val="clear" w:pos="4536"/>
                <w:tab w:val="clear" w:pos="9072"/>
              </w:tabs>
              <w:jc w:val="center"/>
              <w:rPr>
                <w:rFonts w:asciiTheme="minorHAnsi" w:hAnsiTheme="minorHAnsi"/>
                <w:sz w:val="22"/>
                <w:szCs w:val="22"/>
              </w:rPr>
            </w:pPr>
            <w:r w:rsidRPr="003345CF">
              <w:rPr>
                <w:rFonts w:asciiTheme="minorHAnsi" w:hAnsiTheme="minorHAnsi"/>
                <w:sz w:val="22"/>
                <w:szCs w:val="22"/>
              </w:rPr>
              <w:t xml:space="preserve">V Prostějově dne </w:t>
            </w:r>
            <w:r w:rsidR="000C35C9">
              <w:rPr>
                <w:rFonts w:asciiTheme="minorHAnsi" w:hAnsiTheme="minorHAnsi"/>
                <w:sz w:val="22"/>
                <w:szCs w:val="22"/>
              </w:rPr>
              <w:t>30</w:t>
            </w:r>
            <w:r w:rsidRPr="003345CF">
              <w:rPr>
                <w:rFonts w:asciiTheme="minorHAnsi" w:hAnsiTheme="minorHAnsi"/>
                <w:sz w:val="22"/>
                <w:szCs w:val="22"/>
              </w:rPr>
              <w:t xml:space="preserve">. </w:t>
            </w:r>
            <w:r w:rsidR="003E1308" w:rsidRPr="003345CF">
              <w:rPr>
                <w:rFonts w:asciiTheme="minorHAnsi" w:hAnsiTheme="minorHAnsi"/>
                <w:sz w:val="22"/>
                <w:szCs w:val="22"/>
              </w:rPr>
              <w:t>11.</w:t>
            </w:r>
            <w:r w:rsidRPr="003345CF">
              <w:rPr>
                <w:rFonts w:asciiTheme="minorHAnsi" w:hAnsiTheme="minorHAnsi"/>
                <w:sz w:val="22"/>
                <w:szCs w:val="22"/>
              </w:rPr>
              <w:t xml:space="preserve"> 2018</w:t>
            </w:r>
          </w:p>
          <w:p w14:paraId="2B38AD03" w14:textId="77777777" w:rsidR="00416609" w:rsidRPr="003345CF" w:rsidRDefault="00416609" w:rsidP="005E4C6F">
            <w:pPr>
              <w:pStyle w:val="zkltext12bloksvzan"/>
              <w:keepLines/>
              <w:spacing w:before="240"/>
              <w:outlineLvl w:val="2"/>
              <w:rPr>
                <w:rFonts w:asciiTheme="minorHAnsi" w:hAnsiTheme="minorHAnsi"/>
                <w:szCs w:val="22"/>
              </w:rPr>
            </w:pPr>
          </w:p>
          <w:p w14:paraId="385222DC" w14:textId="77777777" w:rsidR="00416609" w:rsidRPr="003345CF" w:rsidRDefault="00416609" w:rsidP="005E4C6F">
            <w:pPr>
              <w:pStyle w:val="zkltext12bloksvzan"/>
              <w:keepLines/>
              <w:spacing w:before="240"/>
              <w:jc w:val="center"/>
              <w:outlineLvl w:val="2"/>
              <w:rPr>
                <w:rFonts w:asciiTheme="minorHAnsi" w:hAnsiTheme="minorHAnsi"/>
                <w:szCs w:val="22"/>
              </w:rPr>
            </w:pPr>
            <w:r w:rsidRPr="003345CF">
              <w:rPr>
                <w:rFonts w:asciiTheme="minorHAnsi" w:hAnsiTheme="minorHAnsi"/>
                <w:sz w:val="22"/>
                <w:szCs w:val="22"/>
              </w:rPr>
              <w:t>___________________________________</w:t>
            </w:r>
          </w:p>
        </w:tc>
      </w:tr>
      <w:tr w:rsidR="00416609" w:rsidRPr="003345CF" w14:paraId="69BFAD6A" w14:textId="77777777" w:rsidTr="00B64EC1">
        <w:trPr>
          <w:gridAfter w:val="1"/>
          <w:wAfter w:w="5103" w:type="dxa"/>
          <w:trHeight w:val="351"/>
        </w:trPr>
        <w:tc>
          <w:tcPr>
            <w:tcW w:w="4890" w:type="dxa"/>
          </w:tcPr>
          <w:p w14:paraId="7F43CB8B" w14:textId="277DF2AE" w:rsidR="00416609" w:rsidRPr="003345CF" w:rsidRDefault="00416609" w:rsidP="005E4C6F">
            <w:pPr>
              <w:keepNext/>
              <w:keepLines/>
              <w:jc w:val="center"/>
              <w:rPr>
                <w:rFonts w:asciiTheme="minorHAnsi" w:hAnsiTheme="minorHAnsi"/>
                <w:szCs w:val="22"/>
              </w:rPr>
            </w:pPr>
            <w:r w:rsidRPr="003345CF">
              <w:rPr>
                <w:rFonts w:asciiTheme="minorHAnsi" w:hAnsiTheme="minorHAnsi"/>
                <w:sz w:val="22"/>
                <w:szCs w:val="22"/>
              </w:rPr>
              <w:t>za Medical Systems a.s.</w:t>
            </w:r>
          </w:p>
          <w:p w14:paraId="66E4968B" w14:textId="0A890F8E" w:rsidR="00416609" w:rsidRPr="003345CF" w:rsidRDefault="00416609" w:rsidP="005E4C6F">
            <w:pPr>
              <w:keepNext/>
              <w:keepLines/>
              <w:jc w:val="center"/>
              <w:rPr>
                <w:rFonts w:asciiTheme="minorHAnsi" w:hAnsiTheme="minorHAnsi"/>
                <w:sz w:val="22"/>
                <w:szCs w:val="22"/>
              </w:rPr>
            </w:pPr>
            <w:r w:rsidRPr="003345CF">
              <w:rPr>
                <w:rFonts w:asciiTheme="minorHAnsi" w:hAnsiTheme="minorHAnsi"/>
                <w:sz w:val="22"/>
                <w:szCs w:val="22"/>
              </w:rPr>
              <w:t>Ing. David Pech</w:t>
            </w:r>
          </w:p>
          <w:p w14:paraId="6A7046DC" w14:textId="42055B2F" w:rsidR="00416609" w:rsidRPr="003345CF" w:rsidRDefault="00416609" w:rsidP="005E4C6F">
            <w:pPr>
              <w:keepNext/>
              <w:keepLines/>
              <w:jc w:val="center"/>
              <w:rPr>
                <w:rFonts w:asciiTheme="minorHAnsi" w:hAnsiTheme="minorHAnsi"/>
                <w:szCs w:val="22"/>
              </w:rPr>
            </w:pPr>
            <w:r w:rsidRPr="003345CF">
              <w:rPr>
                <w:rFonts w:asciiTheme="minorHAnsi" w:hAnsiTheme="minorHAnsi"/>
                <w:sz w:val="22"/>
                <w:szCs w:val="22"/>
              </w:rPr>
              <w:t>místopředseda představenstva</w:t>
            </w:r>
          </w:p>
          <w:p w14:paraId="705B4321" w14:textId="77777777" w:rsidR="00416609" w:rsidRPr="003345CF" w:rsidRDefault="00416609" w:rsidP="005E4C6F">
            <w:pPr>
              <w:keepNext/>
              <w:keepLines/>
              <w:jc w:val="center"/>
              <w:rPr>
                <w:rFonts w:asciiTheme="minorHAnsi" w:hAnsiTheme="minorHAnsi"/>
                <w:szCs w:val="22"/>
              </w:rPr>
            </w:pPr>
          </w:p>
        </w:tc>
      </w:tr>
    </w:tbl>
    <w:p w14:paraId="796CA0CF" w14:textId="18EFBDBB" w:rsidR="00256622" w:rsidRPr="003345CF" w:rsidRDefault="00256622" w:rsidP="00256622">
      <w:pPr>
        <w:pStyle w:val="Zhlav"/>
        <w:tabs>
          <w:tab w:val="clear" w:pos="4536"/>
          <w:tab w:val="clear" w:pos="9072"/>
        </w:tabs>
        <w:rPr>
          <w:rFonts w:asciiTheme="minorHAnsi" w:hAnsiTheme="minorHAnsi"/>
          <w:sz w:val="22"/>
          <w:szCs w:val="22"/>
        </w:rPr>
      </w:pPr>
    </w:p>
    <w:p w14:paraId="57621537" w14:textId="77777777" w:rsidR="00256622" w:rsidRPr="003345CF" w:rsidRDefault="00256622" w:rsidP="00256622">
      <w:pPr>
        <w:tabs>
          <w:tab w:val="clear" w:pos="0"/>
          <w:tab w:val="clear" w:pos="284"/>
          <w:tab w:val="clear" w:pos="1701"/>
        </w:tabs>
        <w:spacing w:after="200" w:line="276" w:lineRule="auto"/>
        <w:jc w:val="left"/>
        <w:rPr>
          <w:rFonts w:asciiTheme="minorHAnsi" w:hAnsiTheme="minorHAnsi"/>
          <w:sz w:val="22"/>
          <w:szCs w:val="22"/>
        </w:rPr>
      </w:pPr>
      <w:r w:rsidRPr="003345CF">
        <w:rPr>
          <w:rFonts w:asciiTheme="minorHAnsi" w:hAnsiTheme="minorHAnsi"/>
          <w:sz w:val="22"/>
          <w:szCs w:val="22"/>
        </w:rPr>
        <w:br w:type="page"/>
      </w:r>
    </w:p>
    <w:p w14:paraId="68D4CE19" w14:textId="3BFBF7D3" w:rsidR="00256622" w:rsidRPr="003345CF" w:rsidRDefault="00256622" w:rsidP="00256622">
      <w:pPr>
        <w:pStyle w:val="Zhlav"/>
        <w:tabs>
          <w:tab w:val="clear" w:pos="4536"/>
          <w:tab w:val="clear" w:pos="9072"/>
        </w:tabs>
        <w:rPr>
          <w:rFonts w:asciiTheme="minorHAnsi" w:hAnsiTheme="minorHAnsi"/>
          <w:b/>
          <w:sz w:val="22"/>
          <w:szCs w:val="22"/>
        </w:rPr>
      </w:pPr>
      <w:r w:rsidRPr="003345CF">
        <w:rPr>
          <w:rFonts w:asciiTheme="minorHAnsi" w:hAnsiTheme="minorHAnsi"/>
          <w:b/>
          <w:sz w:val="22"/>
          <w:szCs w:val="22"/>
        </w:rPr>
        <w:lastRenderedPageBreak/>
        <w:t xml:space="preserve">Příloha č. 1 – Specifikace Produktu </w:t>
      </w:r>
      <w:r w:rsidR="00085892" w:rsidRPr="003345CF">
        <w:rPr>
          <w:rFonts w:asciiTheme="minorHAnsi" w:hAnsiTheme="minorHAnsi"/>
          <w:b/>
          <w:sz w:val="22"/>
          <w:szCs w:val="22"/>
        </w:rPr>
        <w:t>NIS II</w:t>
      </w:r>
    </w:p>
    <w:p w14:paraId="46F37D3B" w14:textId="77777777" w:rsidR="00256622" w:rsidRPr="003345CF" w:rsidRDefault="00256622" w:rsidP="00256622">
      <w:pPr>
        <w:tabs>
          <w:tab w:val="clear" w:pos="0"/>
          <w:tab w:val="clear" w:pos="284"/>
          <w:tab w:val="clear" w:pos="1701"/>
        </w:tabs>
        <w:spacing w:after="200" w:line="276" w:lineRule="auto"/>
        <w:jc w:val="left"/>
        <w:rPr>
          <w:rFonts w:asciiTheme="minorHAnsi" w:hAnsiTheme="minorHAnsi"/>
          <w:b/>
          <w:sz w:val="22"/>
          <w:szCs w:val="22"/>
        </w:rPr>
      </w:pPr>
    </w:p>
    <w:p w14:paraId="4C5F2A0D" w14:textId="77777777" w:rsidR="003471A2" w:rsidRDefault="003471A2" w:rsidP="00256622">
      <w:pPr>
        <w:pStyle w:val="Zhlav"/>
        <w:tabs>
          <w:tab w:val="clear" w:pos="4536"/>
          <w:tab w:val="clear" w:pos="9072"/>
        </w:tabs>
        <w:rPr>
          <w:rFonts w:asciiTheme="minorHAnsi" w:hAnsiTheme="minorHAnsi"/>
          <w:b/>
          <w:sz w:val="22"/>
          <w:szCs w:val="22"/>
        </w:rPr>
      </w:pPr>
    </w:p>
    <w:p w14:paraId="79DD0ABD" w14:textId="77777777" w:rsidR="003471A2" w:rsidRDefault="003471A2" w:rsidP="00256622">
      <w:pPr>
        <w:pStyle w:val="Zhlav"/>
        <w:tabs>
          <w:tab w:val="clear" w:pos="4536"/>
          <w:tab w:val="clear" w:pos="9072"/>
        </w:tabs>
        <w:rPr>
          <w:rFonts w:asciiTheme="minorHAnsi" w:hAnsiTheme="minorHAnsi"/>
          <w:b/>
          <w:sz w:val="22"/>
          <w:szCs w:val="22"/>
        </w:rPr>
      </w:pPr>
    </w:p>
    <w:p w14:paraId="2FF1E295" w14:textId="77777777" w:rsidR="003471A2" w:rsidRDefault="003471A2" w:rsidP="00256622">
      <w:pPr>
        <w:pStyle w:val="Zhlav"/>
        <w:tabs>
          <w:tab w:val="clear" w:pos="4536"/>
          <w:tab w:val="clear" w:pos="9072"/>
        </w:tabs>
        <w:rPr>
          <w:rFonts w:asciiTheme="minorHAnsi" w:hAnsiTheme="minorHAnsi"/>
          <w:b/>
          <w:sz w:val="22"/>
          <w:szCs w:val="22"/>
        </w:rPr>
      </w:pPr>
    </w:p>
    <w:p w14:paraId="6D8E3396" w14:textId="77777777" w:rsidR="003471A2" w:rsidRDefault="003471A2" w:rsidP="00256622">
      <w:pPr>
        <w:pStyle w:val="Zhlav"/>
        <w:tabs>
          <w:tab w:val="clear" w:pos="4536"/>
          <w:tab w:val="clear" w:pos="9072"/>
        </w:tabs>
        <w:rPr>
          <w:rFonts w:asciiTheme="minorHAnsi" w:hAnsiTheme="minorHAnsi"/>
          <w:b/>
          <w:sz w:val="22"/>
          <w:szCs w:val="22"/>
        </w:rPr>
      </w:pPr>
    </w:p>
    <w:p w14:paraId="035DE9F2" w14:textId="77777777" w:rsidR="003471A2" w:rsidRDefault="003471A2" w:rsidP="00256622">
      <w:pPr>
        <w:pStyle w:val="Zhlav"/>
        <w:tabs>
          <w:tab w:val="clear" w:pos="4536"/>
          <w:tab w:val="clear" w:pos="9072"/>
        </w:tabs>
        <w:rPr>
          <w:rFonts w:asciiTheme="minorHAnsi" w:hAnsiTheme="minorHAnsi"/>
          <w:b/>
          <w:sz w:val="22"/>
          <w:szCs w:val="22"/>
        </w:rPr>
      </w:pPr>
    </w:p>
    <w:p w14:paraId="44E4A47B" w14:textId="77777777" w:rsidR="003471A2" w:rsidRDefault="003471A2" w:rsidP="00256622">
      <w:pPr>
        <w:pStyle w:val="Zhlav"/>
        <w:tabs>
          <w:tab w:val="clear" w:pos="4536"/>
          <w:tab w:val="clear" w:pos="9072"/>
        </w:tabs>
        <w:rPr>
          <w:rFonts w:asciiTheme="minorHAnsi" w:hAnsiTheme="minorHAnsi"/>
          <w:b/>
          <w:sz w:val="22"/>
          <w:szCs w:val="22"/>
        </w:rPr>
      </w:pPr>
    </w:p>
    <w:p w14:paraId="1286EC09" w14:textId="77777777" w:rsidR="003471A2" w:rsidRDefault="003471A2" w:rsidP="00256622">
      <w:pPr>
        <w:pStyle w:val="Zhlav"/>
        <w:tabs>
          <w:tab w:val="clear" w:pos="4536"/>
          <w:tab w:val="clear" w:pos="9072"/>
        </w:tabs>
        <w:rPr>
          <w:rFonts w:asciiTheme="minorHAnsi" w:hAnsiTheme="minorHAnsi"/>
          <w:b/>
          <w:sz w:val="22"/>
          <w:szCs w:val="22"/>
        </w:rPr>
      </w:pPr>
    </w:p>
    <w:p w14:paraId="5D19D794" w14:textId="77777777" w:rsidR="003471A2" w:rsidRDefault="003471A2" w:rsidP="00256622">
      <w:pPr>
        <w:pStyle w:val="Zhlav"/>
        <w:tabs>
          <w:tab w:val="clear" w:pos="4536"/>
          <w:tab w:val="clear" w:pos="9072"/>
        </w:tabs>
        <w:rPr>
          <w:rFonts w:asciiTheme="minorHAnsi" w:hAnsiTheme="minorHAnsi"/>
          <w:b/>
          <w:sz w:val="22"/>
          <w:szCs w:val="22"/>
        </w:rPr>
      </w:pPr>
    </w:p>
    <w:p w14:paraId="43703F74" w14:textId="77777777" w:rsidR="003471A2" w:rsidRDefault="003471A2" w:rsidP="00256622">
      <w:pPr>
        <w:pStyle w:val="Zhlav"/>
        <w:tabs>
          <w:tab w:val="clear" w:pos="4536"/>
          <w:tab w:val="clear" w:pos="9072"/>
        </w:tabs>
        <w:rPr>
          <w:rFonts w:asciiTheme="minorHAnsi" w:hAnsiTheme="minorHAnsi"/>
          <w:b/>
          <w:sz w:val="22"/>
          <w:szCs w:val="22"/>
        </w:rPr>
      </w:pPr>
    </w:p>
    <w:p w14:paraId="443F1431" w14:textId="77777777" w:rsidR="003471A2" w:rsidRDefault="003471A2" w:rsidP="00256622">
      <w:pPr>
        <w:pStyle w:val="Zhlav"/>
        <w:tabs>
          <w:tab w:val="clear" w:pos="4536"/>
          <w:tab w:val="clear" w:pos="9072"/>
        </w:tabs>
        <w:rPr>
          <w:rFonts w:asciiTheme="minorHAnsi" w:hAnsiTheme="minorHAnsi"/>
          <w:b/>
          <w:sz w:val="22"/>
          <w:szCs w:val="22"/>
        </w:rPr>
      </w:pPr>
    </w:p>
    <w:p w14:paraId="42F6677A" w14:textId="77777777" w:rsidR="003471A2" w:rsidRDefault="003471A2" w:rsidP="00256622">
      <w:pPr>
        <w:pStyle w:val="Zhlav"/>
        <w:tabs>
          <w:tab w:val="clear" w:pos="4536"/>
          <w:tab w:val="clear" w:pos="9072"/>
        </w:tabs>
        <w:rPr>
          <w:rFonts w:asciiTheme="minorHAnsi" w:hAnsiTheme="minorHAnsi"/>
          <w:b/>
          <w:sz w:val="22"/>
          <w:szCs w:val="22"/>
        </w:rPr>
      </w:pPr>
    </w:p>
    <w:p w14:paraId="01EC9EB2" w14:textId="77777777" w:rsidR="003471A2" w:rsidRDefault="003471A2" w:rsidP="00256622">
      <w:pPr>
        <w:pStyle w:val="Zhlav"/>
        <w:tabs>
          <w:tab w:val="clear" w:pos="4536"/>
          <w:tab w:val="clear" w:pos="9072"/>
        </w:tabs>
        <w:rPr>
          <w:rFonts w:asciiTheme="minorHAnsi" w:hAnsiTheme="minorHAnsi"/>
          <w:b/>
          <w:sz w:val="22"/>
          <w:szCs w:val="22"/>
        </w:rPr>
      </w:pPr>
    </w:p>
    <w:p w14:paraId="6D90D14D" w14:textId="77777777" w:rsidR="003471A2" w:rsidRDefault="003471A2" w:rsidP="00256622">
      <w:pPr>
        <w:pStyle w:val="Zhlav"/>
        <w:tabs>
          <w:tab w:val="clear" w:pos="4536"/>
          <w:tab w:val="clear" w:pos="9072"/>
        </w:tabs>
        <w:rPr>
          <w:rFonts w:asciiTheme="minorHAnsi" w:hAnsiTheme="minorHAnsi"/>
          <w:b/>
          <w:sz w:val="22"/>
          <w:szCs w:val="22"/>
        </w:rPr>
      </w:pPr>
    </w:p>
    <w:p w14:paraId="67BA717B" w14:textId="77777777" w:rsidR="003471A2" w:rsidRDefault="003471A2" w:rsidP="00256622">
      <w:pPr>
        <w:pStyle w:val="Zhlav"/>
        <w:tabs>
          <w:tab w:val="clear" w:pos="4536"/>
          <w:tab w:val="clear" w:pos="9072"/>
        </w:tabs>
        <w:rPr>
          <w:rFonts w:asciiTheme="minorHAnsi" w:hAnsiTheme="minorHAnsi"/>
          <w:b/>
          <w:sz w:val="22"/>
          <w:szCs w:val="22"/>
        </w:rPr>
      </w:pPr>
    </w:p>
    <w:p w14:paraId="76A06BD9" w14:textId="77777777" w:rsidR="003471A2" w:rsidRDefault="003471A2" w:rsidP="00256622">
      <w:pPr>
        <w:pStyle w:val="Zhlav"/>
        <w:tabs>
          <w:tab w:val="clear" w:pos="4536"/>
          <w:tab w:val="clear" w:pos="9072"/>
        </w:tabs>
        <w:rPr>
          <w:rFonts w:asciiTheme="minorHAnsi" w:hAnsiTheme="minorHAnsi"/>
          <w:b/>
          <w:sz w:val="22"/>
          <w:szCs w:val="22"/>
        </w:rPr>
      </w:pPr>
    </w:p>
    <w:p w14:paraId="035660D1" w14:textId="77777777" w:rsidR="003471A2" w:rsidRDefault="003471A2" w:rsidP="00256622">
      <w:pPr>
        <w:pStyle w:val="Zhlav"/>
        <w:tabs>
          <w:tab w:val="clear" w:pos="4536"/>
          <w:tab w:val="clear" w:pos="9072"/>
        </w:tabs>
        <w:rPr>
          <w:rFonts w:asciiTheme="minorHAnsi" w:hAnsiTheme="minorHAnsi"/>
          <w:b/>
          <w:sz w:val="22"/>
          <w:szCs w:val="22"/>
        </w:rPr>
      </w:pPr>
    </w:p>
    <w:p w14:paraId="23CCE481" w14:textId="77777777" w:rsidR="003471A2" w:rsidRDefault="003471A2" w:rsidP="00256622">
      <w:pPr>
        <w:pStyle w:val="Zhlav"/>
        <w:tabs>
          <w:tab w:val="clear" w:pos="4536"/>
          <w:tab w:val="clear" w:pos="9072"/>
        </w:tabs>
        <w:rPr>
          <w:rFonts w:asciiTheme="minorHAnsi" w:hAnsiTheme="minorHAnsi"/>
          <w:b/>
          <w:sz w:val="22"/>
          <w:szCs w:val="22"/>
        </w:rPr>
      </w:pPr>
    </w:p>
    <w:p w14:paraId="0666F3A5" w14:textId="77777777" w:rsidR="003471A2" w:rsidRDefault="003471A2" w:rsidP="00256622">
      <w:pPr>
        <w:pStyle w:val="Zhlav"/>
        <w:tabs>
          <w:tab w:val="clear" w:pos="4536"/>
          <w:tab w:val="clear" w:pos="9072"/>
        </w:tabs>
        <w:rPr>
          <w:rFonts w:asciiTheme="minorHAnsi" w:hAnsiTheme="minorHAnsi"/>
          <w:b/>
          <w:sz w:val="22"/>
          <w:szCs w:val="22"/>
        </w:rPr>
      </w:pPr>
    </w:p>
    <w:p w14:paraId="369DBF0F" w14:textId="77777777" w:rsidR="003471A2" w:rsidRDefault="003471A2" w:rsidP="00256622">
      <w:pPr>
        <w:pStyle w:val="Zhlav"/>
        <w:tabs>
          <w:tab w:val="clear" w:pos="4536"/>
          <w:tab w:val="clear" w:pos="9072"/>
        </w:tabs>
        <w:rPr>
          <w:rFonts w:asciiTheme="minorHAnsi" w:hAnsiTheme="minorHAnsi"/>
          <w:b/>
          <w:sz w:val="22"/>
          <w:szCs w:val="22"/>
        </w:rPr>
      </w:pPr>
    </w:p>
    <w:p w14:paraId="5CB76C2D" w14:textId="77777777" w:rsidR="003471A2" w:rsidRDefault="003471A2" w:rsidP="00256622">
      <w:pPr>
        <w:pStyle w:val="Zhlav"/>
        <w:tabs>
          <w:tab w:val="clear" w:pos="4536"/>
          <w:tab w:val="clear" w:pos="9072"/>
        </w:tabs>
        <w:rPr>
          <w:rFonts w:asciiTheme="minorHAnsi" w:hAnsiTheme="minorHAnsi"/>
          <w:b/>
          <w:sz w:val="22"/>
          <w:szCs w:val="22"/>
        </w:rPr>
      </w:pPr>
    </w:p>
    <w:p w14:paraId="03BDF05D" w14:textId="77777777" w:rsidR="003471A2" w:rsidRDefault="003471A2" w:rsidP="00256622">
      <w:pPr>
        <w:pStyle w:val="Zhlav"/>
        <w:tabs>
          <w:tab w:val="clear" w:pos="4536"/>
          <w:tab w:val="clear" w:pos="9072"/>
        </w:tabs>
        <w:rPr>
          <w:rFonts w:asciiTheme="minorHAnsi" w:hAnsiTheme="minorHAnsi"/>
          <w:b/>
          <w:sz w:val="22"/>
          <w:szCs w:val="22"/>
        </w:rPr>
      </w:pPr>
    </w:p>
    <w:p w14:paraId="28BAD67C" w14:textId="77777777" w:rsidR="003471A2" w:rsidRDefault="003471A2" w:rsidP="00256622">
      <w:pPr>
        <w:pStyle w:val="Zhlav"/>
        <w:tabs>
          <w:tab w:val="clear" w:pos="4536"/>
          <w:tab w:val="clear" w:pos="9072"/>
        </w:tabs>
        <w:rPr>
          <w:rFonts w:asciiTheme="minorHAnsi" w:hAnsiTheme="minorHAnsi"/>
          <w:b/>
          <w:sz w:val="22"/>
          <w:szCs w:val="22"/>
        </w:rPr>
      </w:pPr>
    </w:p>
    <w:p w14:paraId="22C31D74" w14:textId="77777777" w:rsidR="003471A2" w:rsidRDefault="003471A2" w:rsidP="00256622">
      <w:pPr>
        <w:pStyle w:val="Zhlav"/>
        <w:tabs>
          <w:tab w:val="clear" w:pos="4536"/>
          <w:tab w:val="clear" w:pos="9072"/>
        </w:tabs>
        <w:rPr>
          <w:rFonts w:asciiTheme="minorHAnsi" w:hAnsiTheme="minorHAnsi"/>
          <w:b/>
          <w:sz w:val="22"/>
          <w:szCs w:val="22"/>
        </w:rPr>
      </w:pPr>
    </w:p>
    <w:p w14:paraId="324DACC7" w14:textId="77777777" w:rsidR="003471A2" w:rsidRDefault="003471A2" w:rsidP="00256622">
      <w:pPr>
        <w:pStyle w:val="Zhlav"/>
        <w:tabs>
          <w:tab w:val="clear" w:pos="4536"/>
          <w:tab w:val="clear" w:pos="9072"/>
        </w:tabs>
        <w:rPr>
          <w:rFonts w:asciiTheme="minorHAnsi" w:hAnsiTheme="minorHAnsi"/>
          <w:b/>
          <w:sz w:val="22"/>
          <w:szCs w:val="22"/>
        </w:rPr>
      </w:pPr>
    </w:p>
    <w:p w14:paraId="68EA2CA0" w14:textId="77777777" w:rsidR="003471A2" w:rsidRDefault="003471A2" w:rsidP="00256622">
      <w:pPr>
        <w:pStyle w:val="Zhlav"/>
        <w:tabs>
          <w:tab w:val="clear" w:pos="4536"/>
          <w:tab w:val="clear" w:pos="9072"/>
        </w:tabs>
        <w:rPr>
          <w:rFonts w:asciiTheme="minorHAnsi" w:hAnsiTheme="minorHAnsi"/>
          <w:b/>
          <w:sz w:val="22"/>
          <w:szCs w:val="22"/>
        </w:rPr>
      </w:pPr>
    </w:p>
    <w:p w14:paraId="7ABEEA43" w14:textId="77777777" w:rsidR="003471A2" w:rsidRDefault="003471A2" w:rsidP="00256622">
      <w:pPr>
        <w:pStyle w:val="Zhlav"/>
        <w:tabs>
          <w:tab w:val="clear" w:pos="4536"/>
          <w:tab w:val="clear" w:pos="9072"/>
        </w:tabs>
        <w:rPr>
          <w:rFonts w:asciiTheme="minorHAnsi" w:hAnsiTheme="minorHAnsi"/>
          <w:b/>
          <w:sz w:val="22"/>
          <w:szCs w:val="22"/>
        </w:rPr>
      </w:pPr>
    </w:p>
    <w:p w14:paraId="092DFB03" w14:textId="77777777" w:rsidR="003471A2" w:rsidRDefault="003471A2" w:rsidP="00256622">
      <w:pPr>
        <w:pStyle w:val="Zhlav"/>
        <w:tabs>
          <w:tab w:val="clear" w:pos="4536"/>
          <w:tab w:val="clear" w:pos="9072"/>
        </w:tabs>
        <w:rPr>
          <w:rFonts w:asciiTheme="minorHAnsi" w:hAnsiTheme="minorHAnsi"/>
          <w:b/>
          <w:sz w:val="22"/>
          <w:szCs w:val="22"/>
        </w:rPr>
      </w:pPr>
    </w:p>
    <w:p w14:paraId="44036081" w14:textId="77777777" w:rsidR="003471A2" w:rsidRDefault="003471A2" w:rsidP="00256622">
      <w:pPr>
        <w:pStyle w:val="Zhlav"/>
        <w:tabs>
          <w:tab w:val="clear" w:pos="4536"/>
          <w:tab w:val="clear" w:pos="9072"/>
        </w:tabs>
        <w:rPr>
          <w:rFonts w:asciiTheme="minorHAnsi" w:hAnsiTheme="minorHAnsi"/>
          <w:b/>
          <w:sz w:val="22"/>
          <w:szCs w:val="22"/>
        </w:rPr>
      </w:pPr>
    </w:p>
    <w:p w14:paraId="509A1A77" w14:textId="77777777" w:rsidR="003471A2" w:rsidRDefault="003471A2" w:rsidP="00256622">
      <w:pPr>
        <w:pStyle w:val="Zhlav"/>
        <w:tabs>
          <w:tab w:val="clear" w:pos="4536"/>
          <w:tab w:val="clear" w:pos="9072"/>
        </w:tabs>
        <w:rPr>
          <w:rFonts w:asciiTheme="minorHAnsi" w:hAnsiTheme="minorHAnsi"/>
          <w:b/>
          <w:sz w:val="22"/>
          <w:szCs w:val="22"/>
        </w:rPr>
      </w:pPr>
    </w:p>
    <w:p w14:paraId="42F62CC2" w14:textId="77777777" w:rsidR="003471A2" w:rsidRDefault="003471A2" w:rsidP="00256622">
      <w:pPr>
        <w:pStyle w:val="Zhlav"/>
        <w:tabs>
          <w:tab w:val="clear" w:pos="4536"/>
          <w:tab w:val="clear" w:pos="9072"/>
        </w:tabs>
        <w:rPr>
          <w:rFonts w:asciiTheme="minorHAnsi" w:hAnsiTheme="minorHAnsi"/>
          <w:b/>
          <w:sz w:val="22"/>
          <w:szCs w:val="22"/>
        </w:rPr>
      </w:pPr>
    </w:p>
    <w:p w14:paraId="791FED08" w14:textId="77777777" w:rsidR="003471A2" w:rsidRDefault="003471A2" w:rsidP="00256622">
      <w:pPr>
        <w:pStyle w:val="Zhlav"/>
        <w:tabs>
          <w:tab w:val="clear" w:pos="4536"/>
          <w:tab w:val="clear" w:pos="9072"/>
        </w:tabs>
        <w:rPr>
          <w:rFonts w:asciiTheme="minorHAnsi" w:hAnsiTheme="minorHAnsi"/>
          <w:b/>
          <w:sz w:val="22"/>
          <w:szCs w:val="22"/>
        </w:rPr>
      </w:pPr>
    </w:p>
    <w:p w14:paraId="58D554F3" w14:textId="77777777" w:rsidR="003471A2" w:rsidRDefault="003471A2" w:rsidP="00256622">
      <w:pPr>
        <w:pStyle w:val="Zhlav"/>
        <w:tabs>
          <w:tab w:val="clear" w:pos="4536"/>
          <w:tab w:val="clear" w:pos="9072"/>
        </w:tabs>
        <w:rPr>
          <w:rFonts w:asciiTheme="minorHAnsi" w:hAnsiTheme="minorHAnsi"/>
          <w:b/>
          <w:sz w:val="22"/>
          <w:szCs w:val="22"/>
        </w:rPr>
      </w:pPr>
    </w:p>
    <w:p w14:paraId="0B28D0A9" w14:textId="77777777" w:rsidR="003471A2" w:rsidRDefault="003471A2" w:rsidP="00256622">
      <w:pPr>
        <w:pStyle w:val="Zhlav"/>
        <w:tabs>
          <w:tab w:val="clear" w:pos="4536"/>
          <w:tab w:val="clear" w:pos="9072"/>
        </w:tabs>
        <w:rPr>
          <w:rFonts w:asciiTheme="minorHAnsi" w:hAnsiTheme="minorHAnsi"/>
          <w:b/>
          <w:sz w:val="22"/>
          <w:szCs w:val="22"/>
        </w:rPr>
      </w:pPr>
    </w:p>
    <w:p w14:paraId="37D9A9D4" w14:textId="77777777" w:rsidR="003471A2" w:rsidRDefault="003471A2" w:rsidP="00256622">
      <w:pPr>
        <w:pStyle w:val="Zhlav"/>
        <w:tabs>
          <w:tab w:val="clear" w:pos="4536"/>
          <w:tab w:val="clear" w:pos="9072"/>
        </w:tabs>
        <w:rPr>
          <w:rFonts w:asciiTheme="minorHAnsi" w:hAnsiTheme="minorHAnsi"/>
          <w:b/>
          <w:sz w:val="22"/>
          <w:szCs w:val="22"/>
        </w:rPr>
      </w:pPr>
    </w:p>
    <w:p w14:paraId="3454F9F7" w14:textId="77777777" w:rsidR="003471A2" w:rsidRDefault="003471A2" w:rsidP="00256622">
      <w:pPr>
        <w:pStyle w:val="Zhlav"/>
        <w:tabs>
          <w:tab w:val="clear" w:pos="4536"/>
          <w:tab w:val="clear" w:pos="9072"/>
        </w:tabs>
        <w:rPr>
          <w:rFonts w:asciiTheme="minorHAnsi" w:hAnsiTheme="minorHAnsi"/>
          <w:b/>
          <w:sz w:val="22"/>
          <w:szCs w:val="22"/>
        </w:rPr>
      </w:pPr>
    </w:p>
    <w:p w14:paraId="3B064B4D" w14:textId="77777777" w:rsidR="003471A2" w:rsidRDefault="003471A2" w:rsidP="00256622">
      <w:pPr>
        <w:pStyle w:val="Zhlav"/>
        <w:tabs>
          <w:tab w:val="clear" w:pos="4536"/>
          <w:tab w:val="clear" w:pos="9072"/>
        </w:tabs>
        <w:rPr>
          <w:rFonts w:asciiTheme="minorHAnsi" w:hAnsiTheme="minorHAnsi"/>
          <w:b/>
          <w:sz w:val="22"/>
          <w:szCs w:val="22"/>
        </w:rPr>
      </w:pPr>
    </w:p>
    <w:p w14:paraId="7B83A941" w14:textId="77777777" w:rsidR="003471A2" w:rsidRDefault="003471A2" w:rsidP="00256622">
      <w:pPr>
        <w:pStyle w:val="Zhlav"/>
        <w:tabs>
          <w:tab w:val="clear" w:pos="4536"/>
          <w:tab w:val="clear" w:pos="9072"/>
        </w:tabs>
        <w:rPr>
          <w:rFonts w:asciiTheme="minorHAnsi" w:hAnsiTheme="minorHAnsi"/>
          <w:b/>
          <w:sz w:val="22"/>
          <w:szCs w:val="22"/>
        </w:rPr>
      </w:pPr>
    </w:p>
    <w:p w14:paraId="05010C1E" w14:textId="77777777" w:rsidR="003471A2" w:rsidRDefault="003471A2" w:rsidP="00256622">
      <w:pPr>
        <w:pStyle w:val="Zhlav"/>
        <w:tabs>
          <w:tab w:val="clear" w:pos="4536"/>
          <w:tab w:val="clear" w:pos="9072"/>
        </w:tabs>
        <w:rPr>
          <w:rFonts w:asciiTheme="minorHAnsi" w:hAnsiTheme="minorHAnsi"/>
          <w:b/>
          <w:sz w:val="22"/>
          <w:szCs w:val="22"/>
        </w:rPr>
      </w:pPr>
    </w:p>
    <w:p w14:paraId="143A84C9" w14:textId="77777777" w:rsidR="003471A2" w:rsidRDefault="003471A2" w:rsidP="00256622">
      <w:pPr>
        <w:pStyle w:val="Zhlav"/>
        <w:tabs>
          <w:tab w:val="clear" w:pos="4536"/>
          <w:tab w:val="clear" w:pos="9072"/>
        </w:tabs>
        <w:rPr>
          <w:rFonts w:asciiTheme="minorHAnsi" w:hAnsiTheme="minorHAnsi"/>
          <w:b/>
          <w:sz w:val="22"/>
          <w:szCs w:val="22"/>
        </w:rPr>
      </w:pPr>
    </w:p>
    <w:p w14:paraId="2404DB1A" w14:textId="77777777" w:rsidR="003471A2" w:rsidRDefault="003471A2" w:rsidP="00256622">
      <w:pPr>
        <w:pStyle w:val="Zhlav"/>
        <w:tabs>
          <w:tab w:val="clear" w:pos="4536"/>
          <w:tab w:val="clear" w:pos="9072"/>
        </w:tabs>
        <w:rPr>
          <w:rFonts w:asciiTheme="minorHAnsi" w:hAnsiTheme="minorHAnsi"/>
          <w:b/>
          <w:sz w:val="22"/>
          <w:szCs w:val="22"/>
        </w:rPr>
      </w:pPr>
    </w:p>
    <w:p w14:paraId="6956443E" w14:textId="77777777" w:rsidR="003471A2" w:rsidRDefault="003471A2" w:rsidP="00256622">
      <w:pPr>
        <w:pStyle w:val="Zhlav"/>
        <w:tabs>
          <w:tab w:val="clear" w:pos="4536"/>
          <w:tab w:val="clear" w:pos="9072"/>
        </w:tabs>
        <w:rPr>
          <w:rFonts w:asciiTheme="minorHAnsi" w:hAnsiTheme="minorHAnsi"/>
          <w:b/>
          <w:sz w:val="22"/>
          <w:szCs w:val="22"/>
        </w:rPr>
      </w:pPr>
    </w:p>
    <w:p w14:paraId="2D84E986" w14:textId="77777777" w:rsidR="003471A2" w:rsidRDefault="003471A2" w:rsidP="00256622">
      <w:pPr>
        <w:pStyle w:val="Zhlav"/>
        <w:tabs>
          <w:tab w:val="clear" w:pos="4536"/>
          <w:tab w:val="clear" w:pos="9072"/>
        </w:tabs>
        <w:rPr>
          <w:rFonts w:asciiTheme="minorHAnsi" w:hAnsiTheme="minorHAnsi"/>
          <w:b/>
          <w:sz w:val="22"/>
          <w:szCs w:val="22"/>
        </w:rPr>
      </w:pPr>
    </w:p>
    <w:p w14:paraId="5EFF7BD7" w14:textId="77777777" w:rsidR="003471A2" w:rsidRDefault="003471A2" w:rsidP="00256622">
      <w:pPr>
        <w:pStyle w:val="Zhlav"/>
        <w:tabs>
          <w:tab w:val="clear" w:pos="4536"/>
          <w:tab w:val="clear" w:pos="9072"/>
        </w:tabs>
        <w:rPr>
          <w:rFonts w:asciiTheme="minorHAnsi" w:hAnsiTheme="minorHAnsi"/>
          <w:b/>
          <w:sz w:val="22"/>
          <w:szCs w:val="22"/>
        </w:rPr>
      </w:pPr>
    </w:p>
    <w:p w14:paraId="0A3ECFDC" w14:textId="77777777" w:rsidR="003471A2" w:rsidRDefault="003471A2" w:rsidP="00256622">
      <w:pPr>
        <w:pStyle w:val="Zhlav"/>
        <w:tabs>
          <w:tab w:val="clear" w:pos="4536"/>
          <w:tab w:val="clear" w:pos="9072"/>
        </w:tabs>
        <w:rPr>
          <w:rFonts w:asciiTheme="minorHAnsi" w:hAnsiTheme="minorHAnsi"/>
          <w:b/>
          <w:sz w:val="22"/>
          <w:szCs w:val="22"/>
        </w:rPr>
      </w:pPr>
    </w:p>
    <w:p w14:paraId="26B8DBDA" w14:textId="77777777" w:rsidR="003471A2" w:rsidRDefault="003471A2" w:rsidP="00256622">
      <w:pPr>
        <w:pStyle w:val="Zhlav"/>
        <w:tabs>
          <w:tab w:val="clear" w:pos="4536"/>
          <w:tab w:val="clear" w:pos="9072"/>
        </w:tabs>
        <w:rPr>
          <w:rFonts w:asciiTheme="minorHAnsi" w:hAnsiTheme="minorHAnsi"/>
          <w:b/>
          <w:sz w:val="22"/>
          <w:szCs w:val="22"/>
        </w:rPr>
      </w:pPr>
    </w:p>
    <w:p w14:paraId="1CD70520" w14:textId="77777777" w:rsidR="003471A2" w:rsidRDefault="003471A2" w:rsidP="00256622">
      <w:pPr>
        <w:pStyle w:val="Zhlav"/>
        <w:tabs>
          <w:tab w:val="clear" w:pos="4536"/>
          <w:tab w:val="clear" w:pos="9072"/>
        </w:tabs>
        <w:rPr>
          <w:rFonts w:asciiTheme="minorHAnsi" w:hAnsiTheme="minorHAnsi"/>
          <w:b/>
          <w:sz w:val="22"/>
          <w:szCs w:val="22"/>
        </w:rPr>
      </w:pPr>
    </w:p>
    <w:p w14:paraId="7FEC68AC" w14:textId="77777777" w:rsidR="003471A2" w:rsidRDefault="003471A2" w:rsidP="00256622">
      <w:pPr>
        <w:pStyle w:val="Zhlav"/>
        <w:tabs>
          <w:tab w:val="clear" w:pos="4536"/>
          <w:tab w:val="clear" w:pos="9072"/>
        </w:tabs>
        <w:rPr>
          <w:rFonts w:asciiTheme="minorHAnsi" w:hAnsiTheme="minorHAnsi"/>
          <w:b/>
          <w:sz w:val="22"/>
          <w:szCs w:val="22"/>
        </w:rPr>
      </w:pPr>
    </w:p>
    <w:p w14:paraId="2B789CB3" w14:textId="77777777" w:rsidR="003471A2" w:rsidRDefault="003471A2" w:rsidP="00256622">
      <w:pPr>
        <w:pStyle w:val="Zhlav"/>
        <w:tabs>
          <w:tab w:val="clear" w:pos="4536"/>
          <w:tab w:val="clear" w:pos="9072"/>
        </w:tabs>
        <w:rPr>
          <w:rFonts w:asciiTheme="minorHAnsi" w:hAnsiTheme="minorHAnsi"/>
          <w:b/>
          <w:sz w:val="22"/>
          <w:szCs w:val="22"/>
        </w:rPr>
      </w:pPr>
    </w:p>
    <w:p w14:paraId="4D204F93" w14:textId="77777777" w:rsidR="003471A2" w:rsidRDefault="003471A2" w:rsidP="00256622">
      <w:pPr>
        <w:pStyle w:val="Zhlav"/>
        <w:tabs>
          <w:tab w:val="clear" w:pos="4536"/>
          <w:tab w:val="clear" w:pos="9072"/>
        </w:tabs>
        <w:rPr>
          <w:rFonts w:asciiTheme="minorHAnsi" w:hAnsiTheme="minorHAnsi"/>
          <w:b/>
          <w:sz w:val="22"/>
          <w:szCs w:val="22"/>
        </w:rPr>
      </w:pPr>
    </w:p>
    <w:p w14:paraId="61D1F305" w14:textId="77777777" w:rsidR="00256622" w:rsidRPr="003345CF" w:rsidRDefault="00256622" w:rsidP="00256622">
      <w:pPr>
        <w:pStyle w:val="Zhlav"/>
        <w:tabs>
          <w:tab w:val="clear" w:pos="4536"/>
          <w:tab w:val="clear" w:pos="9072"/>
        </w:tabs>
        <w:rPr>
          <w:rFonts w:asciiTheme="minorHAnsi" w:hAnsiTheme="minorHAnsi"/>
          <w:b/>
          <w:sz w:val="22"/>
          <w:szCs w:val="22"/>
        </w:rPr>
      </w:pPr>
      <w:r w:rsidRPr="003345CF">
        <w:rPr>
          <w:rFonts w:asciiTheme="minorHAnsi" w:hAnsiTheme="minorHAnsi"/>
          <w:b/>
          <w:sz w:val="22"/>
          <w:szCs w:val="22"/>
        </w:rPr>
        <w:lastRenderedPageBreak/>
        <w:t>Příloha č. 2 – Odpovědné osoby smluvních stran</w:t>
      </w:r>
    </w:p>
    <w:p w14:paraId="4E64ED8B" w14:textId="77777777" w:rsidR="00256622" w:rsidRPr="003345CF" w:rsidRDefault="00256622" w:rsidP="00256622">
      <w:pPr>
        <w:pStyle w:val="Zhlav"/>
        <w:tabs>
          <w:tab w:val="clear" w:pos="4536"/>
          <w:tab w:val="clear" w:pos="9072"/>
        </w:tabs>
        <w:rPr>
          <w:rFonts w:asciiTheme="minorHAnsi" w:hAnsiTheme="minorHAnsi"/>
          <w:sz w:val="22"/>
          <w:szCs w:val="22"/>
        </w:rPr>
      </w:pPr>
    </w:p>
    <w:p w14:paraId="10F9C876" w14:textId="77777777" w:rsidR="00256622" w:rsidRPr="003345CF" w:rsidRDefault="00256622" w:rsidP="00256622">
      <w:pPr>
        <w:pStyle w:val="Zhlav"/>
        <w:numPr>
          <w:ilvl w:val="0"/>
          <w:numId w:val="2"/>
        </w:numPr>
        <w:tabs>
          <w:tab w:val="clear" w:pos="0"/>
          <w:tab w:val="clear" w:pos="284"/>
          <w:tab w:val="clear" w:pos="1701"/>
          <w:tab w:val="clear" w:pos="4536"/>
        </w:tabs>
        <w:ind w:left="567" w:hanging="567"/>
        <w:rPr>
          <w:rFonts w:asciiTheme="minorHAnsi" w:hAnsiTheme="minorHAnsi"/>
          <w:b/>
          <w:sz w:val="22"/>
          <w:szCs w:val="22"/>
        </w:rPr>
      </w:pPr>
      <w:r w:rsidRPr="003345CF">
        <w:rPr>
          <w:rFonts w:asciiTheme="minorHAnsi" w:hAnsiTheme="minorHAnsi"/>
          <w:b/>
          <w:sz w:val="22"/>
          <w:szCs w:val="22"/>
        </w:rPr>
        <w:t>Pracovníci odpovědni za řízení vztahů smluvních stran vyplývajících ze Smlouvy:</w:t>
      </w:r>
    </w:p>
    <w:p w14:paraId="598C1DF9" w14:textId="77777777" w:rsidR="00256622" w:rsidRPr="003345CF" w:rsidRDefault="00256622" w:rsidP="00256622">
      <w:pPr>
        <w:pStyle w:val="Zhlav"/>
        <w:rPr>
          <w:rFonts w:asciiTheme="minorHAnsi" w:hAnsiTheme="minorHAnsi"/>
          <w:b/>
          <w:bCs/>
          <w:sz w:val="22"/>
          <w:szCs w:val="22"/>
        </w:rPr>
      </w:pPr>
    </w:p>
    <w:p w14:paraId="6F66C1C1" w14:textId="77777777" w:rsidR="00256622" w:rsidRPr="003345CF" w:rsidRDefault="00256622" w:rsidP="00256622">
      <w:pPr>
        <w:pStyle w:val="Zhlav"/>
        <w:spacing w:after="120"/>
        <w:rPr>
          <w:rFonts w:asciiTheme="minorHAnsi" w:hAnsiTheme="minorHAnsi"/>
          <w:b/>
          <w:bCs/>
          <w:sz w:val="22"/>
          <w:szCs w:val="22"/>
        </w:rPr>
      </w:pPr>
      <w:r w:rsidRPr="003345CF">
        <w:rPr>
          <w:rFonts w:asciiTheme="minorHAnsi" w:hAnsiTheme="minorHAnsi"/>
          <w:b/>
          <w:bCs/>
          <w:sz w:val="22"/>
          <w:szCs w:val="22"/>
        </w:rPr>
        <w:t>Poskytovatel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842"/>
        <w:gridCol w:w="2764"/>
      </w:tblGrid>
      <w:tr w:rsidR="00256622" w:rsidRPr="003345CF" w14:paraId="2D288383" w14:textId="77777777" w:rsidTr="00B64EC1">
        <w:trPr>
          <w:trHeight w:val="244"/>
        </w:trPr>
        <w:tc>
          <w:tcPr>
            <w:tcW w:w="1577" w:type="pct"/>
            <w:vAlign w:val="center"/>
          </w:tcPr>
          <w:p w14:paraId="54240352" w14:textId="77777777" w:rsidR="00256622" w:rsidRPr="003345CF" w:rsidRDefault="00256622" w:rsidP="00B64EC1">
            <w:pPr>
              <w:pStyle w:val="Zhlav"/>
              <w:rPr>
                <w:rFonts w:asciiTheme="minorHAnsi" w:hAnsiTheme="minorHAnsi"/>
                <w:sz w:val="22"/>
                <w:szCs w:val="22"/>
              </w:rPr>
            </w:pPr>
          </w:p>
        </w:tc>
        <w:tc>
          <w:tcPr>
            <w:tcW w:w="923" w:type="pct"/>
            <w:vAlign w:val="center"/>
          </w:tcPr>
          <w:p w14:paraId="04A04486" w14:textId="77777777" w:rsidR="00256622" w:rsidRPr="003345CF" w:rsidRDefault="00256622" w:rsidP="00B64EC1">
            <w:pPr>
              <w:pStyle w:val="Zhlav"/>
              <w:jc w:val="center"/>
              <w:rPr>
                <w:rFonts w:asciiTheme="minorHAnsi" w:hAnsiTheme="minorHAnsi"/>
                <w:b/>
                <w:bCs/>
                <w:sz w:val="22"/>
                <w:szCs w:val="22"/>
              </w:rPr>
            </w:pPr>
            <w:r w:rsidRPr="003345CF">
              <w:rPr>
                <w:rFonts w:asciiTheme="minorHAnsi" w:hAnsiTheme="minorHAnsi"/>
                <w:b/>
                <w:bCs/>
                <w:sz w:val="22"/>
                <w:szCs w:val="22"/>
              </w:rPr>
              <w:t>Jméno</w:t>
            </w:r>
          </w:p>
        </w:tc>
        <w:tc>
          <w:tcPr>
            <w:tcW w:w="1000" w:type="pct"/>
            <w:vAlign w:val="center"/>
          </w:tcPr>
          <w:p w14:paraId="13717318" w14:textId="77777777" w:rsidR="00256622" w:rsidRPr="003345CF" w:rsidRDefault="00256622" w:rsidP="00B64EC1">
            <w:pPr>
              <w:pStyle w:val="Zhlav"/>
              <w:jc w:val="center"/>
              <w:rPr>
                <w:rFonts w:asciiTheme="minorHAnsi" w:hAnsiTheme="minorHAnsi"/>
                <w:b/>
                <w:sz w:val="22"/>
                <w:szCs w:val="22"/>
              </w:rPr>
            </w:pPr>
            <w:r w:rsidRPr="003345CF">
              <w:rPr>
                <w:rFonts w:asciiTheme="minorHAnsi" w:hAnsiTheme="minorHAnsi"/>
                <w:b/>
                <w:sz w:val="22"/>
                <w:szCs w:val="22"/>
              </w:rPr>
              <w:t>Pracovní zařazení</w:t>
            </w:r>
          </w:p>
        </w:tc>
        <w:tc>
          <w:tcPr>
            <w:tcW w:w="1500" w:type="pct"/>
          </w:tcPr>
          <w:p w14:paraId="02590BDB" w14:textId="77777777" w:rsidR="00256622" w:rsidRPr="003345CF" w:rsidRDefault="00256622" w:rsidP="00B64EC1">
            <w:pPr>
              <w:pStyle w:val="Zhlav"/>
              <w:jc w:val="center"/>
              <w:rPr>
                <w:rFonts w:asciiTheme="minorHAnsi" w:hAnsiTheme="minorHAnsi"/>
                <w:b/>
                <w:sz w:val="22"/>
                <w:szCs w:val="22"/>
              </w:rPr>
            </w:pPr>
            <w:r w:rsidRPr="003345CF">
              <w:rPr>
                <w:rFonts w:asciiTheme="minorHAnsi" w:hAnsiTheme="minorHAnsi"/>
                <w:b/>
                <w:sz w:val="22"/>
                <w:szCs w:val="22"/>
              </w:rPr>
              <w:t>Telefon, mail</w:t>
            </w:r>
          </w:p>
        </w:tc>
      </w:tr>
      <w:tr w:rsidR="00256622" w:rsidRPr="003345CF" w14:paraId="6DAB273D" w14:textId="77777777" w:rsidTr="00B64EC1">
        <w:trPr>
          <w:trHeight w:val="244"/>
        </w:trPr>
        <w:tc>
          <w:tcPr>
            <w:tcW w:w="1577" w:type="pct"/>
            <w:vAlign w:val="center"/>
          </w:tcPr>
          <w:p w14:paraId="0649FFDA" w14:textId="77777777" w:rsidR="00256622" w:rsidRPr="003345CF" w:rsidRDefault="00256622" w:rsidP="00B64EC1">
            <w:pPr>
              <w:pStyle w:val="Zhlav"/>
              <w:jc w:val="left"/>
              <w:rPr>
                <w:rFonts w:asciiTheme="minorHAnsi" w:hAnsiTheme="minorHAnsi"/>
                <w:sz w:val="22"/>
                <w:szCs w:val="22"/>
              </w:rPr>
            </w:pPr>
            <w:r w:rsidRPr="003345CF">
              <w:rPr>
                <w:rFonts w:asciiTheme="minorHAnsi" w:hAnsiTheme="minorHAnsi"/>
                <w:sz w:val="22"/>
                <w:szCs w:val="22"/>
              </w:rPr>
              <w:t>statutární zástupce s právem podpisu</w:t>
            </w:r>
          </w:p>
        </w:tc>
        <w:tc>
          <w:tcPr>
            <w:tcW w:w="923" w:type="pct"/>
            <w:vAlign w:val="center"/>
          </w:tcPr>
          <w:p w14:paraId="5FE90EB5" w14:textId="715CC03E" w:rsidR="00256622" w:rsidRPr="003345CF" w:rsidRDefault="005A3171" w:rsidP="004A67FB">
            <w:pPr>
              <w:keepNext/>
              <w:jc w:val="center"/>
              <w:rPr>
                <w:rFonts w:asciiTheme="minorHAnsi" w:hAnsiTheme="minorHAnsi"/>
                <w:szCs w:val="22"/>
              </w:rPr>
            </w:pPr>
            <w:r w:rsidRPr="003345CF">
              <w:rPr>
                <w:rFonts w:asciiTheme="minorHAnsi" w:hAnsiTheme="minorHAnsi"/>
                <w:sz w:val="22"/>
                <w:szCs w:val="22"/>
              </w:rPr>
              <w:t xml:space="preserve">Ing. </w:t>
            </w:r>
            <w:r w:rsidR="004A67FB" w:rsidRPr="003345CF">
              <w:rPr>
                <w:rFonts w:asciiTheme="minorHAnsi" w:hAnsiTheme="minorHAnsi"/>
                <w:sz w:val="22"/>
                <w:szCs w:val="22"/>
              </w:rPr>
              <w:t>Jan Rucki</w:t>
            </w:r>
          </w:p>
        </w:tc>
        <w:tc>
          <w:tcPr>
            <w:tcW w:w="1000" w:type="pct"/>
            <w:vAlign w:val="center"/>
          </w:tcPr>
          <w:p w14:paraId="0AE61EA8" w14:textId="77777777" w:rsidR="00256622" w:rsidRPr="003345CF" w:rsidRDefault="00256622" w:rsidP="00B64EC1">
            <w:pPr>
              <w:pStyle w:val="Zhlav"/>
              <w:jc w:val="left"/>
              <w:rPr>
                <w:rFonts w:asciiTheme="minorHAnsi" w:hAnsiTheme="minorHAnsi"/>
                <w:sz w:val="22"/>
                <w:szCs w:val="22"/>
              </w:rPr>
            </w:pPr>
            <w:r w:rsidRPr="003345CF">
              <w:rPr>
                <w:rFonts w:asciiTheme="minorHAnsi" w:hAnsiTheme="minorHAnsi"/>
                <w:sz w:val="22"/>
                <w:szCs w:val="22"/>
              </w:rPr>
              <w:t>předseda představenstva</w:t>
            </w:r>
          </w:p>
        </w:tc>
        <w:tc>
          <w:tcPr>
            <w:tcW w:w="1500" w:type="pct"/>
          </w:tcPr>
          <w:p w14:paraId="3932D1E6" w14:textId="55964E91" w:rsidR="004A67FB" w:rsidRPr="003345CF" w:rsidRDefault="003471A2" w:rsidP="005A0D1E">
            <w:pPr>
              <w:pStyle w:val="Zhlav"/>
              <w:jc w:val="left"/>
              <w:rPr>
                <w:rFonts w:asciiTheme="minorHAnsi" w:hAnsiTheme="minorHAnsi"/>
                <w:sz w:val="22"/>
                <w:szCs w:val="22"/>
              </w:rPr>
            </w:pPr>
            <w:proofErr w:type="spellStart"/>
            <w:r>
              <w:rPr>
                <w:rFonts w:asciiTheme="minorHAnsi" w:hAnsiTheme="minorHAnsi"/>
                <w:sz w:val="22"/>
                <w:szCs w:val="22"/>
                <w:lang w:eastAsia="en-US"/>
              </w:rPr>
              <w:t>xxxxxxxxxxxxxxx</w:t>
            </w:r>
            <w:proofErr w:type="spellEnd"/>
          </w:p>
        </w:tc>
      </w:tr>
      <w:tr w:rsidR="00256622" w:rsidRPr="003345CF" w14:paraId="543A72B2" w14:textId="77777777" w:rsidTr="00B64EC1">
        <w:trPr>
          <w:trHeight w:val="244"/>
        </w:trPr>
        <w:tc>
          <w:tcPr>
            <w:tcW w:w="1577" w:type="pct"/>
            <w:vAlign w:val="center"/>
          </w:tcPr>
          <w:p w14:paraId="5A0D4253" w14:textId="77777777" w:rsidR="00256622" w:rsidRPr="003345CF" w:rsidRDefault="00256622" w:rsidP="00B64EC1">
            <w:pPr>
              <w:pStyle w:val="Zhlav"/>
              <w:jc w:val="left"/>
              <w:rPr>
                <w:rFonts w:asciiTheme="minorHAnsi" w:hAnsiTheme="minorHAnsi"/>
                <w:sz w:val="22"/>
                <w:szCs w:val="22"/>
              </w:rPr>
            </w:pPr>
            <w:r w:rsidRPr="003345CF">
              <w:rPr>
                <w:rFonts w:asciiTheme="minorHAnsi" w:hAnsiTheme="minorHAnsi"/>
                <w:sz w:val="22"/>
                <w:szCs w:val="22"/>
              </w:rPr>
              <w:t>statutární zástupce s právem podpisu</w:t>
            </w:r>
          </w:p>
        </w:tc>
        <w:tc>
          <w:tcPr>
            <w:tcW w:w="923" w:type="pct"/>
            <w:vAlign w:val="center"/>
          </w:tcPr>
          <w:p w14:paraId="49B64B09" w14:textId="0E148C3D" w:rsidR="00256622" w:rsidRPr="003345CF" w:rsidRDefault="004A67FB" w:rsidP="005A0D1E">
            <w:pPr>
              <w:keepNext/>
              <w:jc w:val="center"/>
              <w:rPr>
                <w:rFonts w:asciiTheme="minorHAnsi" w:hAnsiTheme="minorHAnsi"/>
                <w:sz w:val="22"/>
                <w:szCs w:val="22"/>
              </w:rPr>
            </w:pPr>
            <w:r w:rsidRPr="003345CF">
              <w:rPr>
                <w:rFonts w:asciiTheme="minorHAnsi" w:hAnsiTheme="minorHAnsi"/>
                <w:sz w:val="22"/>
                <w:szCs w:val="22"/>
                <w:lang w:eastAsia="en-US"/>
              </w:rPr>
              <w:t>Ing. David Pech</w:t>
            </w:r>
          </w:p>
        </w:tc>
        <w:tc>
          <w:tcPr>
            <w:tcW w:w="1000" w:type="pct"/>
            <w:vAlign w:val="center"/>
          </w:tcPr>
          <w:p w14:paraId="71696CC9" w14:textId="77777777" w:rsidR="00256622" w:rsidRPr="003345CF" w:rsidRDefault="005A0D1E" w:rsidP="00B64EC1">
            <w:pPr>
              <w:pStyle w:val="Zhlav"/>
              <w:jc w:val="left"/>
              <w:rPr>
                <w:rFonts w:asciiTheme="minorHAnsi" w:hAnsiTheme="minorHAnsi"/>
                <w:sz w:val="22"/>
                <w:szCs w:val="22"/>
              </w:rPr>
            </w:pPr>
            <w:r w:rsidRPr="003345CF">
              <w:rPr>
                <w:rFonts w:asciiTheme="minorHAnsi" w:hAnsiTheme="minorHAnsi"/>
                <w:sz w:val="22"/>
                <w:szCs w:val="22"/>
              </w:rPr>
              <w:t xml:space="preserve">místopředseda </w:t>
            </w:r>
            <w:r w:rsidR="00256622" w:rsidRPr="003345CF">
              <w:rPr>
                <w:rFonts w:asciiTheme="minorHAnsi" w:hAnsiTheme="minorHAnsi"/>
                <w:sz w:val="22"/>
                <w:szCs w:val="22"/>
              </w:rPr>
              <w:t>představenstva</w:t>
            </w:r>
          </w:p>
        </w:tc>
        <w:tc>
          <w:tcPr>
            <w:tcW w:w="1500" w:type="pct"/>
          </w:tcPr>
          <w:p w14:paraId="747F5706" w14:textId="74924383" w:rsidR="004A67FB" w:rsidRPr="003345CF" w:rsidRDefault="003471A2" w:rsidP="005A0D1E">
            <w:pPr>
              <w:pStyle w:val="Zhlav"/>
              <w:jc w:val="left"/>
              <w:rPr>
                <w:rFonts w:asciiTheme="minorHAnsi" w:hAnsiTheme="minorHAnsi"/>
                <w:sz w:val="22"/>
                <w:szCs w:val="22"/>
              </w:rPr>
            </w:pPr>
            <w:proofErr w:type="spellStart"/>
            <w:r>
              <w:rPr>
                <w:rFonts w:asciiTheme="minorHAnsi" w:hAnsiTheme="minorHAnsi"/>
                <w:sz w:val="22"/>
                <w:szCs w:val="22"/>
                <w:lang w:eastAsia="en-US"/>
              </w:rPr>
              <w:t>xxxxxxxxxxxxxxx</w:t>
            </w:r>
            <w:proofErr w:type="spellEnd"/>
          </w:p>
        </w:tc>
      </w:tr>
    </w:tbl>
    <w:p w14:paraId="4B166F86" w14:textId="77777777" w:rsidR="00256622" w:rsidRPr="003345CF" w:rsidRDefault="00256622" w:rsidP="00256622">
      <w:pPr>
        <w:pStyle w:val="Zhlav"/>
        <w:rPr>
          <w:rFonts w:asciiTheme="minorHAnsi" w:hAnsiTheme="minorHAnsi"/>
          <w:sz w:val="22"/>
          <w:szCs w:val="22"/>
        </w:rPr>
      </w:pPr>
    </w:p>
    <w:p w14:paraId="36C1438B" w14:textId="6A761550" w:rsidR="00256622" w:rsidRPr="003345CF" w:rsidRDefault="00667DF0" w:rsidP="00256622">
      <w:pPr>
        <w:pStyle w:val="Zhlav"/>
        <w:spacing w:after="120"/>
        <w:rPr>
          <w:rFonts w:asciiTheme="minorHAnsi" w:hAnsiTheme="minorHAnsi"/>
          <w:b/>
          <w:bCs/>
          <w:sz w:val="22"/>
          <w:szCs w:val="22"/>
        </w:rPr>
      </w:pPr>
      <w:r w:rsidRPr="003345CF">
        <w:rPr>
          <w:rFonts w:asciiTheme="minorHAnsi" w:hAnsiTheme="minorHAnsi"/>
          <w:b/>
          <w:bCs/>
          <w:sz w:val="22"/>
          <w:szCs w:val="22"/>
        </w:rPr>
        <w:t>Nabyvatel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842"/>
        <w:gridCol w:w="2764"/>
      </w:tblGrid>
      <w:tr w:rsidR="00256622" w:rsidRPr="008F3718" w14:paraId="6A9257C1" w14:textId="77777777" w:rsidTr="00B64EC1">
        <w:trPr>
          <w:trHeight w:val="244"/>
        </w:trPr>
        <w:tc>
          <w:tcPr>
            <w:tcW w:w="1577" w:type="pct"/>
            <w:vAlign w:val="center"/>
          </w:tcPr>
          <w:p w14:paraId="2F48F97F" w14:textId="77777777" w:rsidR="00256622" w:rsidRPr="003345CF" w:rsidRDefault="00256622" w:rsidP="00B64EC1">
            <w:pPr>
              <w:pStyle w:val="Zhlav"/>
              <w:rPr>
                <w:rFonts w:asciiTheme="minorHAnsi" w:hAnsiTheme="minorHAnsi"/>
                <w:b/>
                <w:sz w:val="22"/>
                <w:szCs w:val="22"/>
              </w:rPr>
            </w:pPr>
          </w:p>
        </w:tc>
        <w:tc>
          <w:tcPr>
            <w:tcW w:w="923" w:type="pct"/>
            <w:vAlign w:val="center"/>
          </w:tcPr>
          <w:p w14:paraId="1D985A5A" w14:textId="77777777" w:rsidR="00256622" w:rsidRPr="008F3718" w:rsidRDefault="00256622" w:rsidP="00B64EC1">
            <w:pPr>
              <w:pStyle w:val="Zhlav"/>
              <w:jc w:val="center"/>
              <w:rPr>
                <w:rFonts w:asciiTheme="minorHAnsi" w:hAnsiTheme="minorHAnsi"/>
                <w:b/>
                <w:sz w:val="22"/>
                <w:szCs w:val="22"/>
              </w:rPr>
            </w:pPr>
            <w:r w:rsidRPr="008F3718">
              <w:rPr>
                <w:rFonts w:asciiTheme="minorHAnsi" w:hAnsiTheme="minorHAnsi"/>
                <w:b/>
                <w:sz w:val="22"/>
                <w:szCs w:val="22"/>
              </w:rPr>
              <w:t>Jméno</w:t>
            </w:r>
          </w:p>
        </w:tc>
        <w:tc>
          <w:tcPr>
            <w:tcW w:w="1000" w:type="pct"/>
            <w:vAlign w:val="center"/>
          </w:tcPr>
          <w:p w14:paraId="78CEE0AB" w14:textId="77777777" w:rsidR="00256622" w:rsidRPr="008F3718" w:rsidRDefault="00256622" w:rsidP="00B64EC1">
            <w:pPr>
              <w:pStyle w:val="Zhlav"/>
              <w:jc w:val="center"/>
              <w:rPr>
                <w:rFonts w:asciiTheme="minorHAnsi" w:hAnsiTheme="minorHAnsi"/>
                <w:b/>
                <w:sz w:val="22"/>
                <w:szCs w:val="22"/>
              </w:rPr>
            </w:pPr>
            <w:r w:rsidRPr="008F3718">
              <w:rPr>
                <w:rFonts w:asciiTheme="minorHAnsi" w:hAnsiTheme="minorHAnsi"/>
                <w:b/>
                <w:sz w:val="22"/>
                <w:szCs w:val="22"/>
              </w:rPr>
              <w:t>Pracovní zařazení</w:t>
            </w:r>
          </w:p>
        </w:tc>
        <w:tc>
          <w:tcPr>
            <w:tcW w:w="1500" w:type="pct"/>
          </w:tcPr>
          <w:p w14:paraId="338E063E" w14:textId="77777777" w:rsidR="00256622" w:rsidRPr="008F3718" w:rsidRDefault="00256622" w:rsidP="00B64EC1">
            <w:pPr>
              <w:pStyle w:val="Zhlav"/>
              <w:jc w:val="center"/>
              <w:rPr>
                <w:rFonts w:asciiTheme="minorHAnsi" w:hAnsiTheme="minorHAnsi"/>
                <w:b/>
                <w:sz w:val="22"/>
                <w:szCs w:val="22"/>
              </w:rPr>
            </w:pPr>
            <w:r w:rsidRPr="008F3718">
              <w:rPr>
                <w:rFonts w:asciiTheme="minorHAnsi" w:hAnsiTheme="minorHAnsi"/>
                <w:b/>
                <w:sz w:val="22"/>
                <w:szCs w:val="22"/>
              </w:rPr>
              <w:t>Telefon, mail</w:t>
            </w:r>
          </w:p>
        </w:tc>
      </w:tr>
      <w:tr w:rsidR="00256622" w:rsidRPr="008F3718" w14:paraId="7047525D" w14:textId="77777777" w:rsidTr="00B64EC1">
        <w:trPr>
          <w:trHeight w:val="244"/>
        </w:trPr>
        <w:tc>
          <w:tcPr>
            <w:tcW w:w="1577" w:type="pct"/>
            <w:vAlign w:val="center"/>
          </w:tcPr>
          <w:p w14:paraId="0B3D8226" w14:textId="77777777" w:rsidR="00256622" w:rsidRPr="008F3718" w:rsidRDefault="00256622" w:rsidP="00B64EC1">
            <w:pPr>
              <w:pStyle w:val="Zhlav"/>
              <w:jc w:val="left"/>
              <w:rPr>
                <w:rFonts w:asciiTheme="minorHAnsi" w:hAnsiTheme="minorHAnsi"/>
                <w:sz w:val="22"/>
                <w:szCs w:val="22"/>
              </w:rPr>
            </w:pPr>
            <w:r w:rsidRPr="008F3718">
              <w:rPr>
                <w:rFonts w:asciiTheme="minorHAnsi" w:hAnsiTheme="minorHAnsi"/>
                <w:sz w:val="22"/>
                <w:szCs w:val="22"/>
              </w:rPr>
              <w:t>statutární zástupce s právem podpisu</w:t>
            </w:r>
          </w:p>
        </w:tc>
        <w:tc>
          <w:tcPr>
            <w:tcW w:w="923" w:type="pct"/>
            <w:vAlign w:val="center"/>
          </w:tcPr>
          <w:p w14:paraId="51B6A905" w14:textId="1D1BC0BE" w:rsidR="00256622" w:rsidRPr="008F3718" w:rsidRDefault="008F3718" w:rsidP="005A0D1E">
            <w:pPr>
              <w:keepNext/>
              <w:jc w:val="center"/>
              <w:rPr>
                <w:rFonts w:asciiTheme="minorHAnsi" w:hAnsiTheme="minorHAnsi"/>
                <w:sz w:val="22"/>
                <w:szCs w:val="22"/>
              </w:rPr>
            </w:pPr>
            <w:r w:rsidRPr="008F3718">
              <w:rPr>
                <w:rFonts w:asciiTheme="minorHAnsi" w:hAnsiTheme="minorHAnsi"/>
                <w:sz w:val="22"/>
                <w:szCs w:val="22"/>
              </w:rPr>
              <w:t>MUDr.. Vít Němeček, MBA</w:t>
            </w:r>
          </w:p>
        </w:tc>
        <w:tc>
          <w:tcPr>
            <w:tcW w:w="1000" w:type="pct"/>
            <w:vAlign w:val="center"/>
          </w:tcPr>
          <w:p w14:paraId="677F0E03" w14:textId="3DDD3663" w:rsidR="00256622" w:rsidRPr="008F3718" w:rsidRDefault="008F3718" w:rsidP="00B64EC1">
            <w:pPr>
              <w:pStyle w:val="Zhlav"/>
              <w:rPr>
                <w:rFonts w:asciiTheme="minorHAnsi" w:hAnsiTheme="minorHAnsi"/>
                <w:sz w:val="22"/>
                <w:szCs w:val="22"/>
              </w:rPr>
            </w:pPr>
            <w:r w:rsidRPr="008F3718">
              <w:rPr>
                <w:rFonts w:asciiTheme="minorHAnsi" w:hAnsiTheme="minorHAnsi"/>
                <w:sz w:val="22"/>
                <w:szCs w:val="22"/>
              </w:rPr>
              <w:t>Ředitel</w:t>
            </w:r>
          </w:p>
        </w:tc>
        <w:tc>
          <w:tcPr>
            <w:tcW w:w="1500" w:type="pct"/>
          </w:tcPr>
          <w:p w14:paraId="10498A32" w14:textId="4A95EAE3" w:rsidR="00667DF0" w:rsidRPr="008F3718" w:rsidRDefault="003471A2" w:rsidP="00A96DDC">
            <w:pPr>
              <w:pStyle w:val="Zhlav"/>
              <w:rPr>
                <w:rFonts w:asciiTheme="minorHAnsi" w:hAnsiTheme="minorHAnsi"/>
                <w:sz w:val="22"/>
                <w:szCs w:val="22"/>
              </w:rPr>
            </w:pPr>
            <w:proofErr w:type="spellStart"/>
            <w:r>
              <w:rPr>
                <w:rFonts w:asciiTheme="minorHAnsi" w:hAnsiTheme="minorHAnsi"/>
                <w:sz w:val="22"/>
                <w:szCs w:val="22"/>
                <w:lang w:eastAsia="en-US"/>
              </w:rPr>
              <w:t>xxxxxxxxxxxxx</w:t>
            </w:r>
            <w:proofErr w:type="spellEnd"/>
          </w:p>
        </w:tc>
      </w:tr>
      <w:tr w:rsidR="00256622" w:rsidRPr="008F3718" w14:paraId="5113FC63" w14:textId="77777777" w:rsidTr="00B64EC1">
        <w:trPr>
          <w:trHeight w:val="244"/>
        </w:trPr>
        <w:tc>
          <w:tcPr>
            <w:tcW w:w="1577" w:type="pct"/>
            <w:vAlign w:val="center"/>
          </w:tcPr>
          <w:p w14:paraId="7B2FAE72" w14:textId="77777777" w:rsidR="00256622" w:rsidRPr="008F3718" w:rsidRDefault="00256622" w:rsidP="00B64EC1">
            <w:pPr>
              <w:pStyle w:val="Zhlav"/>
              <w:jc w:val="left"/>
              <w:rPr>
                <w:rFonts w:asciiTheme="minorHAnsi" w:hAnsiTheme="minorHAnsi"/>
                <w:sz w:val="22"/>
                <w:szCs w:val="22"/>
              </w:rPr>
            </w:pPr>
            <w:r w:rsidRPr="008F3718">
              <w:rPr>
                <w:rFonts w:asciiTheme="minorHAnsi" w:hAnsiTheme="minorHAnsi"/>
                <w:sz w:val="22"/>
                <w:szCs w:val="22"/>
              </w:rPr>
              <w:t>osoba oprávněná k jednání o smluvních podmínkách</w:t>
            </w:r>
          </w:p>
        </w:tc>
        <w:tc>
          <w:tcPr>
            <w:tcW w:w="923" w:type="pct"/>
            <w:vAlign w:val="center"/>
          </w:tcPr>
          <w:p w14:paraId="6F444492" w14:textId="6FA901B7" w:rsidR="00256622" w:rsidRPr="008F3718" w:rsidRDefault="008F3718" w:rsidP="005A0D1E">
            <w:pPr>
              <w:keepNext/>
              <w:jc w:val="center"/>
              <w:rPr>
                <w:rFonts w:asciiTheme="minorHAnsi" w:hAnsiTheme="minorHAnsi"/>
                <w:sz w:val="22"/>
                <w:szCs w:val="22"/>
              </w:rPr>
            </w:pPr>
            <w:r w:rsidRPr="008F3718">
              <w:rPr>
                <w:rFonts w:asciiTheme="minorHAnsi" w:hAnsiTheme="minorHAnsi"/>
                <w:sz w:val="22"/>
                <w:szCs w:val="22"/>
              </w:rPr>
              <w:t>MUDr.. Vít Němeček, MBA</w:t>
            </w:r>
          </w:p>
        </w:tc>
        <w:tc>
          <w:tcPr>
            <w:tcW w:w="1000" w:type="pct"/>
            <w:vAlign w:val="center"/>
          </w:tcPr>
          <w:p w14:paraId="29078A4E" w14:textId="23BA1BE8" w:rsidR="00256622" w:rsidRPr="008F3718" w:rsidRDefault="008F3718" w:rsidP="00B64EC1">
            <w:pPr>
              <w:pStyle w:val="Zhlav"/>
              <w:rPr>
                <w:rFonts w:asciiTheme="minorHAnsi" w:hAnsiTheme="minorHAnsi"/>
                <w:sz w:val="22"/>
                <w:szCs w:val="22"/>
              </w:rPr>
            </w:pPr>
            <w:r w:rsidRPr="008F3718">
              <w:rPr>
                <w:rFonts w:asciiTheme="minorHAnsi" w:hAnsiTheme="minorHAnsi"/>
                <w:sz w:val="22"/>
                <w:szCs w:val="22"/>
              </w:rPr>
              <w:t>Ředitel</w:t>
            </w:r>
          </w:p>
        </w:tc>
        <w:tc>
          <w:tcPr>
            <w:tcW w:w="1500" w:type="pct"/>
          </w:tcPr>
          <w:p w14:paraId="21519027" w14:textId="448F763D" w:rsidR="00667DF0" w:rsidRPr="008F3718" w:rsidRDefault="003471A2" w:rsidP="008F3718">
            <w:pPr>
              <w:pStyle w:val="Zhlav"/>
              <w:rPr>
                <w:rFonts w:asciiTheme="minorHAnsi" w:hAnsiTheme="minorHAnsi"/>
                <w:sz w:val="22"/>
                <w:szCs w:val="22"/>
              </w:rPr>
            </w:pPr>
            <w:proofErr w:type="spellStart"/>
            <w:r>
              <w:rPr>
                <w:rFonts w:asciiTheme="minorHAnsi" w:hAnsiTheme="minorHAnsi"/>
                <w:sz w:val="22"/>
                <w:szCs w:val="22"/>
                <w:lang w:eastAsia="en-US"/>
              </w:rPr>
              <w:t>xxxxxxxxxxxxx</w:t>
            </w:r>
            <w:proofErr w:type="spellEnd"/>
          </w:p>
        </w:tc>
      </w:tr>
    </w:tbl>
    <w:p w14:paraId="06C6421A" w14:textId="77777777" w:rsidR="00256622" w:rsidRPr="008F3718" w:rsidRDefault="00256622" w:rsidP="00256622">
      <w:pPr>
        <w:pStyle w:val="Zhlav"/>
        <w:tabs>
          <w:tab w:val="clear" w:pos="0"/>
          <w:tab w:val="clear" w:pos="284"/>
          <w:tab w:val="clear" w:pos="1701"/>
          <w:tab w:val="clear" w:pos="4536"/>
        </w:tabs>
        <w:ind w:left="567"/>
        <w:rPr>
          <w:rFonts w:asciiTheme="minorHAnsi" w:hAnsiTheme="minorHAnsi"/>
          <w:sz w:val="22"/>
          <w:szCs w:val="22"/>
        </w:rPr>
      </w:pPr>
    </w:p>
    <w:p w14:paraId="7EE294A4" w14:textId="77777777" w:rsidR="00256622" w:rsidRPr="008F3718" w:rsidRDefault="00256622" w:rsidP="00256622">
      <w:pPr>
        <w:pStyle w:val="Zhlav"/>
        <w:numPr>
          <w:ilvl w:val="0"/>
          <w:numId w:val="2"/>
        </w:numPr>
        <w:tabs>
          <w:tab w:val="clear" w:pos="0"/>
          <w:tab w:val="clear" w:pos="284"/>
          <w:tab w:val="clear" w:pos="1701"/>
          <w:tab w:val="clear" w:pos="4536"/>
        </w:tabs>
        <w:spacing w:before="360"/>
        <w:ind w:left="567" w:hanging="567"/>
        <w:rPr>
          <w:rFonts w:asciiTheme="minorHAnsi" w:hAnsiTheme="minorHAnsi"/>
          <w:b/>
          <w:sz w:val="22"/>
          <w:szCs w:val="22"/>
        </w:rPr>
      </w:pPr>
      <w:r w:rsidRPr="008F3718">
        <w:rPr>
          <w:rFonts w:asciiTheme="minorHAnsi" w:hAnsiTheme="minorHAnsi"/>
          <w:b/>
          <w:sz w:val="22"/>
          <w:szCs w:val="22"/>
        </w:rPr>
        <w:t>Pracovníci odpovědní za vlastní plnění Smlouvy a odbornou spolupráci:</w:t>
      </w:r>
    </w:p>
    <w:p w14:paraId="556D566E" w14:textId="77777777" w:rsidR="00256622" w:rsidRPr="008F3718" w:rsidRDefault="00256622" w:rsidP="00256622">
      <w:pPr>
        <w:pStyle w:val="Zhlav"/>
        <w:rPr>
          <w:rFonts w:asciiTheme="minorHAnsi" w:hAnsiTheme="minorHAnsi"/>
          <w:b/>
          <w:sz w:val="22"/>
          <w:szCs w:val="22"/>
        </w:rPr>
      </w:pPr>
    </w:p>
    <w:p w14:paraId="5E99A7BB" w14:textId="77777777" w:rsidR="00256622" w:rsidRPr="008F3718" w:rsidRDefault="00256622" w:rsidP="00256622">
      <w:pPr>
        <w:pStyle w:val="Zhlav"/>
        <w:spacing w:after="120"/>
        <w:rPr>
          <w:rFonts w:asciiTheme="minorHAnsi" w:hAnsiTheme="minorHAnsi"/>
          <w:b/>
          <w:bCs/>
          <w:sz w:val="22"/>
          <w:szCs w:val="22"/>
        </w:rPr>
      </w:pPr>
      <w:r w:rsidRPr="008F3718">
        <w:rPr>
          <w:rFonts w:asciiTheme="minorHAnsi" w:hAnsiTheme="minorHAnsi"/>
          <w:b/>
          <w:bCs/>
          <w:sz w:val="22"/>
          <w:szCs w:val="22"/>
        </w:rPr>
        <w:t>Poskytovatel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842"/>
        <w:gridCol w:w="2764"/>
      </w:tblGrid>
      <w:tr w:rsidR="00256622" w:rsidRPr="008F3718" w14:paraId="76ABDAE6" w14:textId="77777777" w:rsidTr="00B64EC1">
        <w:trPr>
          <w:trHeight w:val="244"/>
        </w:trPr>
        <w:tc>
          <w:tcPr>
            <w:tcW w:w="1577" w:type="pct"/>
            <w:vAlign w:val="center"/>
          </w:tcPr>
          <w:p w14:paraId="47C48EBE" w14:textId="77777777" w:rsidR="00256622" w:rsidRPr="008F3718" w:rsidRDefault="00256622" w:rsidP="00B64EC1">
            <w:pPr>
              <w:pStyle w:val="Zhlav"/>
              <w:rPr>
                <w:rFonts w:asciiTheme="minorHAnsi" w:hAnsiTheme="minorHAnsi"/>
                <w:b/>
                <w:sz w:val="22"/>
                <w:szCs w:val="22"/>
              </w:rPr>
            </w:pPr>
          </w:p>
        </w:tc>
        <w:tc>
          <w:tcPr>
            <w:tcW w:w="923" w:type="pct"/>
            <w:vAlign w:val="center"/>
          </w:tcPr>
          <w:p w14:paraId="5AA4F8BF" w14:textId="77777777" w:rsidR="00256622" w:rsidRPr="008F3718" w:rsidRDefault="00256622" w:rsidP="00B64EC1">
            <w:pPr>
              <w:pStyle w:val="Zhlav"/>
              <w:jc w:val="center"/>
              <w:rPr>
                <w:rFonts w:asciiTheme="minorHAnsi" w:hAnsiTheme="minorHAnsi"/>
                <w:b/>
                <w:bCs/>
                <w:sz w:val="22"/>
                <w:szCs w:val="22"/>
              </w:rPr>
            </w:pPr>
            <w:r w:rsidRPr="008F3718">
              <w:rPr>
                <w:rFonts w:asciiTheme="minorHAnsi" w:hAnsiTheme="minorHAnsi"/>
                <w:b/>
                <w:bCs/>
                <w:sz w:val="22"/>
                <w:szCs w:val="22"/>
              </w:rPr>
              <w:t>Jméno</w:t>
            </w:r>
          </w:p>
        </w:tc>
        <w:tc>
          <w:tcPr>
            <w:tcW w:w="1000" w:type="pct"/>
            <w:vAlign w:val="center"/>
          </w:tcPr>
          <w:p w14:paraId="05E79C8B" w14:textId="77777777" w:rsidR="00256622" w:rsidRPr="008F3718" w:rsidRDefault="00256622" w:rsidP="00B64EC1">
            <w:pPr>
              <w:pStyle w:val="Zhlav"/>
              <w:jc w:val="center"/>
              <w:rPr>
                <w:rFonts w:asciiTheme="minorHAnsi" w:hAnsiTheme="minorHAnsi"/>
                <w:b/>
                <w:sz w:val="22"/>
                <w:szCs w:val="22"/>
              </w:rPr>
            </w:pPr>
            <w:r w:rsidRPr="008F3718">
              <w:rPr>
                <w:rFonts w:asciiTheme="minorHAnsi" w:hAnsiTheme="minorHAnsi"/>
                <w:b/>
                <w:sz w:val="22"/>
                <w:szCs w:val="22"/>
              </w:rPr>
              <w:t>Pracovní zařazení</w:t>
            </w:r>
          </w:p>
        </w:tc>
        <w:tc>
          <w:tcPr>
            <w:tcW w:w="1500" w:type="pct"/>
          </w:tcPr>
          <w:p w14:paraId="216D3C37" w14:textId="77777777" w:rsidR="00256622" w:rsidRPr="008F3718" w:rsidRDefault="00256622" w:rsidP="00B64EC1">
            <w:pPr>
              <w:pStyle w:val="Zhlav"/>
              <w:jc w:val="center"/>
              <w:rPr>
                <w:rFonts w:asciiTheme="minorHAnsi" w:hAnsiTheme="minorHAnsi"/>
                <w:b/>
                <w:sz w:val="22"/>
                <w:szCs w:val="22"/>
              </w:rPr>
            </w:pPr>
            <w:r w:rsidRPr="008F3718">
              <w:rPr>
                <w:rFonts w:asciiTheme="minorHAnsi" w:hAnsiTheme="minorHAnsi"/>
                <w:b/>
                <w:sz w:val="22"/>
                <w:szCs w:val="22"/>
              </w:rPr>
              <w:t>Telefon, mail</w:t>
            </w:r>
          </w:p>
        </w:tc>
      </w:tr>
      <w:tr w:rsidR="00256622" w:rsidRPr="008F3718" w14:paraId="7C4B4CC0" w14:textId="77777777" w:rsidTr="00B64EC1">
        <w:trPr>
          <w:trHeight w:val="749"/>
        </w:trPr>
        <w:tc>
          <w:tcPr>
            <w:tcW w:w="1577" w:type="pct"/>
            <w:vAlign w:val="center"/>
          </w:tcPr>
          <w:p w14:paraId="39F9B05A" w14:textId="77777777" w:rsidR="00256622" w:rsidRPr="008F3718" w:rsidRDefault="00256622" w:rsidP="00B64EC1">
            <w:pPr>
              <w:pStyle w:val="Zhlav"/>
              <w:jc w:val="left"/>
              <w:rPr>
                <w:rFonts w:asciiTheme="minorHAnsi" w:hAnsiTheme="minorHAnsi"/>
                <w:sz w:val="22"/>
                <w:szCs w:val="22"/>
              </w:rPr>
            </w:pPr>
            <w:r w:rsidRPr="008F3718">
              <w:rPr>
                <w:rFonts w:asciiTheme="minorHAnsi" w:hAnsiTheme="minorHAnsi"/>
                <w:sz w:val="22"/>
                <w:szCs w:val="22"/>
              </w:rPr>
              <w:t>osoba odpovědná za plnění smlouvy – odborný pracovník</w:t>
            </w:r>
          </w:p>
        </w:tc>
        <w:tc>
          <w:tcPr>
            <w:tcW w:w="923" w:type="pct"/>
            <w:vAlign w:val="center"/>
          </w:tcPr>
          <w:p w14:paraId="3AEF3DD8" w14:textId="426EFDFB" w:rsidR="00256622" w:rsidRPr="008F3718" w:rsidRDefault="003471A2" w:rsidP="00B64EC1">
            <w:pPr>
              <w:pStyle w:val="Zhlav"/>
              <w:jc w:val="left"/>
              <w:rPr>
                <w:rFonts w:asciiTheme="minorHAnsi" w:hAnsiTheme="minorHAnsi"/>
                <w:b/>
                <w:bCs/>
                <w:sz w:val="22"/>
                <w:szCs w:val="22"/>
              </w:rPr>
            </w:pPr>
            <w:proofErr w:type="spellStart"/>
            <w:r>
              <w:rPr>
                <w:rFonts w:asciiTheme="minorHAnsi" w:hAnsiTheme="minorHAnsi"/>
                <w:sz w:val="22"/>
                <w:szCs w:val="22"/>
                <w:lang w:eastAsia="en-US"/>
              </w:rPr>
              <w:t>xxxxxxxxxxx</w:t>
            </w:r>
            <w:proofErr w:type="spellEnd"/>
          </w:p>
        </w:tc>
        <w:tc>
          <w:tcPr>
            <w:tcW w:w="1000" w:type="pct"/>
            <w:vAlign w:val="center"/>
          </w:tcPr>
          <w:p w14:paraId="07245672" w14:textId="67D33995" w:rsidR="00256622" w:rsidRPr="008F3718" w:rsidRDefault="00256622" w:rsidP="00B64EC1">
            <w:pPr>
              <w:pStyle w:val="Zhlav"/>
              <w:jc w:val="left"/>
              <w:rPr>
                <w:rFonts w:asciiTheme="minorHAnsi" w:hAnsiTheme="minorHAnsi"/>
                <w:sz w:val="22"/>
                <w:szCs w:val="22"/>
              </w:rPr>
            </w:pPr>
            <w:r w:rsidRPr="008F3718">
              <w:rPr>
                <w:rFonts w:asciiTheme="minorHAnsi" w:hAnsiTheme="minorHAnsi"/>
                <w:sz w:val="22"/>
                <w:szCs w:val="22"/>
              </w:rPr>
              <w:t>vedoucí úseku</w:t>
            </w:r>
            <w:r w:rsidR="00C860F9" w:rsidRPr="008F3718">
              <w:rPr>
                <w:rFonts w:asciiTheme="minorHAnsi" w:hAnsiTheme="minorHAnsi"/>
                <w:sz w:val="22"/>
                <w:szCs w:val="22"/>
              </w:rPr>
              <w:t xml:space="preserve"> vývoje</w:t>
            </w:r>
            <w:r w:rsidRPr="008F3718">
              <w:rPr>
                <w:rFonts w:asciiTheme="minorHAnsi" w:hAnsiTheme="minorHAnsi"/>
                <w:sz w:val="22"/>
                <w:szCs w:val="22"/>
              </w:rPr>
              <w:t xml:space="preserve"> implementace a podpory IKIS</w:t>
            </w:r>
          </w:p>
        </w:tc>
        <w:tc>
          <w:tcPr>
            <w:tcW w:w="1500" w:type="pct"/>
          </w:tcPr>
          <w:p w14:paraId="18151820" w14:textId="7FBBEF71" w:rsidR="00667DF0" w:rsidRPr="008F3718" w:rsidRDefault="003471A2" w:rsidP="00B64EC1">
            <w:pPr>
              <w:pStyle w:val="Zhlav"/>
              <w:jc w:val="left"/>
              <w:rPr>
                <w:rFonts w:asciiTheme="minorHAnsi" w:hAnsiTheme="minorHAnsi"/>
                <w:sz w:val="22"/>
                <w:szCs w:val="22"/>
              </w:rPr>
            </w:pPr>
            <w:proofErr w:type="spellStart"/>
            <w:r>
              <w:rPr>
                <w:rFonts w:asciiTheme="minorHAnsi" w:hAnsiTheme="minorHAnsi"/>
                <w:sz w:val="22"/>
                <w:szCs w:val="22"/>
                <w:lang w:eastAsia="en-US"/>
              </w:rPr>
              <w:t>xxxxxxxxxxxx</w:t>
            </w:r>
            <w:proofErr w:type="spellEnd"/>
          </w:p>
        </w:tc>
      </w:tr>
    </w:tbl>
    <w:p w14:paraId="40CC9DFF" w14:textId="77777777" w:rsidR="00256622" w:rsidRPr="008F3718" w:rsidRDefault="00256622" w:rsidP="00256622">
      <w:pPr>
        <w:pStyle w:val="Zhlav"/>
        <w:rPr>
          <w:rFonts w:asciiTheme="minorHAnsi" w:hAnsiTheme="minorHAnsi"/>
          <w:b/>
          <w:bCs/>
          <w:sz w:val="22"/>
          <w:szCs w:val="22"/>
        </w:rPr>
      </w:pPr>
    </w:p>
    <w:p w14:paraId="04D60998" w14:textId="7AAA5673" w:rsidR="00256622" w:rsidRPr="008F3718" w:rsidRDefault="00667DF0" w:rsidP="00256622">
      <w:pPr>
        <w:pStyle w:val="Zhlav"/>
        <w:spacing w:after="120"/>
        <w:rPr>
          <w:rFonts w:asciiTheme="minorHAnsi" w:hAnsiTheme="minorHAnsi"/>
          <w:b/>
          <w:bCs/>
          <w:sz w:val="22"/>
          <w:szCs w:val="22"/>
        </w:rPr>
      </w:pPr>
      <w:r w:rsidRPr="008F3718">
        <w:rPr>
          <w:rFonts w:asciiTheme="minorHAnsi" w:hAnsiTheme="minorHAnsi"/>
          <w:b/>
          <w:bCs/>
          <w:sz w:val="22"/>
          <w:szCs w:val="22"/>
        </w:rPr>
        <w:t>Nabyvatel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842"/>
        <w:gridCol w:w="2764"/>
      </w:tblGrid>
      <w:tr w:rsidR="00256622" w:rsidRPr="008F3718" w14:paraId="6883BAC8" w14:textId="77777777" w:rsidTr="00B64EC1">
        <w:trPr>
          <w:trHeight w:val="244"/>
        </w:trPr>
        <w:tc>
          <w:tcPr>
            <w:tcW w:w="1577" w:type="pct"/>
            <w:vAlign w:val="center"/>
          </w:tcPr>
          <w:p w14:paraId="223ACA69" w14:textId="77777777" w:rsidR="00256622" w:rsidRPr="008F3718" w:rsidRDefault="00256622" w:rsidP="00B64EC1">
            <w:pPr>
              <w:pStyle w:val="Zhlav"/>
              <w:rPr>
                <w:rFonts w:asciiTheme="minorHAnsi" w:hAnsiTheme="minorHAnsi"/>
                <w:b/>
                <w:sz w:val="22"/>
                <w:szCs w:val="22"/>
              </w:rPr>
            </w:pPr>
          </w:p>
        </w:tc>
        <w:tc>
          <w:tcPr>
            <w:tcW w:w="923" w:type="pct"/>
            <w:vAlign w:val="center"/>
          </w:tcPr>
          <w:p w14:paraId="4473EED8" w14:textId="77777777" w:rsidR="00256622" w:rsidRPr="008F3718" w:rsidRDefault="00256622" w:rsidP="00B64EC1">
            <w:pPr>
              <w:pStyle w:val="Zhlav"/>
              <w:jc w:val="center"/>
              <w:rPr>
                <w:rFonts w:asciiTheme="minorHAnsi" w:hAnsiTheme="minorHAnsi"/>
                <w:b/>
                <w:bCs/>
                <w:sz w:val="22"/>
                <w:szCs w:val="22"/>
              </w:rPr>
            </w:pPr>
            <w:r w:rsidRPr="008F3718">
              <w:rPr>
                <w:rFonts w:asciiTheme="minorHAnsi" w:hAnsiTheme="minorHAnsi"/>
                <w:b/>
                <w:bCs/>
                <w:sz w:val="22"/>
                <w:szCs w:val="22"/>
              </w:rPr>
              <w:t>Jméno</w:t>
            </w:r>
          </w:p>
        </w:tc>
        <w:tc>
          <w:tcPr>
            <w:tcW w:w="1000" w:type="pct"/>
            <w:vAlign w:val="center"/>
          </w:tcPr>
          <w:p w14:paraId="2E9E9FFF" w14:textId="77777777" w:rsidR="00256622" w:rsidRPr="008F3718" w:rsidRDefault="00256622" w:rsidP="00B64EC1">
            <w:pPr>
              <w:pStyle w:val="Zhlav"/>
              <w:jc w:val="center"/>
              <w:rPr>
                <w:rFonts w:asciiTheme="minorHAnsi" w:hAnsiTheme="minorHAnsi"/>
                <w:b/>
                <w:sz w:val="22"/>
                <w:szCs w:val="22"/>
              </w:rPr>
            </w:pPr>
            <w:r w:rsidRPr="008F3718">
              <w:rPr>
                <w:rFonts w:asciiTheme="minorHAnsi" w:hAnsiTheme="minorHAnsi"/>
                <w:b/>
                <w:sz w:val="22"/>
                <w:szCs w:val="22"/>
              </w:rPr>
              <w:t>Pracovní zařazení</w:t>
            </w:r>
          </w:p>
        </w:tc>
        <w:tc>
          <w:tcPr>
            <w:tcW w:w="1500" w:type="pct"/>
          </w:tcPr>
          <w:p w14:paraId="166CD713" w14:textId="77777777" w:rsidR="00256622" w:rsidRPr="008F3718" w:rsidRDefault="00256622" w:rsidP="00B64EC1">
            <w:pPr>
              <w:pStyle w:val="Zhlav"/>
              <w:jc w:val="center"/>
              <w:rPr>
                <w:rFonts w:asciiTheme="minorHAnsi" w:hAnsiTheme="minorHAnsi"/>
                <w:b/>
                <w:sz w:val="22"/>
                <w:szCs w:val="22"/>
              </w:rPr>
            </w:pPr>
            <w:r w:rsidRPr="008F3718">
              <w:rPr>
                <w:rFonts w:asciiTheme="minorHAnsi" w:hAnsiTheme="minorHAnsi"/>
                <w:b/>
                <w:sz w:val="22"/>
                <w:szCs w:val="22"/>
              </w:rPr>
              <w:t>Telefon, mail</w:t>
            </w:r>
          </w:p>
        </w:tc>
      </w:tr>
      <w:tr w:rsidR="00256622" w:rsidRPr="003345CF" w14:paraId="728FB671" w14:textId="77777777" w:rsidTr="00B64EC1">
        <w:trPr>
          <w:trHeight w:val="244"/>
        </w:trPr>
        <w:tc>
          <w:tcPr>
            <w:tcW w:w="1577" w:type="pct"/>
            <w:vAlign w:val="center"/>
          </w:tcPr>
          <w:p w14:paraId="20A1846B" w14:textId="73C37B2D" w:rsidR="00256622" w:rsidRPr="008F3718" w:rsidRDefault="00256622" w:rsidP="00B64EC1">
            <w:pPr>
              <w:pStyle w:val="Zhlav"/>
              <w:jc w:val="left"/>
              <w:rPr>
                <w:rFonts w:asciiTheme="minorHAnsi" w:hAnsiTheme="minorHAnsi"/>
                <w:sz w:val="22"/>
                <w:szCs w:val="22"/>
              </w:rPr>
            </w:pPr>
            <w:r w:rsidRPr="008F3718">
              <w:rPr>
                <w:rFonts w:asciiTheme="minorHAnsi" w:hAnsiTheme="minorHAnsi"/>
                <w:sz w:val="22"/>
                <w:szCs w:val="22"/>
              </w:rPr>
              <w:t>osoba odpovědná za plnění smlouvy – IT správce</w:t>
            </w:r>
            <w:r w:rsidR="00667DF0" w:rsidRPr="008F3718">
              <w:rPr>
                <w:rFonts w:asciiTheme="minorHAnsi" w:hAnsiTheme="minorHAnsi"/>
                <w:sz w:val="22"/>
                <w:szCs w:val="22"/>
              </w:rPr>
              <w:t>, odborný pracovník</w:t>
            </w:r>
          </w:p>
        </w:tc>
        <w:tc>
          <w:tcPr>
            <w:tcW w:w="923" w:type="pct"/>
            <w:vAlign w:val="center"/>
          </w:tcPr>
          <w:p w14:paraId="6F61B6B7" w14:textId="5559CA9A" w:rsidR="00256622" w:rsidRPr="008F3718" w:rsidRDefault="003471A2" w:rsidP="00B64EC1">
            <w:pPr>
              <w:pStyle w:val="Zhlav"/>
              <w:jc w:val="left"/>
              <w:rPr>
                <w:rFonts w:asciiTheme="minorHAnsi" w:hAnsiTheme="minorHAnsi"/>
                <w:bCs/>
                <w:sz w:val="22"/>
                <w:szCs w:val="22"/>
              </w:rPr>
            </w:pPr>
            <w:proofErr w:type="spellStart"/>
            <w:r>
              <w:rPr>
                <w:rFonts w:asciiTheme="minorHAnsi" w:hAnsiTheme="minorHAnsi"/>
                <w:bCs/>
                <w:sz w:val="22"/>
                <w:szCs w:val="22"/>
                <w:lang w:eastAsia="en-US"/>
              </w:rPr>
              <w:t>xxxxxxxxxxxx</w:t>
            </w:r>
            <w:proofErr w:type="spellEnd"/>
          </w:p>
        </w:tc>
        <w:tc>
          <w:tcPr>
            <w:tcW w:w="1000" w:type="pct"/>
            <w:vAlign w:val="center"/>
          </w:tcPr>
          <w:p w14:paraId="12AB6D04" w14:textId="55B49253" w:rsidR="00256622" w:rsidRPr="008F3718" w:rsidRDefault="008F3718" w:rsidP="00B64EC1">
            <w:pPr>
              <w:pStyle w:val="Zhlav"/>
              <w:jc w:val="left"/>
              <w:rPr>
                <w:rFonts w:asciiTheme="minorHAnsi" w:hAnsiTheme="minorHAnsi"/>
                <w:sz w:val="22"/>
                <w:szCs w:val="22"/>
              </w:rPr>
            </w:pPr>
            <w:r w:rsidRPr="008F3718">
              <w:rPr>
                <w:rFonts w:asciiTheme="minorHAnsi" w:hAnsiTheme="minorHAnsi"/>
                <w:sz w:val="22"/>
                <w:szCs w:val="22"/>
                <w:lang w:eastAsia="en-US"/>
              </w:rPr>
              <w:t>Vedoucí IT</w:t>
            </w:r>
          </w:p>
        </w:tc>
        <w:tc>
          <w:tcPr>
            <w:tcW w:w="1500" w:type="pct"/>
          </w:tcPr>
          <w:p w14:paraId="5581E088" w14:textId="53465E51" w:rsidR="00386D9B" w:rsidRPr="003345CF" w:rsidRDefault="003471A2" w:rsidP="00A96DDC">
            <w:pPr>
              <w:pStyle w:val="Zhlav"/>
              <w:rPr>
                <w:rStyle w:val="Hypertextovodkaz"/>
                <w:rFonts w:asciiTheme="minorHAnsi" w:hAnsiTheme="minorHAnsi"/>
                <w:sz w:val="22"/>
                <w:szCs w:val="22"/>
              </w:rPr>
            </w:pPr>
            <w:proofErr w:type="spellStart"/>
            <w:r>
              <w:rPr>
                <w:rFonts w:asciiTheme="minorHAnsi" w:hAnsiTheme="minorHAnsi"/>
                <w:sz w:val="22"/>
                <w:szCs w:val="22"/>
                <w:lang w:eastAsia="en-US"/>
              </w:rPr>
              <w:t>xxxxxxxxxxxxxx</w:t>
            </w:r>
            <w:proofErr w:type="spellEnd"/>
          </w:p>
        </w:tc>
      </w:tr>
    </w:tbl>
    <w:p w14:paraId="72C4B0D5" w14:textId="77777777" w:rsidR="00256622" w:rsidRPr="003345CF" w:rsidRDefault="00256622" w:rsidP="00256622">
      <w:pPr>
        <w:pStyle w:val="Zhlav"/>
        <w:tabs>
          <w:tab w:val="clear" w:pos="4536"/>
          <w:tab w:val="clear" w:pos="9072"/>
        </w:tabs>
        <w:rPr>
          <w:rFonts w:asciiTheme="minorHAnsi" w:hAnsiTheme="minorHAnsi"/>
          <w:sz w:val="20"/>
        </w:rPr>
      </w:pPr>
    </w:p>
    <w:p w14:paraId="7EC0D090" w14:textId="77777777" w:rsidR="00256622" w:rsidRPr="003345CF" w:rsidRDefault="00256622" w:rsidP="00256622"/>
    <w:p w14:paraId="460E27D0" w14:textId="77777777" w:rsidR="00C42758" w:rsidRPr="003345CF" w:rsidRDefault="003471A2" w:rsidP="00B52442"/>
    <w:sectPr w:rsidR="00C42758" w:rsidRPr="003345CF" w:rsidSect="002844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0918E" w14:textId="77777777" w:rsidR="00F60BEA" w:rsidRDefault="00F60BEA" w:rsidP="00741E7F">
      <w:r>
        <w:separator/>
      </w:r>
    </w:p>
  </w:endnote>
  <w:endnote w:type="continuationSeparator" w:id="0">
    <w:p w14:paraId="3D12314D" w14:textId="77777777" w:rsidR="00F60BEA" w:rsidRDefault="00F60BEA" w:rsidP="0074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98397" w14:textId="77777777" w:rsidR="0015685E" w:rsidRDefault="001568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75813"/>
      <w:docPartObj>
        <w:docPartGallery w:val="Page Numbers (Bottom of Page)"/>
        <w:docPartUnique/>
      </w:docPartObj>
    </w:sdtPr>
    <w:sdtEndPr/>
    <w:sdtContent>
      <w:p w14:paraId="5091C5F4" w14:textId="33CF5A0E" w:rsidR="00F936EB" w:rsidRDefault="00856132">
        <w:pPr>
          <w:pStyle w:val="Zpat"/>
          <w:jc w:val="center"/>
        </w:pPr>
        <w:r>
          <w:fldChar w:fldCharType="begin"/>
        </w:r>
        <w:r>
          <w:instrText xml:space="preserve"> PAGE   \* MERGEFORMAT </w:instrText>
        </w:r>
        <w:r>
          <w:fldChar w:fldCharType="separate"/>
        </w:r>
        <w:r w:rsidR="003471A2">
          <w:rPr>
            <w:noProof/>
          </w:rPr>
          <w:t>5</w:t>
        </w:r>
        <w:r>
          <w:rPr>
            <w:noProof/>
          </w:rPr>
          <w:fldChar w:fldCharType="end"/>
        </w:r>
        <w:r>
          <w:rPr>
            <w:noProof/>
          </w:rPr>
          <w:t>/</w:t>
        </w:r>
        <w:r w:rsidR="00AD1186">
          <w:rPr>
            <w:noProof/>
          </w:rPr>
          <w:fldChar w:fldCharType="begin"/>
        </w:r>
        <w:r w:rsidR="00AD1186">
          <w:rPr>
            <w:noProof/>
          </w:rPr>
          <w:instrText xml:space="preserve"> SECTIONPAGES  \* Arabic  \* MERGEFORMAT </w:instrText>
        </w:r>
        <w:r w:rsidR="00AD1186">
          <w:rPr>
            <w:noProof/>
          </w:rPr>
          <w:fldChar w:fldCharType="separate"/>
        </w:r>
        <w:r w:rsidR="003471A2">
          <w:rPr>
            <w:noProof/>
          </w:rPr>
          <w:t>9</w:t>
        </w:r>
        <w:r w:rsidR="00AD1186">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C57E1" w14:textId="77777777" w:rsidR="0015685E" w:rsidRDefault="001568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795AE" w14:textId="77777777" w:rsidR="00F60BEA" w:rsidRDefault="00F60BEA" w:rsidP="00741E7F">
      <w:r>
        <w:separator/>
      </w:r>
    </w:p>
  </w:footnote>
  <w:footnote w:type="continuationSeparator" w:id="0">
    <w:p w14:paraId="5683157B" w14:textId="77777777" w:rsidR="00F60BEA" w:rsidRDefault="00F60BEA" w:rsidP="00741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7EA5E" w14:textId="77777777" w:rsidR="0015685E" w:rsidRDefault="0015685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20200" w14:textId="77777777" w:rsidR="0015685E" w:rsidRDefault="0015685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30788" w14:textId="77777777" w:rsidR="0015685E" w:rsidRDefault="0015685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826"/>
    <w:multiLevelType w:val="multilevel"/>
    <w:tmpl w:val="7F42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25B8E"/>
    <w:multiLevelType w:val="multilevel"/>
    <w:tmpl w:val="377AC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0743C7"/>
    <w:multiLevelType w:val="multilevel"/>
    <w:tmpl w:val="C4601410"/>
    <w:lvl w:ilvl="0">
      <w:start w:val="1"/>
      <w:numFmt w:val="decimal"/>
      <w:suff w:val="nothing"/>
      <w:lvlText w:val="Článek %1."/>
      <w:lvlJc w:val="left"/>
      <w:pPr>
        <w:ind w:left="0" w:firstLine="0"/>
      </w:pPr>
      <w:rPr>
        <w:rFonts w:ascii="Times New Roman" w:hAnsi="Times New Roman" w:hint="default"/>
        <w:b/>
        <w:i w:val="0"/>
        <w:sz w:val="24"/>
      </w:rPr>
    </w:lvl>
    <w:lvl w:ilvl="1">
      <w:start w:val="1"/>
      <w:numFmt w:val="lowerLetter"/>
      <w:lvlText w:val="%2)"/>
      <w:lvlJc w:val="left"/>
      <w:pPr>
        <w:tabs>
          <w:tab w:val="num" w:pos="284"/>
        </w:tabs>
        <w:ind w:left="851" w:hanging="567"/>
      </w:pPr>
      <w:rPr>
        <w:rFonts w:hint="default"/>
        <w:b w:val="0"/>
        <w:i w:val="0"/>
        <w:sz w:val="24"/>
      </w:rPr>
    </w:lvl>
    <w:lvl w:ilvl="2">
      <w:start w:val="1"/>
      <w:numFmt w:val="decimal"/>
      <w:lvlText w:val="%1.%2.%3."/>
      <w:lvlJc w:val="left"/>
      <w:pPr>
        <w:tabs>
          <w:tab w:val="num" w:pos="567"/>
        </w:tabs>
        <w:ind w:left="567" w:firstLine="0"/>
      </w:pPr>
      <w:rPr>
        <w:rFonts w:hint="default"/>
        <w:b w:val="0"/>
        <w:i w:val="0"/>
      </w:rPr>
    </w:lvl>
    <w:lvl w:ilvl="3">
      <w:start w:val="1"/>
      <w:numFmt w:val="lowerLetter"/>
      <w:lvlText w:val="%4)"/>
      <w:lvlJc w:val="left"/>
      <w:pPr>
        <w:tabs>
          <w:tab w:val="num" w:pos="2778"/>
        </w:tabs>
        <w:ind w:left="2778" w:hanging="618"/>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0E5C1860"/>
    <w:multiLevelType w:val="hybridMultilevel"/>
    <w:tmpl w:val="C57A62D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D87C28"/>
    <w:multiLevelType w:val="hybridMultilevel"/>
    <w:tmpl w:val="1570D3CC"/>
    <w:lvl w:ilvl="0" w:tplc="20AEFA76">
      <w:start w:val="1"/>
      <w:numFmt w:val="decimal"/>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5">
    <w:nsid w:val="28EF0976"/>
    <w:multiLevelType w:val="hybridMultilevel"/>
    <w:tmpl w:val="333CF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202E21"/>
    <w:multiLevelType w:val="multilevel"/>
    <w:tmpl w:val="57D022C4"/>
    <w:lvl w:ilvl="0">
      <w:start w:val="1"/>
      <w:numFmt w:val="decimal"/>
      <w:pStyle w:val="slolnku"/>
      <w:suff w:val="nothing"/>
      <w:lvlText w:val="Článek %1."/>
      <w:lvlJc w:val="left"/>
      <w:pPr>
        <w:ind w:left="0" w:firstLine="0"/>
      </w:pPr>
      <w:rPr>
        <w:rFonts w:asciiTheme="minorHAnsi" w:hAnsiTheme="minorHAnsi" w:hint="default"/>
        <w:b/>
        <w:i w:val="0"/>
        <w:sz w:val="22"/>
        <w:szCs w:val="22"/>
      </w:rPr>
    </w:lvl>
    <w:lvl w:ilvl="1">
      <w:start w:val="1"/>
      <w:numFmt w:val="decimal"/>
      <w:pStyle w:val="Textodst1sl"/>
      <w:isLgl/>
      <w:lvlText w:val="%1.%2."/>
      <w:lvlJc w:val="left"/>
      <w:pPr>
        <w:tabs>
          <w:tab w:val="num" w:pos="284"/>
        </w:tabs>
        <w:ind w:left="851" w:hanging="567"/>
      </w:pPr>
      <w:rPr>
        <w:rFonts w:asciiTheme="minorHAnsi" w:hAnsiTheme="minorHAnsi" w:hint="default"/>
        <w:b w:val="0"/>
        <w:i w:val="0"/>
        <w:sz w:val="22"/>
        <w:szCs w:val="22"/>
      </w:rPr>
    </w:lvl>
    <w:lvl w:ilvl="2">
      <w:start w:val="1"/>
      <w:numFmt w:val="decimal"/>
      <w:pStyle w:val="Textodst3psmena"/>
      <w:lvlText w:val="%1.%2.%3."/>
      <w:lvlJc w:val="left"/>
      <w:pPr>
        <w:tabs>
          <w:tab w:val="num" w:pos="567"/>
        </w:tabs>
        <w:ind w:left="567" w:firstLine="0"/>
      </w:pPr>
      <w:rPr>
        <w:rFonts w:hint="default"/>
        <w:b w:val="0"/>
        <w:i w:val="0"/>
      </w:rPr>
    </w:lvl>
    <w:lvl w:ilvl="3">
      <w:start w:val="1"/>
      <w:numFmt w:val="lowerLetter"/>
      <w:lvlText w:val="%4)"/>
      <w:lvlJc w:val="left"/>
      <w:pPr>
        <w:tabs>
          <w:tab w:val="num" w:pos="2778"/>
        </w:tabs>
        <w:ind w:left="2778" w:hanging="618"/>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4B9E2067"/>
    <w:multiLevelType w:val="multilevel"/>
    <w:tmpl w:val="C4601410"/>
    <w:lvl w:ilvl="0">
      <w:start w:val="1"/>
      <w:numFmt w:val="decimal"/>
      <w:suff w:val="nothing"/>
      <w:lvlText w:val="Článek %1."/>
      <w:lvlJc w:val="left"/>
      <w:pPr>
        <w:ind w:left="0" w:firstLine="0"/>
      </w:pPr>
      <w:rPr>
        <w:rFonts w:ascii="Times New Roman" w:hAnsi="Times New Roman" w:hint="default"/>
        <w:b/>
        <w:i w:val="0"/>
        <w:sz w:val="24"/>
      </w:rPr>
    </w:lvl>
    <w:lvl w:ilvl="1">
      <w:start w:val="1"/>
      <w:numFmt w:val="lowerLetter"/>
      <w:lvlText w:val="%2)"/>
      <w:lvlJc w:val="left"/>
      <w:pPr>
        <w:tabs>
          <w:tab w:val="num" w:pos="284"/>
        </w:tabs>
        <w:ind w:left="851" w:hanging="567"/>
      </w:pPr>
      <w:rPr>
        <w:rFonts w:hint="default"/>
        <w:b w:val="0"/>
        <w:i w:val="0"/>
        <w:sz w:val="24"/>
      </w:rPr>
    </w:lvl>
    <w:lvl w:ilvl="2">
      <w:start w:val="1"/>
      <w:numFmt w:val="decimal"/>
      <w:lvlText w:val="%1.%2.%3."/>
      <w:lvlJc w:val="left"/>
      <w:pPr>
        <w:tabs>
          <w:tab w:val="num" w:pos="567"/>
        </w:tabs>
        <w:ind w:left="567" w:firstLine="0"/>
      </w:pPr>
      <w:rPr>
        <w:rFonts w:hint="default"/>
        <w:b w:val="0"/>
        <w:i w:val="0"/>
      </w:rPr>
    </w:lvl>
    <w:lvl w:ilvl="3">
      <w:start w:val="1"/>
      <w:numFmt w:val="lowerLetter"/>
      <w:lvlText w:val="%4)"/>
      <w:lvlJc w:val="left"/>
      <w:pPr>
        <w:tabs>
          <w:tab w:val="num" w:pos="2778"/>
        </w:tabs>
        <w:ind w:left="2778" w:hanging="618"/>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691D42C1"/>
    <w:multiLevelType w:val="hybridMultilevel"/>
    <w:tmpl w:val="8258E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C460EF8"/>
    <w:multiLevelType w:val="multilevel"/>
    <w:tmpl w:val="D600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2"/>
  </w:num>
  <w:num w:numId="5">
    <w:abstractNumId w:val="8"/>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37"/>
    <w:rsid w:val="00002EBD"/>
    <w:rsid w:val="00053FD9"/>
    <w:rsid w:val="00071DED"/>
    <w:rsid w:val="00074241"/>
    <w:rsid w:val="00081FA0"/>
    <w:rsid w:val="00085892"/>
    <w:rsid w:val="0009094E"/>
    <w:rsid w:val="000951F9"/>
    <w:rsid w:val="000A12B9"/>
    <w:rsid w:val="000B211F"/>
    <w:rsid w:val="000B5089"/>
    <w:rsid w:val="000C35C9"/>
    <w:rsid w:val="000D4B3A"/>
    <w:rsid w:val="000D6D88"/>
    <w:rsid w:val="000F3B5A"/>
    <w:rsid w:val="001014B0"/>
    <w:rsid w:val="001402B5"/>
    <w:rsid w:val="0015685E"/>
    <w:rsid w:val="00170471"/>
    <w:rsid w:val="00173760"/>
    <w:rsid w:val="00185D84"/>
    <w:rsid w:val="001C757B"/>
    <w:rsid w:val="001E366D"/>
    <w:rsid w:val="001F3745"/>
    <w:rsid w:val="00204198"/>
    <w:rsid w:val="00212728"/>
    <w:rsid w:val="00213137"/>
    <w:rsid w:val="00220911"/>
    <w:rsid w:val="002251BB"/>
    <w:rsid w:val="00244318"/>
    <w:rsid w:val="0024750A"/>
    <w:rsid w:val="00256622"/>
    <w:rsid w:val="0026263E"/>
    <w:rsid w:val="00281910"/>
    <w:rsid w:val="002A74AA"/>
    <w:rsid w:val="002C0148"/>
    <w:rsid w:val="002D3DBE"/>
    <w:rsid w:val="002E6451"/>
    <w:rsid w:val="00332D8D"/>
    <w:rsid w:val="003345CF"/>
    <w:rsid w:val="003471A2"/>
    <w:rsid w:val="003547F1"/>
    <w:rsid w:val="003551F4"/>
    <w:rsid w:val="00360F32"/>
    <w:rsid w:val="00366888"/>
    <w:rsid w:val="00367F17"/>
    <w:rsid w:val="003840AB"/>
    <w:rsid w:val="00386D9B"/>
    <w:rsid w:val="00392432"/>
    <w:rsid w:val="003A6A27"/>
    <w:rsid w:val="003B1D40"/>
    <w:rsid w:val="003E043E"/>
    <w:rsid w:val="003E1308"/>
    <w:rsid w:val="003F03D7"/>
    <w:rsid w:val="00407140"/>
    <w:rsid w:val="0041500C"/>
    <w:rsid w:val="00416609"/>
    <w:rsid w:val="004265B8"/>
    <w:rsid w:val="00426C5C"/>
    <w:rsid w:val="00442871"/>
    <w:rsid w:val="00456FDF"/>
    <w:rsid w:val="00485E37"/>
    <w:rsid w:val="004A67FB"/>
    <w:rsid w:val="004B3CBD"/>
    <w:rsid w:val="004C4D4C"/>
    <w:rsid w:val="00512F81"/>
    <w:rsid w:val="005232AD"/>
    <w:rsid w:val="00532804"/>
    <w:rsid w:val="0059091A"/>
    <w:rsid w:val="005963B0"/>
    <w:rsid w:val="00597E53"/>
    <w:rsid w:val="005A0D1E"/>
    <w:rsid w:val="005A3171"/>
    <w:rsid w:val="005B04DB"/>
    <w:rsid w:val="005D1C06"/>
    <w:rsid w:val="005E262E"/>
    <w:rsid w:val="005E4C6F"/>
    <w:rsid w:val="005F056B"/>
    <w:rsid w:val="006006E1"/>
    <w:rsid w:val="00611DD9"/>
    <w:rsid w:val="00625F18"/>
    <w:rsid w:val="00625FFF"/>
    <w:rsid w:val="0062785D"/>
    <w:rsid w:val="006308E3"/>
    <w:rsid w:val="006644A6"/>
    <w:rsid w:val="00667DF0"/>
    <w:rsid w:val="00675444"/>
    <w:rsid w:val="006760B5"/>
    <w:rsid w:val="0069044A"/>
    <w:rsid w:val="006A11FC"/>
    <w:rsid w:val="006B313E"/>
    <w:rsid w:val="006D6379"/>
    <w:rsid w:val="006E050C"/>
    <w:rsid w:val="006F4F1E"/>
    <w:rsid w:val="00704112"/>
    <w:rsid w:val="007077A2"/>
    <w:rsid w:val="007217ED"/>
    <w:rsid w:val="00741E7F"/>
    <w:rsid w:val="00765842"/>
    <w:rsid w:val="007E0A32"/>
    <w:rsid w:val="008038BC"/>
    <w:rsid w:val="0081549A"/>
    <w:rsid w:val="008308F9"/>
    <w:rsid w:val="008431B6"/>
    <w:rsid w:val="00852BA8"/>
    <w:rsid w:val="00856132"/>
    <w:rsid w:val="00873B79"/>
    <w:rsid w:val="00883854"/>
    <w:rsid w:val="00886E80"/>
    <w:rsid w:val="008A473B"/>
    <w:rsid w:val="008A547E"/>
    <w:rsid w:val="008A77CA"/>
    <w:rsid w:val="008B6B85"/>
    <w:rsid w:val="008F0D48"/>
    <w:rsid w:val="008F3718"/>
    <w:rsid w:val="008F58C9"/>
    <w:rsid w:val="00907B73"/>
    <w:rsid w:val="0093415A"/>
    <w:rsid w:val="009648C5"/>
    <w:rsid w:val="00996838"/>
    <w:rsid w:val="009B1E6A"/>
    <w:rsid w:val="009C2122"/>
    <w:rsid w:val="009C4A2E"/>
    <w:rsid w:val="00A07FE6"/>
    <w:rsid w:val="00A27B42"/>
    <w:rsid w:val="00A415BB"/>
    <w:rsid w:val="00A43AB0"/>
    <w:rsid w:val="00A51263"/>
    <w:rsid w:val="00A57927"/>
    <w:rsid w:val="00A700F8"/>
    <w:rsid w:val="00A96DDC"/>
    <w:rsid w:val="00AA48CC"/>
    <w:rsid w:val="00AB4E3E"/>
    <w:rsid w:val="00AC36D5"/>
    <w:rsid w:val="00AC582C"/>
    <w:rsid w:val="00AC6750"/>
    <w:rsid w:val="00AC7D72"/>
    <w:rsid w:val="00AD0815"/>
    <w:rsid w:val="00AD0C61"/>
    <w:rsid w:val="00AD1186"/>
    <w:rsid w:val="00AE4274"/>
    <w:rsid w:val="00B07A5E"/>
    <w:rsid w:val="00B305F8"/>
    <w:rsid w:val="00B523B9"/>
    <w:rsid w:val="00B52442"/>
    <w:rsid w:val="00B66B96"/>
    <w:rsid w:val="00B7125C"/>
    <w:rsid w:val="00B7587D"/>
    <w:rsid w:val="00B86656"/>
    <w:rsid w:val="00B874CD"/>
    <w:rsid w:val="00BE1633"/>
    <w:rsid w:val="00BF5A93"/>
    <w:rsid w:val="00C149D1"/>
    <w:rsid w:val="00C24D89"/>
    <w:rsid w:val="00C359FB"/>
    <w:rsid w:val="00C40DB0"/>
    <w:rsid w:val="00C427F2"/>
    <w:rsid w:val="00C6678F"/>
    <w:rsid w:val="00C80731"/>
    <w:rsid w:val="00C82781"/>
    <w:rsid w:val="00C860F9"/>
    <w:rsid w:val="00C867A7"/>
    <w:rsid w:val="00C87300"/>
    <w:rsid w:val="00C91E55"/>
    <w:rsid w:val="00C96CE0"/>
    <w:rsid w:val="00CA3DA0"/>
    <w:rsid w:val="00CB3E28"/>
    <w:rsid w:val="00CB55F6"/>
    <w:rsid w:val="00CE511D"/>
    <w:rsid w:val="00CE6E58"/>
    <w:rsid w:val="00CF3EE4"/>
    <w:rsid w:val="00D00B48"/>
    <w:rsid w:val="00D02F1F"/>
    <w:rsid w:val="00D10820"/>
    <w:rsid w:val="00D10DB3"/>
    <w:rsid w:val="00D11A6A"/>
    <w:rsid w:val="00D41BE0"/>
    <w:rsid w:val="00D72F9F"/>
    <w:rsid w:val="00D73077"/>
    <w:rsid w:val="00D87B6C"/>
    <w:rsid w:val="00DE03EB"/>
    <w:rsid w:val="00DE33DF"/>
    <w:rsid w:val="00E07974"/>
    <w:rsid w:val="00E20C06"/>
    <w:rsid w:val="00E26A42"/>
    <w:rsid w:val="00E47649"/>
    <w:rsid w:val="00E55D6D"/>
    <w:rsid w:val="00E72B8F"/>
    <w:rsid w:val="00E76374"/>
    <w:rsid w:val="00EA6F79"/>
    <w:rsid w:val="00ED0CD6"/>
    <w:rsid w:val="00EE77FA"/>
    <w:rsid w:val="00EF4323"/>
    <w:rsid w:val="00EF6EFA"/>
    <w:rsid w:val="00F14038"/>
    <w:rsid w:val="00F15C47"/>
    <w:rsid w:val="00F24D85"/>
    <w:rsid w:val="00F25704"/>
    <w:rsid w:val="00F36BDA"/>
    <w:rsid w:val="00F41A36"/>
    <w:rsid w:val="00F60BEA"/>
    <w:rsid w:val="00F611B4"/>
    <w:rsid w:val="00F640A8"/>
    <w:rsid w:val="00F73F52"/>
    <w:rsid w:val="00FA7866"/>
    <w:rsid w:val="00FB13A5"/>
    <w:rsid w:val="00FC00E9"/>
    <w:rsid w:val="00FD2665"/>
    <w:rsid w:val="00FD2845"/>
    <w:rsid w:val="00FF0BB7"/>
    <w:rsid w:val="00FF64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C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2442"/>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B52442"/>
    <w:pPr>
      <w:keepNext/>
      <w:numPr>
        <w:numId w:val="1"/>
      </w:numPr>
      <w:spacing w:before="160" w:after="40"/>
      <w:jc w:val="center"/>
    </w:pPr>
    <w:rPr>
      <w:b/>
    </w:rPr>
  </w:style>
  <w:style w:type="paragraph" w:customStyle="1" w:styleId="Nzevlnku">
    <w:name w:val="Název článku"/>
    <w:basedOn w:val="slolnku"/>
    <w:next w:val="Normln"/>
    <w:rsid w:val="00B52442"/>
    <w:pPr>
      <w:numPr>
        <w:numId w:val="0"/>
      </w:numPr>
      <w:spacing w:before="0" w:after="0"/>
      <w:outlineLvl w:val="0"/>
    </w:pPr>
  </w:style>
  <w:style w:type="paragraph" w:customStyle="1" w:styleId="Textodst1sl">
    <w:name w:val="Text odst.1čísl"/>
    <w:basedOn w:val="Normln"/>
    <w:link w:val="Textodst1slChar"/>
    <w:rsid w:val="00B52442"/>
    <w:pPr>
      <w:numPr>
        <w:ilvl w:val="1"/>
        <w:numId w:val="1"/>
      </w:numPr>
      <w:tabs>
        <w:tab w:val="clear" w:pos="0"/>
        <w:tab w:val="clear" w:pos="284"/>
        <w:tab w:val="clear" w:pos="1701"/>
      </w:tabs>
      <w:spacing w:before="80"/>
      <w:outlineLvl w:val="1"/>
    </w:pPr>
  </w:style>
  <w:style w:type="character" w:customStyle="1" w:styleId="Textodst1slChar">
    <w:name w:val="Text odst.1čísl Char"/>
    <w:link w:val="Textodst1sl"/>
    <w:rsid w:val="00B52442"/>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B52442"/>
    <w:pPr>
      <w:numPr>
        <w:ilvl w:val="2"/>
      </w:numPr>
      <w:spacing w:before="0"/>
      <w:outlineLvl w:val="3"/>
    </w:pPr>
  </w:style>
  <w:style w:type="paragraph" w:styleId="Zhlav">
    <w:name w:val="header"/>
    <w:basedOn w:val="Normln"/>
    <w:link w:val="ZhlavChar"/>
    <w:rsid w:val="00B52442"/>
    <w:pPr>
      <w:tabs>
        <w:tab w:val="center" w:pos="4536"/>
        <w:tab w:val="right" w:pos="9072"/>
      </w:tabs>
    </w:pPr>
  </w:style>
  <w:style w:type="character" w:customStyle="1" w:styleId="ZhlavChar">
    <w:name w:val="Záhlaví Char"/>
    <w:basedOn w:val="Standardnpsmoodstavce"/>
    <w:link w:val="Zhlav"/>
    <w:rsid w:val="00B52442"/>
    <w:rPr>
      <w:rFonts w:ascii="Times New Roman" w:eastAsia="Times New Roman" w:hAnsi="Times New Roman" w:cs="Times New Roman"/>
      <w:sz w:val="24"/>
      <w:szCs w:val="20"/>
      <w:lang w:eastAsia="cs-CZ"/>
    </w:rPr>
  </w:style>
  <w:style w:type="paragraph" w:customStyle="1" w:styleId="zkltext12bloksvzan">
    <w:name w:val="zákl text 12 blok svázaný"/>
    <w:basedOn w:val="Normln"/>
    <w:rsid w:val="00B52442"/>
    <w:pPr>
      <w:keepNext/>
    </w:pPr>
  </w:style>
  <w:style w:type="paragraph" w:styleId="Zpat">
    <w:name w:val="footer"/>
    <w:basedOn w:val="Normln"/>
    <w:link w:val="ZpatChar"/>
    <w:rsid w:val="00B52442"/>
    <w:pPr>
      <w:tabs>
        <w:tab w:val="center" w:pos="4536"/>
        <w:tab w:val="right" w:pos="9072"/>
      </w:tabs>
    </w:pPr>
  </w:style>
  <w:style w:type="character" w:customStyle="1" w:styleId="ZpatChar">
    <w:name w:val="Zápatí Char"/>
    <w:basedOn w:val="Standardnpsmoodstavce"/>
    <w:link w:val="Zpat"/>
    <w:rsid w:val="00B52442"/>
    <w:rPr>
      <w:rFonts w:ascii="Times New Roman" w:eastAsia="Times New Roman" w:hAnsi="Times New Roman" w:cs="Times New Roman"/>
      <w:sz w:val="24"/>
      <w:szCs w:val="20"/>
      <w:lang w:eastAsia="cs-CZ"/>
    </w:rPr>
  </w:style>
  <w:style w:type="paragraph" w:customStyle="1" w:styleId="Default">
    <w:name w:val="Default"/>
    <w:rsid w:val="00B52442"/>
    <w:pPr>
      <w:autoSpaceDE w:val="0"/>
      <w:autoSpaceDN w:val="0"/>
      <w:adjustRightInd w:val="0"/>
      <w:spacing w:after="0" w:line="240" w:lineRule="auto"/>
    </w:pPr>
    <w:rPr>
      <w:rFonts w:ascii="ANKHXA+FuturaStd-ExtraBold" w:hAnsi="ANKHXA+FuturaStd-ExtraBold" w:cs="ANKHXA+FuturaStd-ExtraBold"/>
      <w:color w:val="000000"/>
      <w:sz w:val="24"/>
      <w:szCs w:val="24"/>
    </w:rPr>
  </w:style>
  <w:style w:type="paragraph" w:styleId="Odstavecseseznamem">
    <w:name w:val="List Paragraph"/>
    <w:basedOn w:val="Normln"/>
    <w:uiPriority w:val="34"/>
    <w:qFormat/>
    <w:rsid w:val="00B52442"/>
    <w:pPr>
      <w:ind w:left="720"/>
      <w:contextualSpacing/>
    </w:pPr>
  </w:style>
  <w:style w:type="character" w:styleId="Hypertextovodkaz">
    <w:name w:val="Hyperlink"/>
    <w:uiPriority w:val="99"/>
    <w:unhideWhenUsed/>
    <w:rsid w:val="00B52442"/>
    <w:rPr>
      <w:color w:val="0000FF"/>
      <w:u w:val="single"/>
    </w:rPr>
  </w:style>
  <w:style w:type="table" w:styleId="Mkatabulky">
    <w:name w:val="Table Grid"/>
    <w:basedOn w:val="Normlntabulka"/>
    <w:uiPriority w:val="59"/>
    <w:rsid w:val="00B52442"/>
    <w:pPr>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basedOn w:val="Normln"/>
    <w:rsid w:val="00B52442"/>
    <w:pPr>
      <w:widowControl w:val="0"/>
      <w:tabs>
        <w:tab w:val="clear" w:pos="0"/>
        <w:tab w:val="clear" w:pos="284"/>
        <w:tab w:val="clear" w:pos="1701"/>
      </w:tabs>
      <w:spacing w:line="288" w:lineRule="auto"/>
      <w:jc w:val="left"/>
    </w:pPr>
  </w:style>
  <w:style w:type="paragraph" w:styleId="Textbubliny">
    <w:name w:val="Balloon Text"/>
    <w:basedOn w:val="Normln"/>
    <w:link w:val="TextbublinyChar"/>
    <w:uiPriority w:val="99"/>
    <w:semiHidden/>
    <w:unhideWhenUsed/>
    <w:rsid w:val="001C757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757B"/>
    <w:rPr>
      <w:rFonts w:ascii="Segoe UI" w:eastAsia="Times New Roman" w:hAnsi="Segoe UI" w:cs="Segoe UI"/>
      <w:sz w:val="18"/>
      <w:szCs w:val="18"/>
      <w:lang w:eastAsia="cs-CZ"/>
    </w:rPr>
  </w:style>
  <w:style w:type="character" w:styleId="Odkaznakoment">
    <w:name w:val="annotation reference"/>
    <w:basedOn w:val="Standardnpsmoodstavce"/>
    <w:semiHidden/>
    <w:unhideWhenUsed/>
    <w:rsid w:val="00907B73"/>
    <w:rPr>
      <w:sz w:val="16"/>
      <w:szCs w:val="16"/>
    </w:rPr>
  </w:style>
  <w:style w:type="paragraph" w:styleId="Textkomente">
    <w:name w:val="annotation text"/>
    <w:basedOn w:val="Normln"/>
    <w:link w:val="TextkomenteChar"/>
    <w:uiPriority w:val="99"/>
    <w:semiHidden/>
    <w:unhideWhenUsed/>
    <w:rsid w:val="00907B73"/>
    <w:rPr>
      <w:sz w:val="20"/>
    </w:rPr>
  </w:style>
  <w:style w:type="character" w:customStyle="1" w:styleId="TextkomenteChar">
    <w:name w:val="Text komentáře Char"/>
    <w:basedOn w:val="Standardnpsmoodstavce"/>
    <w:link w:val="Textkomente"/>
    <w:uiPriority w:val="99"/>
    <w:semiHidden/>
    <w:rsid w:val="00907B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7B73"/>
    <w:rPr>
      <w:b/>
      <w:bCs/>
    </w:rPr>
  </w:style>
  <w:style w:type="character" w:customStyle="1" w:styleId="PedmtkomenteChar">
    <w:name w:val="Předmět komentáře Char"/>
    <w:basedOn w:val="TextkomenteChar"/>
    <w:link w:val="Pedmtkomente"/>
    <w:uiPriority w:val="99"/>
    <w:semiHidden/>
    <w:rsid w:val="00907B73"/>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uiPriority w:val="34"/>
    <w:qFormat/>
    <w:rsid w:val="00532804"/>
    <w:pPr>
      <w:ind w:left="720"/>
      <w:contextualSpacing/>
    </w:pPr>
  </w:style>
  <w:style w:type="paragraph" w:styleId="Revize">
    <w:name w:val="Revision"/>
    <w:hidden/>
    <w:uiPriority w:val="99"/>
    <w:semiHidden/>
    <w:rsid w:val="002E6451"/>
    <w:pPr>
      <w:spacing w:after="0" w:line="240" w:lineRule="auto"/>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A415BB"/>
    <w:rPr>
      <w:b/>
      <w:bCs/>
    </w:rPr>
  </w:style>
  <w:style w:type="paragraph" w:styleId="Normlnweb">
    <w:name w:val="Normal (Web)"/>
    <w:basedOn w:val="Normln"/>
    <w:uiPriority w:val="99"/>
    <w:semiHidden/>
    <w:unhideWhenUsed/>
    <w:rsid w:val="00A415BB"/>
    <w:pPr>
      <w:tabs>
        <w:tab w:val="clear" w:pos="0"/>
        <w:tab w:val="clear" w:pos="284"/>
        <w:tab w:val="clear" w:pos="1701"/>
      </w:tabs>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2442"/>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B52442"/>
    <w:pPr>
      <w:keepNext/>
      <w:numPr>
        <w:numId w:val="1"/>
      </w:numPr>
      <w:spacing w:before="160" w:after="40"/>
      <w:jc w:val="center"/>
    </w:pPr>
    <w:rPr>
      <w:b/>
    </w:rPr>
  </w:style>
  <w:style w:type="paragraph" w:customStyle="1" w:styleId="Nzevlnku">
    <w:name w:val="Název článku"/>
    <w:basedOn w:val="slolnku"/>
    <w:next w:val="Normln"/>
    <w:rsid w:val="00B52442"/>
    <w:pPr>
      <w:numPr>
        <w:numId w:val="0"/>
      </w:numPr>
      <w:spacing w:before="0" w:after="0"/>
      <w:outlineLvl w:val="0"/>
    </w:pPr>
  </w:style>
  <w:style w:type="paragraph" w:customStyle="1" w:styleId="Textodst1sl">
    <w:name w:val="Text odst.1čísl"/>
    <w:basedOn w:val="Normln"/>
    <w:link w:val="Textodst1slChar"/>
    <w:rsid w:val="00B52442"/>
    <w:pPr>
      <w:numPr>
        <w:ilvl w:val="1"/>
        <w:numId w:val="1"/>
      </w:numPr>
      <w:tabs>
        <w:tab w:val="clear" w:pos="0"/>
        <w:tab w:val="clear" w:pos="284"/>
        <w:tab w:val="clear" w:pos="1701"/>
      </w:tabs>
      <w:spacing w:before="80"/>
      <w:outlineLvl w:val="1"/>
    </w:pPr>
  </w:style>
  <w:style w:type="character" w:customStyle="1" w:styleId="Textodst1slChar">
    <w:name w:val="Text odst.1čísl Char"/>
    <w:link w:val="Textodst1sl"/>
    <w:rsid w:val="00B52442"/>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B52442"/>
    <w:pPr>
      <w:numPr>
        <w:ilvl w:val="2"/>
      </w:numPr>
      <w:spacing w:before="0"/>
      <w:outlineLvl w:val="3"/>
    </w:pPr>
  </w:style>
  <w:style w:type="paragraph" w:styleId="Zhlav">
    <w:name w:val="header"/>
    <w:basedOn w:val="Normln"/>
    <w:link w:val="ZhlavChar"/>
    <w:rsid w:val="00B52442"/>
    <w:pPr>
      <w:tabs>
        <w:tab w:val="center" w:pos="4536"/>
        <w:tab w:val="right" w:pos="9072"/>
      </w:tabs>
    </w:pPr>
  </w:style>
  <w:style w:type="character" w:customStyle="1" w:styleId="ZhlavChar">
    <w:name w:val="Záhlaví Char"/>
    <w:basedOn w:val="Standardnpsmoodstavce"/>
    <w:link w:val="Zhlav"/>
    <w:rsid w:val="00B52442"/>
    <w:rPr>
      <w:rFonts w:ascii="Times New Roman" w:eastAsia="Times New Roman" w:hAnsi="Times New Roman" w:cs="Times New Roman"/>
      <w:sz w:val="24"/>
      <w:szCs w:val="20"/>
      <w:lang w:eastAsia="cs-CZ"/>
    </w:rPr>
  </w:style>
  <w:style w:type="paragraph" w:customStyle="1" w:styleId="zkltext12bloksvzan">
    <w:name w:val="zákl text 12 blok svázaný"/>
    <w:basedOn w:val="Normln"/>
    <w:rsid w:val="00B52442"/>
    <w:pPr>
      <w:keepNext/>
    </w:pPr>
  </w:style>
  <w:style w:type="paragraph" w:styleId="Zpat">
    <w:name w:val="footer"/>
    <w:basedOn w:val="Normln"/>
    <w:link w:val="ZpatChar"/>
    <w:rsid w:val="00B52442"/>
    <w:pPr>
      <w:tabs>
        <w:tab w:val="center" w:pos="4536"/>
        <w:tab w:val="right" w:pos="9072"/>
      </w:tabs>
    </w:pPr>
  </w:style>
  <w:style w:type="character" w:customStyle="1" w:styleId="ZpatChar">
    <w:name w:val="Zápatí Char"/>
    <w:basedOn w:val="Standardnpsmoodstavce"/>
    <w:link w:val="Zpat"/>
    <w:rsid w:val="00B52442"/>
    <w:rPr>
      <w:rFonts w:ascii="Times New Roman" w:eastAsia="Times New Roman" w:hAnsi="Times New Roman" w:cs="Times New Roman"/>
      <w:sz w:val="24"/>
      <w:szCs w:val="20"/>
      <w:lang w:eastAsia="cs-CZ"/>
    </w:rPr>
  </w:style>
  <w:style w:type="paragraph" w:customStyle="1" w:styleId="Default">
    <w:name w:val="Default"/>
    <w:rsid w:val="00B52442"/>
    <w:pPr>
      <w:autoSpaceDE w:val="0"/>
      <w:autoSpaceDN w:val="0"/>
      <w:adjustRightInd w:val="0"/>
      <w:spacing w:after="0" w:line="240" w:lineRule="auto"/>
    </w:pPr>
    <w:rPr>
      <w:rFonts w:ascii="ANKHXA+FuturaStd-ExtraBold" w:hAnsi="ANKHXA+FuturaStd-ExtraBold" w:cs="ANKHXA+FuturaStd-ExtraBold"/>
      <w:color w:val="000000"/>
      <w:sz w:val="24"/>
      <w:szCs w:val="24"/>
    </w:rPr>
  </w:style>
  <w:style w:type="paragraph" w:styleId="Odstavecseseznamem">
    <w:name w:val="List Paragraph"/>
    <w:basedOn w:val="Normln"/>
    <w:uiPriority w:val="34"/>
    <w:qFormat/>
    <w:rsid w:val="00B52442"/>
    <w:pPr>
      <w:ind w:left="720"/>
      <w:contextualSpacing/>
    </w:pPr>
  </w:style>
  <w:style w:type="character" w:styleId="Hypertextovodkaz">
    <w:name w:val="Hyperlink"/>
    <w:uiPriority w:val="99"/>
    <w:unhideWhenUsed/>
    <w:rsid w:val="00B52442"/>
    <w:rPr>
      <w:color w:val="0000FF"/>
      <w:u w:val="single"/>
    </w:rPr>
  </w:style>
  <w:style w:type="table" w:styleId="Mkatabulky">
    <w:name w:val="Table Grid"/>
    <w:basedOn w:val="Normlntabulka"/>
    <w:uiPriority w:val="59"/>
    <w:rsid w:val="00B52442"/>
    <w:pPr>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basedOn w:val="Normln"/>
    <w:rsid w:val="00B52442"/>
    <w:pPr>
      <w:widowControl w:val="0"/>
      <w:tabs>
        <w:tab w:val="clear" w:pos="0"/>
        <w:tab w:val="clear" w:pos="284"/>
        <w:tab w:val="clear" w:pos="1701"/>
      </w:tabs>
      <w:spacing w:line="288" w:lineRule="auto"/>
      <w:jc w:val="left"/>
    </w:pPr>
  </w:style>
  <w:style w:type="paragraph" w:styleId="Textbubliny">
    <w:name w:val="Balloon Text"/>
    <w:basedOn w:val="Normln"/>
    <w:link w:val="TextbublinyChar"/>
    <w:uiPriority w:val="99"/>
    <w:semiHidden/>
    <w:unhideWhenUsed/>
    <w:rsid w:val="001C757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757B"/>
    <w:rPr>
      <w:rFonts w:ascii="Segoe UI" w:eastAsia="Times New Roman" w:hAnsi="Segoe UI" w:cs="Segoe UI"/>
      <w:sz w:val="18"/>
      <w:szCs w:val="18"/>
      <w:lang w:eastAsia="cs-CZ"/>
    </w:rPr>
  </w:style>
  <w:style w:type="character" w:styleId="Odkaznakoment">
    <w:name w:val="annotation reference"/>
    <w:basedOn w:val="Standardnpsmoodstavce"/>
    <w:semiHidden/>
    <w:unhideWhenUsed/>
    <w:rsid w:val="00907B73"/>
    <w:rPr>
      <w:sz w:val="16"/>
      <w:szCs w:val="16"/>
    </w:rPr>
  </w:style>
  <w:style w:type="paragraph" w:styleId="Textkomente">
    <w:name w:val="annotation text"/>
    <w:basedOn w:val="Normln"/>
    <w:link w:val="TextkomenteChar"/>
    <w:uiPriority w:val="99"/>
    <w:semiHidden/>
    <w:unhideWhenUsed/>
    <w:rsid w:val="00907B73"/>
    <w:rPr>
      <w:sz w:val="20"/>
    </w:rPr>
  </w:style>
  <w:style w:type="character" w:customStyle="1" w:styleId="TextkomenteChar">
    <w:name w:val="Text komentáře Char"/>
    <w:basedOn w:val="Standardnpsmoodstavce"/>
    <w:link w:val="Textkomente"/>
    <w:uiPriority w:val="99"/>
    <w:semiHidden/>
    <w:rsid w:val="00907B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7B73"/>
    <w:rPr>
      <w:b/>
      <w:bCs/>
    </w:rPr>
  </w:style>
  <w:style w:type="character" w:customStyle="1" w:styleId="PedmtkomenteChar">
    <w:name w:val="Předmět komentáře Char"/>
    <w:basedOn w:val="TextkomenteChar"/>
    <w:link w:val="Pedmtkomente"/>
    <w:uiPriority w:val="99"/>
    <w:semiHidden/>
    <w:rsid w:val="00907B73"/>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uiPriority w:val="34"/>
    <w:qFormat/>
    <w:rsid w:val="00532804"/>
    <w:pPr>
      <w:ind w:left="720"/>
      <w:contextualSpacing/>
    </w:pPr>
  </w:style>
  <w:style w:type="paragraph" w:styleId="Revize">
    <w:name w:val="Revision"/>
    <w:hidden/>
    <w:uiPriority w:val="99"/>
    <w:semiHidden/>
    <w:rsid w:val="002E6451"/>
    <w:pPr>
      <w:spacing w:after="0" w:line="240" w:lineRule="auto"/>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A415BB"/>
    <w:rPr>
      <w:b/>
      <w:bCs/>
    </w:rPr>
  </w:style>
  <w:style w:type="paragraph" w:styleId="Normlnweb">
    <w:name w:val="Normal (Web)"/>
    <w:basedOn w:val="Normln"/>
    <w:uiPriority w:val="99"/>
    <w:semiHidden/>
    <w:unhideWhenUsed/>
    <w:rsid w:val="00A415BB"/>
    <w:pPr>
      <w:tabs>
        <w:tab w:val="clear" w:pos="0"/>
        <w:tab w:val="clear" w:pos="284"/>
        <w:tab w:val="clear" w:pos="1701"/>
      </w:tabs>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73120">
      <w:bodyDiv w:val="1"/>
      <w:marLeft w:val="0"/>
      <w:marRight w:val="0"/>
      <w:marTop w:val="0"/>
      <w:marBottom w:val="0"/>
      <w:divBdr>
        <w:top w:val="none" w:sz="0" w:space="0" w:color="auto"/>
        <w:left w:val="none" w:sz="0" w:space="0" w:color="auto"/>
        <w:bottom w:val="none" w:sz="0" w:space="0" w:color="auto"/>
        <w:right w:val="none" w:sz="0" w:space="0" w:color="auto"/>
      </w:divBdr>
      <w:divsChild>
        <w:div w:id="429858395">
          <w:marLeft w:val="0"/>
          <w:marRight w:val="0"/>
          <w:marTop w:val="0"/>
          <w:marBottom w:val="0"/>
          <w:divBdr>
            <w:top w:val="none" w:sz="0" w:space="0" w:color="auto"/>
            <w:left w:val="none" w:sz="0" w:space="0" w:color="auto"/>
            <w:bottom w:val="none" w:sz="0" w:space="0" w:color="auto"/>
            <w:right w:val="none" w:sz="0" w:space="0" w:color="auto"/>
          </w:divBdr>
          <w:divsChild>
            <w:div w:id="272709653">
              <w:marLeft w:val="0"/>
              <w:marRight w:val="0"/>
              <w:marTop w:val="0"/>
              <w:marBottom w:val="0"/>
              <w:divBdr>
                <w:top w:val="none" w:sz="0" w:space="0" w:color="auto"/>
                <w:left w:val="none" w:sz="0" w:space="0" w:color="auto"/>
                <w:bottom w:val="none" w:sz="0" w:space="0" w:color="auto"/>
                <w:right w:val="none" w:sz="0" w:space="0" w:color="auto"/>
              </w:divBdr>
              <w:divsChild>
                <w:div w:id="1954285392">
                  <w:marLeft w:val="0"/>
                  <w:marRight w:val="0"/>
                  <w:marTop w:val="0"/>
                  <w:marBottom w:val="0"/>
                  <w:divBdr>
                    <w:top w:val="none" w:sz="0" w:space="0" w:color="auto"/>
                    <w:left w:val="none" w:sz="0" w:space="0" w:color="auto"/>
                    <w:bottom w:val="none" w:sz="0" w:space="0" w:color="auto"/>
                    <w:right w:val="none" w:sz="0" w:space="0" w:color="auto"/>
                  </w:divBdr>
                  <w:divsChild>
                    <w:div w:id="1646592437">
                      <w:marLeft w:val="0"/>
                      <w:marRight w:val="0"/>
                      <w:marTop w:val="0"/>
                      <w:marBottom w:val="0"/>
                      <w:divBdr>
                        <w:top w:val="none" w:sz="0" w:space="0" w:color="auto"/>
                        <w:left w:val="none" w:sz="0" w:space="0" w:color="auto"/>
                        <w:bottom w:val="none" w:sz="0" w:space="0" w:color="auto"/>
                        <w:right w:val="none" w:sz="0" w:space="0" w:color="auto"/>
                      </w:divBdr>
                      <w:divsChild>
                        <w:div w:id="144979257">
                          <w:marLeft w:val="0"/>
                          <w:marRight w:val="0"/>
                          <w:marTop w:val="0"/>
                          <w:marBottom w:val="0"/>
                          <w:divBdr>
                            <w:top w:val="none" w:sz="0" w:space="0" w:color="auto"/>
                            <w:left w:val="none" w:sz="0" w:space="0" w:color="auto"/>
                            <w:bottom w:val="none" w:sz="0" w:space="0" w:color="auto"/>
                            <w:right w:val="none" w:sz="0" w:space="0" w:color="auto"/>
                          </w:divBdr>
                          <w:divsChild>
                            <w:div w:id="15634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18593">
      <w:bodyDiv w:val="1"/>
      <w:marLeft w:val="0"/>
      <w:marRight w:val="0"/>
      <w:marTop w:val="0"/>
      <w:marBottom w:val="0"/>
      <w:divBdr>
        <w:top w:val="none" w:sz="0" w:space="0" w:color="auto"/>
        <w:left w:val="none" w:sz="0" w:space="0" w:color="auto"/>
        <w:bottom w:val="none" w:sz="0" w:space="0" w:color="auto"/>
        <w:right w:val="none" w:sz="0" w:space="0" w:color="auto"/>
      </w:divBdr>
    </w:div>
    <w:div w:id="1825782214">
      <w:bodyDiv w:val="1"/>
      <w:marLeft w:val="0"/>
      <w:marRight w:val="0"/>
      <w:marTop w:val="0"/>
      <w:marBottom w:val="0"/>
      <w:divBdr>
        <w:top w:val="none" w:sz="0" w:space="0" w:color="auto"/>
        <w:left w:val="none" w:sz="0" w:space="0" w:color="auto"/>
        <w:bottom w:val="none" w:sz="0" w:space="0" w:color="auto"/>
        <w:right w:val="none" w:sz="0" w:space="0" w:color="auto"/>
      </w:divBdr>
      <w:divsChild>
        <w:div w:id="1181551850">
          <w:marLeft w:val="0"/>
          <w:marRight w:val="0"/>
          <w:marTop w:val="0"/>
          <w:marBottom w:val="0"/>
          <w:divBdr>
            <w:top w:val="none" w:sz="0" w:space="0" w:color="auto"/>
            <w:left w:val="none" w:sz="0" w:space="0" w:color="auto"/>
            <w:bottom w:val="none" w:sz="0" w:space="0" w:color="auto"/>
            <w:right w:val="none" w:sz="0" w:space="0" w:color="auto"/>
          </w:divBdr>
          <w:divsChild>
            <w:div w:id="2122526288">
              <w:marLeft w:val="0"/>
              <w:marRight w:val="0"/>
              <w:marTop w:val="0"/>
              <w:marBottom w:val="0"/>
              <w:divBdr>
                <w:top w:val="none" w:sz="0" w:space="0" w:color="auto"/>
                <w:left w:val="none" w:sz="0" w:space="0" w:color="auto"/>
                <w:bottom w:val="none" w:sz="0" w:space="0" w:color="auto"/>
                <w:right w:val="none" w:sz="0" w:space="0" w:color="auto"/>
              </w:divBdr>
              <w:divsChild>
                <w:div w:id="368989744">
                  <w:marLeft w:val="0"/>
                  <w:marRight w:val="0"/>
                  <w:marTop w:val="0"/>
                  <w:marBottom w:val="0"/>
                  <w:divBdr>
                    <w:top w:val="none" w:sz="0" w:space="0" w:color="auto"/>
                    <w:left w:val="none" w:sz="0" w:space="0" w:color="auto"/>
                    <w:bottom w:val="none" w:sz="0" w:space="0" w:color="auto"/>
                    <w:right w:val="none" w:sz="0" w:space="0" w:color="auto"/>
                  </w:divBdr>
                  <w:divsChild>
                    <w:div w:id="1783842938">
                      <w:marLeft w:val="0"/>
                      <w:marRight w:val="0"/>
                      <w:marTop w:val="0"/>
                      <w:marBottom w:val="525"/>
                      <w:divBdr>
                        <w:top w:val="none" w:sz="0" w:space="0" w:color="auto"/>
                        <w:left w:val="none" w:sz="0" w:space="0" w:color="auto"/>
                        <w:bottom w:val="none" w:sz="0" w:space="0" w:color="auto"/>
                        <w:right w:val="none" w:sz="0" w:space="0" w:color="auto"/>
                      </w:divBdr>
                      <w:divsChild>
                        <w:div w:id="981737203">
                          <w:marLeft w:val="0"/>
                          <w:marRight w:val="0"/>
                          <w:marTop w:val="0"/>
                          <w:marBottom w:val="0"/>
                          <w:divBdr>
                            <w:top w:val="none" w:sz="0" w:space="0" w:color="auto"/>
                            <w:left w:val="none" w:sz="0" w:space="0" w:color="auto"/>
                            <w:bottom w:val="none" w:sz="0" w:space="0" w:color="auto"/>
                            <w:right w:val="none" w:sz="0" w:space="0" w:color="auto"/>
                          </w:divBdr>
                          <w:divsChild>
                            <w:div w:id="1971936754">
                              <w:marLeft w:val="0"/>
                              <w:marRight w:val="0"/>
                              <w:marTop w:val="0"/>
                              <w:marBottom w:val="0"/>
                              <w:divBdr>
                                <w:top w:val="none" w:sz="0" w:space="0" w:color="auto"/>
                                <w:left w:val="none" w:sz="0" w:space="0" w:color="auto"/>
                                <w:bottom w:val="none" w:sz="0" w:space="0" w:color="auto"/>
                                <w:right w:val="none" w:sz="0" w:space="0" w:color="auto"/>
                              </w:divBdr>
                              <w:divsChild>
                                <w:div w:id="18757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2862</Words>
  <Characters>16891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2018-12-27T06:21:00Z</dcterms:created>
  <dcterms:modified xsi:type="dcterms:W3CDTF">2018-12-27T07:44:00Z</dcterms:modified>
</cp:coreProperties>
</file>