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2400"/>
        <w:gridCol w:w="1430"/>
        <w:gridCol w:w="3917"/>
      </w:tblGrid>
      <w:tr w:rsidR="00540CEA">
        <w:trPr>
          <w:trHeight w:hRule="exact" w:val="355"/>
        </w:trPr>
        <w:tc>
          <w:tcPr>
            <w:tcW w:w="10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rPr>
                <w:sz w:val="20"/>
                <w:szCs w:val="20"/>
              </w:rPr>
            </w:pPr>
            <w:r>
              <w:rPr>
                <w:rStyle w:val="Jin"/>
                <w:color w:val="3D3D3D"/>
                <w:sz w:val="20"/>
                <w:szCs w:val="20"/>
              </w:rPr>
              <w:t>FAKTURA - DAŇOVÝ DOKLAD: 1182/18</w:t>
            </w:r>
          </w:p>
        </w:tc>
      </w:tr>
      <w:tr w:rsidR="00540CEA">
        <w:trPr>
          <w:trHeight w:hRule="exact" w:val="3226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before="80" w:after="1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Dodavatel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 </w:t>
            </w:r>
            <w:r>
              <w:rPr>
                <w:rStyle w:val="Jin"/>
                <w:color w:val="3D3D3D"/>
                <w:sz w:val="16"/>
                <w:szCs w:val="16"/>
              </w:rPr>
              <w:t>D</w:t>
            </w:r>
            <w:r>
              <w:rPr>
                <w:rStyle w:val="Jin"/>
                <w:sz w:val="16"/>
                <w:szCs w:val="16"/>
              </w:rPr>
              <w:t xml:space="preserve">avid </w:t>
            </w:r>
            <w:r>
              <w:rPr>
                <w:rStyle w:val="Jin"/>
                <w:color w:val="3D3D3D"/>
                <w:sz w:val="16"/>
                <w:szCs w:val="16"/>
              </w:rPr>
              <w:t>Beneš</w:t>
            </w:r>
          </w:p>
          <w:p w:rsidR="00540CEA" w:rsidRDefault="007E020E">
            <w:pPr>
              <w:pStyle w:val="Jin0"/>
              <w:framePr w:w="10819" w:h="4800" w:wrap="none" w:vAnchor="page" w:hAnchor="page" w:x="330" w:y="453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COMFOR partner - Kad</w:t>
            </w:r>
            <w:r w:rsidR="00540CEA">
              <w:rPr>
                <w:rStyle w:val="Jin"/>
                <w:sz w:val="16"/>
                <w:szCs w:val="16"/>
              </w:rPr>
              <w:t>aň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Mírové náměstí 183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after="180"/>
              <w:ind w:firstLine="10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432G1 Kadaň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after="1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Telefon: +420474333474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after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E-mail . </w:t>
            </w:r>
            <w:hyperlink r:id="rId5" w:history="1">
              <w:r>
                <w:rPr>
                  <w:rStyle w:val="Jin"/>
                  <w:sz w:val="16"/>
                  <w:szCs w:val="16"/>
                  <w:lang w:val="en-US" w:eastAsia="en-US"/>
                </w:rPr>
                <w:t>obchod@chomutovsko.cz</w:t>
              </w:r>
            </w:hyperlink>
            <w:r>
              <w:rPr>
                <w:rStyle w:val="Jin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Style w:val="Jin"/>
                <w:sz w:val="16"/>
                <w:szCs w:val="16"/>
              </w:rPr>
              <w:t xml:space="preserve">Web: </w:t>
            </w:r>
            <w:hyperlink r:id="rId6" w:history="1">
              <w:r>
                <w:rPr>
                  <w:rStyle w:val="Jin"/>
                  <w:sz w:val="16"/>
                  <w:szCs w:val="16"/>
                  <w:lang w:val="en-US" w:eastAsia="en-US"/>
                </w:rPr>
                <w:t>www.chomutovsko.cz</w:t>
              </w:r>
            </w:hyperlink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Číslo učtu: </w:t>
            </w:r>
            <w:r>
              <w:rPr>
                <w:rStyle w:val="Jin"/>
                <w:color w:val="3D3D3D"/>
                <w:sz w:val="16"/>
                <w:szCs w:val="16"/>
              </w:rPr>
              <w:t>196</w:t>
            </w:r>
            <w:r>
              <w:rPr>
                <w:rStyle w:val="Jin"/>
                <w:sz w:val="16"/>
                <w:szCs w:val="16"/>
              </w:rPr>
              <w:t>0</w:t>
            </w:r>
            <w:r>
              <w:rPr>
                <w:rStyle w:val="Jin"/>
                <w:color w:val="3D3D3D"/>
                <w:sz w:val="16"/>
                <w:szCs w:val="16"/>
              </w:rPr>
              <w:t>01063/0600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after="2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Banka • </w:t>
            </w:r>
            <w:r>
              <w:rPr>
                <w:rStyle w:val="Jin"/>
                <w:color w:val="3D3D3D"/>
                <w:sz w:val="16"/>
                <w:szCs w:val="16"/>
              </w:rPr>
              <w:t>MONETA BANK</w:t>
            </w:r>
          </w:p>
          <w:p w:rsidR="00540CEA" w:rsidRDefault="00540CEA" w:rsidP="008B2D99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left" w:pos="3835"/>
              </w:tabs>
              <w:spacing w:after="120"/>
            </w:pPr>
            <w:r>
              <w:rPr>
                <w:rStyle w:val="Jin"/>
                <w:sz w:val="16"/>
                <w:szCs w:val="16"/>
              </w:rPr>
              <w:t>IČ: 67843158</w:t>
            </w:r>
            <w:r>
              <w:rPr>
                <w:rStyle w:val="Jin"/>
                <w:sz w:val="16"/>
                <w:szCs w:val="16"/>
              </w:rPr>
              <w:tab/>
            </w:r>
            <w:proofErr w:type="gramStart"/>
            <w:r>
              <w:rPr>
                <w:rStyle w:val="Jin"/>
              </w:rPr>
              <w:t xml:space="preserve">DIČ . </w:t>
            </w:r>
            <w:proofErr w:type="gramEnd"/>
            <w:r w:rsidR="008B2D99">
              <w:rPr>
                <w:rStyle w:val="Jin"/>
              </w:rPr>
              <w:t>xxxxxxxxx</w:t>
            </w:r>
            <w:bookmarkStart w:id="0" w:name="_GoBack"/>
            <w:bookmarkEnd w:id="0"/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before="80" w:after="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Odběratel: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after="4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color w:val="3D3D3D"/>
                <w:sz w:val="16"/>
                <w:szCs w:val="16"/>
              </w:rPr>
              <w:t>Základní škola Kadaň, Na Podlesí 1480, okres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after="4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Na Podlesí 1480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left" w:pos="4989"/>
              </w:tabs>
              <w:spacing w:after="130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43201 Kadaň</w:t>
            </w:r>
            <w:r>
              <w:rPr>
                <w:rStyle w:val="Jin"/>
                <w:sz w:val="16"/>
                <w:szCs w:val="16"/>
              </w:rPr>
              <w:tab/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after="4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E-mail: </w:t>
            </w:r>
            <w:hyperlink r:id="rId7" w:history="1">
              <w:r>
                <w:rPr>
                  <w:rStyle w:val="Jin"/>
                  <w:sz w:val="16"/>
                  <w:szCs w:val="16"/>
                  <w:lang w:val="en-US" w:eastAsia="en-US"/>
                </w:rPr>
                <w:t>ekonomka@5zskadan.cz</w:t>
              </w:r>
            </w:hyperlink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spacing w:after="2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IČ 46789995</w:t>
            </w:r>
          </w:p>
        </w:tc>
      </w:tr>
      <w:tr w:rsidR="00540CEA">
        <w:trPr>
          <w:trHeight w:hRule="exact" w:val="121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left" w:pos="2406"/>
              </w:tabs>
              <w:spacing w:before="120" w:after="100"/>
              <w:ind w:firstLine="160"/>
            </w:pPr>
            <w:r>
              <w:rPr>
                <w:rStyle w:val="Jin"/>
                <w:color w:val="858585"/>
              </w:rPr>
              <w:t>Variabilní symbol:</w:t>
            </w:r>
            <w:r>
              <w:rPr>
                <w:rStyle w:val="Jin"/>
                <w:color w:val="858585"/>
              </w:rPr>
              <w:tab/>
              <w:t>118218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left" w:pos="2414"/>
              </w:tabs>
              <w:jc w:val="center"/>
            </w:pPr>
            <w:r>
              <w:rPr>
                <w:rStyle w:val="Jin"/>
                <w:color w:val="858585"/>
              </w:rPr>
              <w:t>Konstantní symbol</w:t>
            </w:r>
            <w:r>
              <w:rPr>
                <w:rStyle w:val="Jin"/>
                <w:color w:val="858585"/>
              </w:rPr>
              <w:tab/>
              <w:t>0008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right" w:pos="3518"/>
              </w:tabs>
              <w:spacing w:after="120"/>
              <w:jc w:val="center"/>
            </w:pPr>
            <w:r>
              <w:rPr>
                <w:rStyle w:val="Jin"/>
              </w:rPr>
              <w:t>Datum usku</w:t>
            </w:r>
            <w:r w:rsidR="007E020E">
              <w:rPr>
                <w:rStyle w:val="Jin"/>
              </w:rPr>
              <w:t>tečnění</w:t>
            </w:r>
            <w:r>
              <w:rPr>
                <w:rStyle w:val="Jin"/>
              </w:rPr>
              <w:t>. zdaň p</w:t>
            </w:r>
            <w:r>
              <w:rPr>
                <w:rStyle w:val="Jin"/>
                <w:color w:val="858585"/>
              </w:rPr>
              <w:t>l</w:t>
            </w:r>
            <w:r>
              <w:rPr>
                <w:rStyle w:val="Jin"/>
              </w:rPr>
              <w:t>něni</w:t>
            </w:r>
            <w:r>
              <w:rPr>
                <w:rStyle w:val="Jin"/>
              </w:rPr>
              <w:tab/>
            </w:r>
            <w:proofErr w:type="gramStart"/>
            <w:r>
              <w:rPr>
                <w:rStyle w:val="Jin"/>
              </w:rPr>
              <w:t>04.10.2018</w:t>
            </w:r>
            <w:proofErr w:type="gramEnd"/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right" w:pos="3523"/>
              </w:tabs>
              <w:spacing w:after="120"/>
              <w:jc w:val="center"/>
            </w:pPr>
            <w:r>
              <w:rPr>
                <w:rStyle w:val="Jin"/>
              </w:rPr>
              <w:t>Datum odesláni dokladu</w:t>
            </w:r>
            <w:r>
              <w:rPr>
                <w:rStyle w:val="Jin"/>
                <w:color w:val="858585"/>
              </w:rPr>
              <w:t>:</w:t>
            </w:r>
            <w:r>
              <w:rPr>
                <w:rStyle w:val="Jin"/>
                <w:color w:val="858585"/>
              </w:rPr>
              <w:tab/>
            </w:r>
            <w:proofErr w:type="gramStart"/>
            <w:r>
              <w:rPr>
                <w:rStyle w:val="Jin"/>
              </w:rPr>
              <w:t>11.10.2018</w:t>
            </w:r>
            <w:proofErr w:type="gramEnd"/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right" w:pos="3518"/>
              </w:tabs>
              <w:spacing w:after="120"/>
              <w:jc w:val="center"/>
            </w:pPr>
            <w:r>
              <w:rPr>
                <w:rStyle w:val="Jin"/>
              </w:rPr>
              <w:t>Datum vystaveni dokladu</w:t>
            </w:r>
            <w:r>
              <w:rPr>
                <w:rStyle w:val="Jin"/>
              </w:rPr>
              <w:tab/>
            </w:r>
            <w:proofErr w:type="gramStart"/>
            <w:r>
              <w:rPr>
                <w:rStyle w:val="Jin"/>
              </w:rPr>
              <w:t>11.10.2018</w:t>
            </w:r>
            <w:proofErr w:type="gram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left" w:pos="2131"/>
              </w:tabs>
              <w:spacing w:after="100"/>
              <w:jc w:val="center"/>
            </w:pPr>
            <w:r>
              <w:rPr>
                <w:rStyle w:val="Jin"/>
              </w:rPr>
              <w:t>Forma úhrady.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3D3D3D"/>
              </w:rPr>
              <w:t>Bankovním převodem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left" w:pos="3158"/>
              </w:tabs>
              <w:spacing w:after="100"/>
              <w:jc w:val="center"/>
            </w:pPr>
            <w:r>
              <w:rPr>
                <w:rStyle w:val="Jin"/>
              </w:rPr>
              <w:t>Platební podmínky: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3D3D3D"/>
              </w:rPr>
              <w:t>s daní</w:t>
            </w:r>
          </w:p>
          <w:p w:rsidR="00540CEA" w:rsidRDefault="00540CEA">
            <w:pPr>
              <w:pStyle w:val="Jin0"/>
              <w:framePr w:w="10819" w:h="4800" w:wrap="none" w:vAnchor="page" w:hAnchor="page" w:x="330" w:y="453"/>
              <w:shd w:val="clear" w:color="auto" w:fill="auto"/>
              <w:tabs>
                <w:tab w:val="left" w:pos="2771"/>
              </w:tabs>
              <w:spacing w:after="100"/>
              <w:ind w:firstLine="160"/>
            </w:pPr>
            <w:r>
              <w:rPr>
                <w:rStyle w:val="Jin"/>
              </w:rPr>
              <w:t xml:space="preserve">Datum </w:t>
            </w:r>
            <w:r>
              <w:rPr>
                <w:rStyle w:val="Jin"/>
                <w:color w:val="3D3D3D"/>
              </w:rPr>
              <w:t>s</w:t>
            </w:r>
            <w:r>
              <w:rPr>
                <w:rStyle w:val="Jin"/>
                <w:color w:val="3D3D3D"/>
                <w:vertAlign w:val="superscript"/>
              </w:rPr>
              <w:t>pl</w:t>
            </w:r>
            <w:r>
              <w:rPr>
                <w:rStyle w:val="Jin"/>
                <w:color w:val="3D3D3D"/>
              </w:rPr>
              <w:t>atnosti.</w:t>
            </w:r>
            <w:r>
              <w:rPr>
                <w:rStyle w:val="Jin"/>
                <w:color w:val="3D3D3D"/>
              </w:rPr>
              <w:tab/>
              <w:t xml:space="preserve">| </w:t>
            </w:r>
            <w:proofErr w:type="gramStart"/>
            <w:r>
              <w:rPr>
                <w:rStyle w:val="Jin"/>
                <w:color w:val="3D3D3D"/>
              </w:rPr>
              <w:t>18.10.2018</w:t>
            </w:r>
            <w:proofErr w:type="gramEnd"/>
            <w:r>
              <w:rPr>
                <w:rStyle w:val="Jin"/>
                <w:color w:val="3D3D3D"/>
              </w:rPr>
              <w:t xml:space="preserve"> </w:t>
            </w:r>
            <w:r>
              <w:rPr>
                <w:rStyle w:val="Jin"/>
              </w:rPr>
              <w:t>|</w:t>
            </w:r>
          </w:p>
        </w:tc>
      </w:tr>
    </w:tbl>
    <w:p w:rsidR="00540CEA" w:rsidRDefault="00540CEA">
      <w:pPr>
        <w:framePr w:wrap="none" w:vAnchor="page" w:hAnchor="page" w:x="7011" w:y="5243"/>
        <w:rPr>
          <w:rFonts w:cs="Times New Roman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960"/>
        <w:gridCol w:w="571"/>
        <w:gridCol w:w="941"/>
        <w:gridCol w:w="941"/>
        <w:gridCol w:w="624"/>
        <w:gridCol w:w="739"/>
        <w:gridCol w:w="941"/>
      </w:tblGrid>
      <w:tr w:rsidR="00540CEA">
        <w:trPr>
          <w:trHeight w:hRule="exact" w:val="49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7E020E">
            <w:pPr>
              <w:pStyle w:val="Jin0"/>
              <w:framePr w:w="10800" w:h="2813" w:wrap="none" w:vAnchor="page" w:hAnchor="page" w:x="339" w:y="5992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color w:val="3D3D3D"/>
                <w:sz w:val="13"/>
                <w:szCs w:val="13"/>
              </w:rPr>
              <w:t>Název zboží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color w:val="3D3D3D"/>
                <w:sz w:val="13"/>
                <w:szCs w:val="13"/>
              </w:rPr>
              <w:t>Množství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color w:val="3D3D3D"/>
                <w:sz w:val="13"/>
                <w:szCs w:val="13"/>
              </w:rPr>
              <w:t>Jedn</w:t>
            </w:r>
            <w:proofErr w:type="spellEnd"/>
            <w:r>
              <w:rPr>
                <w:rStyle w:val="Jin"/>
                <w:color w:val="3D3D3D"/>
                <w:sz w:val="13"/>
                <w:szCs w:val="13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color w:val="3D3D3D"/>
                <w:sz w:val="13"/>
                <w:szCs w:val="13"/>
              </w:rPr>
              <w:t>PC bez DPH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spacing w:line="30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color w:val="3D3D3D"/>
                <w:sz w:val="13"/>
                <w:szCs w:val="13"/>
              </w:rPr>
              <w:t xml:space="preserve">PC </w:t>
            </w:r>
            <w:proofErr w:type="spellStart"/>
            <w:r>
              <w:rPr>
                <w:rStyle w:val="Jin"/>
                <w:color w:val="3D3D3D"/>
                <w:sz w:val="13"/>
                <w:szCs w:val="13"/>
              </w:rPr>
              <w:t>sDPH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spacing w:line="30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color w:val="3D3D3D"/>
                <w:sz w:val="13"/>
                <w:szCs w:val="13"/>
              </w:rPr>
              <w:t>Sazba DPH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spacing w:line="31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color w:val="3D3D3D"/>
                <w:sz w:val="13"/>
                <w:szCs w:val="13"/>
              </w:rPr>
              <w:t>DPH Celkem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spacing w:line="31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color w:val="3D3D3D"/>
                <w:sz w:val="13"/>
                <w:szCs w:val="13"/>
              </w:rPr>
              <w:t xml:space="preserve">Celkem </w:t>
            </w:r>
            <w:proofErr w:type="spellStart"/>
            <w:r>
              <w:rPr>
                <w:rStyle w:val="Jin"/>
                <w:color w:val="3D3D3D"/>
                <w:sz w:val="13"/>
                <w:szCs w:val="13"/>
              </w:rPr>
              <w:t>sDPH</w:t>
            </w:r>
            <w:proofErr w:type="spellEnd"/>
          </w:p>
        </w:tc>
      </w:tr>
      <w:tr w:rsidR="00540CEA">
        <w:trPr>
          <w:trHeight w:hRule="exact" w:val="33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40CEA">
        <w:trPr>
          <w:trHeight w:hRule="exact" w:val="307"/>
        </w:trPr>
        <w:tc>
          <w:tcPr>
            <w:tcW w:w="5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rPr>
                <w:sz w:val="13"/>
                <w:szCs w:val="13"/>
              </w:rPr>
            </w:pPr>
            <w:r>
              <w:rPr>
                <w:rStyle w:val="Jin"/>
                <w:color w:val="3D3D3D"/>
                <w:sz w:val="13"/>
                <w:szCs w:val="13"/>
              </w:rPr>
              <w:t>Dodací list: 3035118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E2EAEC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E2EAEC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E2EAEC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AEC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40CEA">
        <w:trPr>
          <w:trHeight w:hRule="exact" w:val="34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</w:pPr>
            <w:r>
              <w:rPr>
                <w:rStyle w:val="Jin"/>
              </w:rPr>
              <w:t xml:space="preserve">TB </w:t>
            </w:r>
            <w:r>
              <w:rPr>
                <w:rStyle w:val="Jin"/>
                <w:lang w:val="en-US" w:eastAsia="en-US"/>
              </w:rPr>
              <w:t xml:space="preserve">Touch </w:t>
            </w:r>
            <w:r>
              <w:rPr>
                <w:rStyle w:val="Jin"/>
              </w:rPr>
              <w:t xml:space="preserve">Adapter HDMI </w:t>
            </w:r>
            <w:r>
              <w:rPr>
                <w:rStyle w:val="Jin"/>
                <w:lang w:val="en-US" w:eastAsia="en-US"/>
              </w:rPr>
              <w:t xml:space="preserve">(AM) </w:t>
            </w:r>
            <w:r>
              <w:rPr>
                <w:rStyle w:val="Jin"/>
              </w:rPr>
              <w:t>- VGA (F)</w:t>
            </w:r>
            <w:r>
              <w:rPr>
                <w:rStyle w:val="Jin"/>
                <w:color w:val="858585"/>
              </w:rPr>
              <w:t xml:space="preserve">. </w:t>
            </w:r>
            <w:r>
              <w:rPr>
                <w:rStyle w:val="Jin"/>
              </w:rPr>
              <w:t>15cm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580"/>
              <w:jc w:val="both"/>
            </w:pPr>
            <w:r>
              <w:rPr>
                <w:rStyle w:val="Jin"/>
              </w:rPr>
              <w:t>1.00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right"/>
            </w:pPr>
            <w:r>
              <w:rPr>
                <w:rStyle w:val="Jin"/>
              </w:rPr>
              <w:t>239,67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right"/>
            </w:pPr>
            <w:r>
              <w:rPr>
                <w:rStyle w:val="Jin"/>
              </w:rPr>
              <w:t>290.00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240"/>
              <w:jc w:val="both"/>
            </w:pPr>
            <w:r>
              <w:rPr>
                <w:rStyle w:val="Jin"/>
                <w:color w:val="3D3D3D"/>
              </w:rPr>
              <w:t>21%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center"/>
            </w:pPr>
            <w:r>
              <w:rPr>
                <w:rStyle w:val="Jin"/>
                <w:color w:val="3D3D3D"/>
              </w:rPr>
              <w:t>50,33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right"/>
            </w:pPr>
            <w:r>
              <w:rPr>
                <w:rStyle w:val="Jin"/>
                <w:color w:val="3D3D3D"/>
              </w:rPr>
              <w:t>290,00</w:t>
            </w:r>
          </w:p>
        </w:tc>
      </w:tr>
      <w:tr w:rsidR="00540CEA">
        <w:trPr>
          <w:trHeight w:hRule="exact" w:val="32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</w:pPr>
            <w:r>
              <w:rPr>
                <w:rStyle w:val="Jin"/>
                <w:lang w:val="en-US" w:eastAsia="en-US"/>
              </w:rPr>
              <w:t xml:space="preserve">Sapphire </w:t>
            </w:r>
            <w:r>
              <w:rPr>
                <w:rStyle w:val="Jin"/>
              </w:rPr>
              <w:t xml:space="preserve">HD6450 2GB (64) pasiv D H </w:t>
            </w:r>
            <w:r>
              <w:rPr>
                <w:rStyle w:val="Jin"/>
                <w:lang w:val="en-US" w:eastAsia="en-US"/>
              </w:rPr>
              <w:t xml:space="preserve">Ds </w:t>
            </w:r>
            <w:r>
              <w:rPr>
                <w:rStyle w:val="Jin"/>
              </w:rPr>
              <w:t>D3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580"/>
              <w:jc w:val="both"/>
            </w:pPr>
            <w:r>
              <w:rPr>
                <w:rStyle w:val="Jin"/>
              </w:rPr>
              <w:t>1.00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260"/>
            </w:pPr>
            <w:r>
              <w:rPr>
                <w:rStyle w:val="Jin"/>
              </w:rPr>
              <w:t>1 040,50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right"/>
            </w:pPr>
            <w:r>
              <w:rPr>
                <w:rStyle w:val="Jin"/>
              </w:rPr>
              <w:t>1 259.00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240"/>
              <w:jc w:val="both"/>
            </w:pPr>
            <w:r>
              <w:rPr>
                <w:rStyle w:val="Jin"/>
              </w:rPr>
              <w:t>21%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AEC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center"/>
            </w:pPr>
            <w:r>
              <w:rPr>
                <w:rStyle w:val="Jin"/>
                <w:color w:val="3D3D3D"/>
              </w:rPr>
              <w:t>218,50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AEC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right"/>
            </w:pPr>
            <w:r>
              <w:rPr>
                <w:rStyle w:val="Jin"/>
                <w:color w:val="3D3D3D"/>
              </w:rPr>
              <w:t>1 259,00</w:t>
            </w:r>
          </w:p>
        </w:tc>
      </w:tr>
      <w:tr w:rsidR="00540CEA">
        <w:trPr>
          <w:trHeight w:hRule="exact" w:val="662"/>
        </w:trPr>
        <w:tc>
          <w:tcPr>
            <w:tcW w:w="5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7E020E">
            <w:pPr>
              <w:pStyle w:val="Jin0"/>
              <w:framePr w:w="10800" w:h="2813" w:wrap="none" w:vAnchor="page" w:hAnchor="page" w:x="339" w:y="5992"/>
              <w:shd w:val="clear" w:color="auto" w:fill="auto"/>
              <w:rPr>
                <w:sz w:val="13"/>
                <w:szCs w:val="13"/>
              </w:rPr>
            </w:pPr>
            <w:r>
              <w:rPr>
                <w:rStyle w:val="Jin"/>
                <w:color w:val="3D3D3D"/>
                <w:sz w:val="13"/>
                <w:szCs w:val="13"/>
              </w:rPr>
              <w:t>Dodací</w:t>
            </w:r>
            <w:r w:rsidR="00540CEA">
              <w:rPr>
                <w:rStyle w:val="Jin"/>
                <w:color w:val="3D3D3D"/>
                <w:sz w:val="13"/>
                <w:szCs w:val="13"/>
              </w:rPr>
              <w:t xml:space="preserve"> li</w:t>
            </w:r>
            <w:r w:rsidR="00540CEA">
              <w:rPr>
                <w:rStyle w:val="Jin"/>
                <w:sz w:val="13"/>
                <w:szCs w:val="13"/>
              </w:rPr>
              <w:t xml:space="preserve">st: </w:t>
            </w:r>
            <w:r w:rsidR="00540CEA">
              <w:rPr>
                <w:rStyle w:val="Jin"/>
                <w:color w:val="3D3D3D"/>
                <w:sz w:val="13"/>
                <w:szCs w:val="13"/>
              </w:rPr>
              <w:t>3077/18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40CEA" w:rsidRDefault="00540CEA">
            <w:pPr>
              <w:framePr w:w="10800" w:h="2813" w:wrap="none" w:vAnchor="page" w:hAnchor="page" w:x="339" w:y="5992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40CEA">
        <w:trPr>
          <w:trHeight w:hRule="exact" w:val="34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</w:pPr>
            <w:r>
              <w:rPr>
                <w:rStyle w:val="Jin"/>
                <w:color w:val="858585"/>
              </w:rPr>
              <w:t>Premium</w:t>
            </w:r>
            <w:r w:rsidR="007E020E">
              <w:rPr>
                <w:rStyle w:val="Jin"/>
                <w:color w:val="858585"/>
              </w:rPr>
              <w:t xml:space="preserve"> </w:t>
            </w:r>
            <w:proofErr w:type="spellStart"/>
            <w:r>
              <w:rPr>
                <w:rStyle w:val="Jin"/>
                <w:color w:val="858585"/>
              </w:rPr>
              <w:t>Cord</w:t>
            </w:r>
            <w:proofErr w:type="spellEnd"/>
            <w:r>
              <w:rPr>
                <w:rStyle w:val="Jin"/>
                <w:color w:val="858585"/>
              </w:rPr>
              <w:t xml:space="preserve"> </w:t>
            </w:r>
            <w:r w:rsidR="007E020E">
              <w:rPr>
                <w:rStyle w:val="Jin"/>
                <w:color w:val="858585"/>
              </w:rPr>
              <w:t xml:space="preserve"> </w:t>
            </w:r>
            <w:r>
              <w:rPr>
                <w:rStyle w:val="Jin"/>
                <w:color w:val="858585"/>
              </w:rPr>
              <w:t xml:space="preserve">HDMI </w:t>
            </w:r>
            <w:r>
              <w:rPr>
                <w:rStyle w:val="Jin"/>
                <w:color w:val="858585"/>
                <w:lang w:val="en-US" w:eastAsia="en-US"/>
              </w:rPr>
              <w:t xml:space="preserve">splitter </w:t>
            </w:r>
            <w:r>
              <w:rPr>
                <w:rStyle w:val="Jin"/>
                <w:color w:val="858585"/>
              </w:rPr>
              <w:t xml:space="preserve">1-4 port. 3D. </w:t>
            </w:r>
            <w:r>
              <w:rPr>
                <w:rStyle w:val="Jin"/>
                <w:color w:val="858585"/>
                <w:lang w:val="en-US" w:eastAsia="en-US"/>
              </w:rPr>
              <w:t xml:space="preserve">FULL </w:t>
            </w:r>
            <w:r>
              <w:rPr>
                <w:rStyle w:val="Jin"/>
                <w:color w:val="858585"/>
              </w:rPr>
              <w:t>HD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580"/>
              <w:jc w:val="both"/>
            </w:pPr>
            <w:r>
              <w:rPr>
                <w:rStyle w:val="Jin"/>
                <w:color w:val="858585"/>
              </w:rPr>
              <w:t>1,00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260"/>
            </w:pPr>
            <w:r>
              <w:rPr>
                <w:rStyle w:val="Jin"/>
              </w:rPr>
              <w:t>1 174.00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240"/>
            </w:pPr>
            <w:r>
              <w:rPr>
                <w:rStyle w:val="Jin"/>
              </w:rPr>
              <w:t>1 420.54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240"/>
              <w:jc w:val="both"/>
            </w:pPr>
            <w:r>
              <w:rPr>
                <w:rStyle w:val="Jin"/>
              </w:rPr>
              <w:t>21%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ind w:firstLine="180"/>
              <w:jc w:val="both"/>
            </w:pPr>
            <w:r>
              <w:rPr>
                <w:rStyle w:val="Jin"/>
                <w:color w:val="3D3D3D"/>
              </w:rPr>
              <w:t>246.54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10800" w:h="2813" w:wrap="none" w:vAnchor="page" w:hAnchor="page" w:x="339" w:y="5992"/>
              <w:shd w:val="clear" w:color="auto" w:fill="auto"/>
              <w:jc w:val="right"/>
            </w:pPr>
            <w:r>
              <w:rPr>
                <w:rStyle w:val="Jin"/>
                <w:color w:val="3D3D3D"/>
              </w:rPr>
              <w:t>1 420,54</w:t>
            </w: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157"/>
        <w:gridCol w:w="1138"/>
        <w:gridCol w:w="1157"/>
      </w:tblGrid>
      <w:tr w:rsidR="00540CEA">
        <w:trPr>
          <w:trHeight w:hRule="exact" w:val="30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</w:pPr>
            <w:r>
              <w:rPr>
                <w:rStyle w:val="Jin"/>
              </w:rPr>
              <w:t>Rozpis DPH [Kč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0CEA" w:rsidRDefault="00540CEA">
            <w:pPr>
              <w:framePr w:w="4618" w:h="1747" w:wrap="none" w:vAnchor="page" w:hAnchor="page" w:x="6531" w:y="9275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40CEA">
        <w:trPr>
          <w:trHeight w:hRule="exact" w:val="29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center"/>
            </w:pPr>
            <w:r>
              <w:rPr>
                <w:rStyle w:val="Jin"/>
              </w:rPr>
              <w:t>Sazby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center"/>
            </w:pPr>
            <w:r>
              <w:rPr>
                <w:rStyle w:val="Jin"/>
              </w:rPr>
              <w:t>Základ DPH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center"/>
            </w:pPr>
            <w:r>
              <w:rPr>
                <w:rStyle w:val="Jin"/>
                <w:color w:val="3D3D3D"/>
              </w:rPr>
              <w:t>DPH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right"/>
            </w:pPr>
            <w:r>
              <w:rPr>
                <w:rStyle w:val="Jin"/>
              </w:rPr>
              <w:t>Celkem s DPH</w:t>
            </w:r>
          </w:p>
        </w:tc>
      </w:tr>
      <w:tr w:rsidR="00540CEA">
        <w:trPr>
          <w:trHeight w:hRule="exact" w:val="2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60"/>
              <w:jc w:val="both"/>
            </w:pPr>
            <w:r>
              <w:rPr>
                <w:rStyle w:val="Jin"/>
              </w:rPr>
              <w:t>21%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right"/>
            </w:pPr>
            <w:r>
              <w:rPr>
                <w:rStyle w:val="Jin"/>
                <w:color w:val="3D3D3D"/>
              </w:rPr>
              <w:t>2 454.17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580"/>
              <w:jc w:val="both"/>
            </w:pPr>
            <w:r>
              <w:rPr>
                <w:rStyle w:val="Jin"/>
              </w:rPr>
              <w:t>515.38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right"/>
            </w:pPr>
            <w:r>
              <w:rPr>
                <w:rStyle w:val="Jin"/>
              </w:rPr>
              <w:t>2 969,55</w:t>
            </w:r>
          </w:p>
        </w:tc>
      </w:tr>
      <w:tr w:rsidR="00540CEA">
        <w:trPr>
          <w:trHeight w:hRule="exact" w:val="206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60"/>
              <w:jc w:val="both"/>
            </w:pPr>
            <w:r>
              <w:rPr>
                <w:rStyle w:val="Jin"/>
              </w:rPr>
              <w:t>15%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40"/>
              <w:jc w:val="both"/>
            </w:pPr>
            <w:r>
              <w:rPr>
                <w:rStyle w:val="Jin"/>
              </w:rPr>
              <w:t>0.00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540CEA">
        <w:trPr>
          <w:trHeight w:hRule="exact" w:val="216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60"/>
              <w:jc w:val="both"/>
            </w:pPr>
            <w:r>
              <w:rPr>
                <w:rStyle w:val="Jin"/>
              </w:rPr>
              <w:t>10%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40"/>
              <w:jc w:val="both"/>
            </w:pPr>
            <w:r>
              <w:rPr>
                <w:rStyle w:val="Jin"/>
              </w:rPr>
              <w:t>0.00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40"/>
              <w:jc w:val="both"/>
            </w:pPr>
            <w:r>
              <w:rPr>
                <w:rStyle w:val="Jin"/>
              </w:rPr>
              <w:t>0.00</w:t>
            </w:r>
          </w:p>
        </w:tc>
      </w:tr>
      <w:tr w:rsidR="00540CEA">
        <w:trPr>
          <w:trHeight w:hRule="exact" w:val="202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right"/>
            </w:pPr>
            <w:r>
              <w:rPr>
                <w:rStyle w:val="Jin"/>
              </w:rPr>
              <w:t>0%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7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540CEA">
        <w:trPr>
          <w:trHeight w:hRule="exact" w:val="27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right"/>
            </w:pPr>
            <w:r>
              <w:rPr>
                <w:rStyle w:val="Jin"/>
              </w:rPr>
              <w:t>Celkem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right"/>
            </w:pPr>
            <w:r>
              <w:rPr>
                <w:rStyle w:val="Jin"/>
                <w:color w:val="3D3D3D"/>
              </w:rPr>
              <w:t>2 454,17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ind w:firstLine="580"/>
              <w:jc w:val="both"/>
            </w:pPr>
            <w:r>
              <w:rPr>
                <w:rStyle w:val="Jin"/>
                <w:color w:val="3D3D3D"/>
              </w:rPr>
              <w:t>515,38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CEA" w:rsidRDefault="00540CEA">
            <w:pPr>
              <w:pStyle w:val="Jin0"/>
              <w:framePr w:w="4618" w:h="1747" w:wrap="none" w:vAnchor="page" w:hAnchor="page" w:x="6531" w:y="9275"/>
              <w:shd w:val="clear" w:color="auto" w:fill="auto"/>
              <w:jc w:val="right"/>
            </w:pPr>
            <w:r>
              <w:rPr>
                <w:rStyle w:val="Jin"/>
              </w:rPr>
              <w:t>2 969,55</w:t>
            </w: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4"/>
        <w:gridCol w:w="1838"/>
      </w:tblGrid>
      <w:tr w:rsidR="00540CEA">
        <w:trPr>
          <w:trHeight w:hRule="exact" w:val="35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3" w:h="691" w:wrap="none" w:vAnchor="page" w:hAnchor="page" w:x="6536" w:y="11167"/>
              <w:shd w:val="clear" w:color="auto" w:fill="auto"/>
              <w:jc w:val="both"/>
            </w:pPr>
            <w:r>
              <w:rPr>
                <w:rStyle w:val="Jin"/>
              </w:rPr>
              <w:t>Zaokrouhleni</w:t>
            </w:r>
            <w:r>
              <w:rPr>
                <w:rStyle w:val="Jin"/>
                <w:color w:val="858585"/>
              </w:rPr>
              <w:t>: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0CEA" w:rsidRDefault="00540CEA">
            <w:pPr>
              <w:pStyle w:val="Jin0"/>
              <w:framePr w:w="4613" w:h="691" w:wrap="none" w:vAnchor="page" w:hAnchor="page" w:x="6536" w:y="11167"/>
              <w:shd w:val="clear" w:color="auto" w:fill="auto"/>
              <w:jc w:val="right"/>
            </w:pPr>
            <w:r>
              <w:rPr>
                <w:rStyle w:val="Jin"/>
                <w:color w:val="3D3D3D"/>
              </w:rPr>
              <w:t>0,45</w:t>
            </w:r>
          </w:p>
        </w:tc>
      </w:tr>
      <w:tr w:rsidR="00540CEA">
        <w:trPr>
          <w:trHeight w:hRule="exact" w:val="34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0CEA" w:rsidRDefault="00540CEA">
            <w:pPr>
              <w:pStyle w:val="Jin0"/>
              <w:framePr w:w="4613" w:h="691" w:wrap="none" w:vAnchor="page" w:hAnchor="page" w:x="6536" w:y="11167"/>
              <w:shd w:val="clear" w:color="auto" w:fill="auto"/>
              <w:spacing w:before="80"/>
              <w:rPr>
                <w:sz w:val="15"/>
                <w:szCs w:val="15"/>
              </w:rPr>
            </w:pPr>
            <w:r>
              <w:rPr>
                <w:rStyle w:val="Jin"/>
                <w:color w:val="3D3D3D"/>
                <w:sz w:val="15"/>
                <w:szCs w:val="15"/>
              </w:rPr>
              <w:t>Celkem k úhradě [Kč]: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CEA" w:rsidRDefault="00540CEA">
            <w:pPr>
              <w:pStyle w:val="Jin0"/>
              <w:framePr w:w="4613" w:h="691" w:wrap="none" w:vAnchor="page" w:hAnchor="page" w:x="6536" w:y="11167"/>
              <w:shd w:val="clear" w:color="auto" w:fill="auto"/>
              <w:spacing w:before="80"/>
              <w:jc w:val="right"/>
              <w:rPr>
                <w:sz w:val="15"/>
                <w:szCs w:val="15"/>
              </w:rPr>
            </w:pPr>
            <w:r>
              <w:rPr>
                <w:rStyle w:val="Jin"/>
                <w:color w:val="3D3D3D"/>
                <w:sz w:val="15"/>
                <w:szCs w:val="15"/>
              </w:rPr>
              <w:t>2 970,00</w:t>
            </w:r>
          </w:p>
        </w:tc>
      </w:tr>
    </w:tbl>
    <w:p w:rsidR="00540CEA" w:rsidRDefault="00540CEA">
      <w:pPr>
        <w:pStyle w:val="Zkladntext"/>
        <w:framePr w:w="10819" w:h="533" w:hRule="exact" w:wrap="none" w:vAnchor="page" w:hAnchor="page" w:x="330" w:y="12232"/>
        <w:shd w:val="clear" w:color="auto" w:fill="auto"/>
        <w:spacing w:before="0" w:after="0" w:line="300" w:lineRule="auto"/>
      </w:pPr>
      <w:r>
        <w:rPr>
          <w:rStyle w:val="ZkladntextChar1"/>
        </w:rPr>
        <w:t xml:space="preserve">Firma je vedena výpisem ŽR u MU Kadaň pod </w:t>
      </w:r>
      <w:proofErr w:type="gramStart"/>
      <w:r>
        <w:rPr>
          <w:rStyle w:val="ZkladntextChar1"/>
          <w:color w:val="858585"/>
        </w:rPr>
        <w:t>č.j.</w:t>
      </w:r>
      <w:proofErr w:type="gramEnd"/>
      <w:r>
        <w:rPr>
          <w:rStyle w:val="ZkladntextChar1"/>
          <w:color w:val="858585"/>
        </w:rPr>
        <w:t xml:space="preserve"> </w:t>
      </w:r>
      <w:r w:rsidR="007E020E">
        <w:rPr>
          <w:rStyle w:val="ZkladntextChar1"/>
        </w:rPr>
        <w:t>MUKK/48109/2011. Děkujeme a těší</w:t>
      </w:r>
      <w:r>
        <w:rPr>
          <w:rStyle w:val="ZkladntextChar1"/>
        </w:rPr>
        <w:t>me se na další spolupráci.</w:t>
      </w:r>
    </w:p>
    <w:p w:rsidR="00540CEA" w:rsidRDefault="00540CEA">
      <w:pPr>
        <w:pStyle w:val="Zkladntext20"/>
        <w:framePr w:wrap="none" w:vAnchor="page" w:hAnchor="page" w:x="378" w:y="13691"/>
        <w:shd w:val="clear" w:color="auto" w:fill="auto"/>
        <w:spacing w:line="240" w:lineRule="auto"/>
        <w:ind w:left="0" w:right="5"/>
      </w:pPr>
      <w:r>
        <w:rPr>
          <w:rStyle w:val="Zkladntext2"/>
          <w:color w:val="858585"/>
        </w:rPr>
        <w:t xml:space="preserve">Fakturu a zboží </w:t>
      </w:r>
      <w:proofErr w:type="gramStart"/>
      <w:r>
        <w:rPr>
          <w:rStyle w:val="Zkladntext2"/>
          <w:color w:val="858585"/>
        </w:rPr>
        <w:t>převzal(a).</w:t>
      </w:r>
      <w:proofErr w:type="gramEnd"/>
    </w:p>
    <w:p w:rsidR="00540CEA" w:rsidRDefault="00540CEA" w:rsidP="007E020E">
      <w:pPr>
        <w:pStyle w:val="Zkladntext20"/>
        <w:framePr w:w="10819" w:h="965" w:hRule="exact" w:wrap="none" w:vAnchor="page" w:hAnchor="page" w:x="330" w:y="13682"/>
        <w:shd w:val="clear" w:color="auto" w:fill="auto"/>
        <w:spacing w:after="120" w:line="240" w:lineRule="auto"/>
        <w:ind w:left="6010" w:right="2400"/>
      </w:pPr>
      <w:r>
        <w:rPr>
          <w:rStyle w:val="Zkladntext2"/>
        </w:rPr>
        <w:t>F</w:t>
      </w:r>
      <w:r w:rsidR="007E020E">
        <w:rPr>
          <w:rStyle w:val="Zkladntext2"/>
        </w:rPr>
        <w:t xml:space="preserve">akturu </w:t>
      </w:r>
      <w:proofErr w:type="gramStart"/>
      <w:r w:rsidR="007E020E">
        <w:rPr>
          <w:rStyle w:val="Zkladntext2"/>
        </w:rPr>
        <w:t>vyřizoval(a): .David</w:t>
      </w:r>
      <w:proofErr w:type="gramEnd"/>
      <w:r w:rsidR="007E020E">
        <w:rPr>
          <w:rStyle w:val="Zkladntext2"/>
        </w:rPr>
        <w:t xml:space="preserve"> Beneš</w:t>
      </w:r>
      <w:r>
        <w:rPr>
          <w:rStyle w:val="ZkladntextChar1"/>
          <w:color w:val="A3A3A3"/>
        </w:rPr>
        <w:br/>
      </w:r>
      <w:r>
        <w:rPr>
          <w:rStyle w:val="ZkladntextChar1"/>
          <w:color w:val="858585"/>
        </w:rPr>
        <w:br/>
      </w:r>
      <w:r>
        <w:rPr>
          <w:rStyle w:val="ZkladntextChar1"/>
          <w:i/>
          <w:iCs/>
          <w:color w:val="D9D9D9"/>
        </w:rPr>
        <w:t>I</w:t>
      </w:r>
    </w:p>
    <w:p w:rsidR="00540CEA" w:rsidRDefault="00540CEA">
      <w:pPr>
        <w:pStyle w:val="Zkladntext"/>
        <w:framePr w:wrap="none" w:vAnchor="page" w:hAnchor="page" w:x="330" w:y="15746"/>
        <w:shd w:val="clear" w:color="auto" w:fill="auto"/>
        <w:spacing w:before="0" w:after="0"/>
      </w:pPr>
      <w:proofErr w:type="gramStart"/>
      <w:r>
        <w:rPr>
          <w:rStyle w:val="ZkladntextChar1"/>
        </w:rPr>
        <w:t xml:space="preserve">stránka . </w:t>
      </w:r>
      <w:r>
        <w:rPr>
          <w:rStyle w:val="ZkladntextChar1"/>
          <w:color w:val="858585"/>
        </w:rPr>
        <w:t>1/1</w:t>
      </w:r>
      <w:proofErr w:type="gramEnd"/>
    </w:p>
    <w:p w:rsidR="00540CEA" w:rsidRDefault="00540CEA">
      <w:pPr>
        <w:framePr w:wrap="none" w:vAnchor="page" w:hAnchor="page" w:x="1443" w:y="16024"/>
        <w:rPr>
          <w:rFonts w:cs="Times New Roman"/>
          <w:color w:val="auto"/>
        </w:rPr>
      </w:pPr>
    </w:p>
    <w:p w:rsidR="00540CEA" w:rsidRDefault="008B2D99">
      <w:pPr>
        <w:spacing w:line="1" w:lineRule="exact"/>
        <w:rPr>
          <w:rFonts w:cs="Times New Roman"/>
          <w:color w:val="auto"/>
        </w:rPr>
      </w:pPr>
      <w:r>
        <w:rPr>
          <w:noProof/>
        </w:rPr>
        <w:pict>
          <v:rect id="_x0000_s1026" style="position:absolute;margin-left:-73.2pt;margin-top:0;width:595pt;height:842pt;z-index:-251658752;mso-position-horizontal-relative:page;mso-position-vertical-relative:page" o:allowincell="f" fillcolor="#fdfdfc" stroked="f">
            <w10:wrap anchorx="page" anchory="page"/>
          </v:rect>
        </w:pict>
      </w:r>
    </w:p>
    <w:sectPr w:rsidR="00540CEA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1"/>
  </w:compat>
  <w:rsids>
    <w:rsidRoot w:val="007E020E"/>
    <w:rsid w:val="00540CEA"/>
    <w:rsid w:val="007E020E"/>
    <w:rsid w:val="008B2D99"/>
    <w:rsid w:val="00F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uiPriority w:val="99"/>
    <w:locked/>
    <w:rPr>
      <w:rFonts w:ascii="Arial" w:hAnsi="Arial" w:cs="Arial"/>
      <w:color w:val="646464"/>
      <w:sz w:val="14"/>
      <w:szCs w:val="14"/>
      <w:u w:val="none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Arial" w:hAnsi="Arial" w:cs="Arial"/>
      <w:color w:val="646464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Arial" w:hAnsi="Arial" w:cs="Arial"/>
      <w:color w:val="646464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Pr>
      <w:rFonts w:ascii="Arial" w:hAnsi="Arial" w:cs="Arial"/>
      <w:b/>
      <w:bCs/>
      <w:color w:val="646464"/>
      <w:sz w:val="10"/>
      <w:szCs w:val="10"/>
      <w:u w:val="none"/>
    </w:rPr>
  </w:style>
  <w:style w:type="paragraph" w:customStyle="1" w:styleId="Jin0">
    <w:name w:val="Jiné"/>
    <w:basedOn w:val="Normln"/>
    <w:link w:val="Jin"/>
    <w:uiPriority w:val="99"/>
    <w:pPr>
      <w:shd w:val="clear" w:color="auto" w:fill="FFFFFF"/>
    </w:pPr>
    <w:rPr>
      <w:rFonts w:ascii="Arial" w:hAnsi="Arial" w:cs="Arial"/>
      <w:color w:val="646464"/>
      <w:sz w:val="14"/>
      <w:szCs w:val="14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80" w:after="60"/>
    </w:pPr>
    <w:rPr>
      <w:rFonts w:ascii="Arial" w:hAnsi="Arial" w:cs="Arial"/>
      <w:color w:val="646464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Pr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Courier New"/>
      <w:color w:val="000000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26" w:lineRule="auto"/>
      <w:ind w:left="5210"/>
    </w:pPr>
    <w:rPr>
      <w:rFonts w:ascii="Arial" w:hAnsi="Arial" w:cs="Arial"/>
      <w:color w:val="646464"/>
      <w:sz w:val="14"/>
      <w:szCs w:val="14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ind w:left="6650"/>
    </w:pPr>
    <w:rPr>
      <w:rFonts w:ascii="Arial" w:hAnsi="Arial" w:cs="Arial"/>
      <w:b/>
      <w:bCs/>
      <w:color w:val="646464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ka@5zskada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omutovsko.cz" TargetMode="External"/><Relationship Id="rId5" Type="http://schemas.openxmlformats.org/officeDocument/2006/relationships/hyperlink" Target="mailto:obchod@chomutovsk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3</cp:revision>
  <dcterms:created xsi:type="dcterms:W3CDTF">2018-12-25T14:50:00Z</dcterms:created>
  <dcterms:modified xsi:type="dcterms:W3CDTF">2018-12-25T14:56:00Z</dcterms:modified>
</cp:coreProperties>
</file>