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D5" w:rsidRPr="002A7009" w:rsidRDefault="003A7D05" w:rsidP="00F93664">
      <w:pPr>
        <w:pStyle w:val="Nzev"/>
        <w:spacing w:before="0" w:after="120"/>
      </w:pPr>
      <w:r>
        <w:t>Dodate</w:t>
      </w:r>
      <w:r w:rsidR="000C7AEE">
        <w:t>k</w:t>
      </w:r>
      <w:r>
        <w:t xml:space="preserve"> č. 1/2016</w:t>
      </w:r>
    </w:p>
    <w:p w:rsidR="00847BD5" w:rsidRPr="002A7009" w:rsidRDefault="003A7D05" w:rsidP="009C6376">
      <w:pPr>
        <w:suppressAutoHyphens/>
        <w:spacing w:before="0"/>
        <w:ind w:firstLine="1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ke kupní smlouvě ze dne </w:t>
      </w:r>
      <w:proofErr w:type="gramStart"/>
      <w:r w:rsidR="009B7B81">
        <w:rPr>
          <w:b/>
          <w:bCs/>
          <w:lang w:eastAsia="cs-CZ"/>
        </w:rPr>
        <w:t>4</w:t>
      </w:r>
      <w:r>
        <w:rPr>
          <w:b/>
          <w:bCs/>
          <w:lang w:eastAsia="cs-CZ"/>
        </w:rPr>
        <w:t>.</w:t>
      </w:r>
      <w:r w:rsidR="009B7B81">
        <w:rPr>
          <w:b/>
          <w:bCs/>
          <w:lang w:eastAsia="cs-CZ"/>
        </w:rPr>
        <w:t>8</w:t>
      </w:r>
      <w:r>
        <w:rPr>
          <w:b/>
          <w:bCs/>
          <w:lang w:eastAsia="cs-CZ"/>
        </w:rPr>
        <w:t>.2016</w:t>
      </w:r>
      <w:proofErr w:type="gramEnd"/>
      <w:r>
        <w:rPr>
          <w:b/>
          <w:bCs/>
          <w:lang w:eastAsia="cs-CZ"/>
        </w:rPr>
        <w:t xml:space="preserve"> vzešlé z</w:t>
      </w:r>
      <w:r w:rsidR="009C6376">
        <w:rPr>
          <w:b/>
          <w:bCs/>
          <w:lang w:eastAsia="cs-CZ"/>
        </w:rPr>
        <w:t xml:space="preserve"> výsledku </w:t>
      </w:r>
      <w:r>
        <w:rPr>
          <w:b/>
          <w:bCs/>
          <w:lang w:eastAsia="cs-CZ"/>
        </w:rPr>
        <w:t>veřejné zakázky „</w:t>
      </w:r>
      <w:r w:rsidR="009B7B81" w:rsidRPr="009B7B81">
        <w:rPr>
          <w:b/>
          <w:bCs/>
          <w:lang w:eastAsia="cs-CZ"/>
        </w:rPr>
        <w:t>ZZS Plzeňského kraje - vozidlo vedoucího zdravotnické složky</w:t>
      </w:r>
      <w:r>
        <w:rPr>
          <w:b/>
          <w:bCs/>
          <w:lang w:eastAsia="cs-CZ"/>
        </w:rPr>
        <w:t xml:space="preserve">“ </w:t>
      </w:r>
      <w:r w:rsidR="009C6376">
        <w:rPr>
          <w:b/>
          <w:bCs/>
          <w:lang w:eastAsia="cs-CZ"/>
        </w:rPr>
        <w:t>uzavřený</w:t>
      </w:r>
      <w:r w:rsidR="00847BD5" w:rsidRPr="002A7009">
        <w:rPr>
          <w:b/>
          <w:bCs/>
          <w:lang w:eastAsia="cs-CZ"/>
        </w:rPr>
        <w:t xml:space="preserve"> dle § </w:t>
      </w:r>
      <w:r w:rsidR="00C00A9B">
        <w:rPr>
          <w:b/>
          <w:bCs/>
          <w:lang w:eastAsia="cs-CZ"/>
        </w:rPr>
        <w:t>2079</w:t>
      </w:r>
      <w:r w:rsidR="00847BD5" w:rsidRPr="002A7009">
        <w:rPr>
          <w:b/>
          <w:bCs/>
          <w:lang w:eastAsia="cs-CZ"/>
        </w:rPr>
        <w:t xml:space="preserve"> a následujících zákona č. </w:t>
      </w:r>
      <w:r w:rsidR="00C00A9B">
        <w:rPr>
          <w:b/>
          <w:bCs/>
          <w:lang w:eastAsia="cs-CZ"/>
        </w:rPr>
        <w:t>89</w:t>
      </w:r>
      <w:r w:rsidR="009C6376">
        <w:rPr>
          <w:b/>
          <w:bCs/>
          <w:lang w:eastAsia="cs-CZ"/>
        </w:rPr>
        <w:t>/2012 Sb., občanského zákoníku</w:t>
      </w:r>
    </w:p>
    <w:p w:rsidR="00847BD5" w:rsidRPr="002A7009" w:rsidRDefault="00847BD5" w:rsidP="0027308F">
      <w:pPr>
        <w:pStyle w:val="Nadpis1"/>
      </w:pPr>
      <w:r w:rsidRPr="00425B9B">
        <w:t>Smluvní</w:t>
      </w:r>
      <w:r w:rsidRPr="002A7009">
        <w:t xml:space="preserve"> strany</w:t>
      </w:r>
    </w:p>
    <w:p w:rsidR="00847BD5" w:rsidRPr="002A7009" w:rsidRDefault="00847BD5" w:rsidP="00983B5D">
      <w:pPr>
        <w:pStyle w:val="Nadpis2"/>
        <w:rPr>
          <w:lang w:eastAsia="cs-CZ"/>
        </w:rPr>
      </w:pPr>
      <w:r w:rsidRPr="002A7009">
        <w:rPr>
          <w:lang w:eastAsia="cs-CZ"/>
        </w:rPr>
        <w:t>Prodávající: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079"/>
      </w:tblGrid>
      <w:tr w:rsidR="00847BD5" w:rsidRPr="00446BDD" w:rsidTr="00670AD9">
        <w:tc>
          <w:tcPr>
            <w:tcW w:w="2235" w:type="dxa"/>
          </w:tcPr>
          <w:p w:rsidR="00847BD5" w:rsidRPr="00446BDD" w:rsidRDefault="00847BD5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>Prodávající</w:t>
            </w:r>
            <w:r w:rsidRPr="00446BDD">
              <w:rPr>
                <w:b/>
                <w:bCs/>
                <w:lang w:eastAsia="cs-CZ"/>
              </w:rPr>
              <w:t>:</w:t>
            </w:r>
          </w:p>
        </w:tc>
        <w:tc>
          <w:tcPr>
            <w:tcW w:w="8079" w:type="dxa"/>
          </w:tcPr>
          <w:p w:rsidR="00847BD5" w:rsidRPr="00446BDD" w:rsidRDefault="007D12E0" w:rsidP="002A7009">
            <w:pPr>
              <w:suppressAutoHyphens/>
              <w:spacing w:before="0" w:after="0"/>
              <w:outlineLvl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SICAR, spol. s r.o.</w:t>
            </w:r>
          </w:p>
        </w:tc>
      </w:tr>
      <w:tr w:rsidR="00847BD5" w:rsidRPr="00446BDD" w:rsidTr="00670AD9">
        <w:tc>
          <w:tcPr>
            <w:tcW w:w="2235" w:type="dxa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Sídlo: </w:t>
            </w:r>
          </w:p>
        </w:tc>
        <w:tc>
          <w:tcPr>
            <w:tcW w:w="8079" w:type="dxa"/>
          </w:tcPr>
          <w:p w:rsidR="00847BD5" w:rsidRPr="00446BDD" w:rsidRDefault="007D12E0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Ke Kolodějům 163, 250 84 Sibřina</w:t>
            </w:r>
          </w:p>
        </w:tc>
      </w:tr>
      <w:tr w:rsidR="00847BD5" w:rsidRPr="00446BDD" w:rsidTr="00670AD9">
        <w:tc>
          <w:tcPr>
            <w:tcW w:w="2235" w:type="dxa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Statutární orgán:</w:t>
            </w:r>
          </w:p>
        </w:tc>
        <w:tc>
          <w:tcPr>
            <w:tcW w:w="8079" w:type="dxa"/>
          </w:tcPr>
          <w:p w:rsidR="00847BD5" w:rsidRPr="00446BDD" w:rsidRDefault="007D12E0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Společnost s ručením omezeným</w:t>
            </w:r>
          </w:p>
        </w:tc>
      </w:tr>
      <w:tr w:rsidR="00847BD5" w:rsidRPr="00446BDD" w:rsidTr="00670AD9">
        <w:tc>
          <w:tcPr>
            <w:tcW w:w="2235" w:type="dxa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IČ</w:t>
            </w:r>
            <w:r w:rsidR="00DA447D">
              <w:rPr>
                <w:lang w:eastAsia="cs-CZ"/>
              </w:rPr>
              <w:t>O</w:t>
            </w:r>
            <w:r w:rsidRPr="00446BDD">
              <w:rPr>
                <w:lang w:eastAsia="cs-CZ"/>
              </w:rPr>
              <w:t xml:space="preserve"> / DIČ:</w:t>
            </w:r>
          </w:p>
        </w:tc>
        <w:tc>
          <w:tcPr>
            <w:tcW w:w="8079" w:type="dxa"/>
          </w:tcPr>
          <w:p w:rsidR="00847BD5" w:rsidRPr="00446BDD" w:rsidRDefault="007D12E0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47541547 / CZ47541547</w:t>
            </w:r>
          </w:p>
        </w:tc>
      </w:tr>
      <w:tr w:rsidR="00847BD5" w:rsidRPr="00446BDD" w:rsidTr="00670AD9">
        <w:tc>
          <w:tcPr>
            <w:tcW w:w="2235" w:type="dxa"/>
          </w:tcPr>
          <w:p w:rsidR="00847BD5" w:rsidRPr="00446BDD" w:rsidRDefault="00847BD5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>Společnost zapsaná v:</w:t>
            </w:r>
            <w:r w:rsidRPr="00446BDD">
              <w:rPr>
                <w:b/>
                <w:bCs/>
                <w:lang w:eastAsia="cs-CZ"/>
              </w:rPr>
              <w:t xml:space="preserve"> </w:t>
            </w:r>
          </w:p>
        </w:tc>
        <w:tc>
          <w:tcPr>
            <w:tcW w:w="8079" w:type="dxa"/>
          </w:tcPr>
          <w:p w:rsidR="00847BD5" w:rsidRPr="00446BDD" w:rsidRDefault="007D12E0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Obchodním rejstříku u Městského soudu v Praze, oddíl C, vložka 25396</w:t>
            </w:r>
          </w:p>
        </w:tc>
      </w:tr>
      <w:tr w:rsidR="00847BD5" w:rsidRPr="00446BDD" w:rsidTr="00670AD9">
        <w:tc>
          <w:tcPr>
            <w:tcW w:w="2235" w:type="dxa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Bankovní spojení:</w:t>
            </w:r>
          </w:p>
        </w:tc>
        <w:tc>
          <w:tcPr>
            <w:tcW w:w="8079" w:type="dxa"/>
          </w:tcPr>
          <w:p w:rsidR="00847BD5" w:rsidRPr="00446BDD" w:rsidRDefault="007D12E0" w:rsidP="002A7009">
            <w:pPr>
              <w:suppressAutoHyphens/>
              <w:spacing w:before="0" w:after="0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UniCredit</w:t>
            </w:r>
            <w:proofErr w:type="spellEnd"/>
            <w:r>
              <w:rPr>
                <w:lang w:eastAsia="cs-CZ"/>
              </w:rPr>
              <w:t xml:space="preserve"> Bank Czech Republic and Slovakia, a.s.</w:t>
            </w:r>
          </w:p>
        </w:tc>
      </w:tr>
      <w:tr w:rsidR="00847BD5" w:rsidRPr="00446BDD" w:rsidTr="00670AD9">
        <w:tc>
          <w:tcPr>
            <w:tcW w:w="2235" w:type="dxa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Číslo účtu: </w:t>
            </w:r>
          </w:p>
        </w:tc>
        <w:tc>
          <w:tcPr>
            <w:tcW w:w="8079" w:type="dxa"/>
          </w:tcPr>
          <w:p w:rsidR="00847BD5" w:rsidRPr="00446BDD" w:rsidRDefault="007D12E0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2108068516/2700</w:t>
            </w:r>
          </w:p>
        </w:tc>
      </w:tr>
      <w:tr w:rsidR="00C00A9B" w:rsidRPr="00446BDD" w:rsidTr="00670AD9">
        <w:tc>
          <w:tcPr>
            <w:tcW w:w="2235" w:type="dxa"/>
          </w:tcPr>
          <w:p w:rsidR="00C00A9B" w:rsidRPr="00446BDD" w:rsidRDefault="00C00A9B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tc>
          <w:tcPr>
            <w:tcW w:w="8079" w:type="dxa"/>
          </w:tcPr>
          <w:p w:rsidR="00C00A9B" w:rsidRPr="007D12E0" w:rsidRDefault="007D12E0" w:rsidP="002A7009">
            <w:pPr>
              <w:suppressAutoHyphens/>
              <w:spacing w:before="0" w:after="0"/>
              <w:rPr>
                <w:bCs/>
                <w:lang w:eastAsia="cs-CZ"/>
              </w:rPr>
            </w:pPr>
            <w:r w:rsidRPr="007D12E0">
              <w:rPr>
                <w:bCs/>
                <w:lang w:eastAsia="cs-CZ"/>
              </w:rPr>
              <w:t>Karel Rieger</w:t>
            </w:r>
          </w:p>
        </w:tc>
      </w:tr>
      <w:tr w:rsidR="00847BD5" w:rsidRPr="00446BDD" w:rsidTr="00670AD9">
        <w:tc>
          <w:tcPr>
            <w:tcW w:w="2235" w:type="dxa"/>
          </w:tcPr>
          <w:p w:rsidR="00847BD5" w:rsidRPr="00446BDD" w:rsidRDefault="00847BD5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Tel.: </w:t>
            </w:r>
          </w:p>
        </w:tc>
        <w:tc>
          <w:tcPr>
            <w:tcW w:w="8079" w:type="dxa"/>
          </w:tcPr>
          <w:p w:rsidR="00847BD5" w:rsidRPr="00446BDD" w:rsidRDefault="007D12E0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606 339 987</w:t>
            </w:r>
          </w:p>
        </w:tc>
      </w:tr>
      <w:tr w:rsidR="00847BD5" w:rsidRPr="00446BDD" w:rsidTr="00670AD9">
        <w:tc>
          <w:tcPr>
            <w:tcW w:w="2235" w:type="dxa"/>
          </w:tcPr>
          <w:p w:rsidR="00847BD5" w:rsidRPr="00446BDD" w:rsidRDefault="00BB6C91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E</w:t>
            </w:r>
            <w:r w:rsidR="00847BD5" w:rsidRPr="00446BDD">
              <w:rPr>
                <w:lang w:eastAsia="cs-CZ"/>
              </w:rPr>
              <w:t>mail:</w:t>
            </w:r>
          </w:p>
        </w:tc>
        <w:tc>
          <w:tcPr>
            <w:tcW w:w="8079" w:type="dxa"/>
          </w:tcPr>
          <w:p w:rsidR="00847BD5" w:rsidRPr="00446BDD" w:rsidRDefault="004F758F" w:rsidP="004F758F">
            <w:pPr>
              <w:suppressAutoHyphens/>
              <w:spacing w:before="0" w:after="0"/>
              <w:rPr>
                <w:lang w:eastAsia="cs-CZ"/>
              </w:rPr>
            </w:pPr>
            <w:r w:rsidRPr="004F758F">
              <w:rPr>
                <w:lang w:eastAsia="cs-CZ"/>
              </w:rPr>
              <w:t>info@sicar.cz</w:t>
            </w:r>
          </w:p>
        </w:tc>
      </w:tr>
    </w:tbl>
    <w:p w:rsidR="00847BD5" w:rsidRPr="002A7009" w:rsidRDefault="00847BD5" w:rsidP="002A7009">
      <w:pPr>
        <w:suppressAutoHyphens/>
        <w:spacing w:before="0" w:after="0"/>
        <w:rPr>
          <w:lang w:eastAsia="cs-CZ"/>
        </w:rPr>
      </w:pPr>
      <w:r w:rsidRPr="002A7009">
        <w:rPr>
          <w:lang w:eastAsia="cs-CZ"/>
        </w:rPr>
        <w:t>dále jen „Prodávající“</w:t>
      </w:r>
    </w:p>
    <w:p w:rsidR="00847BD5" w:rsidRPr="002A7009" w:rsidRDefault="00847BD5" w:rsidP="00983B5D">
      <w:pPr>
        <w:pStyle w:val="Nadpis2"/>
        <w:rPr>
          <w:lang w:eastAsia="cs-CZ"/>
        </w:rPr>
      </w:pPr>
      <w:r w:rsidRPr="002A7009">
        <w:rPr>
          <w:lang w:eastAsia="cs-CZ"/>
        </w:rPr>
        <w:t>Kupující: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8363"/>
      </w:tblGrid>
      <w:tr w:rsidR="00847BD5" w:rsidRPr="00446BDD" w:rsidTr="00670AD9">
        <w:tc>
          <w:tcPr>
            <w:tcW w:w="1951" w:type="dxa"/>
          </w:tcPr>
          <w:p w:rsidR="00847BD5" w:rsidRPr="00446BDD" w:rsidRDefault="00847BD5" w:rsidP="002A7009">
            <w:pPr>
              <w:suppressAutoHyphens/>
              <w:spacing w:before="0" w:after="0"/>
              <w:rPr>
                <w:b/>
                <w:bCs/>
                <w:lang w:eastAsia="cs-CZ"/>
              </w:rPr>
            </w:pPr>
            <w:r w:rsidRPr="00446BDD">
              <w:rPr>
                <w:lang w:eastAsia="cs-CZ"/>
              </w:rPr>
              <w:t>Kupující</w:t>
            </w:r>
            <w:r w:rsidRPr="00446BDD">
              <w:rPr>
                <w:b/>
                <w:bCs/>
                <w:lang w:eastAsia="cs-CZ"/>
              </w:rPr>
              <w:t>:</w:t>
            </w:r>
          </w:p>
        </w:tc>
        <w:tc>
          <w:tcPr>
            <w:tcW w:w="8363" w:type="dxa"/>
          </w:tcPr>
          <w:p w:rsidR="00847BD5" w:rsidRPr="00C47924" w:rsidRDefault="00847BD5" w:rsidP="001609C5">
            <w:pPr>
              <w:spacing w:before="20" w:after="20" w:line="240" w:lineRule="auto"/>
              <w:jc w:val="left"/>
              <w:rPr>
                <w:b/>
                <w:bCs/>
                <w:lang w:eastAsia="cs-CZ"/>
              </w:rPr>
            </w:pPr>
            <w:r w:rsidRPr="00446BDD">
              <w:rPr>
                <w:b/>
                <w:bCs/>
              </w:rPr>
              <w:t>Zdravotnická záchranná služba Plzeňského kraje, příspěvková organizace</w:t>
            </w:r>
          </w:p>
        </w:tc>
      </w:tr>
      <w:tr w:rsidR="00847BD5" w:rsidRPr="00446BDD" w:rsidTr="00670AD9">
        <w:tc>
          <w:tcPr>
            <w:tcW w:w="1951" w:type="dxa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Sídlo:</w:t>
            </w:r>
          </w:p>
        </w:tc>
        <w:tc>
          <w:tcPr>
            <w:tcW w:w="8363" w:type="dxa"/>
          </w:tcPr>
          <w:p w:rsidR="00847BD5" w:rsidRPr="00C47924" w:rsidRDefault="00C75C90" w:rsidP="001609C5">
            <w:pPr>
              <w:spacing w:before="20" w:after="20" w:line="240" w:lineRule="auto"/>
              <w:jc w:val="left"/>
              <w:rPr>
                <w:lang w:eastAsia="cs-CZ"/>
              </w:rPr>
            </w:pPr>
            <w:r>
              <w:t>Klatovská třída 2960/200i</w:t>
            </w:r>
            <w:r w:rsidR="00847BD5" w:rsidRPr="00446BDD">
              <w:t>, 301 00 Plzeň</w:t>
            </w:r>
          </w:p>
        </w:tc>
      </w:tr>
      <w:tr w:rsidR="00847BD5" w:rsidRPr="00446BDD" w:rsidTr="00670AD9">
        <w:tc>
          <w:tcPr>
            <w:tcW w:w="1951" w:type="dxa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Jednající: </w:t>
            </w:r>
          </w:p>
        </w:tc>
        <w:tc>
          <w:tcPr>
            <w:tcW w:w="8363" w:type="dxa"/>
          </w:tcPr>
          <w:p w:rsidR="00847BD5" w:rsidRPr="00C47924" w:rsidRDefault="00847BD5" w:rsidP="00DA447D">
            <w:pPr>
              <w:spacing w:before="20" w:after="20" w:line="240" w:lineRule="auto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MUDr. </w:t>
            </w:r>
            <w:r w:rsidR="00A6312C">
              <w:rPr>
                <w:lang w:eastAsia="cs-CZ"/>
              </w:rPr>
              <w:t>Pavel Hrdlička</w:t>
            </w:r>
            <w:r>
              <w:rPr>
                <w:lang w:eastAsia="cs-CZ"/>
              </w:rPr>
              <w:t xml:space="preserve">, </w:t>
            </w:r>
            <w:r w:rsidR="00DA447D">
              <w:rPr>
                <w:lang w:eastAsia="cs-CZ"/>
              </w:rPr>
              <w:t>ředitel</w:t>
            </w:r>
          </w:p>
        </w:tc>
      </w:tr>
      <w:tr w:rsidR="00847BD5" w:rsidRPr="00446BDD" w:rsidTr="00670AD9">
        <w:tc>
          <w:tcPr>
            <w:tcW w:w="1951" w:type="dxa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IČ</w:t>
            </w:r>
            <w:r w:rsidR="00DA447D">
              <w:rPr>
                <w:lang w:eastAsia="cs-CZ"/>
              </w:rPr>
              <w:t>O</w:t>
            </w:r>
            <w:r w:rsidRPr="00446BDD">
              <w:rPr>
                <w:lang w:eastAsia="cs-CZ"/>
              </w:rPr>
              <w:t xml:space="preserve"> / DIČ: </w:t>
            </w:r>
          </w:p>
        </w:tc>
        <w:tc>
          <w:tcPr>
            <w:tcW w:w="8363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t>45333009 / CZ45333009</w:t>
            </w:r>
          </w:p>
        </w:tc>
      </w:tr>
      <w:tr w:rsidR="00847BD5" w:rsidRPr="00446BDD" w:rsidTr="00670AD9">
        <w:tc>
          <w:tcPr>
            <w:tcW w:w="1951" w:type="dxa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Bankovní spojení:</w:t>
            </w:r>
          </w:p>
        </w:tc>
        <w:tc>
          <w:tcPr>
            <w:tcW w:w="8363" w:type="dxa"/>
          </w:tcPr>
          <w:p w:rsidR="00847BD5" w:rsidRPr="00446BDD" w:rsidRDefault="00BB6C91" w:rsidP="00BB6C91">
            <w:pPr>
              <w:suppressAutoHyphens/>
              <w:spacing w:before="0" w:after="0"/>
              <w:rPr>
                <w:lang w:eastAsia="cs-CZ"/>
              </w:rPr>
            </w:pPr>
            <w:r w:rsidRPr="00BB6C91">
              <w:rPr>
                <w:lang w:eastAsia="cs-CZ"/>
              </w:rPr>
              <w:t>ČSOB</w:t>
            </w:r>
            <w:r>
              <w:rPr>
                <w:lang w:eastAsia="cs-CZ"/>
              </w:rPr>
              <w:t xml:space="preserve"> a.s.</w:t>
            </w:r>
          </w:p>
        </w:tc>
      </w:tr>
      <w:tr w:rsidR="00847BD5" w:rsidRPr="00446BDD" w:rsidTr="00670AD9">
        <w:tc>
          <w:tcPr>
            <w:tcW w:w="1951" w:type="dxa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Číslo účtu: </w:t>
            </w:r>
          </w:p>
        </w:tc>
        <w:tc>
          <w:tcPr>
            <w:tcW w:w="8363" w:type="dxa"/>
          </w:tcPr>
          <w:p w:rsidR="00847BD5" w:rsidRPr="00446BDD" w:rsidRDefault="00BB6C91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772</w:t>
            </w:r>
            <w:r w:rsidRPr="00BB6C91">
              <w:rPr>
                <w:lang w:eastAsia="cs-CZ"/>
              </w:rPr>
              <w:t>559293/0300</w:t>
            </w:r>
          </w:p>
        </w:tc>
      </w:tr>
      <w:tr w:rsidR="00C00A9B" w:rsidRPr="00446BDD" w:rsidTr="00670AD9">
        <w:tc>
          <w:tcPr>
            <w:tcW w:w="1951" w:type="dxa"/>
          </w:tcPr>
          <w:p w:rsidR="00C00A9B" w:rsidRPr="00446BDD" w:rsidRDefault="00C00A9B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tc>
          <w:tcPr>
            <w:tcW w:w="8363" w:type="dxa"/>
          </w:tcPr>
          <w:p w:rsidR="00C00A9B" w:rsidRDefault="00DA447D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David Jarolím</w:t>
            </w:r>
          </w:p>
        </w:tc>
      </w:tr>
      <w:tr w:rsidR="00847BD5" w:rsidRPr="00446BDD" w:rsidTr="00670AD9">
        <w:tc>
          <w:tcPr>
            <w:tcW w:w="1951" w:type="dxa"/>
          </w:tcPr>
          <w:p w:rsidR="00847BD5" w:rsidRPr="00446BDD" w:rsidRDefault="00847BD5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Tel.: </w:t>
            </w:r>
          </w:p>
        </w:tc>
        <w:tc>
          <w:tcPr>
            <w:tcW w:w="8363" w:type="dxa"/>
          </w:tcPr>
          <w:p w:rsidR="00DA447D" w:rsidRPr="00446BDD" w:rsidRDefault="00DA447D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721 612 264</w:t>
            </w:r>
          </w:p>
        </w:tc>
      </w:tr>
      <w:tr w:rsidR="00847BD5" w:rsidRPr="00446BDD" w:rsidTr="00670AD9">
        <w:tc>
          <w:tcPr>
            <w:tcW w:w="1951" w:type="dxa"/>
          </w:tcPr>
          <w:p w:rsidR="00847BD5" w:rsidRPr="00446BDD" w:rsidRDefault="00BB6C91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E</w:t>
            </w:r>
            <w:r w:rsidR="00847BD5" w:rsidRPr="00446BDD">
              <w:rPr>
                <w:lang w:eastAsia="cs-CZ"/>
              </w:rPr>
              <w:t>mail:</w:t>
            </w:r>
          </w:p>
        </w:tc>
        <w:tc>
          <w:tcPr>
            <w:tcW w:w="8363" w:type="dxa"/>
          </w:tcPr>
          <w:p w:rsidR="00847BD5" w:rsidRPr="00446BDD" w:rsidRDefault="00DA447D" w:rsidP="00DA447D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david.jarolim@zzspk.cz</w:t>
            </w:r>
          </w:p>
        </w:tc>
      </w:tr>
    </w:tbl>
    <w:p w:rsidR="00847BD5" w:rsidRPr="002A7009" w:rsidRDefault="00847BD5" w:rsidP="002A7009">
      <w:pPr>
        <w:suppressAutoHyphens/>
        <w:spacing w:before="0" w:after="0"/>
        <w:rPr>
          <w:lang w:eastAsia="cs-CZ"/>
        </w:rPr>
      </w:pPr>
      <w:r w:rsidRPr="002A7009">
        <w:rPr>
          <w:lang w:eastAsia="cs-CZ"/>
        </w:rPr>
        <w:t>dále jen „Kupující“</w:t>
      </w:r>
    </w:p>
    <w:p w:rsidR="00847BD5" w:rsidRPr="0029718F" w:rsidRDefault="009C6376" w:rsidP="0027308F">
      <w:pPr>
        <w:pStyle w:val="Nadpis1"/>
      </w:pPr>
      <w:r>
        <w:t>Preambule</w:t>
      </w:r>
    </w:p>
    <w:p w:rsidR="003A7D05" w:rsidRDefault="009C6376" w:rsidP="009B7B81">
      <w:pPr>
        <w:pStyle w:val="Nadpis2"/>
        <w:rPr>
          <w:bCs/>
          <w:lang w:eastAsia="cs-CZ"/>
        </w:rPr>
      </w:pPr>
      <w:r w:rsidRPr="009C6376">
        <w:t xml:space="preserve">Dne </w:t>
      </w:r>
      <w:proofErr w:type="gramStart"/>
      <w:r w:rsidR="009B7B81">
        <w:t>4</w:t>
      </w:r>
      <w:r w:rsidRPr="009C6376">
        <w:t>.</w:t>
      </w:r>
      <w:r w:rsidR="009B7B81">
        <w:t>8</w:t>
      </w:r>
      <w:r w:rsidRPr="009C6376">
        <w:t>.2016</w:t>
      </w:r>
      <w:proofErr w:type="gramEnd"/>
      <w:r w:rsidRPr="009C6376">
        <w:t xml:space="preserve"> uzavřely smluv</w:t>
      </w:r>
      <w:r w:rsidR="009B7B81">
        <w:t>ní</w:t>
      </w:r>
      <w:r w:rsidRPr="009C6376">
        <w:t xml:space="preserve"> strany kupní smlouvu vzešlou z výsledku veřejné zakázky „</w:t>
      </w:r>
      <w:r w:rsidR="009B7B81" w:rsidRPr="009B7B81">
        <w:rPr>
          <w:bCs/>
          <w:lang w:eastAsia="cs-CZ"/>
        </w:rPr>
        <w:t>ZZS Plzeňského kraje - vozidlo vedoucího zdravotnické složky</w:t>
      </w:r>
      <w:r w:rsidRPr="009C6376">
        <w:rPr>
          <w:bCs/>
          <w:lang w:eastAsia="cs-CZ"/>
        </w:rPr>
        <w:t>“</w:t>
      </w:r>
      <w:r>
        <w:rPr>
          <w:bCs/>
          <w:lang w:eastAsia="cs-CZ"/>
        </w:rPr>
        <w:t>.</w:t>
      </w:r>
    </w:p>
    <w:p w:rsidR="009C6376" w:rsidRDefault="009C6376" w:rsidP="009C6376">
      <w:pPr>
        <w:pStyle w:val="Nadpis2"/>
        <w:rPr>
          <w:lang w:eastAsia="cs-CZ"/>
        </w:rPr>
      </w:pPr>
      <w:r>
        <w:rPr>
          <w:lang w:eastAsia="cs-CZ"/>
        </w:rPr>
        <w:t>Z důvodu nesrovnalostí zjištěných v uzavřené kupní smlouvě oproti technickému průkazu předmětu plnění uzavírají smluvní strany tento dodatek č.1/2016.</w:t>
      </w:r>
      <w:r w:rsidR="00534782">
        <w:rPr>
          <w:lang w:eastAsia="cs-CZ"/>
        </w:rPr>
        <w:t xml:space="preserve"> </w:t>
      </w:r>
    </w:p>
    <w:p w:rsidR="009C6376" w:rsidRDefault="009C6376" w:rsidP="009C6376">
      <w:pPr>
        <w:pStyle w:val="Nadpis1"/>
      </w:pPr>
      <w:r>
        <w:t>Změna kupní smlouvy</w:t>
      </w:r>
    </w:p>
    <w:p w:rsidR="009C6376" w:rsidRDefault="009C6376" w:rsidP="009C6376">
      <w:pPr>
        <w:pStyle w:val="Nadpis2"/>
      </w:pPr>
      <w:r>
        <w:rPr>
          <w:lang w:eastAsia="cs-CZ"/>
        </w:rPr>
        <w:t xml:space="preserve">V příloze č. 1 kupní smlouvy – Technická </w:t>
      </w:r>
      <w:r w:rsidRPr="009C6376">
        <w:t xml:space="preserve">specifikace </w:t>
      </w:r>
      <w:r>
        <w:t xml:space="preserve">se </w:t>
      </w:r>
      <w:r w:rsidR="002332F7">
        <w:t>v</w:t>
      </w:r>
      <w:r w:rsidR="00F93664">
        <w:t> </w:t>
      </w:r>
      <w:r w:rsidR="002332F7">
        <w:t>části</w:t>
      </w:r>
      <w:r w:rsidR="00F93664">
        <w:t xml:space="preserve"> </w:t>
      </w:r>
      <w:r w:rsidR="00F93664" w:rsidRPr="00F93664">
        <w:rPr>
          <w:i/>
        </w:rPr>
        <w:t>Vozidlo vedoucího zdravotnické složky</w:t>
      </w:r>
      <w:r w:rsidR="00F93664">
        <w:t xml:space="preserve"> v oddíle</w:t>
      </w:r>
      <w:r w:rsidR="002332F7">
        <w:t xml:space="preserve"> </w:t>
      </w:r>
      <w:r w:rsidR="002332F7" w:rsidRPr="002332F7">
        <w:rPr>
          <w:i/>
        </w:rPr>
        <w:t>Specifikace vozidla (podvozku)</w:t>
      </w:r>
      <w:r w:rsidR="002332F7">
        <w:t xml:space="preserve"> </w:t>
      </w:r>
      <w:r>
        <w:t>mění následující body tímto novým zněním tak, aby odpovídaly skutečným parametrům uvedeným v technickém průkazu:</w:t>
      </w:r>
    </w:p>
    <w:p w:rsidR="009C6376" w:rsidRDefault="00A46B24" w:rsidP="009C6376">
      <w:pPr>
        <w:pStyle w:val="Nadpis3"/>
      </w:pPr>
      <w:r>
        <w:lastRenderedPageBreak/>
        <w:t>V b</w:t>
      </w:r>
      <w:r w:rsidR="009C6376">
        <w:t>od</w:t>
      </w:r>
      <w:r>
        <w:t>u</w:t>
      </w:r>
      <w:r w:rsidR="009C6376">
        <w:t xml:space="preserve"> </w:t>
      </w:r>
      <w:r w:rsidR="009B7B81">
        <w:t>7</w:t>
      </w:r>
      <w:r w:rsidR="009C6376">
        <w:t xml:space="preserve">. se </w:t>
      </w:r>
      <w:r>
        <w:t>původní znění „</w:t>
      </w:r>
      <w:r w:rsidR="009B7B81" w:rsidRPr="00C20B3D">
        <w:rPr>
          <w:rFonts w:asciiTheme="minorHAnsi" w:hAnsiTheme="minorHAnsi" w:cs="Arial"/>
        </w:rPr>
        <w:t xml:space="preserve">Výška vozidla se střešním nosičem bez výstražného světelného zařízení </w:t>
      </w:r>
      <w:r w:rsidR="009B7B81" w:rsidRPr="002332F7">
        <w:rPr>
          <w:rFonts w:asciiTheme="minorHAnsi" w:hAnsiTheme="minorHAnsi" w:cs="Arial"/>
          <w:b/>
        </w:rPr>
        <w:t xml:space="preserve">1477 </w:t>
      </w:r>
      <w:r w:rsidR="009B7B81" w:rsidRPr="002332F7">
        <w:rPr>
          <w:rFonts w:asciiTheme="minorHAnsi" w:hAnsiTheme="minorHAnsi" w:cs="Arial"/>
        </w:rPr>
        <w:t>mm</w:t>
      </w:r>
      <w:r>
        <w:t xml:space="preserve">“ </w:t>
      </w:r>
      <w:r w:rsidR="009C6376">
        <w:t xml:space="preserve">mění na </w:t>
      </w:r>
      <w:r w:rsidR="0095423C">
        <w:t>„</w:t>
      </w:r>
      <w:r w:rsidR="009B7B81" w:rsidRPr="00C20B3D">
        <w:rPr>
          <w:rFonts w:asciiTheme="minorHAnsi" w:hAnsiTheme="minorHAnsi" w:cs="Arial"/>
        </w:rPr>
        <w:t xml:space="preserve">Výška vozidla se střešním nosičem bez výstražného světelného zařízení </w:t>
      </w:r>
      <w:r w:rsidR="009B7B81" w:rsidRPr="002332F7">
        <w:rPr>
          <w:rFonts w:asciiTheme="minorHAnsi" w:hAnsiTheme="minorHAnsi" w:cs="Arial"/>
          <w:b/>
        </w:rPr>
        <w:t>1492 mm</w:t>
      </w:r>
      <w:r w:rsidR="0095423C">
        <w:t>“.</w:t>
      </w:r>
    </w:p>
    <w:p w:rsidR="0095423C" w:rsidRDefault="00A46B24" w:rsidP="0095423C">
      <w:pPr>
        <w:pStyle w:val="Nadpis3"/>
      </w:pPr>
      <w:r>
        <w:t xml:space="preserve">V bodu </w:t>
      </w:r>
      <w:r w:rsidR="0095423C">
        <w:t xml:space="preserve">9. se </w:t>
      </w:r>
      <w:r>
        <w:t>původní znění „</w:t>
      </w:r>
      <w:r w:rsidR="009B7B81" w:rsidRPr="00C20B3D">
        <w:rPr>
          <w:rFonts w:asciiTheme="minorHAnsi" w:hAnsiTheme="minorHAnsi" w:cs="Arial"/>
        </w:rPr>
        <w:t xml:space="preserve">Rozvor kol </w:t>
      </w:r>
      <w:r w:rsidR="009B7B81" w:rsidRPr="002332F7">
        <w:rPr>
          <w:rFonts w:asciiTheme="minorHAnsi" w:hAnsiTheme="minorHAnsi" w:cs="Arial"/>
          <w:b/>
        </w:rPr>
        <w:t>2841 mm</w:t>
      </w:r>
      <w:r>
        <w:t xml:space="preserve">“ </w:t>
      </w:r>
      <w:r w:rsidR="0095423C">
        <w:t>mění na „</w:t>
      </w:r>
      <w:r w:rsidR="009B7B81" w:rsidRPr="00C20B3D">
        <w:rPr>
          <w:rFonts w:asciiTheme="minorHAnsi" w:hAnsiTheme="minorHAnsi" w:cs="Arial"/>
        </w:rPr>
        <w:t xml:space="preserve">Rozvor kol </w:t>
      </w:r>
      <w:r w:rsidR="009B7B81" w:rsidRPr="002332F7">
        <w:rPr>
          <w:rFonts w:asciiTheme="minorHAnsi" w:hAnsiTheme="minorHAnsi" w:cs="Arial"/>
          <w:b/>
        </w:rPr>
        <w:t>2836 mm</w:t>
      </w:r>
      <w:r w:rsidR="0095423C">
        <w:t>“.</w:t>
      </w:r>
    </w:p>
    <w:p w:rsidR="002332F7" w:rsidRDefault="00534782" w:rsidP="009B7B81">
      <w:pPr>
        <w:pStyle w:val="Nadpis2"/>
      </w:pPr>
      <w:r>
        <w:t xml:space="preserve">Veškeré </w:t>
      </w:r>
      <w:r w:rsidR="002332F7">
        <w:t xml:space="preserve">změny </w:t>
      </w:r>
      <w:r>
        <w:t xml:space="preserve">uvedené </w:t>
      </w:r>
      <w:r w:rsidR="002332F7">
        <w:t xml:space="preserve">v bodu 3.1 tohoto dodatku </w:t>
      </w:r>
      <w:r>
        <w:t xml:space="preserve">splňují stanovené zadávací podmínky výše uvedené VZ. Nesrovnalosti byly způsobeny </w:t>
      </w:r>
      <w:r w:rsidR="009B7B81">
        <w:t xml:space="preserve">uváděním tzv. „průměrných“ hodnot vzorového vozidla v katalogu výrobce, které se pak u skutečně dodávaného vozidla s požadovanou výbavou a vlastnostmi mohou drobně odchylovat. Uvedené změny </w:t>
      </w:r>
      <w:r>
        <w:t>neměly vliv na výběr nejvhodnější nabídky.</w:t>
      </w:r>
      <w:r w:rsidR="002332F7" w:rsidRPr="002332F7">
        <w:rPr>
          <w:lang w:eastAsia="cs-CZ"/>
        </w:rPr>
        <w:t xml:space="preserve"> </w:t>
      </w:r>
    </w:p>
    <w:p w:rsidR="00534782" w:rsidRDefault="002332F7" w:rsidP="009B7B81">
      <w:pPr>
        <w:pStyle w:val="Nadpis2"/>
        <w:rPr>
          <w:rFonts w:asciiTheme="minorHAnsi" w:hAnsiTheme="minorHAnsi" w:cs="Arial"/>
        </w:rPr>
      </w:pPr>
      <w:r>
        <w:rPr>
          <w:lang w:eastAsia="cs-CZ"/>
        </w:rPr>
        <w:t xml:space="preserve">V příloze č. 1 kupní smlouvy – Technická </w:t>
      </w:r>
      <w:r w:rsidRPr="009C6376">
        <w:t xml:space="preserve">specifikace </w:t>
      </w:r>
      <w:r>
        <w:t>se v </w:t>
      </w:r>
      <w:r w:rsidR="00F93664">
        <w:t xml:space="preserve">části </w:t>
      </w:r>
      <w:r w:rsidR="00F93664" w:rsidRPr="00F93664">
        <w:rPr>
          <w:i/>
        </w:rPr>
        <w:t>Vozidlo vedoucího zdravotnické složky</w:t>
      </w:r>
      <w:r w:rsidR="00F93664">
        <w:t xml:space="preserve"> v oddíle </w:t>
      </w:r>
      <w:r w:rsidRPr="002332F7">
        <w:rPr>
          <w:i/>
        </w:rPr>
        <w:t>Výstražné světelné a zvukové zařízení</w:t>
      </w:r>
      <w:r>
        <w:t xml:space="preserve"> mění původní znění bodu 4. „</w:t>
      </w:r>
      <w:r w:rsidRPr="00C20B3D">
        <w:rPr>
          <w:rFonts w:asciiTheme="minorHAnsi" w:hAnsiTheme="minorHAnsi" w:cs="Arial"/>
        </w:rPr>
        <w:t xml:space="preserve">Přídavná dálková světla umístěná </w:t>
      </w:r>
      <w:r w:rsidRPr="002332F7">
        <w:rPr>
          <w:rFonts w:asciiTheme="minorHAnsi" w:hAnsiTheme="minorHAnsi" w:cs="Arial"/>
          <w:b/>
        </w:rPr>
        <w:t>pod majákovou rampou</w:t>
      </w:r>
      <w:r w:rsidRPr="00C20B3D">
        <w:rPr>
          <w:rFonts w:asciiTheme="minorHAnsi" w:hAnsiTheme="minorHAnsi" w:cs="Arial"/>
        </w:rPr>
        <w:t>, napojená na dálková světla vozidla s možností samostatného vypnutí</w:t>
      </w:r>
      <w:r>
        <w:t>“ na toto nové znění „</w:t>
      </w:r>
      <w:r w:rsidRPr="00C20B3D">
        <w:rPr>
          <w:rFonts w:asciiTheme="minorHAnsi" w:hAnsiTheme="minorHAnsi" w:cs="Arial"/>
        </w:rPr>
        <w:t xml:space="preserve">Přídavná dálková světla umístěná </w:t>
      </w:r>
      <w:r w:rsidRPr="002332F7">
        <w:rPr>
          <w:rFonts w:asciiTheme="minorHAnsi" w:hAnsiTheme="minorHAnsi" w:cs="Arial"/>
          <w:b/>
        </w:rPr>
        <w:t>v majákové rampě</w:t>
      </w:r>
      <w:r w:rsidRPr="00C20B3D">
        <w:rPr>
          <w:rFonts w:asciiTheme="minorHAnsi" w:hAnsiTheme="minorHAnsi" w:cs="Arial"/>
        </w:rPr>
        <w:t>, napojená na dálková světla vozidla s možností samostatného vypnutí</w:t>
      </w:r>
      <w:r>
        <w:t>“</w:t>
      </w:r>
      <w:r w:rsidRPr="00C20B3D">
        <w:rPr>
          <w:rFonts w:asciiTheme="minorHAnsi" w:hAnsiTheme="minorHAnsi" w:cs="Arial"/>
        </w:rPr>
        <w:t>.</w:t>
      </w:r>
    </w:p>
    <w:p w:rsidR="002332F7" w:rsidRPr="002332F7" w:rsidRDefault="002332F7" w:rsidP="002332F7">
      <w:pPr>
        <w:pStyle w:val="Nadpis2"/>
      </w:pPr>
      <w:r>
        <w:t xml:space="preserve">Změna uvedená v bodu 3.3 tohoto dodatku byla provedena v důsledku dohody smluvních stran, kdy bylo rozhodnuto o umístění </w:t>
      </w:r>
      <w:r>
        <w:rPr>
          <w:rFonts w:asciiTheme="minorHAnsi" w:hAnsiTheme="minorHAnsi" w:cs="Arial"/>
        </w:rPr>
        <w:t>p</w:t>
      </w:r>
      <w:r w:rsidRPr="00C20B3D">
        <w:rPr>
          <w:rFonts w:asciiTheme="minorHAnsi" w:hAnsiTheme="minorHAnsi" w:cs="Arial"/>
        </w:rPr>
        <w:t>řídavn</w:t>
      </w:r>
      <w:r>
        <w:rPr>
          <w:rFonts w:asciiTheme="minorHAnsi" w:hAnsiTheme="minorHAnsi" w:cs="Arial"/>
        </w:rPr>
        <w:t>ých</w:t>
      </w:r>
      <w:r w:rsidRPr="00C20B3D">
        <w:rPr>
          <w:rFonts w:asciiTheme="minorHAnsi" w:hAnsiTheme="minorHAnsi" w:cs="Arial"/>
        </w:rPr>
        <w:t xml:space="preserve"> dálkov</w:t>
      </w:r>
      <w:r>
        <w:rPr>
          <w:rFonts w:asciiTheme="minorHAnsi" w:hAnsiTheme="minorHAnsi" w:cs="Arial"/>
        </w:rPr>
        <w:t>ých</w:t>
      </w:r>
      <w:r w:rsidRPr="00C20B3D">
        <w:rPr>
          <w:rFonts w:asciiTheme="minorHAnsi" w:hAnsiTheme="minorHAnsi" w:cs="Arial"/>
        </w:rPr>
        <w:t xml:space="preserve"> svět</w:t>
      </w:r>
      <w:r>
        <w:rPr>
          <w:rFonts w:asciiTheme="minorHAnsi" w:hAnsiTheme="minorHAnsi" w:cs="Arial"/>
        </w:rPr>
        <w:t>e</w:t>
      </w:r>
      <w:r w:rsidRPr="00C20B3D">
        <w:rPr>
          <w:rFonts w:asciiTheme="minorHAnsi" w:hAnsiTheme="minorHAnsi" w:cs="Arial"/>
        </w:rPr>
        <w:t xml:space="preserve">l </w:t>
      </w:r>
      <w:r w:rsidRPr="002332F7">
        <w:rPr>
          <w:rFonts w:asciiTheme="minorHAnsi" w:hAnsiTheme="minorHAnsi" w:cs="Arial"/>
        </w:rPr>
        <w:t>do majákové rampy</w:t>
      </w:r>
      <w:r>
        <w:rPr>
          <w:rFonts w:asciiTheme="minorHAnsi" w:hAnsiTheme="minorHAnsi" w:cs="Arial"/>
        </w:rPr>
        <w:t xml:space="preserve">. V zadávacích podmínkách výše uvedené VZ byly přípustné obě možnosti a tato změna </w:t>
      </w:r>
      <w:r>
        <w:t>neměla vliv na výběr nejvhodnější nabídky.</w:t>
      </w:r>
    </w:p>
    <w:p w:rsidR="006D3E27" w:rsidRDefault="006D3E27" w:rsidP="006D3E27">
      <w:pPr>
        <w:pStyle w:val="Nadpis1"/>
      </w:pPr>
      <w:r>
        <w:t>Závěrečná ustanovení</w:t>
      </w:r>
    </w:p>
    <w:p w:rsidR="006D3E27" w:rsidRDefault="006D3E27" w:rsidP="006D3E27">
      <w:pPr>
        <w:pStyle w:val="Nadpis2"/>
      </w:pPr>
      <w:r>
        <w:t>Tento dodatek nabývá platnosti a účinnosti dnem jejího podpisu oběma smluvními stranami</w:t>
      </w:r>
      <w:r w:rsidR="00256CF7">
        <w:t xml:space="preserve"> a uložením do Registru smluv MV ČR</w:t>
      </w:r>
      <w:r>
        <w:t xml:space="preserve">. Dodatek je vyhotoven ve </w:t>
      </w:r>
      <w:r w:rsidR="009E026A">
        <w:t xml:space="preserve">2 </w:t>
      </w:r>
      <w:r>
        <w:t xml:space="preserve">stejnopisech s platností originálu, z nichž každá smluvní strana obdrží po </w:t>
      </w:r>
      <w:r w:rsidR="009E026A">
        <w:t>jednom</w:t>
      </w:r>
      <w:r>
        <w:t>.</w:t>
      </w:r>
    </w:p>
    <w:p w:rsidR="00592B1D" w:rsidRPr="00592B1D" w:rsidRDefault="00592B1D" w:rsidP="00592B1D">
      <w:pPr>
        <w:pStyle w:val="Nadpis2"/>
      </w:pPr>
      <w:r>
        <w:t>Obě smluvní strany prohlašují, že tento dodatek není rozporu s § 82 odst. 7 ZVZ.</w:t>
      </w:r>
    </w:p>
    <w:p w:rsidR="00F93664" w:rsidRDefault="00F93664" w:rsidP="006D3E27">
      <w:pPr>
        <w:pStyle w:val="Nadpis2"/>
      </w:pPr>
      <w:r>
        <w:rPr>
          <w:szCs w:val="22"/>
        </w:rPr>
        <w:t xml:space="preserve">Tento dodatek bude uveřejněn v Registru smluv vč. původní smlouvy. Dodatek vč. smlouvy do Registru smluv vloží </w:t>
      </w:r>
      <w:r w:rsidR="00256CF7">
        <w:rPr>
          <w:szCs w:val="22"/>
        </w:rPr>
        <w:t>ku</w:t>
      </w:r>
      <w:bookmarkStart w:id="0" w:name="_GoBack"/>
      <w:bookmarkEnd w:id="0"/>
      <w:r w:rsidR="00256CF7">
        <w:rPr>
          <w:szCs w:val="22"/>
        </w:rPr>
        <w:t>pující</w:t>
      </w:r>
      <w:r>
        <w:rPr>
          <w:szCs w:val="22"/>
        </w:rPr>
        <w:t>.</w:t>
      </w:r>
    </w:p>
    <w:p w:rsidR="006D3E27" w:rsidRPr="0080733E" w:rsidRDefault="006D3E27" w:rsidP="006D3E27">
      <w:pPr>
        <w:pStyle w:val="Nadpis2"/>
      </w:pPr>
      <w:r>
        <w:t>Nedílnou součásti tohoto dodatku je technická specifikace předmět</w:t>
      </w:r>
      <w:r w:rsidR="00901543">
        <w:t xml:space="preserve">u koupě - vozidla </w:t>
      </w:r>
      <w:r>
        <w:t>sestavená prodávajícím v souladu se zadávacími podmínkami výše uvedené VZ,  jeho nabídkou a změnami stanovenými v čl. 3 tohoto dodatku.</w:t>
      </w:r>
    </w:p>
    <w:p w:rsidR="006D3E27" w:rsidRDefault="006D3E27" w:rsidP="006D3E27">
      <w:pPr>
        <w:pStyle w:val="Nadpis2"/>
      </w:pPr>
      <w:r>
        <w:t xml:space="preserve">Smluvní strany prohlašují, že si tento dodatek přečetly, její obsah je jim srozumitelný, a že tento dodatek byl mezi nimi uzavřen svobodně, vážně, nikoliv v tísni a za nápadně nevýhodných podmínek. Na důkaz souhlasu s obsahem dodatku připojují níže své </w:t>
      </w:r>
      <w:r w:rsidRPr="000D68EA">
        <w:t>podpisy</w:t>
      </w:r>
      <w:r>
        <w:t>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70"/>
        <w:gridCol w:w="4784"/>
      </w:tblGrid>
      <w:tr w:rsidR="00847BD5" w:rsidRPr="00E9654D">
        <w:tc>
          <w:tcPr>
            <w:tcW w:w="5070" w:type="dxa"/>
          </w:tcPr>
          <w:p w:rsidR="00847BD5" w:rsidRPr="00E9654D" w:rsidRDefault="00847BD5" w:rsidP="00F93664">
            <w:pPr>
              <w:spacing w:before="240"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za prodávajícího:</w:t>
            </w:r>
          </w:p>
        </w:tc>
        <w:tc>
          <w:tcPr>
            <w:tcW w:w="4784" w:type="dxa"/>
          </w:tcPr>
          <w:p w:rsidR="00847BD5" w:rsidRPr="00E9654D" w:rsidRDefault="00847BD5" w:rsidP="00F93664">
            <w:pPr>
              <w:spacing w:before="240"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za kupujícího:</w:t>
            </w:r>
          </w:p>
        </w:tc>
      </w:tr>
      <w:tr w:rsidR="00847BD5" w:rsidRPr="00E9654D">
        <w:tc>
          <w:tcPr>
            <w:tcW w:w="5070" w:type="dxa"/>
          </w:tcPr>
          <w:p w:rsidR="00847BD5" w:rsidRPr="00E9654D" w:rsidRDefault="00847BD5" w:rsidP="004F758F">
            <w:pPr>
              <w:spacing w:before="240"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V</w:t>
            </w:r>
            <w:r w:rsidR="007B07F7">
              <w:rPr>
                <w:sz w:val="21"/>
                <w:szCs w:val="21"/>
              </w:rPr>
              <w:t xml:space="preserve"> </w:t>
            </w:r>
            <w:r w:rsidR="004F758F">
              <w:rPr>
                <w:sz w:val="21"/>
                <w:szCs w:val="21"/>
              </w:rPr>
              <w:t>Masojedech</w:t>
            </w:r>
            <w:r w:rsidRPr="00E9654D">
              <w:rPr>
                <w:sz w:val="21"/>
                <w:szCs w:val="21"/>
              </w:rPr>
              <w:t xml:space="preserve"> dne </w:t>
            </w:r>
            <w:r w:rsidR="004F758F">
              <w:rPr>
                <w:sz w:val="21"/>
                <w:szCs w:val="21"/>
              </w:rPr>
              <w:t>16</w:t>
            </w:r>
            <w:r w:rsidRPr="00E9654D">
              <w:rPr>
                <w:sz w:val="21"/>
                <w:szCs w:val="21"/>
              </w:rPr>
              <w:t xml:space="preserve">. </w:t>
            </w:r>
            <w:r w:rsidR="004F758F">
              <w:rPr>
                <w:sz w:val="21"/>
                <w:szCs w:val="21"/>
              </w:rPr>
              <w:t>11</w:t>
            </w:r>
            <w:r w:rsidRPr="00E9654D">
              <w:rPr>
                <w:sz w:val="21"/>
                <w:szCs w:val="21"/>
              </w:rPr>
              <w:t>. 201</w:t>
            </w:r>
            <w:r w:rsidR="00DA447D">
              <w:rPr>
                <w:sz w:val="21"/>
                <w:szCs w:val="21"/>
              </w:rPr>
              <w:t>6</w:t>
            </w:r>
          </w:p>
        </w:tc>
        <w:tc>
          <w:tcPr>
            <w:tcW w:w="4784" w:type="dxa"/>
          </w:tcPr>
          <w:p w:rsidR="00847BD5" w:rsidRPr="00E9654D" w:rsidRDefault="00847BD5" w:rsidP="004F758F">
            <w:pPr>
              <w:spacing w:before="240"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 xml:space="preserve">V Plzni dne </w:t>
            </w:r>
            <w:r w:rsidR="004F758F">
              <w:rPr>
                <w:sz w:val="21"/>
                <w:szCs w:val="21"/>
              </w:rPr>
              <w:t>16</w:t>
            </w:r>
            <w:r w:rsidRPr="00E9654D">
              <w:rPr>
                <w:sz w:val="21"/>
                <w:szCs w:val="21"/>
              </w:rPr>
              <w:t>.</w:t>
            </w:r>
            <w:r w:rsidR="00441462">
              <w:rPr>
                <w:sz w:val="21"/>
                <w:szCs w:val="21"/>
              </w:rPr>
              <w:t xml:space="preserve"> </w:t>
            </w:r>
            <w:r w:rsidR="004F758F">
              <w:rPr>
                <w:sz w:val="21"/>
                <w:szCs w:val="21"/>
              </w:rPr>
              <w:t>11</w:t>
            </w:r>
            <w:r w:rsidRPr="00E9654D">
              <w:rPr>
                <w:sz w:val="21"/>
                <w:szCs w:val="21"/>
              </w:rPr>
              <w:t>. 201</w:t>
            </w:r>
            <w:r w:rsidR="00DA447D">
              <w:rPr>
                <w:sz w:val="21"/>
                <w:szCs w:val="21"/>
              </w:rPr>
              <w:t>6</w:t>
            </w:r>
          </w:p>
        </w:tc>
      </w:tr>
      <w:tr w:rsidR="00847BD5" w:rsidRPr="00E9654D">
        <w:tc>
          <w:tcPr>
            <w:tcW w:w="5070" w:type="dxa"/>
          </w:tcPr>
          <w:p w:rsidR="00761825" w:rsidRPr="00E9654D" w:rsidRDefault="00761825" w:rsidP="00425B9B">
            <w:pPr>
              <w:spacing w:before="0" w:after="600"/>
              <w:jc w:val="left"/>
              <w:rPr>
                <w:sz w:val="21"/>
                <w:szCs w:val="21"/>
              </w:rPr>
            </w:pPr>
          </w:p>
        </w:tc>
        <w:tc>
          <w:tcPr>
            <w:tcW w:w="4784" w:type="dxa"/>
          </w:tcPr>
          <w:p w:rsidR="00847BD5" w:rsidRPr="00E9654D" w:rsidRDefault="00847BD5" w:rsidP="00425B9B">
            <w:pPr>
              <w:spacing w:before="0" w:after="600"/>
              <w:jc w:val="left"/>
              <w:rPr>
                <w:sz w:val="21"/>
                <w:szCs w:val="21"/>
              </w:rPr>
            </w:pPr>
          </w:p>
        </w:tc>
      </w:tr>
      <w:tr w:rsidR="00847BD5" w:rsidRPr="00E9654D">
        <w:tc>
          <w:tcPr>
            <w:tcW w:w="5070" w:type="dxa"/>
          </w:tcPr>
          <w:p w:rsidR="00847BD5" w:rsidRPr="00E9654D" w:rsidRDefault="007B07F7" w:rsidP="007B07F7">
            <w:pPr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Lenka </w:t>
            </w:r>
            <w:proofErr w:type="spellStart"/>
            <w:r>
              <w:rPr>
                <w:b/>
                <w:bCs/>
                <w:sz w:val="21"/>
                <w:szCs w:val="21"/>
              </w:rPr>
              <w:t>Olmrová</w:t>
            </w:r>
            <w:proofErr w:type="spellEnd"/>
          </w:p>
        </w:tc>
        <w:tc>
          <w:tcPr>
            <w:tcW w:w="4784" w:type="dxa"/>
          </w:tcPr>
          <w:p w:rsidR="00847BD5" w:rsidRPr="00E9654D" w:rsidRDefault="00847BD5" w:rsidP="00A6312C">
            <w:pPr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 w:rsidRPr="00E9654D">
              <w:rPr>
                <w:b/>
                <w:bCs/>
                <w:sz w:val="21"/>
                <w:szCs w:val="21"/>
              </w:rPr>
              <w:t xml:space="preserve">MUDr. </w:t>
            </w:r>
            <w:r w:rsidR="00A6312C">
              <w:rPr>
                <w:b/>
                <w:bCs/>
                <w:sz w:val="21"/>
                <w:szCs w:val="21"/>
              </w:rPr>
              <w:t>Pavel Hrdlička</w:t>
            </w:r>
          </w:p>
        </w:tc>
      </w:tr>
      <w:tr w:rsidR="00847BD5" w:rsidRPr="00E9654D">
        <w:tc>
          <w:tcPr>
            <w:tcW w:w="5070" w:type="dxa"/>
          </w:tcPr>
          <w:p w:rsidR="00847BD5" w:rsidRPr="00E9654D" w:rsidRDefault="007B07F7" w:rsidP="00A7254D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jednatel</w:t>
            </w:r>
          </w:p>
          <w:p w:rsidR="00847BD5" w:rsidRPr="00E9654D" w:rsidRDefault="007B07F7" w:rsidP="00A7254D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SICAR, spol. s r.o.</w:t>
            </w:r>
          </w:p>
          <w:p w:rsidR="00847BD5" w:rsidRPr="00E9654D" w:rsidRDefault="00847BD5" w:rsidP="005B5760">
            <w:pPr>
              <w:spacing w:before="0" w:after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784" w:type="dxa"/>
          </w:tcPr>
          <w:p w:rsidR="00847BD5" w:rsidRPr="00E9654D" w:rsidRDefault="00DA447D" w:rsidP="00A7254D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ředitel</w:t>
            </w:r>
          </w:p>
          <w:p w:rsidR="00847BD5" w:rsidRPr="00E9654D" w:rsidRDefault="00847BD5" w:rsidP="00A7254D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Zdravotnická záchranná služba Plzeňského kraje, příspěvková organizace</w:t>
            </w:r>
          </w:p>
        </w:tc>
      </w:tr>
    </w:tbl>
    <w:p w:rsidR="00847BD5" w:rsidRPr="00425B9B" w:rsidRDefault="00847BD5" w:rsidP="007A15AB">
      <w:p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>Přílo</w:t>
      </w:r>
      <w:r w:rsidR="00983B5D">
        <w:rPr>
          <w:i/>
          <w:iCs/>
          <w:sz w:val="18"/>
          <w:szCs w:val="21"/>
        </w:rPr>
        <w:t>ha</w:t>
      </w:r>
      <w:r w:rsidRPr="00425B9B">
        <w:rPr>
          <w:i/>
          <w:iCs/>
          <w:sz w:val="18"/>
          <w:szCs w:val="21"/>
        </w:rPr>
        <w:t>:</w:t>
      </w:r>
    </w:p>
    <w:p w:rsidR="00847BD5" w:rsidRPr="00425B9B" w:rsidRDefault="004F758F" w:rsidP="007A15AB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>
        <w:rPr>
          <w:i/>
          <w:iCs/>
          <w:sz w:val="18"/>
          <w:szCs w:val="21"/>
        </w:rPr>
        <w:t>Technická specifikace</w:t>
      </w:r>
      <w:r w:rsidR="00F93664">
        <w:rPr>
          <w:i/>
          <w:iCs/>
          <w:sz w:val="18"/>
          <w:szCs w:val="21"/>
        </w:rPr>
        <w:t xml:space="preserve"> vozidla</w:t>
      </w:r>
    </w:p>
    <w:sectPr w:rsidR="00847BD5" w:rsidRPr="00425B9B" w:rsidSect="00DA447D">
      <w:footerReference w:type="default" r:id="rId9"/>
      <w:headerReference w:type="first" r:id="rId10"/>
      <w:footerReference w:type="first" r:id="rId11"/>
      <w:pgSz w:w="11906" w:h="16838"/>
      <w:pgMar w:top="1418" w:right="851" w:bottom="1134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66" w:rsidRDefault="00017566" w:rsidP="00994931">
      <w:r>
        <w:separator/>
      </w:r>
    </w:p>
  </w:endnote>
  <w:endnote w:type="continuationSeparator" w:id="0">
    <w:p w:rsidR="00017566" w:rsidRDefault="00017566" w:rsidP="0099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64" w:rsidRPr="0068371C" w:rsidRDefault="00557264" w:rsidP="00994931">
    <w:pPr>
      <w:pStyle w:val="Zhlav1"/>
    </w:pPr>
    <w:r w:rsidRPr="0068371C">
      <w:t xml:space="preserve">Stránka </w:t>
    </w:r>
    <w:r w:rsidR="00A769C4">
      <w:fldChar w:fldCharType="begin"/>
    </w:r>
    <w:r w:rsidR="002A3A19">
      <w:instrText xml:space="preserve"> PAGE </w:instrText>
    </w:r>
    <w:r w:rsidR="00A769C4">
      <w:fldChar w:fldCharType="separate"/>
    </w:r>
    <w:r w:rsidR="00E430A6">
      <w:rPr>
        <w:noProof/>
      </w:rPr>
      <w:t>2</w:t>
    </w:r>
    <w:r w:rsidR="00A769C4">
      <w:rPr>
        <w:noProof/>
      </w:rPr>
      <w:fldChar w:fldCharType="end"/>
    </w:r>
    <w:r w:rsidRPr="0068371C">
      <w:t xml:space="preserve"> z </w:t>
    </w:r>
    <w:r w:rsidR="00A769C4">
      <w:fldChar w:fldCharType="begin"/>
    </w:r>
    <w:r w:rsidR="006F1C10">
      <w:instrText xml:space="preserve"> NUMPAGES  </w:instrText>
    </w:r>
    <w:r w:rsidR="00A769C4">
      <w:fldChar w:fldCharType="separate"/>
    </w:r>
    <w:r w:rsidR="00E430A6">
      <w:rPr>
        <w:noProof/>
      </w:rPr>
      <w:t>2</w:t>
    </w:r>
    <w:r w:rsidR="00A769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64" w:rsidRPr="004F4C59" w:rsidRDefault="00557264" w:rsidP="004F4C59">
    <w:pPr>
      <w:pStyle w:val="Zpat"/>
      <w:jc w:val="right"/>
      <w:rPr>
        <w:rFonts w:ascii="Courier New" w:hAnsi="Courier New" w:cs="Courier New"/>
        <w:sz w:val="18"/>
      </w:rPr>
    </w:pPr>
    <w:r w:rsidRPr="004F4C59">
      <w:rPr>
        <w:rFonts w:ascii="Courier New" w:hAnsi="Courier New" w:cs="Courier New"/>
        <w:sz w:val="18"/>
      </w:rPr>
      <w:t xml:space="preserve">Stránka </w:t>
    </w:r>
    <w:r w:rsidR="00A769C4" w:rsidRPr="004F4C59">
      <w:rPr>
        <w:rFonts w:ascii="Courier New" w:hAnsi="Courier New" w:cs="Courier New"/>
        <w:sz w:val="18"/>
      </w:rPr>
      <w:fldChar w:fldCharType="begin"/>
    </w:r>
    <w:r w:rsidRPr="004F4C59">
      <w:rPr>
        <w:rFonts w:ascii="Courier New" w:hAnsi="Courier New" w:cs="Courier New"/>
        <w:sz w:val="18"/>
      </w:rPr>
      <w:instrText xml:space="preserve"> PAGE </w:instrText>
    </w:r>
    <w:r w:rsidR="00A769C4" w:rsidRPr="004F4C59">
      <w:rPr>
        <w:rFonts w:ascii="Courier New" w:hAnsi="Courier New" w:cs="Courier New"/>
        <w:sz w:val="18"/>
      </w:rPr>
      <w:fldChar w:fldCharType="separate"/>
    </w:r>
    <w:r w:rsidR="0027308F">
      <w:rPr>
        <w:rFonts w:ascii="Courier New" w:hAnsi="Courier New" w:cs="Courier New"/>
        <w:noProof/>
        <w:sz w:val="18"/>
      </w:rPr>
      <w:t>1</w:t>
    </w:r>
    <w:r w:rsidR="00A769C4" w:rsidRPr="004F4C59">
      <w:rPr>
        <w:rFonts w:ascii="Courier New" w:hAnsi="Courier New" w:cs="Courier New"/>
        <w:sz w:val="18"/>
      </w:rPr>
      <w:fldChar w:fldCharType="end"/>
    </w:r>
    <w:r w:rsidRPr="004F4C59">
      <w:rPr>
        <w:rFonts w:ascii="Courier New" w:hAnsi="Courier New" w:cs="Courier New"/>
        <w:sz w:val="18"/>
      </w:rPr>
      <w:t xml:space="preserve"> z </w:t>
    </w:r>
    <w:r w:rsidR="00A769C4" w:rsidRPr="004F4C59">
      <w:rPr>
        <w:rFonts w:ascii="Courier New" w:hAnsi="Courier New" w:cs="Courier New"/>
        <w:sz w:val="18"/>
      </w:rPr>
      <w:fldChar w:fldCharType="begin"/>
    </w:r>
    <w:r w:rsidRPr="004F4C59">
      <w:rPr>
        <w:rFonts w:ascii="Courier New" w:hAnsi="Courier New" w:cs="Courier New"/>
        <w:sz w:val="18"/>
      </w:rPr>
      <w:instrText xml:space="preserve"> NUMPAGES  </w:instrText>
    </w:r>
    <w:r w:rsidR="00A769C4" w:rsidRPr="004F4C59">
      <w:rPr>
        <w:rFonts w:ascii="Courier New" w:hAnsi="Courier New" w:cs="Courier New"/>
        <w:sz w:val="18"/>
      </w:rPr>
      <w:fldChar w:fldCharType="separate"/>
    </w:r>
    <w:r w:rsidR="00971EDE">
      <w:rPr>
        <w:rFonts w:ascii="Courier New" w:hAnsi="Courier New" w:cs="Courier New"/>
        <w:noProof/>
        <w:sz w:val="18"/>
      </w:rPr>
      <w:t>2</w:t>
    </w:r>
    <w:r w:rsidR="00A769C4" w:rsidRPr="004F4C59">
      <w:rPr>
        <w:rFonts w:ascii="Courier New" w:hAnsi="Courier New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66" w:rsidRDefault="00017566" w:rsidP="00994931">
      <w:r>
        <w:separator/>
      </w:r>
    </w:p>
  </w:footnote>
  <w:footnote w:type="continuationSeparator" w:id="0">
    <w:p w:rsidR="00017566" w:rsidRDefault="00017566" w:rsidP="0099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64" w:rsidRDefault="00557264">
    <w:pPr>
      <w:pStyle w:val="Zhlav"/>
    </w:pPr>
    <w:r w:rsidRPr="004F4C59">
      <w:rPr>
        <w:noProof/>
        <w:lang w:eastAsia="cs-CZ"/>
      </w:rPr>
      <w:drawing>
        <wp:inline distT="0" distB="0" distL="0" distR="0">
          <wp:extent cx="6477000" cy="542925"/>
          <wp:effectExtent l="19050" t="0" r="0" b="9525"/>
          <wp:docPr id="3" name="obrázek 2" descr="C:\Users\stehlik\AppData\Local\Temp\logo IOP + EU + MMR - cb -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ehlik\AppData\Local\Temp\logo IOP + EU + MMR - cb - 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7264" w:rsidRPr="004F4C59" w:rsidRDefault="00557264">
    <w:pPr>
      <w:pStyle w:val="Zhlav"/>
      <w:rPr>
        <w:sz w:val="18"/>
      </w:rPr>
    </w:pPr>
    <w:r w:rsidRPr="004F4C59">
      <w:rPr>
        <w:sz w:val="18"/>
      </w:rPr>
      <w:t xml:space="preserve">Příloha ZD č. </w:t>
    </w:r>
    <w:r w:rsidR="00A6312C">
      <w:rPr>
        <w:sz w:val="18"/>
      </w:rPr>
      <w:t>3</w:t>
    </w:r>
    <w:r w:rsidRPr="004F4C59">
      <w:rPr>
        <w:sz w:val="18"/>
      </w:rPr>
      <w:t xml:space="preserve"> – Návrh kupní 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Číslování 2"/>
    <w:lvl w:ilvl="0">
      <w:start w:val="1"/>
      <w:numFmt w:val="lowerLetter"/>
      <w:pStyle w:val="slovn2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lowerLetter"/>
      <w:lvlText w:val="%3)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%4)"/>
      <w:lvlJc w:val="left"/>
      <w:pPr>
        <w:tabs>
          <w:tab w:val="num" w:pos="1842"/>
        </w:tabs>
        <w:ind w:left="1842" w:hanging="709"/>
      </w:pPr>
    </w:lvl>
    <w:lvl w:ilvl="4">
      <w:start w:val="5"/>
      <w:numFmt w:val="lowerLetter"/>
      <w:lvlText w:val="%5)"/>
      <w:lvlJc w:val="left"/>
      <w:pPr>
        <w:tabs>
          <w:tab w:val="num" w:pos="2692"/>
        </w:tabs>
        <w:ind w:left="2692" w:hanging="850"/>
      </w:pPr>
    </w:lvl>
    <w:lvl w:ilvl="5">
      <w:start w:val="6"/>
      <w:numFmt w:val="lowerLetter"/>
      <w:lvlText w:val="%6)"/>
      <w:lvlJc w:val="left"/>
      <w:pPr>
        <w:tabs>
          <w:tab w:val="num" w:pos="3713"/>
        </w:tabs>
        <w:ind w:left="3713" w:hanging="1021"/>
      </w:pPr>
    </w:lvl>
    <w:lvl w:ilvl="6">
      <w:start w:val="7"/>
      <w:numFmt w:val="lowerLetter"/>
      <w:lvlText w:val="%7)"/>
      <w:lvlJc w:val="left"/>
      <w:pPr>
        <w:tabs>
          <w:tab w:val="num" w:pos="5017"/>
        </w:tabs>
        <w:ind w:left="5017" w:hanging="1304"/>
      </w:pPr>
    </w:lvl>
    <w:lvl w:ilvl="7">
      <w:start w:val="8"/>
      <w:numFmt w:val="lowerLetter"/>
      <w:lvlText w:val="%8)"/>
      <w:lvlJc w:val="left"/>
      <w:pPr>
        <w:tabs>
          <w:tab w:val="num" w:pos="6491"/>
        </w:tabs>
        <w:ind w:left="6491" w:hanging="1474"/>
      </w:pPr>
    </w:lvl>
    <w:lvl w:ilvl="8">
      <w:start w:val="9"/>
      <w:numFmt w:val="lowerLetter"/>
      <w:lvlText w:val="%9)"/>
      <w:lvlJc w:val="left"/>
      <w:pPr>
        <w:tabs>
          <w:tab w:val="num" w:pos="8079"/>
        </w:tabs>
        <w:ind w:left="8079" w:hanging="1588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3">
    <w:nsid w:val="33A5707A"/>
    <w:multiLevelType w:val="multilevel"/>
    <w:tmpl w:val="017417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38B9526F"/>
    <w:multiLevelType w:val="hybridMultilevel"/>
    <w:tmpl w:val="0D0497FA"/>
    <w:lvl w:ilvl="0" w:tplc="5498A67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45A0A"/>
    <w:multiLevelType w:val="multilevel"/>
    <w:tmpl w:val="E9CE110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53787118"/>
    <w:multiLevelType w:val="multilevel"/>
    <w:tmpl w:val="CAEC47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67D10934"/>
    <w:multiLevelType w:val="hybridMultilevel"/>
    <w:tmpl w:val="A77CD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63721"/>
    <w:multiLevelType w:val="hybridMultilevel"/>
    <w:tmpl w:val="3602652E"/>
    <w:lvl w:ilvl="0" w:tplc="CB262732">
      <w:start w:val="1"/>
      <w:numFmt w:val="bullet"/>
      <w:lvlText w:val="-"/>
      <w:lvlJc w:val="left"/>
      <w:pPr>
        <w:ind w:left="765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>
    <w:nsid w:val="772B7367"/>
    <w:multiLevelType w:val="hybridMultilevel"/>
    <w:tmpl w:val="1638E55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0">
    <w:nsid w:val="7EC21A20"/>
    <w:multiLevelType w:val="hybridMultilevel"/>
    <w:tmpl w:val="E8CEA460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8F"/>
    <w:rsid w:val="00000883"/>
    <w:rsid w:val="00017178"/>
    <w:rsid w:val="00017566"/>
    <w:rsid w:val="00027287"/>
    <w:rsid w:val="00055812"/>
    <w:rsid w:val="0007051C"/>
    <w:rsid w:val="00075E88"/>
    <w:rsid w:val="000C7AEE"/>
    <w:rsid w:val="000D4032"/>
    <w:rsid w:val="000D68EA"/>
    <w:rsid w:val="000E64EA"/>
    <w:rsid w:val="00103C15"/>
    <w:rsid w:val="00104EF6"/>
    <w:rsid w:val="00115F2B"/>
    <w:rsid w:val="0013101D"/>
    <w:rsid w:val="001609C5"/>
    <w:rsid w:val="001708A7"/>
    <w:rsid w:val="001712EA"/>
    <w:rsid w:val="001B07AF"/>
    <w:rsid w:val="001F7D85"/>
    <w:rsid w:val="0022192C"/>
    <w:rsid w:val="00221C9B"/>
    <w:rsid w:val="002332F7"/>
    <w:rsid w:val="002447F8"/>
    <w:rsid w:val="00256CF7"/>
    <w:rsid w:val="00261786"/>
    <w:rsid w:val="00267A1B"/>
    <w:rsid w:val="0027308F"/>
    <w:rsid w:val="00292DDA"/>
    <w:rsid w:val="002965A1"/>
    <w:rsid w:val="00296C37"/>
    <w:rsid w:val="0029718F"/>
    <w:rsid w:val="002A03E1"/>
    <w:rsid w:val="002A3A19"/>
    <w:rsid w:val="002A7009"/>
    <w:rsid w:val="002C138B"/>
    <w:rsid w:val="002C789A"/>
    <w:rsid w:val="00311529"/>
    <w:rsid w:val="0031743D"/>
    <w:rsid w:val="0033246A"/>
    <w:rsid w:val="00347A5E"/>
    <w:rsid w:val="00350322"/>
    <w:rsid w:val="0036171C"/>
    <w:rsid w:val="0036319B"/>
    <w:rsid w:val="00365E9D"/>
    <w:rsid w:val="00366411"/>
    <w:rsid w:val="003A23A1"/>
    <w:rsid w:val="003A772D"/>
    <w:rsid w:val="003A7D05"/>
    <w:rsid w:val="003B3032"/>
    <w:rsid w:val="003B7541"/>
    <w:rsid w:val="003D6D20"/>
    <w:rsid w:val="003E3B6B"/>
    <w:rsid w:val="004221CF"/>
    <w:rsid w:val="0042459A"/>
    <w:rsid w:val="00425B9B"/>
    <w:rsid w:val="00433DBE"/>
    <w:rsid w:val="00441462"/>
    <w:rsid w:val="004426B6"/>
    <w:rsid w:val="0044518A"/>
    <w:rsid w:val="00446BDD"/>
    <w:rsid w:val="0046412C"/>
    <w:rsid w:val="00474A90"/>
    <w:rsid w:val="0049341D"/>
    <w:rsid w:val="004B7728"/>
    <w:rsid w:val="004D6A0A"/>
    <w:rsid w:val="004E3899"/>
    <w:rsid w:val="004F4C59"/>
    <w:rsid w:val="004F522A"/>
    <w:rsid w:val="004F758F"/>
    <w:rsid w:val="005019D0"/>
    <w:rsid w:val="00522A62"/>
    <w:rsid w:val="00530B3D"/>
    <w:rsid w:val="00534782"/>
    <w:rsid w:val="00557264"/>
    <w:rsid w:val="005845ED"/>
    <w:rsid w:val="00592B1D"/>
    <w:rsid w:val="005A7A4E"/>
    <w:rsid w:val="005B5760"/>
    <w:rsid w:val="005C63D7"/>
    <w:rsid w:val="005D7CE2"/>
    <w:rsid w:val="005E5712"/>
    <w:rsid w:val="005E5C57"/>
    <w:rsid w:val="005F601C"/>
    <w:rsid w:val="00600007"/>
    <w:rsid w:val="00670AD9"/>
    <w:rsid w:val="00674A42"/>
    <w:rsid w:val="0068371C"/>
    <w:rsid w:val="006A2D93"/>
    <w:rsid w:val="006D3E27"/>
    <w:rsid w:val="006F1C10"/>
    <w:rsid w:val="006F5616"/>
    <w:rsid w:val="00734014"/>
    <w:rsid w:val="007550E8"/>
    <w:rsid w:val="00761825"/>
    <w:rsid w:val="0079103C"/>
    <w:rsid w:val="007A15AB"/>
    <w:rsid w:val="007A4736"/>
    <w:rsid w:val="007B07F7"/>
    <w:rsid w:val="007D12E0"/>
    <w:rsid w:val="007D4088"/>
    <w:rsid w:val="007E5609"/>
    <w:rsid w:val="00847BD5"/>
    <w:rsid w:val="00853B84"/>
    <w:rsid w:val="00867F16"/>
    <w:rsid w:val="00887870"/>
    <w:rsid w:val="00892083"/>
    <w:rsid w:val="008C5D78"/>
    <w:rsid w:val="00901543"/>
    <w:rsid w:val="00914672"/>
    <w:rsid w:val="00934300"/>
    <w:rsid w:val="0095423C"/>
    <w:rsid w:val="00971EDE"/>
    <w:rsid w:val="009759B7"/>
    <w:rsid w:val="00983B5D"/>
    <w:rsid w:val="00983E2D"/>
    <w:rsid w:val="009873D2"/>
    <w:rsid w:val="0099380B"/>
    <w:rsid w:val="00994931"/>
    <w:rsid w:val="00994BA5"/>
    <w:rsid w:val="009B6562"/>
    <w:rsid w:val="009B7B81"/>
    <w:rsid w:val="009C0B98"/>
    <w:rsid w:val="009C6376"/>
    <w:rsid w:val="009D3720"/>
    <w:rsid w:val="009E026A"/>
    <w:rsid w:val="009E05E4"/>
    <w:rsid w:val="009E09AD"/>
    <w:rsid w:val="009E4001"/>
    <w:rsid w:val="009F423F"/>
    <w:rsid w:val="00A03D2B"/>
    <w:rsid w:val="00A21368"/>
    <w:rsid w:val="00A3067E"/>
    <w:rsid w:val="00A352DF"/>
    <w:rsid w:val="00A46B24"/>
    <w:rsid w:val="00A6312C"/>
    <w:rsid w:val="00A7254D"/>
    <w:rsid w:val="00A74A22"/>
    <w:rsid w:val="00A769C4"/>
    <w:rsid w:val="00A92249"/>
    <w:rsid w:val="00AD67C5"/>
    <w:rsid w:val="00AE4635"/>
    <w:rsid w:val="00AE619D"/>
    <w:rsid w:val="00B0587E"/>
    <w:rsid w:val="00B16117"/>
    <w:rsid w:val="00B30E1F"/>
    <w:rsid w:val="00B339F8"/>
    <w:rsid w:val="00B35A9D"/>
    <w:rsid w:val="00B71E1E"/>
    <w:rsid w:val="00B90A17"/>
    <w:rsid w:val="00B925C5"/>
    <w:rsid w:val="00BB6C91"/>
    <w:rsid w:val="00BB74D8"/>
    <w:rsid w:val="00BE169F"/>
    <w:rsid w:val="00BE3517"/>
    <w:rsid w:val="00BE5DD6"/>
    <w:rsid w:val="00C003DB"/>
    <w:rsid w:val="00C00A9B"/>
    <w:rsid w:val="00C053D4"/>
    <w:rsid w:val="00C065E6"/>
    <w:rsid w:val="00C12DB6"/>
    <w:rsid w:val="00C14EB7"/>
    <w:rsid w:val="00C3120C"/>
    <w:rsid w:val="00C32006"/>
    <w:rsid w:val="00C42D9B"/>
    <w:rsid w:val="00C46D8D"/>
    <w:rsid w:val="00C47924"/>
    <w:rsid w:val="00C65B22"/>
    <w:rsid w:val="00C67F73"/>
    <w:rsid w:val="00C75C90"/>
    <w:rsid w:val="00C87214"/>
    <w:rsid w:val="00C90A26"/>
    <w:rsid w:val="00C94CAB"/>
    <w:rsid w:val="00CA3EA1"/>
    <w:rsid w:val="00CB028C"/>
    <w:rsid w:val="00CB7764"/>
    <w:rsid w:val="00CC2484"/>
    <w:rsid w:val="00CD036B"/>
    <w:rsid w:val="00CE71C4"/>
    <w:rsid w:val="00D027FF"/>
    <w:rsid w:val="00D075B2"/>
    <w:rsid w:val="00D14F64"/>
    <w:rsid w:val="00D228DC"/>
    <w:rsid w:val="00D73273"/>
    <w:rsid w:val="00D8180C"/>
    <w:rsid w:val="00D8432F"/>
    <w:rsid w:val="00D92184"/>
    <w:rsid w:val="00D960DE"/>
    <w:rsid w:val="00DA447D"/>
    <w:rsid w:val="00DB2CC3"/>
    <w:rsid w:val="00DE7661"/>
    <w:rsid w:val="00DF5035"/>
    <w:rsid w:val="00E04397"/>
    <w:rsid w:val="00E23A2E"/>
    <w:rsid w:val="00E32833"/>
    <w:rsid w:val="00E367E0"/>
    <w:rsid w:val="00E4064B"/>
    <w:rsid w:val="00E430A6"/>
    <w:rsid w:val="00E771C9"/>
    <w:rsid w:val="00E86457"/>
    <w:rsid w:val="00E9654D"/>
    <w:rsid w:val="00EA7870"/>
    <w:rsid w:val="00ED17C7"/>
    <w:rsid w:val="00ED2FFB"/>
    <w:rsid w:val="00EF0210"/>
    <w:rsid w:val="00F07DC8"/>
    <w:rsid w:val="00F26642"/>
    <w:rsid w:val="00F71041"/>
    <w:rsid w:val="00F825D1"/>
    <w:rsid w:val="00F8341A"/>
    <w:rsid w:val="00F93664"/>
    <w:rsid w:val="00FA09F7"/>
    <w:rsid w:val="00FB0984"/>
    <w:rsid w:val="00FB1675"/>
    <w:rsid w:val="00FB22B3"/>
    <w:rsid w:val="00FB4B85"/>
    <w:rsid w:val="00FC3A87"/>
    <w:rsid w:val="00FF03A4"/>
    <w:rsid w:val="00FF4718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994931"/>
    <w:pPr>
      <w:spacing w:before="120" w:after="120" w:line="276" w:lineRule="auto"/>
      <w:jc w:val="both"/>
    </w:pPr>
    <w:rPr>
      <w:rFonts w:cs="Calibri"/>
      <w:lang w:eastAsia="en-US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27308F"/>
    <w:pPr>
      <w:keepNext/>
      <w:numPr>
        <w:numId w:val="3"/>
      </w:numPr>
      <w:spacing w:before="360" w:after="180"/>
      <w:jc w:val="center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83B5D"/>
    <w:pPr>
      <w:numPr>
        <w:ilvl w:val="1"/>
        <w:numId w:val="3"/>
      </w:numPr>
      <w:outlineLvl w:val="1"/>
    </w:pPr>
    <w:rPr>
      <w:szCs w:val="21"/>
    </w:rPr>
  </w:style>
  <w:style w:type="paragraph" w:styleId="Nadpis3">
    <w:name w:val="heading 3"/>
    <w:basedOn w:val="Normln"/>
    <w:next w:val="Normln"/>
    <w:link w:val="Nadpis3Char"/>
    <w:uiPriority w:val="99"/>
    <w:qFormat/>
    <w:rsid w:val="00983B5D"/>
    <w:pPr>
      <w:keepNext/>
      <w:keepLines/>
      <w:numPr>
        <w:ilvl w:val="2"/>
        <w:numId w:val="3"/>
      </w:numPr>
      <w:spacing w:before="60" w:after="60"/>
      <w:ind w:left="1276"/>
      <w:outlineLvl w:val="2"/>
    </w:pPr>
    <w:rPr>
      <w:rFonts w:eastAsia="Times New Roman"/>
      <w:bCs/>
      <w:szCs w:val="21"/>
    </w:rPr>
  </w:style>
  <w:style w:type="paragraph" w:styleId="Nadpis4">
    <w:name w:val="heading 4"/>
    <w:basedOn w:val="Normln"/>
    <w:next w:val="Normln"/>
    <w:link w:val="Nadpis4Char"/>
    <w:uiPriority w:val="99"/>
    <w:qFormat/>
    <w:rsid w:val="00A92249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A92249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A92249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A92249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A92249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92249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7308F"/>
    <w:rPr>
      <w:rFonts w:cs="Calibri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B5D"/>
    <w:rPr>
      <w:rFonts w:cs="Calibri"/>
      <w:szCs w:val="21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83B5D"/>
    <w:rPr>
      <w:rFonts w:eastAsia="Times New Roman" w:cs="Calibri"/>
      <w:bCs/>
      <w:szCs w:val="21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A92249"/>
    <w:rPr>
      <w:rFonts w:ascii="Cambria" w:eastAsia="Times New Roman" w:hAnsi="Cambria" w:cs="Cambria"/>
      <w:b/>
      <w:bCs/>
      <w:i/>
      <w:iCs/>
      <w:color w:val="4F81BD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A92249"/>
    <w:rPr>
      <w:rFonts w:ascii="Cambria" w:eastAsia="Times New Roman" w:hAnsi="Cambria" w:cs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A92249"/>
    <w:rPr>
      <w:rFonts w:ascii="Cambria" w:eastAsia="Times New Roman" w:hAnsi="Cambria" w:cs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92249"/>
    <w:rPr>
      <w:rFonts w:ascii="Cambria" w:eastAsia="Times New Roman" w:hAnsi="Cambria" w:cs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92249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A92249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semiHidden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8371C"/>
  </w:style>
  <w:style w:type="paragraph" w:styleId="Zpat">
    <w:name w:val="footer"/>
    <w:basedOn w:val="Normln"/>
    <w:link w:val="ZpatChar"/>
    <w:uiPriority w:val="99"/>
    <w:semiHidden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8371C"/>
  </w:style>
  <w:style w:type="paragraph" w:customStyle="1" w:styleId="Zhlav1">
    <w:name w:val="Záhlaví1"/>
    <w:basedOn w:val="Normln"/>
    <w:link w:val="Zhlav1Char"/>
    <w:uiPriority w:val="99"/>
    <w:rsid w:val="0068371C"/>
    <w:pPr>
      <w:spacing w:after="0"/>
      <w:jc w:val="right"/>
    </w:pPr>
    <w:rPr>
      <w:rFonts w:ascii="Courier New" w:hAnsi="Courier New" w:cs="Courier New"/>
      <w:sz w:val="18"/>
      <w:szCs w:val="18"/>
    </w:rPr>
  </w:style>
  <w:style w:type="character" w:customStyle="1" w:styleId="Zhlav1Char">
    <w:name w:val="Záhlaví1 Char"/>
    <w:basedOn w:val="Standardnpsmoodstavce"/>
    <w:link w:val="Zhlav1"/>
    <w:uiPriority w:val="99"/>
    <w:locked/>
    <w:rsid w:val="0068371C"/>
    <w:rPr>
      <w:rFonts w:ascii="Courier New" w:hAnsi="Courier New" w:cs="Courier New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29718F"/>
    <w:pPr>
      <w:ind w:left="720"/>
    </w:pPr>
  </w:style>
  <w:style w:type="paragraph" w:customStyle="1" w:styleId="slovn2">
    <w:name w:val="Číslování 2"/>
    <w:basedOn w:val="Seznam"/>
    <w:uiPriority w:val="99"/>
    <w:rsid w:val="002A7009"/>
    <w:pPr>
      <w:widowControl w:val="0"/>
      <w:numPr>
        <w:numId w:val="6"/>
      </w:numPr>
      <w:suppressAutoHyphens/>
      <w:spacing w:before="0" w:line="240" w:lineRule="auto"/>
      <w:ind w:left="567"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semiHidden/>
    <w:rsid w:val="002A7009"/>
    <w:pPr>
      <w:ind w:left="283" w:hanging="283"/>
    </w:pPr>
  </w:style>
  <w:style w:type="paragraph" w:styleId="Nzev">
    <w:name w:val="Title"/>
    <w:basedOn w:val="Normln"/>
    <w:next w:val="Normln"/>
    <w:link w:val="NzevChar"/>
    <w:uiPriority w:val="99"/>
    <w:qFormat/>
    <w:rsid w:val="002A7009"/>
    <w:pPr>
      <w:keepNext/>
      <w:suppressAutoHyphens/>
      <w:spacing w:before="240" w:after="240"/>
      <w:jc w:val="center"/>
    </w:pPr>
    <w:rPr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2A7009"/>
    <w:rPr>
      <w:rFonts w:eastAsia="Times New Roman"/>
      <w:b/>
      <w:bCs/>
      <w:sz w:val="36"/>
      <w:szCs w:val="36"/>
      <w:lang w:eastAsia="cs-CZ"/>
    </w:rPr>
  </w:style>
  <w:style w:type="paragraph" w:customStyle="1" w:styleId="slovn1">
    <w:name w:val="Číslování 1"/>
    <w:basedOn w:val="Normln"/>
    <w:uiPriority w:val="99"/>
    <w:rsid w:val="002A7009"/>
    <w:pPr>
      <w:widowControl w:val="0"/>
      <w:numPr>
        <w:numId w:val="7"/>
      </w:numPr>
      <w:suppressAutoHyphens/>
      <w:spacing w:before="0" w:after="170" w:line="240" w:lineRule="auto"/>
    </w:pPr>
    <w:rPr>
      <w:rFonts w:ascii="Arial" w:hAnsi="Arial" w:cs="Arial"/>
      <w:lang w:eastAsia="cs-CZ"/>
    </w:rPr>
  </w:style>
  <w:style w:type="table" w:styleId="Mkatabulky">
    <w:name w:val="Table Grid"/>
    <w:basedOn w:val="Normlntabulka"/>
    <w:uiPriority w:val="99"/>
    <w:rsid w:val="002A700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FB22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52C73"/>
    <w:rPr>
      <w:rFonts w:ascii="Times New Roman" w:hAnsi="Times New Roman"/>
      <w:sz w:val="0"/>
      <w:szCs w:val="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B6C9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00A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A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A9B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A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A9B"/>
    <w:rPr>
      <w:rFonts w:cs="Calibri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A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A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994931"/>
    <w:pPr>
      <w:spacing w:before="120" w:after="120" w:line="276" w:lineRule="auto"/>
      <w:jc w:val="both"/>
    </w:pPr>
    <w:rPr>
      <w:rFonts w:cs="Calibri"/>
      <w:lang w:eastAsia="en-US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27308F"/>
    <w:pPr>
      <w:keepNext/>
      <w:numPr>
        <w:numId w:val="3"/>
      </w:numPr>
      <w:spacing w:before="360" w:after="180"/>
      <w:jc w:val="center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83B5D"/>
    <w:pPr>
      <w:numPr>
        <w:ilvl w:val="1"/>
        <w:numId w:val="3"/>
      </w:numPr>
      <w:outlineLvl w:val="1"/>
    </w:pPr>
    <w:rPr>
      <w:szCs w:val="21"/>
    </w:rPr>
  </w:style>
  <w:style w:type="paragraph" w:styleId="Nadpis3">
    <w:name w:val="heading 3"/>
    <w:basedOn w:val="Normln"/>
    <w:next w:val="Normln"/>
    <w:link w:val="Nadpis3Char"/>
    <w:uiPriority w:val="99"/>
    <w:qFormat/>
    <w:rsid w:val="00983B5D"/>
    <w:pPr>
      <w:keepNext/>
      <w:keepLines/>
      <w:numPr>
        <w:ilvl w:val="2"/>
        <w:numId w:val="3"/>
      </w:numPr>
      <w:spacing w:before="60" w:after="60"/>
      <w:ind w:left="1276"/>
      <w:outlineLvl w:val="2"/>
    </w:pPr>
    <w:rPr>
      <w:rFonts w:eastAsia="Times New Roman"/>
      <w:bCs/>
      <w:szCs w:val="21"/>
    </w:rPr>
  </w:style>
  <w:style w:type="paragraph" w:styleId="Nadpis4">
    <w:name w:val="heading 4"/>
    <w:basedOn w:val="Normln"/>
    <w:next w:val="Normln"/>
    <w:link w:val="Nadpis4Char"/>
    <w:uiPriority w:val="99"/>
    <w:qFormat/>
    <w:rsid w:val="00A92249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A92249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A92249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A92249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A92249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92249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7308F"/>
    <w:rPr>
      <w:rFonts w:cs="Calibri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B5D"/>
    <w:rPr>
      <w:rFonts w:cs="Calibri"/>
      <w:szCs w:val="21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83B5D"/>
    <w:rPr>
      <w:rFonts w:eastAsia="Times New Roman" w:cs="Calibri"/>
      <w:bCs/>
      <w:szCs w:val="21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A92249"/>
    <w:rPr>
      <w:rFonts w:ascii="Cambria" w:eastAsia="Times New Roman" w:hAnsi="Cambria" w:cs="Cambria"/>
      <w:b/>
      <w:bCs/>
      <w:i/>
      <w:iCs/>
      <w:color w:val="4F81BD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A92249"/>
    <w:rPr>
      <w:rFonts w:ascii="Cambria" w:eastAsia="Times New Roman" w:hAnsi="Cambria" w:cs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A92249"/>
    <w:rPr>
      <w:rFonts w:ascii="Cambria" w:eastAsia="Times New Roman" w:hAnsi="Cambria" w:cs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92249"/>
    <w:rPr>
      <w:rFonts w:ascii="Cambria" w:eastAsia="Times New Roman" w:hAnsi="Cambria" w:cs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92249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A92249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semiHidden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8371C"/>
  </w:style>
  <w:style w:type="paragraph" w:styleId="Zpat">
    <w:name w:val="footer"/>
    <w:basedOn w:val="Normln"/>
    <w:link w:val="ZpatChar"/>
    <w:uiPriority w:val="99"/>
    <w:semiHidden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8371C"/>
  </w:style>
  <w:style w:type="paragraph" w:customStyle="1" w:styleId="Zhlav1">
    <w:name w:val="Záhlaví1"/>
    <w:basedOn w:val="Normln"/>
    <w:link w:val="Zhlav1Char"/>
    <w:uiPriority w:val="99"/>
    <w:rsid w:val="0068371C"/>
    <w:pPr>
      <w:spacing w:after="0"/>
      <w:jc w:val="right"/>
    </w:pPr>
    <w:rPr>
      <w:rFonts w:ascii="Courier New" w:hAnsi="Courier New" w:cs="Courier New"/>
      <w:sz w:val="18"/>
      <w:szCs w:val="18"/>
    </w:rPr>
  </w:style>
  <w:style w:type="character" w:customStyle="1" w:styleId="Zhlav1Char">
    <w:name w:val="Záhlaví1 Char"/>
    <w:basedOn w:val="Standardnpsmoodstavce"/>
    <w:link w:val="Zhlav1"/>
    <w:uiPriority w:val="99"/>
    <w:locked/>
    <w:rsid w:val="0068371C"/>
    <w:rPr>
      <w:rFonts w:ascii="Courier New" w:hAnsi="Courier New" w:cs="Courier New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29718F"/>
    <w:pPr>
      <w:ind w:left="720"/>
    </w:pPr>
  </w:style>
  <w:style w:type="paragraph" w:customStyle="1" w:styleId="slovn2">
    <w:name w:val="Číslování 2"/>
    <w:basedOn w:val="Seznam"/>
    <w:uiPriority w:val="99"/>
    <w:rsid w:val="002A7009"/>
    <w:pPr>
      <w:widowControl w:val="0"/>
      <w:numPr>
        <w:numId w:val="6"/>
      </w:numPr>
      <w:suppressAutoHyphens/>
      <w:spacing w:before="0" w:line="240" w:lineRule="auto"/>
      <w:ind w:left="567"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semiHidden/>
    <w:rsid w:val="002A7009"/>
    <w:pPr>
      <w:ind w:left="283" w:hanging="283"/>
    </w:pPr>
  </w:style>
  <w:style w:type="paragraph" w:styleId="Nzev">
    <w:name w:val="Title"/>
    <w:basedOn w:val="Normln"/>
    <w:next w:val="Normln"/>
    <w:link w:val="NzevChar"/>
    <w:uiPriority w:val="99"/>
    <w:qFormat/>
    <w:rsid w:val="002A7009"/>
    <w:pPr>
      <w:keepNext/>
      <w:suppressAutoHyphens/>
      <w:spacing w:before="240" w:after="240"/>
      <w:jc w:val="center"/>
    </w:pPr>
    <w:rPr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2A7009"/>
    <w:rPr>
      <w:rFonts w:eastAsia="Times New Roman"/>
      <w:b/>
      <w:bCs/>
      <w:sz w:val="36"/>
      <w:szCs w:val="36"/>
      <w:lang w:eastAsia="cs-CZ"/>
    </w:rPr>
  </w:style>
  <w:style w:type="paragraph" w:customStyle="1" w:styleId="slovn1">
    <w:name w:val="Číslování 1"/>
    <w:basedOn w:val="Normln"/>
    <w:uiPriority w:val="99"/>
    <w:rsid w:val="002A7009"/>
    <w:pPr>
      <w:widowControl w:val="0"/>
      <w:numPr>
        <w:numId w:val="7"/>
      </w:numPr>
      <w:suppressAutoHyphens/>
      <w:spacing w:before="0" w:after="170" w:line="240" w:lineRule="auto"/>
    </w:pPr>
    <w:rPr>
      <w:rFonts w:ascii="Arial" w:hAnsi="Arial" w:cs="Arial"/>
      <w:lang w:eastAsia="cs-CZ"/>
    </w:rPr>
  </w:style>
  <w:style w:type="table" w:styleId="Mkatabulky">
    <w:name w:val="Table Grid"/>
    <w:basedOn w:val="Normlntabulka"/>
    <w:uiPriority w:val="99"/>
    <w:rsid w:val="002A700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FB22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52C73"/>
    <w:rPr>
      <w:rFonts w:ascii="Times New Roman" w:hAnsi="Times New Roman"/>
      <w:sz w:val="0"/>
      <w:szCs w:val="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B6C9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00A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A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A9B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A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A9B"/>
    <w:rPr>
      <w:rFonts w:cs="Calibri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A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A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631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3472">
              <w:marLeft w:val="0"/>
              <w:marRight w:val="0"/>
              <w:marTop w:val="0"/>
              <w:marBottom w:val="0"/>
              <w:divBdr>
                <w:top w:val="single" w:sz="12" w:space="0" w:color="666666"/>
                <w:left w:val="single" w:sz="12" w:space="0" w:color="666666"/>
                <w:bottom w:val="single" w:sz="12" w:space="0" w:color="666666"/>
                <w:right w:val="single" w:sz="12" w:space="0" w:color="666666"/>
              </w:divBdr>
              <w:divsChild>
                <w:div w:id="7676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66280-ED89-4374-8156-EE6FE64D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Pk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Ing. Petr Stehlík</cp:lastModifiedBy>
  <cp:revision>3</cp:revision>
  <cp:lastPrinted>2016-11-22T09:26:00Z</cp:lastPrinted>
  <dcterms:created xsi:type="dcterms:W3CDTF">2016-11-22T09:41:00Z</dcterms:created>
  <dcterms:modified xsi:type="dcterms:W3CDTF">2016-11-22T09:41:00Z</dcterms:modified>
</cp:coreProperties>
</file>