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91" w:rsidRPr="00D71C37" w:rsidRDefault="004E7690" w:rsidP="00BE0DEB">
      <w:pPr>
        <w:pStyle w:val="Smlouva"/>
        <w:tabs>
          <w:tab w:val="clear" w:pos="1440"/>
        </w:tabs>
        <w:jc w:val="center"/>
        <w:rPr>
          <w:rFonts w:asciiTheme="minorHAnsi" w:hAnsiTheme="minorHAnsi" w:cstheme="minorHAnsi"/>
          <w:b/>
          <w:snapToGrid w:val="0"/>
          <w:sz w:val="32"/>
          <w:szCs w:val="32"/>
        </w:rPr>
      </w:pPr>
      <w:r w:rsidRPr="00D71C37">
        <w:rPr>
          <w:rFonts w:asciiTheme="minorHAnsi" w:hAnsiTheme="minorHAnsi" w:cstheme="minorHAnsi"/>
          <w:b/>
          <w:snapToGrid w:val="0"/>
          <w:sz w:val="32"/>
          <w:szCs w:val="32"/>
        </w:rPr>
        <w:t xml:space="preserve">Dodatek č. </w:t>
      </w:r>
      <w:r w:rsidR="001C1519">
        <w:rPr>
          <w:rFonts w:asciiTheme="minorHAnsi" w:hAnsiTheme="minorHAnsi" w:cstheme="minorHAnsi"/>
          <w:b/>
          <w:snapToGrid w:val="0"/>
          <w:sz w:val="32"/>
          <w:szCs w:val="32"/>
        </w:rPr>
        <w:t>1</w:t>
      </w:r>
      <w:r w:rsidR="00BE0DEB" w:rsidRPr="00D71C37">
        <w:rPr>
          <w:rFonts w:asciiTheme="minorHAnsi" w:hAnsiTheme="minorHAnsi" w:cstheme="minorHAnsi"/>
          <w:b/>
          <w:snapToGrid w:val="0"/>
          <w:sz w:val="32"/>
          <w:szCs w:val="32"/>
        </w:rPr>
        <w:t xml:space="preserve"> </w:t>
      </w:r>
    </w:p>
    <w:p w:rsidR="00341A91" w:rsidRPr="00D71C37" w:rsidRDefault="00341A91" w:rsidP="00341A91">
      <w:pPr>
        <w:pStyle w:val="Smlouva"/>
        <w:tabs>
          <w:tab w:val="clear" w:pos="1440"/>
        </w:tabs>
        <w:jc w:val="center"/>
        <w:rPr>
          <w:rFonts w:asciiTheme="minorHAnsi" w:hAnsiTheme="minorHAnsi" w:cstheme="minorHAnsi"/>
          <w:snapToGrid w:val="0"/>
        </w:rPr>
      </w:pPr>
      <w:r w:rsidRPr="00D71C37">
        <w:rPr>
          <w:rFonts w:asciiTheme="minorHAnsi" w:hAnsiTheme="minorHAnsi" w:cstheme="minorHAnsi"/>
          <w:snapToGrid w:val="0"/>
        </w:rPr>
        <w:t>k</w:t>
      </w:r>
      <w:r w:rsidR="00BE0DEB" w:rsidRPr="00D71C37">
        <w:rPr>
          <w:rFonts w:asciiTheme="minorHAnsi" w:hAnsiTheme="minorHAnsi" w:cstheme="minorHAnsi"/>
          <w:snapToGrid w:val="0"/>
        </w:rPr>
        <w:t>e</w:t>
      </w:r>
      <w:r w:rsidRPr="00D71C37">
        <w:rPr>
          <w:rFonts w:asciiTheme="minorHAnsi" w:hAnsiTheme="minorHAnsi" w:cstheme="minorHAnsi"/>
          <w:snapToGrid w:val="0"/>
        </w:rPr>
        <w:t xml:space="preserve"> </w:t>
      </w:r>
      <w:r w:rsidR="00BE0DEB" w:rsidRPr="00D71C37">
        <w:rPr>
          <w:rFonts w:asciiTheme="minorHAnsi" w:hAnsiTheme="minorHAnsi" w:cstheme="minorHAnsi"/>
          <w:snapToGrid w:val="0"/>
        </w:rPr>
        <w:t>smlouvě</w:t>
      </w:r>
      <w:r w:rsidR="004E7690" w:rsidRPr="00D71C37">
        <w:rPr>
          <w:rFonts w:asciiTheme="minorHAnsi" w:hAnsiTheme="minorHAnsi" w:cstheme="minorHAnsi"/>
          <w:snapToGrid w:val="0"/>
        </w:rPr>
        <w:t xml:space="preserve"> </w:t>
      </w:r>
      <w:r w:rsidR="002068C9">
        <w:rPr>
          <w:rFonts w:ascii="Calibri" w:hAnsi="Calibri"/>
          <w:snapToGrid w:val="0"/>
        </w:rPr>
        <w:t xml:space="preserve">č. </w:t>
      </w:r>
      <w:r w:rsidR="001C1519" w:rsidRPr="001C1519">
        <w:rPr>
          <w:rFonts w:ascii="Calibri" w:hAnsi="Calibri"/>
          <w:snapToGrid w:val="0"/>
        </w:rPr>
        <w:t>010/TSA/D/2018</w:t>
      </w:r>
      <w:r w:rsidR="001C1519">
        <w:rPr>
          <w:rFonts w:ascii="Calibri" w:hAnsi="Calibri"/>
          <w:snapToGrid w:val="0"/>
        </w:rPr>
        <w:t xml:space="preserve"> </w:t>
      </w:r>
      <w:r w:rsidR="00E420AF">
        <w:rPr>
          <w:rFonts w:ascii="Calibri" w:hAnsi="Calibri"/>
          <w:snapToGrid w:val="0"/>
        </w:rPr>
        <w:t>ze dne 03. 10. 2018</w:t>
      </w:r>
    </w:p>
    <w:p w:rsidR="00341A91" w:rsidRPr="00D71C37" w:rsidRDefault="00030C57" w:rsidP="00341A91">
      <w:pPr>
        <w:pStyle w:val="Smlouva"/>
        <w:tabs>
          <w:tab w:val="clear" w:pos="1440"/>
        </w:tabs>
        <w:jc w:val="center"/>
        <w:rPr>
          <w:rFonts w:asciiTheme="minorHAnsi" w:hAnsiTheme="minorHAnsi" w:cstheme="minorHAnsi"/>
          <w:snapToGrid w:val="0"/>
        </w:rPr>
      </w:pPr>
      <w:r w:rsidRPr="00D71C37">
        <w:rPr>
          <w:rFonts w:asciiTheme="minorHAnsi" w:hAnsiTheme="minorHAnsi" w:cstheme="minorHAnsi"/>
          <w:snapToGrid w:val="0"/>
        </w:rPr>
        <w:t>u</w:t>
      </w:r>
      <w:r w:rsidR="00341A91" w:rsidRPr="00D71C37">
        <w:rPr>
          <w:rFonts w:asciiTheme="minorHAnsi" w:hAnsiTheme="minorHAnsi" w:cstheme="minorHAnsi"/>
          <w:snapToGrid w:val="0"/>
        </w:rPr>
        <w:t>zavřené podle zákona č.89/2012 Sb.</w:t>
      </w:r>
    </w:p>
    <w:p w:rsidR="00DD0EEC" w:rsidRPr="00D71C37" w:rsidRDefault="00DD0EEC" w:rsidP="00341A91">
      <w:pPr>
        <w:pStyle w:val="Zkladntext"/>
        <w:numPr>
          <w:ilvl w:val="0"/>
          <w:numId w:val="0"/>
        </w:numPr>
        <w:rPr>
          <w:rFonts w:asciiTheme="minorHAnsi" w:hAnsiTheme="minorHAnsi" w:cstheme="minorHAnsi"/>
        </w:rPr>
      </w:pPr>
    </w:p>
    <w:p w:rsidR="00BE0DEB" w:rsidRPr="00D71C37" w:rsidRDefault="00BE0DEB" w:rsidP="00BE0DEB">
      <w:pPr>
        <w:pStyle w:val="Zkladntext"/>
        <w:numPr>
          <w:ilvl w:val="0"/>
          <w:numId w:val="0"/>
        </w:numPr>
        <w:jc w:val="center"/>
        <w:rPr>
          <w:rFonts w:asciiTheme="minorHAnsi" w:hAnsiTheme="minorHAnsi" w:cstheme="minorHAnsi"/>
        </w:rPr>
      </w:pPr>
    </w:p>
    <w:p w:rsidR="00D71C37" w:rsidRPr="00D71C37" w:rsidRDefault="00D71C37" w:rsidP="00BE0DEB">
      <w:pPr>
        <w:pStyle w:val="Zkladntext"/>
        <w:numPr>
          <w:ilvl w:val="0"/>
          <w:numId w:val="0"/>
        </w:numPr>
        <w:jc w:val="center"/>
        <w:rPr>
          <w:rFonts w:asciiTheme="minorHAnsi" w:hAnsiTheme="minorHAnsi" w:cstheme="minorHAnsi"/>
        </w:rPr>
      </w:pPr>
    </w:p>
    <w:p w:rsidR="00BE0DEB" w:rsidRPr="00D71C37" w:rsidRDefault="00BE0DEB" w:rsidP="00BE0DEB">
      <w:pPr>
        <w:pStyle w:val="Smlouva"/>
        <w:tabs>
          <w:tab w:val="clear" w:pos="1440"/>
        </w:tabs>
        <w:jc w:val="both"/>
        <w:rPr>
          <w:rFonts w:asciiTheme="minorHAnsi" w:hAnsiTheme="minorHAnsi" w:cstheme="minorHAnsi"/>
          <w:b/>
          <w:bCs/>
        </w:rPr>
      </w:pPr>
      <w:r w:rsidRPr="00D71C37">
        <w:rPr>
          <w:rFonts w:asciiTheme="minorHAnsi" w:hAnsiTheme="minorHAnsi" w:cstheme="minorHAnsi"/>
          <w:b/>
          <w:bCs/>
        </w:rPr>
        <w:t xml:space="preserve">Mikrobiologický ústav AV ČR, </w:t>
      </w:r>
      <w:proofErr w:type="spellStart"/>
      <w:proofErr w:type="gramStart"/>
      <w:r w:rsidRPr="00D71C37">
        <w:rPr>
          <w:rFonts w:asciiTheme="minorHAnsi" w:hAnsiTheme="minorHAnsi" w:cstheme="minorHAnsi"/>
          <w:b/>
          <w:bCs/>
        </w:rPr>
        <w:t>v.v.</w:t>
      </w:r>
      <w:proofErr w:type="gramEnd"/>
      <w:r w:rsidRPr="00D71C37">
        <w:rPr>
          <w:rFonts w:asciiTheme="minorHAnsi" w:hAnsiTheme="minorHAnsi" w:cstheme="minorHAnsi"/>
          <w:b/>
          <w:bCs/>
        </w:rPr>
        <w:t>i</w:t>
      </w:r>
      <w:proofErr w:type="spellEnd"/>
      <w:r w:rsidRPr="00D71C37">
        <w:rPr>
          <w:rFonts w:asciiTheme="minorHAnsi" w:hAnsiTheme="minorHAnsi" w:cstheme="minorHAnsi"/>
          <w:b/>
          <w:bCs/>
        </w:rPr>
        <w:t>.</w:t>
      </w:r>
    </w:p>
    <w:p w:rsidR="00BE0DEB" w:rsidRPr="00D71C37" w:rsidRDefault="00BE0DEB" w:rsidP="00BE0DEB">
      <w:pPr>
        <w:pStyle w:val="Smlouva"/>
        <w:tabs>
          <w:tab w:val="clear" w:pos="1440"/>
        </w:tabs>
        <w:jc w:val="both"/>
        <w:rPr>
          <w:rFonts w:asciiTheme="minorHAnsi" w:hAnsiTheme="minorHAnsi" w:cstheme="minorHAnsi"/>
          <w:bCs/>
        </w:rPr>
      </w:pPr>
      <w:r w:rsidRPr="00D71C37">
        <w:rPr>
          <w:rFonts w:asciiTheme="minorHAnsi" w:hAnsiTheme="minorHAnsi" w:cstheme="minorHAnsi"/>
          <w:bCs/>
        </w:rPr>
        <w:t>se sídlem: Vídeňská 1083, 142 20 Praha 4</w:t>
      </w:r>
    </w:p>
    <w:p w:rsidR="00BE0DEB" w:rsidRPr="00D71C37" w:rsidRDefault="00BE0DEB" w:rsidP="00BE0DEB">
      <w:pPr>
        <w:pStyle w:val="Smlouva"/>
        <w:tabs>
          <w:tab w:val="clear" w:pos="1440"/>
        </w:tabs>
        <w:jc w:val="both"/>
        <w:rPr>
          <w:rFonts w:asciiTheme="minorHAnsi" w:hAnsiTheme="minorHAnsi" w:cstheme="minorHAnsi"/>
          <w:bCs/>
        </w:rPr>
      </w:pPr>
      <w:r w:rsidRPr="00D71C37">
        <w:rPr>
          <w:rFonts w:asciiTheme="minorHAnsi" w:hAnsiTheme="minorHAnsi" w:cstheme="minorHAnsi"/>
          <w:bCs/>
        </w:rPr>
        <w:t>zastoupen</w:t>
      </w:r>
      <w:r w:rsidR="00D71C37">
        <w:rPr>
          <w:rFonts w:asciiTheme="minorHAnsi" w:hAnsiTheme="minorHAnsi" w:cstheme="minorHAnsi"/>
          <w:bCs/>
        </w:rPr>
        <w:t>a</w:t>
      </w:r>
      <w:r w:rsidRPr="00D71C37">
        <w:rPr>
          <w:rFonts w:asciiTheme="minorHAnsi" w:hAnsiTheme="minorHAnsi" w:cstheme="minorHAnsi"/>
          <w:bCs/>
        </w:rPr>
        <w:t>: Ing. Jiří Hašek, CSc.</w:t>
      </w:r>
      <w:r w:rsidR="00AE0E54" w:rsidRPr="00D71C37">
        <w:rPr>
          <w:rFonts w:asciiTheme="minorHAnsi" w:hAnsiTheme="minorHAnsi" w:cstheme="minorHAnsi"/>
          <w:bCs/>
        </w:rPr>
        <w:t>, ředitel</w:t>
      </w:r>
    </w:p>
    <w:p w:rsidR="006C5009" w:rsidRPr="00D71C37" w:rsidRDefault="006C5009" w:rsidP="006C5009">
      <w:pPr>
        <w:pStyle w:val="Smlouva"/>
        <w:tabs>
          <w:tab w:val="clear" w:pos="1440"/>
        </w:tabs>
        <w:jc w:val="both"/>
        <w:rPr>
          <w:rFonts w:asciiTheme="minorHAnsi" w:hAnsiTheme="minorHAnsi" w:cstheme="minorHAnsi"/>
          <w:bCs/>
        </w:rPr>
      </w:pPr>
      <w:r w:rsidRPr="00D71C37">
        <w:rPr>
          <w:rFonts w:asciiTheme="minorHAnsi" w:hAnsiTheme="minorHAnsi" w:cstheme="minorHAnsi"/>
          <w:bCs/>
        </w:rPr>
        <w:t>IČ</w:t>
      </w:r>
      <w:r w:rsidR="003B4CBC">
        <w:rPr>
          <w:rFonts w:asciiTheme="minorHAnsi" w:hAnsiTheme="minorHAnsi" w:cstheme="minorHAnsi"/>
          <w:bCs/>
        </w:rPr>
        <w:t>O</w:t>
      </w:r>
      <w:r w:rsidRPr="00D71C37">
        <w:rPr>
          <w:rFonts w:asciiTheme="minorHAnsi" w:hAnsiTheme="minorHAnsi" w:cstheme="minorHAnsi"/>
          <w:bCs/>
        </w:rPr>
        <w:t>: 61388971, DIČ: CZ61388971</w:t>
      </w:r>
    </w:p>
    <w:p w:rsidR="00BE0DEB" w:rsidRPr="00D71C37" w:rsidRDefault="00BE0DEB" w:rsidP="00BE0DEB">
      <w:pPr>
        <w:pStyle w:val="Smlouva"/>
        <w:tabs>
          <w:tab w:val="clear" w:pos="1440"/>
        </w:tabs>
        <w:jc w:val="both"/>
        <w:rPr>
          <w:rFonts w:asciiTheme="minorHAnsi" w:hAnsiTheme="minorHAnsi" w:cstheme="minorHAnsi"/>
          <w:bCs/>
        </w:rPr>
      </w:pPr>
      <w:r w:rsidRPr="00D71C37">
        <w:rPr>
          <w:rFonts w:asciiTheme="minorHAnsi" w:hAnsiTheme="minorHAnsi" w:cstheme="minorHAnsi"/>
          <w:bCs/>
        </w:rPr>
        <w:t>osoba oprávněná jednat jménem zhotovitele ve věcech technických: Ing. Pavel Sobotka</w:t>
      </w:r>
    </w:p>
    <w:p w:rsidR="00BE0DEB" w:rsidRPr="00D71C37" w:rsidRDefault="006C5009" w:rsidP="00BE0DEB">
      <w:pPr>
        <w:pStyle w:val="Smlouva"/>
        <w:tabs>
          <w:tab w:val="clear" w:pos="1440"/>
        </w:tabs>
        <w:jc w:val="both"/>
        <w:rPr>
          <w:rFonts w:asciiTheme="minorHAnsi" w:hAnsiTheme="minorHAnsi" w:cstheme="minorHAnsi"/>
          <w:bCs/>
        </w:rPr>
      </w:pPr>
      <w:r w:rsidRPr="00D71C37">
        <w:rPr>
          <w:rFonts w:asciiTheme="minorHAnsi" w:hAnsiTheme="minorHAnsi" w:cstheme="minorHAnsi"/>
          <w:bCs/>
        </w:rPr>
        <w:t xml:space="preserve"> </w:t>
      </w:r>
      <w:r w:rsidR="00BE0DEB" w:rsidRPr="00D71C37">
        <w:rPr>
          <w:rFonts w:asciiTheme="minorHAnsi" w:hAnsiTheme="minorHAnsi" w:cstheme="minorHAnsi"/>
          <w:bCs/>
        </w:rPr>
        <w:t xml:space="preserve">(dále jen </w:t>
      </w:r>
      <w:r w:rsidR="00CE750C">
        <w:rPr>
          <w:rFonts w:asciiTheme="minorHAnsi" w:hAnsiTheme="minorHAnsi" w:cstheme="minorHAnsi"/>
          <w:bCs/>
        </w:rPr>
        <w:t>objednatel</w:t>
      </w:r>
      <w:r w:rsidR="00BE0DEB" w:rsidRPr="00D71C37">
        <w:rPr>
          <w:rFonts w:asciiTheme="minorHAnsi" w:hAnsiTheme="minorHAnsi" w:cstheme="minorHAnsi"/>
          <w:bCs/>
        </w:rPr>
        <w:t>)</w:t>
      </w:r>
    </w:p>
    <w:p w:rsidR="00BE0DEB" w:rsidRPr="00D71C37" w:rsidRDefault="00BE0DEB" w:rsidP="00BE0DEB">
      <w:pPr>
        <w:pStyle w:val="Smlouva"/>
        <w:tabs>
          <w:tab w:val="clear" w:pos="1440"/>
        </w:tabs>
        <w:jc w:val="both"/>
        <w:rPr>
          <w:rFonts w:asciiTheme="minorHAnsi" w:hAnsiTheme="minorHAnsi" w:cstheme="minorHAnsi"/>
          <w:snapToGrid w:val="0"/>
        </w:rPr>
      </w:pPr>
    </w:p>
    <w:p w:rsidR="00D71C37" w:rsidRPr="00D71C37" w:rsidRDefault="00D71C37" w:rsidP="00BE0DEB">
      <w:pPr>
        <w:pStyle w:val="Smlouva"/>
        <w:tabs>
          <w:tab w:val="clear" w:pos="1440"/>
        </w:tabs>
        <w:jc w:val="both"/>
        <w:rPr>
          <w:rFonts w:asciiTheme="minorHAnsi" w:hAnsiTheme="minorHAnsi" w:cstheme="minorHAnsi"/>
          <w:snapToGrid w:val="0"/>
        </w:rPr>
      </w:pPr>
    </w:p>
    <w:p w:rsidR="00BE0DEB" w:rsidRPr="00D71C37" w:rsidRDefault="00582308" w:rsidP="00D96F04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D71C37">
        <w:rPr>
          <w:rFonts w:asciiTheme="minorHAnsi" w:hAnsiTheme="minorHAnsi" w:cstheme="minorHAnsi"/>
        </w:rPr>
        <w:t>a</w:t>
      </w:r>
    </w:p>
    <w:p w:rsidR="00D96F04" w:rsidRPr="00D71C37" w:rsidRDefault="00D96F04" w:rsidP="00D96F04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D71C37">
        <w:rPr>
          <w:rFonts w:asciiTheme="minorHAnsi" w:hAnsiTheme="minorHAnsi" w:cstheme="minorHAnsi"/>
        </w:rPr>
        <w:t xml:space="preserve"> </w:t>
      </w:r>
    </w:p>
    <w:p w:rsidR="00D71C37" w:rsidRPr="00D71C37" w:rsidRDefault="00D71C37" w:rsidP="00D96F04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:rsidR="001C1519" w:rsidRPr="001C1519" w:rsidRDefault="001C1519" w:rsidP="001C1519">
      <w:pPr>
        <w:numPr>
          <w:ilvl w:val="0"/>
          <w:numId w:val="0"/>
        </w:numPr>
        <w:jc w:val="both"/>
        <w:rPr>
          <w:rFonts w:ascii="Calibri" w:hAnsi="Calibri"/>
          <w:b/>
          <w:snapToGrid w:val="0"/>
        </w:rPr>
      </w:pPr>
      <w:r w:rsidRPr="001C1519">
        <w:rPr>
          <w:rFonts w:ascii="Calibri" w:hAnsi="Calibri"/>
          <w:b/>
          <w:snapToGrid w:val="0"/>
        </w:rPr>
        <w:t>ENERGOREAL, s.r.o.</w:t>
      </w:r>
    </w:p>
    <w:p w:rsidR="001C1519" w:rsidRPr="001C1519" w:rsidRDefault="001C1519" w:rsidP="001C1519">
      <w:pPr>
        <w:numPr>
          <w:ilvl w:val="0"/>
          <w:numId w:val="0"/>
        </w:numPr>
        <w:jc w:val="both"/>
        <w:rPr>
          <w:rFonts w:ascii="Calibri" w:hAnsi="Calibri"/>
          <w:snapToGrid w:val="0"/>
        </w:rPr>
      </w:pPr>
      <w:r w:rsidRPr="001C1519">
        <w:rPr>
          <w:rFonts w:ascii="Calibri" w:hAnsi="Calibri"/>
          <w:snapToGrid w:val="0"/>
        </w:rPr>
        <w:t>se sídlem na adrese: Klapkova 731/34, 182 00 Praha 8,</w:t>
      </w:r>
    </w:p>
    <w:p w:rsidR="001C1519" w:rsidRPr="001C1519" w:rsidRDefault="001C1519" w:rsidP="001C1519">
      <w:pPr>
        <w:numPr>
          <w:ilvl w:val="0"/>
          <w:numId w:val="0"/>
        </w:numPr>
        <w:jc w:val="both"/>
        <w:rPr>
          <w:rFonts w:ascii="Calibri" w:hAnsi="Calibri"/>
          <w:snapToGrid w:val="0"/>
        </w:rPr>
      </w:pPr>
      <w:r w:rsidRPr="001C1519">
        <w:rPr>
          <w:rFonts w:ascii="Calibri" w:hAnsi="Calibri"/>
          <w:snapToGrid w:val="0"/>
        </w:rPr>
        <w:t>IČ</w:t>
      </w:r>
      <w:r>
        <w:rPr>
          <w:rFonts w:ascii="Calibri" w:hAnsi="Calibri"/>
          <w:snapToGrid w:val="0"/>
        </w:rPr>
        <w:t>O</w:t>
      </w:r>
      <w:r w:rsidRPr="001C1519">
        <w:rPr>
          <w:rFonts w:ascii="Calibri" w:hAnsi="Calibri"/>
          <w:snapToGrid w:val="0"/>
        </w:rPr>
        <w:t>: 28231198</w:t>
      </w:r>
    </w:p>
    <w:p w:rsidR="001C1519" w:rsidRPr="001C1519" w:rsidRDefault="001C1519" w:rsidP="001C1519">
      <w:pPr>
        <w:numPr>
          <w:ilvl w:val="0"/>
          <w:numId w:val="0"/>
        </w:numPr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zastoupena jednatelem: Ing. Jaroslav Krešňák</w:t>
      </w:r>
    </w:p>
    <w:p w:rsidR="001C1519" w:rsidRPr="001C1519" w:rsidRDefault="001C1519" w:rsidP="001C1519">
      <w:pPr>
        <w:numPr>
          <w:ilvl w:val="0"/>
          <w:numId w:val="0"/>
        </w:numPr>
        <w:jc w:val="both"/>
        <w:rPr>
          <w:rFonts w:ascii="Calibri" w:hAnsi="Calibri"/>
          <w:snapToGrid w:val="0"/>
        </w:rPr>
      </w:pPr>
      <w:r w:rsidRPr="001C1519">
        <w:rPr>
          <w:rFonts w:ascii="Calibri" w:hAnsi="Calibri"/>
          <w:snapToGrid w:val="0"/>
        </w:rPr>
        <w:t xml:space="preserve"> </w:t>
      </w:r>
      <w:r>
        <w:rPr>
          <w:rFonts w:ascii="Calibri" w:hAnsi="Calibri"/>
          <w:snapToGrid w:val="0"/>
        </w:rPr>
        <w:t>(dále jen zhotovitel</w:t>
      </w:r>
      <w:r w:rsidRPr="001C1519">
        <w:rPr>
          <w:rFonts w:ascii="Calibri" w:hAnsi="Calibri"/>
          <w:snapToGrid w:val="0"/>
        </w:rPr>
        <w:t>)</w:t>
      </w:r>
    </w:p>
    <w:p w:rsidR="00D71C37" w:rsidRPr="00D71C37" w:rsidRDefault="00D71C37" w:rsidP="00BE0DEB">
      <w:pPr>
        <w:numPr>
          <w:ilvl w:val="0"/>
          <w:numId w:val="0"/>
        </w:numPr>
        <w:ind w:left="360"/>
        <w:jc w:val="both"/>
        <w:rPr>
          <w:rFonts w:asciiTheme="minorHAnsi" w:hAnsiTheme="minorHAnsi" w:cstheme="minorHAnsi"/>
        </w:rPr>
      </w:pPr>
    </w:p>
    <w:p w:rsidR="00851B23" w:rsidRPr="00D71C37" w:rsidRDefault="00851B23" w:rsidP="0074669E">
      <w:pPr>
        <w:numPr>
          <w:ilvl w:val="0"/>
          <w:numId w:val="0"/>
        </w:numPr>
        <w:ind w:left="1440"/>
        <w:rPr>
          <w:rFonts w:asciiTheme="minorHAnsi" w:hAnsiTheme="minorHAnsi" w:cstheme="minorHAnsi"/>
        </w:rPr>
      </w:pPr>
    </w:p>
    <w:p w:rsidR="00BE0DEB" w:rsidRPr="00D71C37" w:rsidRDefault="00BE0DEB" w:rsidP="0074669E">
      <w:pPr>
        <w:numPr>
          <w:ilvl w:val="0"/>
          <w:numId w:val="0"/>
        </w:numPr>
        <w:rPr>
          <w:rFonts w:asciiTheme="minorHAnsi" w:hAnsiTheme="minorHAnsi" w:cstheme="minorHAnsi"/>
          <w:b/>
        </w:rPr>
      </w:pPr>
      <w:r w:rsidRPr="00D71C37">
        <w:rPr>
          <w:rFonts w:asciiTheme="minorHAnsi" w:hAnsiTheme="minorHAnsi" w:cstheme="minorHAnsi"/>
          <w:b/>
        </w:rPr>
        <w:t>Preambule</w:t>
      </w:r>
    </w:p>
    <w:p w:rsidR="001C1519" w:rsidRDefault="00341A91" w:rsidP="00F43EEE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D71C37">
        <w:rPr>
          <w:rFonts w:asciiTheme="minorHAnsi" w:hAnsiTheme="minorHAnsi" w:cstheme="minorHAnsi"/>
        </w:rPr>
        <w:t xml:space="preserve">Smluvní </w:t>
      </w:r>
      <w:r w:rsidR="00E420AF">
        <w:rPr>
          <w:rFonts w:asciiTheme="minorHAnsi" w:hAnsiTheme="minorHAnsi" w:cstheme="minorHAnsi"/>
        </w:rPr>
        <w:t>strany uzavřely dne 03. 10. 2018</w:t>
      </w:r>
      <w:r w:rsidR="002068C9">
        <w:rPr>
          <w:rFonts w:ascii="Calibri" w:hAnsi="Calibri"/>
          <w:snapToGrid w:val="0"/>
        </w:rPr>
        <w:t xml:space="preserve"> </w:t>
      </w:r>
      <w:r w:rsidR="00F43EEE">
        <w:rPr>
          <w:rFonts w:asciiTheme="minorHAnsi" w:hAnsiTheme="minorHAnsi" w:cstheme="minorHAnsi"/>
        </w:rPr>
        <w:t>Smlouvu o dílo</w:t>
      </w:r>
      <w:r w:rsidR="00B67AEA" w:rsidRPr="00D71C37">
        <w:rPr>
          <w:rFonts w:asciiTheme="minorHAnsi" w:hAnsiTheme="minorHAnsi" w:cstheme="minorHAnsi"/>
        </w:rPr>
        <w:t xml:space="preserve"> č. </w:t>
      </w:r>
      <w:r w:rsidR="001C1519" w:rsidRPr="001C1519">
        <w:rPr>
          <w:rFonts w:ascii="Calibri" w:hAnsi="Calibri"/>
          <w:snapToGrid w:val="0"/>
        </w:rPr>
        <w:t>010/TSA/D/2018</w:t>
      </w:r>
      <w:r w:rsidR="006A4B01">
        <w:rPr>
          <w:rFonts w:ascii="Calibri" w:hAnsi="Calibri"/>
          <w:snapToGrid w:val="0"/>
        </w:rPr>
        <w:t xml:space="preserve">, jejíž předmětem bylo </w:t>
      </w:r>
      <w:r w:rsidR="006A4B01" w:rsidRPr="006A4B01">
        <w:rPr>
          <w:rFonts w:ascii="Calibri" w:hAnsi="Calibri"/>
          <w:snapToGrid w:val="0"/>
        </w:rPr>
        <w:t xml:space="preserve">zhotovení stavby „Rekonstrukce vodojemu a AT stanice“ </w:t>
      </w:r>
      <w:r w:rsidRPr="00D71C37">
        <w:rPr>
          <w:rFonts w:asciiTheme="minorHAnsi" w:hAnsiTheme="minorHAnsi" w:cstheme="minorHAnsi"/>
        </w:rPr>
        <w:t>(dále také „Smlouva“).</w:t>
      </w:r>
      <w:r w:rsidR="00B67AEA" w:rsidRPr="00D71C37">
        <w:rPr>
          <w:rFonts w:asciiTheme="minorHAnsi" w:hAnsiTheme="minorHAnsi" w:cstheme="minorHAnsi"/>
        </w:rPr>
        <w:t xml:space="preserve"> </w:t>
      </w:r>
    </w:p>
    <w:p w:rsidR="001C1519" w:rsidRDefault="001C1519" w:rsidP="00F43EEE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:rsidR="00341A91" w:rsidRPr="00D71C37" w:rsidRDefault="003828E1" w:rsidP="00F43EEE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průběhu provádění stavebních prací nevznikla </w:t>
      </w:r>
      <w:r w:rsidRPr="001C1519">
        <w:rPr>
          <w:rFonts w:asciiTheme="minorHAnsi" w:hAnsiTheme="minorHAnsi" w:cstheme="minorHAnsi"/>
        </w:rPr>
        <w:t>nutnost prov</w:t>
      </w:r>
      <w:r>
        <w:rPr>
          <w:rFonts w:asciiTheme="minorHAnsi" w:hAnsiTheme="minorHAnsi" w:cstheme="minorHAnsi"/>
        </w:rPr>
        <w:t>ést</w:t>
      </w:r>
      <w:r w:rsidR="001C151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vnější</w:t>
      </w:r>
      <w:r w:rsidR="001C1519" w:rsidRPr="001C1519">
        <w:rPr>
          <w:rFonts w:asciiTheme="minorHAnsi" w:hAnsiTheme="minorHAnsi" w:cstheme="minorHAnsi"/>
        </w:rPr>
        <w:t xml:space="preserve"> úprav</w:t>
      </w:r>
      <w:r>
        <w:rPr>
          <w:rFonts w:asciiTheme="minorHAnsi" w:hAnsiTheme="minorHAnsi" w:cstheme="minorHAnsi"/>
        </w:rPr>
        <w:t xml:space="preserve">y, a to zejména </w:t>
      </w:r>
      <w:r w:rsidR="001C1519" w:rsidRPr="001C1519">
        <w:rPr>
          <w:rFonts w:asciiTheme="minorHAnsi" w:hAnsiTheme="minorHAnsi" w:cstheme="minorHAnsi"/>
        </w:rPr>
        <w:t>od</w:t>
      </w:r>
      <w:r>
        <w:rPr>
          <w:rFonts w:asciiTheme="minorHAnsi" w:hAnsiTheme="minorHAnsi" w:cstheme="minorHAnsi"/>
        </w:rPr>
        <w:t>stranění dřevin, křovin, pařezů a</w:t>
      </w:r>
      <w:r w:rsidR="001C1519" w:rsidRPr="001C1519">
        <w:rPr>
          <w:rFonts w:asciiTheme="minorHAnsi" w:hAnsiTheme="minorHAnsi" w:cstheme="minorHAnsi"/>
        </w:rPr>
        <w:t xml:space="preserve"> odtěžení zeminy okolo nádrže</w:t>
      </w:r>
      <w:r>
        <w:rPr>
          <w:rFonts w:asciiTheme="minorHAnsi" w:hAnsiTheme="minorHAnsi" w:cstheme="minorHAnsi"/>
        </w:rPr>
        <w:t xml:space="preserve">. </w:t>
      </w:r>
      <w:r w:rsidR="001C1519" w:rsidRPr="001C1519">
        <w:rPr>
          <w:rFonts w:asciiTheme="minorHAnsi" w:hAnsiTheme="minorHAnsi" w:cstheme="minorHAnsi"/>
        </w:rPr>
        <w:t xml:space="preserve">Na základě výsledků </w:t>
      </w:r>
      <w:proofErr w:type="spellStart"/>
      <w:r w:rsidR="001C1519" w:rsidRPr="001C1519">
        <w:rPr>
          <w:rFonts w:asciiTheme="minorHAnsi" w:hAnsiTheme="minorHAnsi" w:cstheme="minorHAnsi"/>
        </w:rPr>
        <w:t>odtrhových</w:t>
      </w:r>
      <w:proofErr w:type="spellEnd"/>
      <w:r w:rsidR="001C1519" w:rsidRPr="001C1519">
        <w:rPr>
          <w:rFonts w:asciiTheme="minorHAnsi" w:hAnsiTheme="minorHAnsi" w:cstheme="minorHAnsi"/>
        </w:rPr>
        <w:t xml:space="preserve"> zkoušek byla provedena změna rozsahu provádění odsekání nesoudržných povrchů z původních 20-30% na 100%</w:t>
      </w:r>
      <w:r>
        <w:rPr>
          <w:rFonts w:asciiTheme="minorHAnsi" w:hAnsiTheme="minorHAnsi" w:cstheme="minorHAnsi"/>
        </w:rPr>
        <w:t xml:space="preserve">. V návaznosti na výsledky </w:t>
      </w:r>
      <w:proofErr w:type="spellStart"/>
      <w:r w:rsidRPr="001C1519">
        <w:rPr>
          <w:rFonts w:asciiTheme="minorHAnsi" w:hAnsiTheme="minorHAnsi" w:cstheme="minorHAnsi"/>
        </w:rPr>
        <w:t>odtrhových</w:t>
      </w:r>
      <w:proofErr w:type="spellEnd"/>
      <w:r w:rsidRPr="001C1519">
        <w:rPr>
          <w:rFonts w:asciiTheme="minorHAnsi" w:hAnsiTheme="minorHAnsi" w:cstheme="minorHAnsi"/>
        </w:rPr>
        <w:t xml:space="preserve"> zkoušek</w:t>
      </w:r>
      <w:r>
        <w:rPr>
          <w:rFonts w:asciiTheme="minorHAnsi" w:hAnsiTheme="minorHAnsi" w:cstheme="minorHAnsi"/>
        </w:rPr>
        <w:t xml:space="preserve"> se změnil </w:t>
      </w:r>
      <w:r w:rsidR="001C1519" w:rsidRPr="001C1519">
        <w:rPr>
          <w:rFonts w:asciiTheme="minorHAnsi" w:hAnsiTheme="minorHAnsi" w:cstheme="minorHAnsi"/>
        </w:rPr>
        <w:t xml:space="preserve">i rozsah provádění nových </w:t>
      </w:r>
      <w:proofErr w:type="spellStart"/>
      <w:r w:rsidR="001C1519" w:rsidRPr="001C1519">
        <w:rPr>
          <w:rFonts w:asciiTheme="minorHAnsi" w:hAnsiTheme="minorHAnsi" w:cstheme="minorHAnsi"/>
        </w:rPr>
        <w:t>reprofilačních</w:t>
      </w:r>
      <w:proofErr w:type="spellEnd"/>
      <w:r w:rsidR="001C1519" w:rsidRPr="001C1519">
        <w:rPr>
          <w:rFonts w:asciiTheme="minorHAnsi" w:hAnsiTheme="minorHAnsi" w:cstheme="minorHAnsi"/>
        </w:rPr>
        <w:t xml:space="preserve"> oprav</w:t>
      </w:r>
      <w:r>
        <w:rPr>
          <w:rFonts w:asciiTheme="minorHAnsi" w:hAnsiTheme="minorHAnsi" w:cstheme="minorHAnsi"/>
        </w:rPr>
        <w:t xml:space="preserve"> </w:t>
      </w:r>
      <w:r w:rsidR="001C1519" w:rsidRPr="001C1519">
        <w:rPr>
          <w:rFonts w:asciiTheme="minorHAnsi" w:hAnsiTheme="minorHAnsi" w:cstheme="minorHAnsi"/>
        </w:rPr>
        <w:t>z původních 20-30% na 100% ploch</w:t>
      </w:r>
      <w:r>
        <w:rPr>
          <w:rFonts w:asciiTheme="minorHAnsi" w:hAnsiTheme="minorHAnsi" w:cstheme="minorHAnsi"/>
        </w:rPr>
        <w:t xml:space="preserve">. </w:t>
      </w:r>
      <w:r w:rsidR="001C1519" w:rsidRPr="001C1519">
        <w:rPr>
          <w:rFonts w:asciiTheme="minorHAnsi" w:hAnsiTheme="minorHAnsi" w:cstheme="minorHAnsi"/>
        </w:rPr>
        <w:t>Po provedení odkopání podzemního kolektoru bylo rozhodnuto o změně rozsahu oprav této konstrukce</w:t>
      </w:r>
      <w:r>
        <w:rPr>
          <w:rFonts w:asciiTheme="minorHAnsi" w:hAnsiTheme="minorHAnsi" w:cstheme="minorHAnsi"/>
        </w:rPr>
        <w:t xml:space="preserve"> </w:t>
      </w:r>
      <w:r w:rsidR="001C1519" w:rsidRPr="001C1519">
        <w:rPr>
          <w:rFonts w:asciiTheme="minorHAnsi" w:hAnsiTheme="minorHAnsi" w:cstheme="minorHAnsi"/>
        </w:rPr>
        <w:t>její</w:t>
      </w:r>
      <w:r>
        <w:rPr>
          <w:rFonts w:asciiTheme="minorHAnsi" w:hAnsiTheme="minorHAnsi" w:cstheme="minorHAnsi"/>
        </w:rPr>
        <w:t>m</w:t>
      </w:r>
      <w:r w:rsidR="001C1519" w:rsidRPr="001C1519">
        <w:rPr>
          <w:rFonts w:asciiTheme="minorHAnsi" w:hAnsiTheme="minorHAnsi" w:cstheme="minorHAnsi"/>
        </w:rPr>
        <w:t xml:space="preserve"> část</w:t>
      </w:r>
      <w:r>
        <w:rPr>
          <w:rFonts w:asciiTheme="minorHAnsi" w:hAnsiTheme="minorHAnsi" w:cstheme="minorHAnsi"/>
        </w:rPr>
        <w:t>ečným</w:t>
      </w:r>
      <w:r w:rsidR="001C1519" w:rsidRPr="001C1519">
        <w:rPr>
          <w:rFonts w:asciiTheme="minorHAnsi" w:hAnsiTheme="minorHAnsi" w:cstheme="minorHAnsi"/>
        </w:rPr>
        <w:t xml:space="preserve"> zasypán</w:t>
      </w:r>
      <w:r>
        <w:rPr>
          <w:rFonts w:asciiTheme="minorHAnsi" w:hAnsiTheme="minorHAnsi" w:cstheme="minorHAnsi"/>
        </w:rPr>
        <w:t>ím</w:t>
      </w:r>
      <w:r w:rsidR="001C1519" w:rsidRPr="001C151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Došlo také ke změně</w:t>
      </w:r>
      <w:r w:rsidR="001C1519" w:rsidRPr="001C1519">
        <w:rPr>
          <w:rFonts w:asciiTheme="minorHAnsi" w:hAnsiTheme="minorHAnsi" w:cstheme="minorHAnsi"/>
        </w:rPr>
        <w:t xml:space="preserve"> krytiny na vstupním objektu</w:t>
      </w:r>
      <w:r>
        <w:rPr>
          <w:rFonts w:asciiTheme="minorHAnsi" w:hAnsiTheme="minorHAnsi" w:cstheme="minorHAnsi"/>
        </w:rPr>
        <w:t xml:space="preserve">, a to změnou </w:t>
      </w:r>
      <w:r w:rsidR="001C1519" w:rsidRPr="001C1519">
        <w:rPr>
          <w:rFonts w:asciiTheme="minorHAnsi" w:hAnsiTheme="minorHAnsi" w:cstheme="minorHAnsi"/>
        </w:rPr>
        <w:t xml:space="preserve">z pozinkovaného plechu na asfaltovou </w:t>
      </w:r>
      <w:r>
        <w:rPr>
          <w:rFonts w:asciiTheme="minorHAnsi" w:hAnsiTheme="minorHAnsi" w:cstheme="minorHAnsi"/>
        </w:rPr>
        <w:t xml:space="preserve">krytinu </w:t>
      </w:r>
      <w:r w:rsidR="001C1519" w:rsidRPr="001C1519">
        <w:rPr>
          <w:rFonts w:asciiTheme="minorHAnsi" w:hAnsiTheme="minorHAnsi" w:cstheme="minorHAnsi"/>
        </w:rPr>
        <w:t>se vsypem.</w:t>
      </w:r>
      <w:r w:rsidR="00F43EEE">
        <w:rPr>
          <w:rFonts w:asciiTheme="minorHAnsi" w:hAnsiTheme="minorHAnsi" w:cstheme="minorHAnsi"/>
        </w:rPr>
        <w:t xml:space="preserve"> </w:t>
      </w:r>
      <w:r w:rsidR="00341A91" w:rsidRPr="00D71C37">
        <w:rPr>
          <w:rFonts w:asciiTheme="minorHAnsi" w:hAnsiTheme="minorHAnsi" w:cstheme="minorHAnsi"/>
        </w:rPr>
        <w:t xml:space="preserve">S ohledem </w:t>
      </w:r>
      <w:r w:rsidR="000E146E" w:rsidRPr="00D71C37">
        <w:rPr>
          <w:rFonts w:asciiTheme="minorHAnsi" w:hAnsiTheme="minorHAnsi" w:cstheme="minorHAnsi"/>
        </w:rPr>
        <w:t>na tyto skutečnosti</w:t>
      </w:r>
      <w:r w:rsidR="00341A91" w:rsidRPr="00D71C37">
        <w:rPr>
          <w:rFonts w:asciiTheme="minorHAnsi" w:hAnsiTheme="minorHAnsi" w:cstheme="minorHAnsi"/>
        </w:rPr>
        <w:t>, se smluvní strany dohodly na změně některých ustanovení Smlou</w:t>
      </w:r>
      <w:r w:rsidR="00AE0E54" w:rsidRPr="00D71C37">
        <w:rPr>
          <w:rFonts w:asciiTheme="minorHAnsi" w:hAnsiTheme="minorHAnsi" w:cstheme="minorHAnsi"/>
        </w:rPr>
        <w:t>vy.</w:t>
      </w:r>
    </w:p>
    <w:p w:rsidR="0074669E" w:rsidRPr="00D71C37" w:rsidRDefault="0074669E" w:rsidP="0074669E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:rsidR="0074669E" w:rsidRPr="00D71C37" w:rsidRDefault="0074669E" w:rsidP="0074669E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D71C37">
        <w:rPr>
          <w:rFonts w:asciiTheme="minorHAnsi" w:hAnsiTheme="minorHAnsi" w:cstheme="minorHAnsi"/>
        </w:rPr>
        <w:t xml:space="preserve">Změny </w:t>
      </w:r>
      <w:r w:rsidR="00A414C2" w:rsidRPr="00D71C37">
        <w:rPr>
          <w:rFonts w:asciiTheme="minorHAnsi" w:hAnsiTheme="minorHAnsi" w:cstheme="minorHAnsi"/>
        </w:rPr>
        <w:t>S</w:t>
      </w:r>
      <w:r w:rsidRPr="00D71C37">
        <w:rPr>
          <w:rFonts w:asciiTheme="minorHAnsi" w:hAnsiTheme="minorHAnsi" w:cstheme="minorHAnsi"/>
        </w:rPr>
        <w:t>mlouvy nejsou podstatnou změnou závazku ze smlouvy na veřejnou zakázku. Změny by neumožnily účast jiných dodavatelů ani by nemohly ovlivnit výběr dodavatele v původním zadávacím řízení s ohledem na zadávací podmínky původního zadávacího řízení. Změny</w:t>
      </w:r>
      <w:r w:rsidR="00A04B48" w:rsidRPr="00D71C37">
        <w:rPr>
          <w:rFonts w:asciiTheme="minorHAnsi" w:hAnsiTheme="minorHAnsi" w:cstheme="minorHAnsi"/>
        </w:rPr>
        <w:t xml:space="preserve"> nemění </w:t>
      </w:r>
      <w:r w:rsidRPr="00D71C37">
        <w:rPr>
          <w:rFonts w:asciiTheme="minorHAnsi" w:hAnsiTheme="minorHAnsi" w:cstheme="minorHAnsi"/>
        </w:rPr>
        <w:t xml:space="preserve">ekonomickou rovnováhu závazku ze </w:t>
      </w:r>
      <w:r w:rsidR="00A414C2" w:rsidRPr="00D71C37">
        <w:rPr>
          <w:rFonts w:asciiTheme="minorHAnsi" w:hAnsiTheme="minorHAnsi" w:cstheme="minorHAnsi"/>
        </w:rPr>
        <w:t>S</w:t>
      </w:r>
      <w:r w:rsidRPr="00D71C37">
        <w:rPr>
          <w:rFonts w:asciiTheme="minorHAnsi" w:hAnsiTheme="minorHAnsi" w:cstheme="minorHAnsi"/>
        </w:rPr>
        <w:t>mlouvy ve pro</w:t>
      </w:r>
      <w:r w:rsidR="00A04B48" w:rsidRPr="00D71C37">
        <w:rPr>
          <w:rFonts w:asciiTheme="minorHAnsi" w:hAnsiTheme="minorHAnsi" w:cstheme="minorHAnsi"/>
        </w:rPr>
        <w:t>spěch vybraného dodavatele ani nevedou</w:t>
      </w:r>
      <w:r w:rsidRPr="00D71C37">
        <w:rPr>
          <w:rFonts w:asciiTheme="minorHAnsi" w:hAnsiTheme="minorHAnsi" w:cstheme="minorHAnsi"/>
        </w:rPr>
        <w:t xml:space="preserve"> k významnému rozšíření rozsahu plnění veřejné zakázky.</w:t>
      </w:r>
      <w:r w:rsidR="00A04B48" w:rsidRPr="00D71C37">
        <w:rPr>
          <w:rFonts w:asciiTheme="minorHAnsi" w:hAnsiTheme="minorHAnsi" w:cstheme="minorHAnsi"/>
        </w:rPr>
        <w:t xml:space="preserve"> Uvedené je odůvodněno zejména tím, že dodavatel </w:t>
      </w:r>
      <w:r w:rsidR="00317F05">
        <w:rPr>
          <w:rFonts w:ascii="Calibri" w:hAnsi="Calibri"/>
        </w:rPr>
        <w:t>předložil nejvýhodnější nabídku v původním zadávacím řízení</w:t>
      </w:r>
      <w:r w:rsidR="00A04B48" w:rsidRPr="00D71C37">
        <w:rPr>
          <w:rFonts w:asciiTheme="minorHAnsi" w:hAnsiTheme="minorHAnsi" w:cstheme="minorHAnsi"/>
        </w:rPr>
        <w:t>.</w:t>
      </w:r>
      <w:r w:rsidR="00A246E6">
        <w:rPr>
          <w:rFonts w:asciiTheme="minorHAnsi" w:hAnsiTheme="minorHAnsi" w:cstheme="minorHAnsi"/>
        </w:rPr>
        <w:t xml:space="preserve"> Součet hodnot všech nepodstatných změn nepřevyšuje 1</w:t>
      </w:r>
      <w:r w:rsidR="00F43EEE">
        <w:rPr>
          <w:rFonts w:asciiTheme="minorHAnsi" w:hAnsiTheme="minorHAnsi" w:cstheme="minorHAnsi"/>
        </w:rPr>
        <w:t>5</w:t>
      </w:r>
      <w:r w:rsidR="00A246E6">
        <w:rPr>
          <w:rFonts w:asciiTheme="minorHAnsi" w:hAnsiTheme="minorHAnsi" w:cstheme="minorHAnsi"/>
        </w:rPr>
        <w:t xml:space="preserve"> % původní hodnoty závazku a současně tyto změny nemění celkovou povahu veřejné zakázky.</w:t>
      </w:r>
    </w:p>
    <w:p w:rsidR="00A04B48" w:rsidRPr="00D71C37" w:rsidRDefault="00A04B48" w:rsidP="0074669E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:rsidR="00A04B48" w:rsidRPr="00D71C37" w:rsidRDefault="004A1F23" w:rsidP="00A04B48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Další z</w:t>
      </w:r>
      <w:r w:rsidR="00A04B48" w:rsidRPr="00D71C37">
        <w:rPr>
          <w:rFonts w:asciiTheme="minorHAnsi" w:hAnsiTheme="minorHAnsi" w:cstheme="minorHAnsi"/>
        </w:rPr>
        <w:t xml:space="preserve">měny </w:t>
      </w:r>
      <w:r w:rsidR="00A414C2" w:rsidRPr="00D71C37">
        <w:rPr>
          <w:rFonts w:asciiTheme="minorHAnsi" w:hAnsiTheme="minorHAnsi" w:cstheme="minorHAnsi"/>
        </w:rPr>
        <w:t>S</w:t>
      </w:r>
      <w:r w:rsidR="00A04B48" w:rsidRPr="00D71C37">
        <w:rPr>
          <w:rFonts w:asciiTheme="minorHAnsi" w:hAnsiTheme="minorHAnsi" w:cstheme="minorHAnsi"/>
        </w:rPr>
        <w:t xml:space="preserve">mlouvy </w:t>
      </w:r>
      <w:r w:rsidR="008C4BB5">
        <w:rPr>
          <w:rFonts w:asciiTheme="minorHAnsi" w:hAnsiTheme="minorHAnsi" w:cstheme="minorHAnsi"/>
        </w:rPr>
        <w:t xml:space="preserve">z důvodu dodatečných </w:t>
      </w:r>
      <w:r w:rsidR="003C0167">
        <w:rPr>
          <w:rFonts w:asciiTheme="minorHAnsi" w:hAnsiTheme="minorHAnsi" w:cstheme="minorHAnsi"/>
        </w:rPr>
        <w:t>stavebních prací</w:t>
      </w:r>
      <w:r w:rsidR="008C4BB5">
        <w:rPr>
          <w:rFonts w:asciiTheme="minorHAnsi" w:hAnsiTheme="minorHAnsi" w:cstheme="minorHAnsi"/>
        </w:rPr>
        <w:t>, které nebyly zahrnuty v původním závazku ze smlouvy na veřejnou zakázku</w:t>
      </w:r>
      <w:r w:rsidR="00AF7E30">
        <w:rPr>
          <w:rFonts w:asciiTheme="minorHAnsi" w:hAnsiTheme="minorHAnsi" w:cstheme="minorHAnsi"/>
        </w:rPr>
        <w:t>,</w:t>
      </w:r>
      <w:r w:rsidR="008C4BB5">
        <w:rPr>
          <w:rFonts w:asciiTheme="minorHAnsi" w:hAnsiTheme="minorHAnsi" w:cstheme="minorHAnsi"/>
        </w:rPr>
        <w:t xml:space="preserve"> </w:t>
      </w:r>
      <w:r w:rsidR="00A04B48" w:rsidRPr="00D71C37">
        <w:rPr>
          <w:rFonts w:asciiTheme="minorHAnsi" w:hAnsiTheme="minorHAnsi" w:cstheme="minorHAnsi"/>
        </w:rPr>
        <w:t xml:space="preserve">jsou nezbytné a změna v osobě dodavatele není možná z ekonomických </w:t>
      </w:r>
      <w:r w:rsidR="00A414C2" w:rsidRPr="00D71C37">
        <w:rPr>
          <w:rFonts w:asciiTheme="minorHAnsi" w:hAnsiTheme="minorHAnsi" w:cstheme="minorHAnsi"/>
        </w:rPr>
        <w:t>a</w:t>
      </w:r>
      <w:r w:rsidR="00A04B48" w:rsidRPr="00D71C37">
        <w:rPr>
          <w:rFonts w:asciiTheme="minorHAnsi" w:hAnsiTheme="minorHAnsi" w:cstheme="minorHAnsi"/>
        </w:rPr>
        <w:t xml:space="preserve"> technických důvodů spočívajících zejména v požadavcích na slučitelnost nebo interoperabilitu se stávajícím zařízením, službami nebo instalacemi pořízenými zadavate</w:t>
      </w:r>
      <w:r w:rsidR="00A414C2" w:rsidRPr="00D71C37">
        <w:rPr>
          <w:rFonts w:asciiTheme="minorHAnsi" w:hAnsiTheme="minorHAnsi" w:cstheme="minorHAnsi"/>
        </w:rPr>
        <w:t>lem v původním zadávacím řízení a současně</w:t>
      </w:r>
      <w:r w:rsidR="00A04B48" w:rsidRPr="00D71C37">
        <w:rPr>
          <w:rFonts w:asciiTheme="minorHAnsi" w:hAnsiTheme="minorHAnsi" w:cstheme="minorHAnsi"/>
        </w:rPr>
        <w:t xml:space="preserve"> </w:t>
      </w:r>
      <w:r w:rsidR="00AF7E30">
        <w:rPr>
          <w:rFonts w:asciiTheme="minorHAnsi" w:hAnsiTheme="minorHAnsi" w:cstheme="minorHAnsi"/>
        </w:rPr>
        <w:t xml:space="preserve">by </w:t>
      </w:r>
      <w:r w:rsidR="00A414C2" w:rsidRPr="00D71C37">
        <w:rPr>
          <w:rFonts w:asciiTheme="minorHAnsi" w:hAnsiTheme="minorHAnsi" w:cstheme="minorHAnsi"/>
        </w:rPr>
        <w:t>z</w:t>
      </w:r>
      <w:r w:rsidR="00A04B48" w:rsidRPr="00D71C37">
        <w:rPr>
          <w:rFonts w:asciiTheme="minorHAnsi" w:hAnsiTheme="minorHAnsi" w:cstheme="minorHAnsi"/>
        </w:rPr>
        <w:t>měna v osobě dodavatele způsobila zadavateli značné obtíže</w:t>
      </w:r>
      <w:r w:rsidR="00A414C2" w:rsidRPr="00D71C37">
        <w:rPr>
          <w:rFonts w:asciiTheme="minorHAnsi" w:hAnsiTheme="minorHAnsi" w:cstheme="minorHAnsi"/>
        </w:rPr>
        <w:t xml:space="preserve"> při </w:t>
      </w:r>
      <w:r w:rsidR="00392551">
        <w:rPr>
          <w:rFonts w:asciiTheme="minorHAnsi" w:hAnsiTheme="minorHAnsi" w:cstheme="minorHAnsi"/>
        </w:rPr>
        <w:t xml:space="preserve">dokončení a zahájení </w:t>
      </w:r>
      <w:r w:rsidR="00A414C2" w:rsidRPr="00D71C37">
        <w:rPr>
          <w:rFonts w:asciiTheme="minorHAnsi" w:hAnsiTheme="minorHAnsi" w:cstheme="minorHAnsi"/>
        </w:rPr>
        <w:t xml:space="preserve">provozu </w:t>
      </w:r>
      <w:r w:rsidR="00392551">
        <w:rPr>
          <w:rFonts w:asciiTheme="minorHAnsi" w:hAnsiTheme="minorHAnsi" w:cstheme="minorHAnsi"/>
        </w:rPr>
        <w:t>předmětného díla</w:t>
      </w:r>
      <w:r w:rsidR="00A04B48" w:rsidRPr="00D71C37">
        <w:rPr>
          <w:rFonts w:asciiTheme="minorHAnsi" w:hAnsiTheme="minorHAnsi" w:cstheme="minorHAnsi"/>
        </w:rPr>
        <w:t xml:space="preserve">. Hodnota </w:t>
      </w:r>
      <w:r w:rsidR="004839ED">
        <w:rPr>
          <w:rFonts w:asciiTheme="minorHAnsi" w:hAnsiTheme="minorHAnsi" w:cstheme="minorHAnsi"/>
        </w:rPr>
        <w:t xml:space="preserve">všech </w:t>
      </w:r>
      <w:r w:rsidR="00A04B48" w:rsidRPr="00D71C37">
        <w:rPr>
          <w:rFonts w:asciiTheme="minorHAnsi" w:hAnsiTheme="minorHAnsi" w:cstheme="minorHAnsi"/>
        </w:rPr>
        <w:t xml:space="preserve">změn dodatečných </w:t>
      </w:r>
      <w:r w:rsidR="003C0167">
        <w:rPr>
          <w:rFonts w:asciiTheme="minorHAnsi" w:hAnsiTheme="minorHAnsi" w:cstheme="minorHAnsi"/>
        </w:rPr>
        <w:t>stavebních prací</w:t>
      </w:r>
      <w:r w:rsidR="00A04B48" w:rsidRPr="00D71C37">
        <w:rPr>
          <w:rFonts w:asciiTheme="minorHAnsi" w:hAnsiTheme="minorHAnsi" w:cstheme="minorHAnsi"/>
        </w:rPr>
        <w:t xml:space="preserve"> nepřekročila 50 % původní hodnoty závazku.</w:t>
      </w:r>
    </w:p>
    <w:p w:rsidR="00A414C2" w:rsidRPr="00D71C37" w:rsidRDefault="00A414C2" w:rsidP="00A04B48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:rsidR="00A414C2" w:rsidRPr="00D71C37" w:rsidRDefault="00E97255" w:rsidP="00A414C2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D71C37">
        <w:rPr>
          <w:rFonts w:asciiTheme="minorHAnsi" w:hAnsiTheme="minorHAnsi" w:cstheme="minorHAnsi"/>
        </w:rPr>
        <w:t xml:space="preserve">Potřeba </w:t>
      </w:r>
      <w:r w:rsidR="00A246E6">
        <w:rPr>
          <w:rFonts w:asciiTheme="minorHAnsi" w:hAnsiTheme="minorHAnsi" w:cstheme="minorHAnsi"/>
        </w:rPr>
        <w:t xml:space="preserve">dalších </w:t>
      </w:r>
      <w:r w:rsidRPr="00D71C37">
        <w:rPr>
          <w:rFonts w:asciiTheme="minorHAnsi" w:hAnsiTheme="minorHAnsi" w:cstheme="minorHAnsi"/>
        </w:rPr>
        <w:t>z</w:t>
      </w:r>
      <w:r w:rsidR="00A414C2" w:rsidRPr="00D71C37">
        <w:rPr>
          <w:rFonts w:asciiTheme="minorHAnsi" w:hAnsiTheme="minorHAnsi" w:cstheme="minorHAnsi"/>
        </w:rPr>
        <w:t>měn Smlouvy</w:t>
      </w:r>
      <w:r w:rsidRPr="00D71C37">
        <w:rPr>
          <w:rFonts w:asciiTheme="minorHAnsi" w:hAnsiTheme="minorHAnsi" w:cstheme="minorHAnsi"/>
        </w:rPr>
        <w:t xml:space="preserve"> </w:t>
      </w:r>
      <w:r w:rsidR="00A414C2" w:rsidRPr="00D71C37">
        <w:rPr>
          <w:rFonts w:asciiTheme="minorHAnsi" w:hAnsiTheme="minorHAnsi" w:cstheme="minorHAnsi"/>
        </w:rPr>
        <w:t xml:space="preserve">vznikla v důsledku okolností, které zadavatel jednající s </w:t>
      </w:r>
      <w:r w:rsidRPr="00D71C37">
        <w:rPr>
          <w:rFonts w:asciiTheme="minorHAnsi" w:hAnsiTheme="minorHAnsi" w:cstheme="minorHAnsi"/>
        </w:rPr>
        <w:t xml:space="preserve">náležitou péčí nemohl předvídat ve vztahu ke komplexní </w:t>
      </w:r>
      <w:r w:rsidR="00392551">
        <w:rPr>
          <w:rFonts w:asciiTheme="minorHAnsi" w:hAnsiTheme="minorHAnsi" w:cstheme="minorHAnsi"/>
        </w:rPr>
        <w:t>rekonstrukci předmětného díla</w:t>
      </w:r>
      <w:r w:rsidR="000F2241">
        <w:rPr>
          <w:rFonts w:asciiTheme="minorHAnsi" w:hAnsiTheme="minorHAnsi" w:cstheme="minorHAnsi"/>
        </w:rPr>
        <w:t xml:space="preserve">, a to </w:t>
      </w:r>
      <w:r w:rsidR="003C0167">
        <w:rPr>
          <w:rFonts w:asciiTheme="minorHAnsi" w:hAnsiTheme="minorHAnsi" w:cstheme="minorHAnsi"/>
        </w:rPr>
        <w:t>z důvodů již</w:t>
      </w:r>
      <w:r w:rsidR="00AA34F7">
        <w:rPr>
          <w:rFonts w:asciiTheme="minorHAnsi" w:hAnsiTheme="minorHAnsi" w:cstheme="minorHAnsi"/>
        </w:rPr>
        <w:t xml:space="preserve"> uvedených výše v této preambuli</w:t>
      </w:r>
      <w:r w:rsidR="003C0167">
        <w:rPr>
          <w:rFonts w:asciiTheme="minorHAnsi" w:hAnsiTheme="minorHAnsi" w:cstheme="minorHAnsi"/>
        </w:rPr>
        <w:t>.</w:t>
      </w:r>
      <w:r w:rsidRPr="000F2241">
        <w:rPr>
          <w:rFonts w:asciiTheme="minorHAnsi" w:hAnsiTheme="minorHAnsi" w:cstheme="minorHAnsi"/>
        </w:rPr>
        <w:t xml:space="preserve"> </w:t>
      </w:r>
      <w:r w:rsidR="004A1F23">
        <w:rPr>
          <w:rFonts w:asciiTheme="minorHAnsi" w:hAnsiTheme="minorHAnsi" w:cstheme="minorHAnsi"/>
        </w:rPr>
        <w:t>Ani tyto z</w:t>
      </w:r>
      <w:r w:rsidR="000F2241">
        <w:rPr>
          <w:rFonts w:asciiTheme="minorHAnsi" w:hAnsiTheme="minorHAnsi" w:cstheme="minorHAnsi"/>
        </w:rPr>
        <w:t xml:space="preserve">měny Smlouvy </w:t>
      </w:r>
      <w:r w:rsidR="00A414C2" w:rsidRPr="00D71C37">
        <w:rPr>
          <w:rFonts w:asciiTheme="minorHAnsi" w:hAnsiTheme="minorHAnsi" w:cstheme="minorHAnsi"/>
        </w:rPr>
        <w:t>nemění cel</w:t>
      </w:r>
      <w:r w:rsidRPr="00D71C37">
        <w:rPr>
          <w:rFonts w:asciiTheme="minorHAnsi" w:hAnsiTheme="minorHAnsi" w:cstheme="minorHAnsi"/>
        </w:rPr>
        <w:t>kovou povahu veřejné zakázky.</w:t>
      </w:r>
      <w:r w:rsidR="00A246E6">
        <w:rPr>
          <w:rFonts w:asciiTheme="minorHAnsi" w:hAnsiTheme="minorHAnsi" w:cstheme="minorHAnsi"/>
        </w:rPr>
        <w:t xml:space="preserve"> </w:t>
      </w:r>
      <w:r w:rsidR="00A246E6" w:rsidRPr="00D71C37">
        <w:rPr>
          <w:rFonts w:asciiTheme="minorHAnsi" w:hAnsiTheme="minorHAnsi" w:cstheme="minorHAnsi"/>
        </w:rPr>
        <w:t xml:space="preserve">Hodnota </w:t>
      </w:r>
      <w:r w:rsidR="004839ED">
        <w:rPr>
          <w:rFonts w:asciiTheme="minorHAnsi" w:hAnsiTheme="minorHAnsi" w:cstheme="minorHAnsi"/>
        </w:rPr>
        <w:t xml:space="preserve">všech </w:t>
      </w:r>
      <w:r w:rsidR="00A246E6">
        <w:rPr>
          <w:rFonts w:asciiTheme="minorHAnsi" w:hAnsiTheme="minorHAnsi" w:cstheme="minorHAnsi"/>
        </w:rPr>
        <w:t>nepředvídaných</w:t>
      </w:r>
      <w:r w:rsidR="00A246E6" w:rsidRPr="00D71C37">
        <w:rPr>
          <w:rFonts w:asciiTheme="minorHAnsi" w:hAnsiTheme="minorHAnsi" w:cstheme="minorHAnsi"/>
        </w:rPr>
        <w:t xml:space="preserve"> změn nepřekročila 50 % původní hodnoty závazku.</w:t>
      </w:r>
    </w:p>
    <w:p w:rsidR="00D71C37" w:rsidRDefault="00D71C37" w:rsidP="00A04B48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:rsidR="001823A4" w:rsidRPr="001823A4" w:rsidRDefault="001823A4" w:rsidP="001823A4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Změny rozsahu provedených stavebních prací </w:t>
      </w:r>
      <w:r w:rsidR="00317F05">
        <w:rPr>
          <w:rFonts w:asciiTheme="minorHAnsi" w:hAnsiTheme="minorHAnsi" w:cstheme="minorHAnsi"/>
        </w:rPr>
        <w:t xml:space="preserve">rovněž </w:t>
      </w:r>
      <w:r>
        <w:rPr>
          <w:rFonts w:asciiTheme="minorHAnsi" w:hAnsiTheme="minorHAnsi" w:cstheme="minorHAnsi"/>
        </w:rPr>
        <w:t xml:space="preserve">nejsou </w:t>
      </w:r>
      <w:r w:rsidRPr="00D71C37">
        <w:rPr>
          <w:rFonts w:asciiTheme="minorHAnsi" w:hAnsiTheme="minorHAnsi" w:cstheme="minorHAnsi"/>
        </w:rPr>
        <w:t>podstatnou změnou závazku ze smlouvy na veřejnou zakázku</w:t>
      </w:r>
      <w:r>
        <w:rPr>
          <w:rFonts w:asciiTheme="minorHAnsi" w:hAnsiTheme="minorHAnsi" w:cstheme="minorHAnsi"/>
        </w:rPr>
        <w:t xml:space="preserve">, neboť </w:t>
      </w:r>
      <w:r w:rsidRPr="001823A4">
        <w:rPr>
          <w:rFonts w:asciiTheme="minorHAnsi" w:hAnsiTheme="minorHAnsi" w:cstheme="minorHAnsi"/>
        </w:rPr>
        <w:t>nové položky soupisu stavebních prací představují srovnatelný druh materiálu nebo prací ve vztahu k nahrazovaným položkám,</w:t>
      </w:r>
      <w:r>
        <w:rPr>
          <w:rFonts w:asciiTheme="minorHAnsi" w:hAnsiTheme="minorHAnsi" w:cstheme="minorHAnsi"/>
        </w:rPr>
        <w:t xml:space="preserve"> </w:t>
      </w:r>
      <w:r w:rsidRPr="001823A4">
        <w:rPr>
          <w:rFonts w:asciiTheme="minorHAnsi" w:hAnsiTheme="minorHAnsi" w:cstheme="minorHAnsi"/>
        </w:rPr>
        <w:t>cena materiálu nebo prací podle nových položek soupisu stavebních prací je ve vztahu k nahrazov</w:t>
      </w:r>
      <w:r>
        <w:rPr>
          <w:rFonts w:asciiTheme="minorHAnsi" w:hAnsiTheme="minorHAnsi" w:cstheme="minorHAnsi"/>
        </w:rPr>
        <w:t xml:space="preserve">aným položkám stejná nebo nižší a </w:t>
      </w:r>
      <w:r w:rsidRPr="001823A4">
        <w:rPr>
          <w:rFonts w:asciiTheme="minorHAnsi" w:hAnsiTheme="minorHAnsi" w:cstheme="minorHAnsi"/>
        </w:rPr>
        <w:t>materiál nebo práce podle nových položek soupisu stavebních prací jsou ve vztahu k nahrazovaným položkám kvalitativně stejné nebo vyšší</w:t>
      </w:r>
      <w:r>
        <w:rPr>
          <w:rFonts w:asciiTheme="minorHAnsi" w:hAnsiTheme="minorHAnsi" w:cstheme="minorHAnsi"/>
        </w:rPr>
        <w:t>.</w:t>
      </w:r>
    </w:p>
    <w:p w:rsidR="00341A91" w:rsidRPr="00D71C37" w:rsidRDefault="00341A91" w:rsidP="00E644C9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:rsidR="00BE0DEB" w:rsidRPr="00D71C37" w:rsidRDefault="00BE0DEB" w:rsidP="00AE3F99">
      <w:pPr>
        <w:pStyle w:val="Smlouva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D71C37">
        <w:rPr>
          <w:rFonts w:asciiTheme="minorHAnsi" w:hAnsiTheme="minorHAnsi" w:cstheme="minorHAnsi"/>
          <w:b/>
        </w:rPr>
        <w:t>P</w:t>
      </w:r>
      <w:r w:rsidR="00D71C37" w:rsidRPr="00D71C37">
        <w:rPr>
          <w:rFonts w:asciiTheme="minorHAnsi" w:hAnsiTheme="minorHAnsi" w:cstheme="minorHAnsi"/>
          <w:b/>
        </w:rPr>
        <w:t>ředmět dodatku</w:t>
      </w:r>
    </w:p>
    <w:p w:rsidR="00DD0EEC" w:rsidRPr="00D71C37" w:rsidRDefault="00DD0EEC" w:rsidP="00DD0EEC">
      <w:pPr>
        <w:pStyle w:val="Smlouva"/>
        <w:tabs>
          <w:tab w:val="clear" w:pos="1440"/>
        </w:tabs>
        <w:rPr>
          <w:rFonts w:asciiTheme="minorHAnsi" w:hAnsiTheme="minorHAnsi" w:cstheme="minorHAnsi"/>
          <w:b/>
        </w:rPr>
      </w:pPr>
    </w:p>
    <w:p w:rsidR="00E97255" w:rsidRPr="00D71C37" w:rsidRDefault="00BE0DEB" w:rsidP="00292235">
      <w:pPr>
        <w:numPr>
          <w:ilvl w:val="0"/>
          <w:numId w:val="0"/>
        </w:numPr>
        <w:tabs>
          <w:tab w:val="num" w:pos="720"/>
        </w:tabs>
        <w:jc w:val="both"/>
        <w:rPr>
          <w:rFonts w:asciiTheme="minorHAnsi" w:hAnsiTheme="minorHAnsi" w:cstheme="minorHAnsi"/>
        </w:rPr>
      </w:pPr>
      <w:r w:rsidRPr="00D71C37">
        <w:rPr>
          <w:rFonts w:asciiTheme="minorHAnsi" w:hAnsiTheme="minorHAnsi" w:cstheme="minorHAnsi"/>
        </w:rPr>
        <w:t xml:space="preserve">Předmětem </w:t>
      </w:r>
      <w:r w:rsidR="004E7690" w:rsidRPr="00D71C37">
        <w:rPr>
          <w:rFonts w:asciiTheme="minorHAnsi" w:hAnsiTheme="minorHAnsi" w:cstheme="minorHAnsi"/>
        </w:rPr>
        <w:t xml:space="preserve">dodatku </w:t>
      </w:r>
      <w:r w:rsidRPr="00D71C37">
        <w:rPr>
          <w:rFonts w:asciiTheme="minorHAnsi" w:hAnsiTheme="minorHAnsi" w:cstheme="minorHAnsi"/>
        </w:rPr>
        <w:t xml:space="preserve">je změna </w:t>
      </w:r>
      <w:r w:rsidR="00967AAB" w:rsidRPr="00D71C37">
        <w:rPr>
          <w:rFonts w:asciiTheme="minorHAnsi" w:hAnsiTheme="minorHAnsi" w:cstheme="minorHAnsi"/>
        </w:rPr>
        <w:t xml:space="preserve">rozsahu </w:t>
      </w:r>
      <w:r w:rsidR="001823A4">
        <w:rPr>
          <w:rFonts w:asciiTheme="minorHAnsi" w:hAnsiTheme="minorHAnsi" w:cstheme="minorHAnsi"/>
        </w:rPr>
        <w:t xml:space="preserve">plnění ze Smlouvy. </w:t>
      </w:r>
      <w:r w:rsidR="007B04DD">
        <w:rPr>
          <w:rFonts w:asciiTheme="minorHAnsi" w:hAnsiTheme="minorHAnsi" w:cstheme="minorHAnsi"/>
        </w:rPr>
        <w:t>Podrobný popis změn je uveden v</w:t>
      </w:r>
      <w:r w:rsidR="00E420AF">
        <w:rPr>
          <w:rFonts w:asciiTheme="minorHAnsi" w:hAnsiTheme="minorHAnsi" w:cstheme="minorHAnsi"/>
        </w:rPr>
        <w:t>e </w:t>
      </w:r>
      <w:r w:rsidR="00E420AF" w:rsidRPr="00E420AF">
        <w:rPr>
          <w:rFonts w:asciiTheme="minorHAnsi" w:hAnsiTheme="minorHAnsi" w:cstheme="minorHAnsi"/>
        </w:rPr>
        <w:t>změnovém</w:t>
      </w:r>
      <w:r w:rsidR="00E420AF" w:rsidRPr="00B50F1C">
        <w:rPr>
          <w:rFonts w:asciiTheme="minorHAnsi" w:hAnsiTheme="minorHAnsi" w:cstheme="minorHAnsi"/>
        </w:rPr>
        <w:t xml:space="preserve"> </w:t>
      </w:r>
      <w:r w:rsidR="00B50F1C">
        <w:rPr>
          <w:rFonts w:asciiTheme="minorHAnsi" w:hAnsiTheme="minorHAnsi" w:cstheme="minorHAnsi"/>
        </w:rPr>
        <w:t>listu č. 1</w:t>
      </w:r>
      <w:r w:rsidR="00292235">
        <w:rPr>
          <w:rFonts w:asciiTheme="minorHAnsi" w:hAnsiTheme="minorHAnsi" w:cstheme="minorHAnsi"/>
        </w:rPr>
        <w:t xml:space="preserve"> ze 17. 12. 2018 </w:t>
      </w:r>
      <w:r w:rsidR="00B50F1C">
        <w:rPr>
          <w:rFonts w:asciiTheme="minorHAnsi" w:hAnsiTheme="minorHAnsi" w:cstheme="minorHAnsi"/>
        </w:rPr>
        <w:t>a výkazem výměr</w:t>
      </w:r>
      <w:r w:rsidR="00E420AF">
        <w:rPr>
          <w:rFonts w:asciiTheme="minorHAnsi" w:hAnsiTheme="minorHAnsi" w:cstheme="minorHAnsi"/>
        </w:rPr>
        <w:t xml:space="preserve"> skutečných prací </w:t>
      </w:r>
      <w:r w:rsidR="00E2436E">
        <w:rPr>
          <w:rFonts w:asciiTheme="minorHAnsi" w:hAnsiTheme="minorHAnsi" w:cstheme="minorHAnsi"/>
        </w:rPr>
        <w:t xml:space="preserve">ze dne </w:t>
      </w:r>
      <w:r w:rsidR="002E6099">
        <w:rPr>
          <w:rFonts w:asciiTheme="minorHAnsi" w:hAnsiTheme="minorHAnsi" w:cstheme="minorHAnsi"/>
        </w:rPr>
        <w:t>11. 12. 2018</w:t>
      </w:r>
      <w:r w:rsidR="00E2436E">
        <w:rPr>
          <w:rFonts w:asciiTheme="minorHAnsi" w:hAnsiTheme="minorHAnsi" w:cstheme="minorHAnsi"/>
        </w:rPr>
        <w:t xml:space="preserve"> </w:t>
      </w:r>
      <w:r w:rsidRPr="00D71C37">
        <w:rPr>
          <w:rFonts w:asciiTheme="minorHAnsi" w:hAnsiTheme="minorHAnsi" w:cstheme="minorHAnsi"/>
        </w:rPr>
        <w:t>tvoř</w:t>
      </w:r>
      <w:r w:rsidR="002A10CC">
        <w:rPr>
          <w:rFonts w:asciiTheme="minorHAnsi" w:hAnsiTheme="minorHAnsi" w:cstheme="minorHAnsi"/>
        </w:rPr>
        <w:t>ícím Přílohu č. 1 změnového</w:t>
      </w:r>
      <w:bookmarkStart w:id="0" w:name="_GoBack"/>
      <w:bookmarkEnd w:id="0"/>
      <w:r w:rsidR="002A10CC">
        <w:rPr>
          <w:rFonts w:asciiTheme="minorHAnsi" w:hAnsiTheme="minorHAnsi" w:cstheme="minorHAnsi"/>
        </w:rPr>
        <w:t xml:space="preserve"> listu</w:t>
      </w:r>
      <w:r w:rsidRPr="00D71C37">
        <w:rPr>
          <w:rFonts w:asciiTheme="minorHAnsi" w:hAnsiTheme="minorHAnsi" w:cstheme="minorHAnsi"/>
        </w:rPr>
        <w:t xml:space="preserve">. </w:t>
      </w:r>
    </w:p>
    <w:p w:rsidR="00D71C37" w:rsidRPr="00D71C37" w:rsidRDefault="00D71C37" w:rsidP="00DA423C">
      <w:pPr>
        <w:numPr>
          <w:ilvl w:val="0"/>
          <w:numId w:val="0"/>
        </w:numPr>
        <w:tabs>
          <w:tab w:val="num" w:pos="720"/>
        </w:tabs>
        <w:spacing w:before="120"/>
        <w:jc w:val="both"/>
        <w:rPr>
          <w:rFonts w:asciiTheme="minorHAnsi" w:hAnsiTheme="minorHAnsi" w:cstheme="minorHAnsi"/>
        </w:rPr>
      </w:pPr>
    </w:p>
    <w:p w:rsidR="00BE0DEB" w:rsidRPr="00D71C37" w:rsidRDefault="00392551" w:rsidP="00AE3F99">
      <w:pPr>
        <w:pStyle w:val="Smlouva"/>
        <w:numPr>
          <w:ilvl w:val="0"/>
          <w:numId w:val="3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Harmonogram</w:t>
      </w:r>
    </w:p>
    <w:p w:rsidR="00DD0EEC" w:rsidRPr="00D71C37" w:rsidRDefault="00DD0EEC" w:rsidP="00AE3F99">
      <w:pPr>
        <w:pStyle w:val="Smlouva"/>
        <w:tabs>
          <w:tab w:val="clear" w:pos="1440"/>
        </w:tabs>
        <w:rPr>
          <w:rFonts w:asciiTheme="minorHAnsi" w:hAnsiTheme="minorHAnsi" w:cstheme="minorHAnsi"/>
          <w:b/>
        </w:rPr>
      </w:pPr>
    </w:p>
    <w:p w:rsidR="00AE3F99" w:rsidRPr="00D71C37" w:rsidRDefault="00AE3F99" w:rsidP="00AE3F99">
      <w:pPr>
        <w:pStyle w:val="Smlouva"/>
        <w:tabs>
          <w:tab w:val="clear" w:pos="1440"/>
        </w:tabs>
        <w:rPr>
          <w:rFonts w:asciiTheme="minorHAnsi" w:hAnsiTheme="minorHAnsi" w:cstheme="minorHAnsi"/>
        </w:rPr>
      </w:pPr>
      <w:r w:rsidRPr="00D71C37">
        <w:rPr>
          <w:rFonts w:asciiTheme="minorHAnsi" w:hAnsiTheme="minorHAnsi" w:cstheme="minorHAnsi"/>
        </w:rPr>
        <w:t xml:space="preserve">Vlivem změny rozsahu </w:t>
      </w:r>
      <w:r w:rsidR="000C7C60">
        <w:rPr>
          <w:rFonts w:asciiTheme="minorHAnsi" w:hAnsiTheme="minorHAnsi" w:cstheme="minorHAnsi"/>
        </w:rPr>
        <w:t>stavebních prací</w:t>
      </w:r>
      <w:r w:rsidR="00FC73AE">
        <w:rPr>
          <w:rFonts w:asciiTheme="minorHAnsi" w:hAnsiTheme="minorHAnsi" w:cstheme="minorHAnsi"/>
        </w:rPr>
        <w:t xml:space="preserve"> dochází také ke změně </w:t>
      </w:r>
      <w:r w:rsidR="00392551">
        <w:rPr>
          <w:rFonts w:asciiTheme="minorHAnsi" w:hAnsiTheme="minorHAnsi" w:cstheme="minorHAnsi"/>
        </w:rPr>
        <w:t>harmonogramu</w:t>
      </w:r>
      <w:r w:rsidR="00E420AF">
        <w:rPr>
          <w:rFonts w:asciiTheme="minorHAnsi" w:hAnsiTheme="minorHAnsi" w:cstheme="minorHAnsi"/>
        </w:rPr>
        <w:t xml:space="preserve"> oproti tomu, který byl zpracován zhotovitelem do smlouvy o dílo, a který tvoří přílohu č. 2 tohoto dodatku.</w:t>
      </w:r>
    </w:p>
    <w:p w:rsidR="00AE3F99" w:rsidRPr="00D71C37" w:rsidRDefault="00AE3F99" w:rsidP="00AE3F99">
      <w:pPr>
        <w:pStyle w:val="Smlouva"/>
        <w:tabs>
          <w:tab w:val="clear" w:pos="1440"/>
        </w:tabs>
        <w:rPr>
          <w:rFonts w:asciiTheme="minorHAnsi" w:hAnsiTheme="minorHAnsi" w:cstheme="minorHAnsi"/>
          <w:b/>
        </w:rPr>
      </w:pPr>
    </w:p>
    <w:p w:rsidR="00E135B7" w:rsidRDefault="00AE3F99" w:rsidP="00AE3F99">
      <w:pPr>
        <w:numPr>
          <w:ilvl w:val="0"/>
          <w:numId w:val="0"/>
        </w:numPr>
        <w:rPr>
          <w:rFonts w:asciiTheme="minorHAnsi" w:hAnsiTheme="minorHAnsi" w:cstheme="minorHAnsi"/>
        </w:rPr>
      </w:pPr>
      <w:r w:rsidRPr="00D71C37">
        <w:rPr>
          <w:rFonts w:asciiTheme="minorHAnsi" w:hAnsiTheme="minorHAnsi" w:cstheme="minorHAnsi"/>
        </w:rPr>
        <w:t xml:space="preserve">Čl. </w:t>
      </w:r>
      <w:r w:rsidR="00392551">
        <w:rPr>
          <w:rFonts w:asciiTheme="minorHAnsi" w:hAnsiTheme="minorHAnsi" w:cstheme="minorHAnsi"/>
        </w:rPr>
        <w:t>2.</w:t>
      </w:r>
      <w:r w:rsidRPr="00D71C37">
        <w:rPr>
          <w:rFonts w:asciiTheme="minorHAnsi" w:hAnsiTheme="minorHAnsi" w:cstheme="minorHAnsi"/>
        </w:rPr>
        <w:t xml:space="preserve"> odstavec </w:t>
      </w:r>
      <w:r w:rsidR="00392551">
        <w:rPr>
          <w:rFonts w:asciiTheme="minorHAnsi" w:hAnsiTheme="minorHAnsi" w:cstheme="minorHAnsi"/>
        </w:rPr>
        <w:t>2.4</w:t>
      </w:r>
      <w:r w:rsidR="00174B06">
        <w:rPr>
          <w:rFonts w:asciiTheme="minorHAnsi" w:hAnsiTheme="minorHAnsi" w:cstheme="minorHAnsi"/>
        </w:rPr>
        <w:t>.</w:t>
      </w:r>
      <w:r w:rsidRPr="00D71C37">
        <w:rPr>
          <w:rFonts w:asciiTheme="minorHAnsi" w:hAnsiTheme="minorHAnsi" w:cstheme="minorHAnsi"/>
        </w:rPr>
        <w:t xml:space="preserve"> </w:t>
      </w:r>
      <w:r w:rsidR="00D71C37" w:rsidRPr="00D71C37">
        <w:rPr>
          <w:rFonts w:asciiTheme="minorHAnsi" w:hAnsiTheme="minorHAnsi" w:cstheme="minorHAnsi"/>
        </w:rPr>
        <w:t xml:space="preserve">Smlouvy </w:t>
      </w:r>
      <w:r w:rsidRPr="00D71C37">
        <w:rPr>
          <w:rFonts w:asciiTheme="minorHAnsi" w:hAnsiTheme="minorHAnsi" w:cstheme="minorHAnsi"/>
        </w:rPr>
        <w:t xml:space="preserve">se </w:t>
      </w:r>
      <w:r w:rsidR="00D71C37" w:rsidRPr="00D71C37">
        <w:rPr>
          <w:rFonts w:asciiTheme="minorHAnsi" w:hAnsiTheme="minorHAnsi" w:cstheme="minorHAnsi"/>
        </w:rPr>
        <w:t xml:space="preserve">proto </w:t>
      </w:r>
      <w:r w:rsidRPr="00D71C37">
        <w:rPr>
          <w:rFonts w:asciiTheme="minorHAnsi" w:hAnsiTheme="minorHAnsi" w:cstheme="minorHAnsi"/>
        </w:rPr>
        <w:t xml:space="preserve">ruší a nahrazuje textem: </w:t>
      </w:r>
    </w:p>
    <w:p w:rsidR="00E135B7" w:rsidRDefault="00E135B7" w:rsidP="00AE3F99">
      <w:pPr>
        <w:numPr>
          <w:ilvl w:val="0"/>
          <w:numId w:val="0"/>
        </w:numPr>
        <w:rPr>
          <w:rFonts w:asciiTheme="minorHAnsi" w:hAnsiTheme="minorHAnsi" w:cstheme="minorHAnsi"/>
        </w:rPr>
      </w:pPr>
    </w:p>
    <w:p w:rsidR="00D71C37" w:rsidRPr="00392551" w:rsidRDefault="00392551" w:rsidP="00392551">
      <w:pPr>
        <w:numPr>
          <w:ilvl w:val="0"/>
          <w:numId w:val="0"/>
        </w:numPr>
        <w:tabs>
          <w:tab w:val="num" w:pos="720"/>
        </w:tabs>
        <w:jc w:val="both"/>
        <w:rPr>
          <w:rFonts w:asciiTheme="minorHAnsi" w:hAnsiTheme="minorHAnsi" w:cstheme="minorHAnsi"/>
          <w:b/>
        </w:rPr>
      </w:pPr>
      <w:r w:rsidRPr="00392551">
        <w:rPr>
          <w:rFonts w:asciiTheme="minorHAnsi" w:hAnsiTheme="minorHAnsi" w:cstheme="minorHAnsi"/>
          <w:b/>
        </w:rPr>
        <w:t>Celkové dílo bude dokončeno a předáno do 31. 12. 2018.</w:t>
      </w:r>
    </w:p>
    <w:p w:rsidR="00392551" w:rsidRPr="00392551" w:rsidRDefault="00392551" w:rsidP="00392551">
      <w:pPr>
        <w:numPr>
          <w:ilvl w:val="0"/>
          <w:numId w:val="0"/>
        </w:numPr>
        <w:tabs>
          <w:tab w:val="num" w:pos="720"/>
        </w:tabs>
        <w:jc w:val="both"/>
        <w:rPr>
          <w:rFonts w:asciiTheme="minorHAnsi" w:hAnsiTheme="minorHAnsi" w:cstheme="minorHAnsi"/>
        </w:rPr>
      </w:pPr>
    </w:p>
    <w:p w:rsidR="00D71C37" w:rsidRDefault="00826E84" w:rsidP="006A4B01">
      <w:pPr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p</w:t>
      </w:r>
      <w:r w:rsidR="00392551">
        <w:rPr>
          <w:rFonts w:asciiTheme="minorHAnsi" w:hAnsiTheme="minorHAnsi" w:cstheme="minorHAnsi"/>
        </w:rPr>
        <w:t>řílo</w:t>
      </w:r>
      <w:r>
        <w:rPr>
          <w:rFonts w:asciiTheme="minorHAnsi" w:hAnsiTheme="minorHAnsi" w:cstheme="minorHAnsi"/>
        </w:rPr>
        <w:t>ze</w:t>
      </w:r>
      <w:r w:rsidR="00392551">
        <w:rPr>
          <w:rFonts w:asciiTheme="minorHAnsi" w:hAnsiTheme="minorHAnsi" w:cstheme="minorHAnsi"/>
        </w:rPr>
        <w:t xml:space="preserve"> č. 2 Smlouvy, </w:t>
      </w:r>
      <w:r w:rsidR="00392551" w:rsidRPr="00392551">
        <w:rPr>
          <w:rFonts w:asciiTheme="minorHAnsi" w:hAnsiTheme="minorHAnsi" w:cstheme="minorHAnsi"/>
        </w:rPr>
        <w:t>Časový harmonogram realizace</w:t>
      </w:r>
      <w:r w:rsidR="00392551">
        <w:rPr>
          <w:rFonts w:asciiTheme="minorHAnsi" w:hAnsiTheme="minorHAnsi" w:cstheme="minorHAnsi"/>
        </w:rPr>
        <w:t>,</w:t>
      </w:r>
      <w:r w:rsidR="00392551" w:rsidRPr="00392551">
        <w:rPr>
          <w:rFonts w:asciiTheme="minorHAnsi" w:hAnsiTheme="minorHAnsi" w:cstheme="minorHAnsi"/>
        </w:rPr>
        <w:t xml:space="preserve"> </w:t>
      </w:r>
      <w:r w:rsidR="00392551">
        <w:rPr>
          <w:rFonts w:asciiTheme="minorHAnsi" w:hAnsiTheme="minorHAnsi" w:cstheme="minorHAnsi"/>
        </w:rPr>
        <w:t xml:space="preserve">v </w:t>
      </w:r>
      <w:r w:rsidR="00777980">
        <w:rPr>
          <w:rFonts w:asciiTheme="minorHAnsi" w:hAnsiTheme="minorHAnsi" w:cstheme="minorHAnsi"/>
        </w:rPr>
        <w:t xml:space="preserve">návaznosti na změnu článku </w:t>
      </w:r>
      <w:r>
        <w:rPr>
          <w:rFonts w:asciiTheme="minorHAnsi" w:hAnsiTheme="minorHAnsi" w:cstheme="minorHAnsi"/>
        </w:rPr>
        <w:t xml:space="preserve">2 odst. </w:t>
      </w:r>
      <w:proofErr w:type="gramStart"/>
      <w:r>
        <w:rPr>
          <w:rFonts w:asciiTheme="minorHAnsi" w:hAnsiTheme="minorHAnsi" w:cstheme="minorHAnsi"/>
        </w:rPr>
        <w:t xml:space="preserve">2.4. </w:t>
      </w:r>
      <w:r w:rsidR="006A4B01">
        <w:rPr>
          <w:rFonts w:asciiTheme="minorHAnsi" w:hAnsiTheme="minorHAnsi" w:cstheme="minorHAnsi"/>
        </w:rPr>
        <w:t>se</w:t>
      </w:r>
      <w:proofErr w:type="gramEnd"/>
      <w:r w:rsidR="006A4B0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poslední řádek tabulky </w:t>
      </w:r>
      <w:r w:rsidR="006A4B01" w:rsidRPr="00D71C37">
        <w:rPr>
          <w:rFonts w:asciiTheme="minorHAnsi" w:hAnsiTheme="minorHAnsi" w:cstheme="minorHAnsi"/>
        </w:rPr>
        <w:t xml:space="preserve">ruší a nahrazuje </w:t>
      </w:r>
      <w:r>
        <w:rPr>
          <w:rFonts w:asciiTheme="minorHAnsi" w:hAnsiTheme="minorHAnsi" w:cstheme="minorHAnsi"/>
        </w:rPr>
        <w:t>textem</w:t>
      </w:r>
      <w:r w:rsidR="00777980" w:rsidRPr="00D71C37">
        <w:rPr>
          <w:rFonts w:asciiTheme="minorHAnsi" w:hAnsiTheme="minorHAnsi" w:cstheme="minorHAnsi"/>
        </w:rPr>
        <w:t xml:space="preserve">: </w:t>
      </w:r>
    </w:p>
    <w:p w:rsidR="006A4B01" w:rsidRDefault="006A4B01" w:rsidP="006A4B01">
      <w:pPr>
        <w:numPr>
          <w:ilvl w:val="0"/>
          <w:numId w:val="0"/>
        </w:numPr>
        <w:rPr>
          <w:rFonts w:asciiTheme="minorHAnsi" w:hAnsiTheme="minorHAnsi" w:cstheme="minorHAnsi"/>
        </w:rPr>
      </w:pPr>
    </w:p>
    <w:p w:rsidR="006A4B01" w:rsidRPr="006A4B01" w:rsidRDefault="006A4B01" w:rsidP="006A4B01">
      <w:pPr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6A4B01">
        <w:rPr>
          <w:rFonts w:asciiTheme="minorHAnsi" w:hAnsiTheme="minorHAnsi" w:cstheme="minorHAnsi"/>
          <w:b/>
        </w:rPr>
        <w:t>Předání díla</w:t>
      </w:r>
      <w:r w:rsidRPr="006A4B01">
        <w:rPr>
          <w:rFonts w:asciiTheme="minorHAnsi" w:hAnsiTheme="minorHAnsi" w:cstheme="minorHAnsi"/>
          <w:b/>
        </w:rPr>
        <w:tab/>
      </w:r>
      <w:r w:rsidRPr="006A4B01">
        <w:rPr>
          <w:rFonts w:asciiTheme="minorHAnsi" w:hAnsiTheme="minorHAnsi" w:cstheme="minorHAnsi"/>
          <w:b/>
        </w:rPr>
        <w:tab/>
        <w:t>Do 31. 12. 2018</w:t>
      </w:r>
      <w:r w:rsidRPr="006A4B01">
        <w:rPr>
          <w:rFonts w:asciiTheme="minorHAnsi" w:hAnsiTheme="minorHAnsi" w:cstheme="minorHAnsi"/>
          <w:b/>
        </w:rPr>
        <w:tab/>
        <w:t>2.868.423,- Kč</w:t>
      </w:r>
    </w:p>
    <w:p w:rsidR="006A4B01" w:rsidRDefault="006A4B01" w:rsidP="006A4B01">
      <w:pPr>
        <w:numPr>
          <w:ilvl w:val="0"/>
          <w:numId w:val="0"/>
        </w:numPr>
        <w:rPr>
          <w:rFonts w:asciiTheme="minorHAnsi" w:hAnsiTheme="minorHAnsi" w:cstheme="minorHAnsi"/>
        </w:rPr>
      </w:pPr>
    </w:p>
    <w:p w:rsidR="00E420AF" w:rsidRDefault="00E420AF" w:rsidP="006A4B01">
      <w:pPr>
        <w:numPr>
          <w:ilvl w:val="0"/>
          <w:numId w:val="0"/>
        </w:numPr>
        <w:rPr>
          <w:rFonts w:asciiTheme="minorHAnsi" w:hAnsiTheme="minorHAnsi" w:cstheme="minorHAnsi"/>
        </w:rPr>
      </w:pPr>
    </w:p>
    <w:p w:rsidR="00E420AF" w:rsidRDefault="00E420AF" w:rsidP="006A4B01">
      <w:pPr>
        <w:numPr>
          <w:ilvl w:val="0"/>
          <w:numId w:val="0"/>
        </w:numPr>
        <w:rPr>
          <w:rFonts w:asciiTheme="minorHAnsi" w:hAnsiTheme="minorHAnsi" w:cstheme="minorHAnsi"/>
        </w:rPr>
      </w:pPr>
    </w:p>
    <w:p w:rsidR="00E420AF" w:rsidRDefault="00E420AF" w:rsidP="006A4B01">
      <w:pPr>
        <w:numPr>
          <w:ilvl w:val="0"/>
          <w:numId w:val="0"/>
        </w:numPr>
        <w:rPr>
          <w:rFonts w:asciiTheme="minorHAnsi" w:hAnsiTheme="minorHAnsi" w:cstheme="minorHAnsi"/>
        </w:rPr>
      </w:pPr>
    </w:p>
    <w:p w:rsidR="00E420AF" w:rsidRDefault="00E420AF" w:rsidP="006A4B01">
      <w:pPr>
        <w:numPr>
          <w:ilvl w:val="0"/>
          <w:numId w:val="0"/>
        </w:numPr>
        <w:rPr>
          <w:rFonts w:asciiTheme="minorHAnsi" w:hAnsiTheme="minorHAnsi" w:cstheme="minorHAnsi"/>
        </w:rPr>
      </w:pPr>
    </w:p>
    <w:p w:rsidR="00E420AF" w:rsidRDefault="00E420AF" w:rsidP="006A4B01">
      <w:pPr>
        <w:numPr>
          <w:ilvl w:val="0"/>
          <w:numId w:val="0"/>
        </w:numPr>
        <w:rPr>
          <w:rFonts w:asciiTheme="minorHAnsi" w:hAnsiTheme="minorHAnsi" w:cstheme="minorHAnsi"/>
        </w:rPr>
      </w:pPr>
    </w:p>
    <w:p w:rsidR="00E420AF" w:rsidRPr="00D71C37" w:rsidRDefault="00E420AF" w:rsidP="006A4B01">
      <w:pPr>
        <w:numPr>
          <w:ilvl w:val="0"/>
          <w:numId w:val="0"/>
        </w:numPr>
        <w:rPr>
          <w:rFonts w:asciiTheme="minorHAnsi" w:hAnsiTheme="minorHAnsi" w:cstheme="minorHAnsi"/>
        </w:rPr>
      </w:pPr>
    </w:p>
    <w:p w:rsidR="00BE0DEB" w:rsidRPr="00E420AF" w:rsidRDefault="00BE0DEB" w:rsidP="00E420AF">
      <w:pPr>
        <w:pStyle w:val="Smlouva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E420AF">
        <w:rPr>
          <w:rFonts w:asciiTheme="minorHAnsi" w:hAnsiTheme="minorHAnsi" w:cstheme="minorHAnsi"/>
          <w:b/>
        </w:rPr>
        <w:t>Závěrečná ustanovení</w:t>
      </w:r>
    </w:p>
    <w:p w:rsidR="00DD0EEC" w:rsidRPr="00D71C37" w:rsidRDefault="00DD0EEC" w:rsidP="00DD0EEC">
      <w:pPr>
        <w:pStyle w:val="Smlouva"/>
        <w:tabs>
          <w:tab w:val="clear" w:pos="1440"/>
        </w:tabs>
        <w:rPr>
          <w:rFonts w:asciiTheme="minorHAnsi" w:hAnsiTheme="minorHAnsi" w:cstheme="minorHAnsi"/>
          <w:b/>
        </w:rPr>
      </w:pPr>
    </w:p>
    <w:p w:rsidR="00BE0DEB" w:rsidRPr="00D71C37" w:rsidRDefault="008264AD" w:rsidP="008264AD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3.1. </w:t>
      </w:r>
      <w:r w:rsidR="00BE0DEB" w:rsidRPr="00D71C37">
        <w:rPr>
          <w:rFonts w:asciiTheme="minorHAnsi" w:hAnsiTheme="minorHAnsi" w:cstheme="minorHAnsi"/>
        </w:rPr>
        <w:t xml:space="preserve">Tento dodatek je vyhotoven ve 4 výtiscích, z nichž 2 vyhotovení obdrží </w:t>
      </w:r>
      <w:r w:rsidR="00317F05">
        <w:rPr>
          <w:rFonts w:asciiTheme="minorHAnsi" w:hAnsiTheme="minorHAnsi" w:cstheme="minorHAnsi"/>
        </w:rPr>
        <w:t>objednatel</w:t>
      </w:r>
      <w:r w:rsidR="00BE0DEB" w:rsidRPr="00D71C37">
        <w:rPr>
          <w:rFonts w:asciiTheme="minorHAnsi" w:hAnsiTheme="minorHAnsi" w:cstheme="minorHAnsi"/>
        </w:rPr>
        <w:t xml:space="preserve"> a 2 vyhotovení </w:t>
      </w:r>
      <w:r w:rsidR="00317F05">
        <w:rPr>
          <w:rFonts w:asciiTheme="minorHAnsi" w:hAnsiTheme="minorHAnsi" w:cstheme="minorHAnsi"/>
        </w:rPr>
        <w:t>zhotovitel</w:t>
      </w:r>
      <w:r w:rsidR="00BE0DEB" w:rsidRPr="00D71C37">
        <w:rPr>
          <w:rFonts w:asciiTheme="minorHAnsi" w:hAnsiTheme="minorHAnsi" w:cstheme="minorHAnsi"/>
        </w:rPr>
        <w:t xml:space="preserve">. </w:t>
      </w:r>
    </w:p>
    <w:p w:rsidR="00BE0DEB" w:rsidRPr="00D71C37" w:rsidRDefault="008264AD" w:rsidP="008264AD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3.2. </w:t>
      </w:r>
      <w:r w:rsidR="00BE0DEB" w:rsidRPr="00D71C37">
        <w:rPr>
          <w:rFonts w:asciiTheme="minorHAnsi" w:hAnsiTheme="minorHAnsi" w:cstheme="minorHAnsi"/>
        </w:rPr>
        <w:t>Obě smluvní strany prohlašují, že se seznámily s celým textem dodatku včetně příloh a s celým obsahem dodatku souhlasí. Současně prohlašují, že tento dodatek nebyl sjednán v tísni ani za jinak jednostranně nevýhodných podmínek.</w:t>
      </w:r>
    </w:p>
    <w:p w:rsidR="00BE0DEB" w:rsidRPr="00D71C37" w:rsidRDefault="008264AD" w:rsidP="008264AD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3.3. </w:t>
      </w:r>
      <w:r w:rsidR="00BE0DEB" w:rsidRPr="00D71C37">
        <w:rPr>
          <w:rFonts w:asciiTheme="minorHAnsi" w:hAnsiTheme="minorHAnsi" w:cstheme="minorHAnsi"/>
        </w:rPr>
        <w:t>Tento dodatek nabývá platnosti a účinnosti dnem podpisu oběma smluvními stranami.</w:t>
      </w:r>
    </w:p>
    <w:p w:rsidR="00BE0DEB" w:rsidRPr="00D71C37" w:rsidRDefault="008264AD" w:rsidP="008264AD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3.4. </w:t>
      </w:r>
      <w:r w:rsidR="00317F05">
        <w:rPr>
          <w:rFonts w:asciiTheme="minorHAnsi" w:hAnsiTheme="minorHAnsi" w:cstheme="minorHAnsi"/>
        </w:rPr>
        <w:t>Zhotovitel</w:t>
      </w:r>
      <w:r w:rsidR="00BE0DEB" w:rsidRPr="00D71C37">
        <w:rPr>
          <w:rFonts w:asciiTheme="minorHAnsi" w:hAnsiTheme="minorHAnsi" w:cstheme="minorHAnsi"/>
        </w:rPr>
        <w:t xml:space="preserve"> souhlasí s uveřejněním plného znění tohoto dodatku včetně jeho příloh v registru smluv podle zákona č. 340/2015 Sb., o zvláštních podmínkách účinnosti některých smluv, uveřejňování těchto smluv a o registru smluv (zákon o registru smluv). Povinnost uveřejnit tento dodatek zajistí </w:t>
      </w:r>
      <w:r w:rsidR="00317F05">
        <w:rPr>
          <w:rFonts w:asciiTheme="minorHAnsi" w:hAnsiTheme="minorHAnsi" w:cstheme="minorHAnsi"/>
        </w:rPr>
        <w:t>objednatel</w:t>
      </w:r>
      <w:r w:rsidR="00BE0DEB" w:rsidRPr="00D71C37">
        <w:rPr>
          <w:rFonts w:asciiTheme="minorHAnsi" w:hAnsiTheme="minorHAnsi" w:cstheme="minorHAnsi"/>
        </w:rPr>
        <w:t xml:space="preserve"> v termínu do 10 dnů po podpisu tohoto dodatku.</w:t>
      </w:r>
    </w:p>
    <w:p w:rsidR="00BE0DEB" w:rsidRPr="00D71C37" w:rsidRDefault="008264AD" w:rsidP="008264AD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3.5. </w:t>
      </w:r>
      <w:r w:rsidR="00BE0DEB" w:rsidRPr="00D71C37">
        <w:rPr>
          <w:rFonts w:asciiTheme="minorHAnsi" w:hAnsiTheme="minorHAnsi" w:cstheme="minorHAnsi"/>
        </w:rPr>
        <w:t xml:space="preserve">Ostatní ujednání, která se dodatkem nemění, zůstávají nadále v platnosti dle původní </w:t>
      </w:r>
      <w:r w:rsidR="00D71C37" w:rsidRPr="00D71C37">
        <w:rPr>
          <w:rFonts w:asciiTheme="minorHAnsi" w:hAnsiTheme="minorHAnsi" w:cstheme="minorHAnsi"/>
        </w:rPr>
        <w:t>S</w:t>
      </w:r>
      <w:r w:rsidR="00BE0DEB" w:rsidRPr="00D71C37">
        <w:rPr>
          <w:rFonts w:asciiTheme="minorHAnsi" w:hAnsiTheme="minorHAnsi" w:cstheme="minorHAnsi"/>
        </w:rPr>
        <w:t xml:space="preserve">mlouvy </w:t>
      </w:r>
      <w:r w:rsidR="00C72412">
        <w:rPr>
          <w:rFonts w:asciiTheme="minorHAnsi" w:hAnsiTheme="minorHAnsi" w:cstheme="minorHAnsi"/>
        </w:rPr>
        <w:t>a dříve sjednaných dodatků.</w:t>
      </w:r>
    </w:p>
    <w:p w:rsidR="00BE0DEB" w:rsidRPr="00D71C37" w:rsidRDefault="008264AD" w:rsidP="008264AD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3.6. </w:t>
      </w:r>
      <w:r w:rsidR="00BE0DEB" w:rsidRPr="00D71C37">
        <w:rPr>
          <w:rFonts w:asciiTheme="minorHAnsi" w:hAnsiTheme="minorHAnsi" w:cstheme="minorHAnsi"/>
        </w:rPr>
        <w:t>Přílohy tohoto dodatku, které jsou nedílnou součástí smluvního ujednání:</w:t>
      </w:r>
    </w:p>
    <w:p w:rsidR="00BE0DEB" w:rsidRDefault="004F1ADF" w:rsidP="008264AD">
      <w:pPr>
        <w:numPr>
          <w:ilvl w:val="0"/>
          <w:numId w:val="0"/>
        </w:numPr>
        <w:rPr>
          <w:rFonts w:asciiTheme="minorHAnsi" w:hAnsiTheme="minorHAnsi" w:cstheme="minorHAnsi"/>
        </w:rPr>
      </w:pPr>
      <w:r w:rsidRPr="00D71C37">
        <w:rPr>
          <w:rFonts w:asciiTheme="minorHAnsi" w:hAnsiTheme="minorHAnsi" w:cstheme="minorHAnsi"/>
        </w:rPr>
        <w:t xml:space="preserve">Příloha č. </w:t>
      </w:r>
      <w:r w:rsidR="00BE0DEB" w:rsidRPr="00D71C37">
        <w:rPr>
          <w:rFonts w:asciiTheme="minorHAnsi" w:hAnsiTheme="minorHAnsi" w:cstheme="minorHAnsi"/>
        </w:rPr>
        <w:t xml:space="preserve">1 – </w:t>
      </w:r>
      <w:r w:rsidR="00E420AF" w:rsidRPr="00E420AF">
        <w:rPr>
          <w:rFonts w:asciiTheme="minorHAnsi" w:hAnsiTheme="minorHAnsi" w:cstheme="minorHAnsi"/>
        </w:rPr>
        <w:t>Změnový list č.</w:t>
      </w:r>
      <w:r w:rsidR="00E420AF">
        <w:rPr>
          <w:rFonts w:asciiTheme="minorHAnsi" w:hAnsiTheme="minorHAnsi" w:cstheme="minorHAnsi"/>
        </w:rPr>
        <w:t xml:space="preserve"> </w:t>
      </w:r>
      <w:r w:rsidR="008E5AA6">
        <w:rPr>
          <w:rFonts w:asciiTheme="minorHAnsi" w:hAnsiTheme="minorHAnsi" w:cstheme="minorHAnsi"/>
        </w:rPr>
        <w:t xml:space="preserve">1 </w:t>
      </w:r>
      <w:r w:rsidR="00292235">
        <w:rPr>
          <w:rFonts w:asciiTheme="minorHAnsi" w:hAnsiTheme="minorHAnsi" w:cstheme="minorHAnsi"/>
        </w:rPr>
        <w:t xml:space="preserve">ze dne 17. 12. 2018 </w:t>
      </w:r>
      <w:r w:rsidR="002A10CC">
        <w:rPr>
          <w:rFonts w:asciiTheme="minorHAnsi" w:hAnsiTheme="minorHAnsi" w:cstheme="minorHAnsi"/>
        </w:rPr>
        <w:t>s výkazem</w:t>
      </w:r>
      <w:r w:rsidR="008E5AA6">
        <w:rPr>
          <w:rFonts w:asciiTheme="minorHAnsi" w:hAnsiTheme="minorHAnsi" w:cstheme="minorHAnsi"/>
        </w:rPr>
        <w:t xml:space="preserve"> výměr </w:t>
      </w:r>
      <w:r w:rsidR="00E420AF" w:rsidRPr="00E420AF">
        <w:rPr>
          <w:rFonts w:asciiTheme="minorHAnsi" w:hAnsiTheme="minorHAnsi" w:cstheme="minorHAnsi"/>
        </w:rPr>
        <w:t>skutečně prováděných prací</w:t>
      </w:r>
      <w:r w:rsidR="00E2436E">
        <w:rPr>
          <w:rFonts w:asciiTheme="minorHAnsi" w:hAnsiTheme="minorHAnsi" w:cstheme="minorHAnsi"/>
        </w:rPr>
        <w:t xml:space="preserve"> ze dne 11. 12. 2018</w:t>
      </w:r>
    </w:p>
    <w:p w:rsidR="00E420AF" w:rsidRPr="00D71C37" w:rsidRDefault="00E420AF" w:rsidP="008264AD">
      <w:pPr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Příloha č. 2 -  Nový </w:t>
      </w:r>
      <w:r w:rsidR="00B5247C">
        <w:rPr>
          <w:rFonts w:asciiTheme="minorHAnsi" w:hAnsiTheme="minorHAnsi" w:cstheme="minorHAnsi"/>
        </w:rPr>
        <w:t xml:space="preserve">časový </w:t>
      </w:r>
      <w:r>
        <w:rPr>
          <w:rFonts w:asciiTheme="minorHAnsi" w:hAnsiTheme="minorHAnsi" w:cstheme="minorHAnsi"/>
        </w:rPr>
        <w:t xml:space="preserve">harmonogram provádění prací. </w:t>
      </w:r>
    </w:p>
    <w:p w:rsidR="00D71C37" w:rsidRPr="00D71C37" w:rsidRDefault="00D71C37" w:rsidP="00BE0DEB">
      <w:pPr>
        <w:numPr>
          <w:ilvl w:val="0"/>
          <w:numId w:val="0"/>
        </w:numPr>
        <w:ind w:left="180" w:firstLine="528"/>
        <w:rPr>
          <w:rFonts w:asciiTheme="minorHAnsi" w:hAnsiTheme="minorHAnsi" w:cstheme="minorHAnsi"/>
        </w:rPr>
      </w:pPr>
    </w:p>
    <w:p w:rsidR="00BE0DEB" w:rsidRPr="00D71C37" w:rsidRDefault="00BE0DEB" w:rsidP="00BE0DEB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:rsidR="00BE0DEB" w:rsidRPr="00D71C37" w:rsidRDefault="00BE0DEB" w:rsidP="00BE0DEB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D71C37">
        <w:rPr>
          <w:rFonts w:asciiTheme="minorHAnsi" w:hAnsiTheme="minorHAnsi" w:cstheme="minorHAnsi"/>
        </w:rPr>
        <w:t>V Praze</w:t>
      </w:r>
      <w:r w:rsidR="00AE0E54" w:rsidRPr="00D71C37">
        <w:rPr>
          <w:rFonts w:asciiTheme="minorHAnsi" w:hAnsiTheme="minorHAnsi" w:cstheme="minorHAnsi"/>
        </w:rPr>
        <w:t xml:space="preserve"> dne </w:t>
      </w:r>
      <w:r w:rsidR="00E135B7">
        <w:rPr>
          <w:rFonts w:asciiTheme="minorHAnsi" w:hAnsiTheme="minorHAnsi" w:cstheme="minorHAnsi"/>
        </w:rPr>
        <w:t>19</w:t>
      </w:r>
      <w:r w:rsidR="00AE0E54" w:rsidRPr="00D71C37">
        <w:rPr>
          <w:rFonts w:asciiTheme="minorHAnsi" w:hAnsiTheme="minorHAnsi" w:cstheme="minorHAnsi"/>
        </w:rPr>
        <w:t>. 1</w:t>
      </w:r>
      <w:r w:rsidR="00E135B7">
        <w:rPr>
          <w:rFonts w:asciiTheme="minorHAnsi" w:hAnsiTheme="minorHAnsi" w:cstheme="minorHAnsi"/>
        </w:rPr>
        <w:t>2</w:t>
      </w:r>
      <w:r w:rsidR="00AE0E54" w:rsidRPr="00D71C37">
        <w:rPr>
          <w:rFonts w:asciiTheme="minorHAnsi" w:hAnsiTheme="minorHAnsi" w:cstheme="minorHAnsi"/>
        </w:rPr>
        <w:t>. 2018</w:t>
      </w:r>
      <w:r w:rsidRPr="00D71C37">
        <w:rPr>
          <w:rFonts w:asciiTheme="minorHAnsi" w:hAnsiTheme="minorHAnsi" w:cstheme="minorHAnsi"/>
        </w:rPr>
        <w:tab/>
      </w:r>
      <w:r w:rsidRPr="00D71C37">
        <w:rPr>
          <w:rFonts w:asciiTheme="minorHAnsi" w:hAnsiTheme="minorHAnsi" w:cstheme="minorHAnsi"/>
        </w:rPr>
        <w:tab/>
      </w:r>
      <w:r w:rsidRPr="00D71C37">
        <w:rPr>
          <w:rFonts w:asciiTheme="minorHAnsi" w:hAnsiTheme="minorHAnsi" w:cstheme="minorHAnsi"/>
        </w:rPr>
        <w:tab/>
      </w:r>
      <w:r w:rsidRPr="00D71C37">
        <w:rPr>
          <w:rFonts w:asciiTheme="minorHAnsi" w:hAnsiTheme="minorHAnsi" w:cstheme="minorHAnsi"/>
        </w:rPr>
        <w:tab/>
        <w:t>V</w:t>
      </w:r>
      <w:r w:rsidR="008A10FF" w:rsidRPr="00D71C37">
        <w:rPr>
          <w:rFonts w:asciiTheme="minorHAnsi" w:hAnsiTheme="minorHAnsi" w:cstheme="minorHAnsi"/>
        </w:rPr>
        <w:t xml:space="preserve"> Praze </w:t>
      </w:r>
      <w:r w:rsidRPr="00D71C37">
        <w:rPr>
          <w:rFonts w:asciiTheme="minorHAnsi" w:hAnsiTheme="minorHAnsi" w:cstheme="minorHAnsi"/>
        </w:rPr>
        <w:t xml:space="preserve">dne </w:t>
      </w:r>
      <w:r w:rsidR="00E135B7">
        <w:rPr>
          <w:rFonts w:asciiTheme="minorHAnsi" w:hAnsiTheme="minorHAnsi" w:cstheme="minorHAnsi"/>
        </w:rPr>
        <w:t>19</w:t>
      </w:r>
      <w:r w:rsidR="00AE0E54" w:rsidRPr="00D71C37">
        <w:rPr>
          <w:rFonts w:asciiTheme="minorHAnsi" w:hAnsiTheme="minorHAnsi" w:cstheme="minorHAnsi"/>
        </w:rPr>
        <w:t>. 1</w:t>
      </w:r>
      <w:r w:rsidR="00E135B7">
        <w:rPr>
          <w:rFonts w:asciiTheme="minorHAnsi" w:hAnsiTheme="minorHAnsi" w:cstheme="minorHAnsi"/>
        </w:rPr>
        <w:t>2</w:t>
      </w:r>
      <w:r w:rsidR="00AE0E54" w:rsidRPr="00D71C37">
        <w:rPr>
          <w:rFonts w:asciiTheme="minorHAnsi" w:hAnsiTheme="minorHAnsi" w:cstheme="minorHAnsi"/>
        </w:rPr>
        <w:t>. 2018</w:t>
      </w:r>
    </w:p>
    <w:p w:rsidR="00BE0DEB" w:rsidRPr="00D71C37" w:rsidRDefault="00BE0DEB" w:rsidP="00BE0DEB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:rsidR="00BE0DEB" w:rsidRPr="00D71C37" w:rsidRDefault="00BE0DEB" w:rsidP="00BE0DEB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D71C37">
        <w:rPr>
          <w:rFonts w:asciiTheme="minorHAnsi" w:hAnsiTheme="minorHAnsi" w:cstheme="minorHAnsi"/>
        </w:rPr>
        <w:t>za objednatele:</w:t>
      </w:r>
      <w:r w:rsidRPr="00D71C37">
        <w:rPr>
          <w:rFonts w:asciiTheme="minorHAnsi" w:hAnsiTheme="minorHAnsi" w:cstheme="minorHAnsi"/>
        </w:rPr>
        <w:tab/>
      </w:r>
      <w:r w:rsidRPr="00D71C37">
        <w:rPr>
          <w:rFonts w:asciiTheme="minorHAnsi" w:hAnsiTheme="minorHAnsi" w:cstheme="minorHAnsi"/>
        </w:rPr>
        <w:tab/>
      </w:r>
      <w:r w:rsidRPr="00D71C37">
        <w:rPr>
          <w:rFonts w:asciiTheme="minorHAnsi" w:hAnsiTheme="minorHAnsi" w:cstheme="minorHAnsi"/>
        </w:rPr>
        <w:tab/>
      </w:r>
      <w:r w:rsidRPr="00D71C37">
        <w:rPr>
          <w:rFonts w:asciiTheme="minorHAnsi" w:hAnsiTheme="minorHAnsi" w:cstheme="minorHAnsi"/>
        </w:rPr>
        <w:tab/>
      </w:r>
      <w:r w:rsidRPr="00D71C37">
        <w:rPr>
          <w:rFonts w:asciiTheme="minorHAnsi" w:hAnsiTheme="minorHAnsi" w:cstheme="minorHAnsi"/>
        </w:rPr>
        <w:tab/>
        <w:t>za zhotovitele:</w:t>
      </w:r>
    </w:p>
    <w:p w:rsidR="00BE0DEB" w:rsidRPr="00D71C37" w:rsidRDefault="00BE0DEB" w:rsidP="00BE0DEB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:rsidR="00BE0DEB" w:rsidRPr="00D71C37" w:rsidRDefault="00BE0DEB" w:rsidP="00BE0DEB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:rsidR="00BE0DEB" w:rsidRPr="00D71C37" w:rsidRDefault="00BE0DEB" w:rsidP="00BE0DEB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:rsidR="00BE0DEB" w:rsidRPr="00D71C37" w:rsidRDefault="00BE0DEB" w:rsidP="00BE0DEB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:rsidR="00BE0DEB" w:rsidRPr="00D71C37" w:rsidRDefault="00BE0DEB" w:rsidP="00BE0DEB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:rsidR="00BE0DEB" w:rsidRPr="00D71C37" w:rsidRDefault="00BE0DEB" w:rsidP="00BE0DEB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D71C37">
        <w:rPr>
          <w:rFonts w:asciiTheme="minorHAnsi" w:hAnsiTheme="minorHAnsi" w:cstheme="minorHAnsi"/>
        </w:rPr>
        <w:t>_______________________</w:t>
      </w:r>
      <w:r w:rsidRPr="00D71C37">
        <w:rPr>
          <w:rFonts w:asciiTheme="minorHAnsi" w:hAnsiTheme="minorHAnsi" w:cstheme="minorHAnsi"/>
        </w:rPr>
        <w:tab/>
      </w:r>
      <w:r w:rsidRPr="00D71C37">
        <w:rPr>
          <w:rFonts w:asciiTheme="minorHAnsi" w:hAnsiTheme="minorHAnsi" w:cstheme="minorHAnsi"/>
        </w:rPr>
        <w:tab/>
      </w:r>
      <w:r w:rsidRPr="00D71C37">
        <w:rPr>
          <w:rFonts w:asciiTheme="minorHAnsi" w:hAnsiTheme="minorHAnsi" w:cstheme="minorHAnsi"/>
        </w:rPr>
        <w:tab/>
      </w:r>
      <w:r w:rsidRPr="00D71C37">
        <w:rPr>
          <w:rFonts w:asciiTheme="minorHAnsi" w:hAnsiTheme="minorHAnsi" w:cstheme="minorHAnsi"/>
        </w:rPr>
        <w:tab/>
        <w:t>_________________________</w:t>
      </w:r>
    </w:p>
    <w:p w:rsidR="00AE0E54" w:rsidRPr="00D71C37" w:rsidRDefault="00BE0DEB" w:rsidP="00BE0DEB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D71C37">
        <w:rPr>
          <w:rFonts w:asciiTheme="minorHAnsi" w:hAnsiTheme="minorHAnsi" w:cstheme="minorHAnsi"/>
          <w:bCs/>
        </w:rPr>
        <w:t>Ing. Jiří Hašek, CSc.</w:t>
      </w:r>
      <w:r w:rsidRPr="00D71C37">
        <w:rPr>
          <w:rFonts w:asciiTheme="minorHAnsi" w:hAnsiTheme="minorHAnsi" w:cstheme="minorHAnsi"/>
          <w:bCs/>
        </w:rPr>
        <w:tab/>
      </w:r>
      <w:r w:rsidRPr="00D71C37">
        <w:rPr>
          <w:rFonts w:asciiTheme="minorHAnsi" w:hAnsiTheme="minorHAnsi" w:cstheme="minorHAnsi"/>
        </w:rPr>
        <w:tab/>
      </w:r>
      <w:r w:rsidRPr="00D71C37">
        <w:rPr>
          <w:rFonts w:asciiTheme="minorHAnsi" w:hAnsiTheme="minorHAnsi" w:cstheme="minorHAnsi"/>
        </w:rPr>
        <w:tab/>
      </w:r>
      <w:r w:rsidRPr="00D71C37">
        <w:rPr>
          <w:rFonts w:asciiTheme="minorHAnsi" w:hAnsiTheme="minorHAnsi" w:cstheme="minorHAnsi"/>
        </w:rPr>
        <w:tab/>
      </w:r>
      <w:r w:rsidR="00AE0E54" w:rsidRPr="00D71C37">
        <w:rPr>
          <w:rFonts w:asciiTheme="minorHAnsi" w:hAnsiTheme="minorHAnsi" w:cstheme="minorHAnsi"/>
        </w:rPr>
        <w:t xml:space="preserve">          </w:t>
      </w:r>
      <w:r w:rsidR="00317F05">
        <w:rPr>
          <w:rFonts w:asciiTheme="minorHAnsi" w:hAnsiTheme="minorHAnsi" w:cstheme="minorHAnsi"/>
        </w:rPr>
        <w:tab/>
      </w:r>
      <w:r w:rsidR="00826E84">
        <w:rPr>
          <w:rFonts w:ascii="Calibri" w:hAnsi="Calibri"/>
          <w:snapToGrid w:val="0"/>
        </w:rPr>
        <w:t>Ing. Jaroslav Krešňák</w:t>
      </w:r>
    </w:p>
    <w:p w:rsidR="00BE0DEB" w:rsidRPr="00D71C37" w:rsidRDefault="00AE0E54" w:rsidP="00BE0DEB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D71C37">
        <w:rPr>
          <w:rFonts w:asciiTheme="minorHAnsi" w:hAnsiTheme="minorHAnsi" w:cstheme="minorHAnsi"/>
        </w:rPr>
        <w:t>ředitel</w:t>
      </w:r>
      <w:r w:rsidR="00967AAB" w:rsidRPr="00D71C37">
        <w:rPr>
          <w:rFonts w:asciiTheme="minorHAnsi" w:hAnsiTheme="minorHAnsi" w:cstheme="minorHAnsi"/>
        </w:rPr>
        <w:tab/>
      </w:r>
      <w:r w:rsidRPr="00D71C37">
        <w:rPr>
          <w:rFonts w:asciiTheme="minorHAnsi" w:hAnsiTheme="minorHAnsi" w:cstheme="minorHAnsi"/>
        </w:rPr>
        <w:t xml:space="preserve">                                                                            </w:t>
      </w:r>
      <w:r w:rsidR="00317F05">
        <w:rPr>
          <w:rFonts w:asciiTheme="minorHAnsi" w:hAnsiTheme="minorHAnsi" w:cstheme="minorHAnsi"/>
        </w:rPr>
        <w:tab/>
      </w:r>
      <w:r w:rsidRPr="00D71C37">
        <w:rPr>
          <w:rFonts w:asciiTheme="minorHAnsi" w:hAnsiTheme="minorHAnsi" w:cstheme="minorHAnsi"/>
        </w:rPr>
        <w:t>jednatel</w:t>
      </w:r>
      <w:r w:rsidR="00967AAB" w:rsidRPr="00D71C37">
        <w:rPr>
          <w:rFonts w:asciiTheme="minorHAnsi" w:hAnsiTheme="minorHAnsi" w:cstheme="minorHAnsi"/>
        </w:rPr>
        <w:tab/>
      </w:r>
      <w:r w:rsidR="00967AAB" w:rsidRPr="00D71C37">
        <w:rPr>
          <w:rFonts w:asciiTheme="minorHAnsi" w:hAnsiTheme="minorHAnsi" w:cstheme="minorHAnsi"/>
        </w:rPr>
        <w:tab/>
      </w:r>
      <w:r w:rsidR="00967AAB" w:rsidRPr="00D71C37">
        <w:rPr>
          <w:rFonts w:asciiTheme="minorHAnsi" w:hAnsiTheme="minorHAnsi" w:cstheme="minorHAnsi"/>
        </w:rPr>
        <w:tab/>
      </w:r>
      <w:r w:rsidR="00967AAB" w:rsidRPr="00D71C37">
        <w:rPr>
          <w:rFonts w:asciiTheme="minorHAnsi" w:hAnsiTheme="minorHAnsi" w:cstheme="minorHAnsi"/>
        </w:rPr>
        <w:tab/>
      </w:r>
    </w:p>
    <w:p w:rsidR="00BE0DEB" w:rsidRPr="00D71C37" w:rsidRDefault="00BE0DEB" w:rsidP="00BE0DEB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:rsidR="00BE0DEB" w:rsidRPr="00D71C37" w:rsidRDefault="00BE0DEB" w:rsidP="00BE0DEB">
      <w:pPr>
        <w:numPr>
          <w:ilvl w:val="0"/>
          <w:numId w:val="0"/>
        </w:numPr>
        <w:rPr>
          <w:rFonts w:asciiTheme="minorHAnsi" w:hAnsiTheme="minorHAnsi" w:cstheme="minorHAnsi"/>
        </w:rPr>
      </w:pPr>
    </w:p>
    <w:p w:rsidR="00BE0DEB" w:rsidRPr="00D71C37" w:rsidRDefault="00BE0DEB" w:rsidP="00BE0DEB">
      <w:pPr>
        <w:numPr>
          <w:ilvl w:val="0"/>
          <w:numId w:val="0"/>
        </w:numPr>
        <w:rPr>
          <w:rFonts w:asciiTheme="minorHAnsi" w:hAnsiTheme="minorHAnsi" w:cstheme="minorHAnsi"/>
        </w:rPr>
      </w:pPr>
    </w:p>
    <w:p w:rsidR="00BE0DEB" w:rsidRPr="00D71C37" w:rsidRDefault="00BE0DEB" w:rsidP="00BE0DEB">
      <w:pPr>
        <w:numPr>
          <w:ilvl w:val="0"/>
          <w:numId w:val="0"/>
        </w:numPr>
        <w:ind w:left="2160"/>
        <w:rPr>
          <w:rFonts w:asciiTheme="minorHAnsi" w:hAnsiTheme="minorHAnsi" w:cstheme="minorHAnsi"/>
        </w:rPr>
      </w:pPr>
    </w:p>
    <w:p w:rsidR="00F67815" w:rsidRPr="00D71C37" w:rsidRDefault="00F67815" w:rsidP="00DD0EEC">
      <w:pPr>
        <w:numPr>
          <w:ilvl w:val="0"/>
          <w:numId w:val="0"/>
        </w:numPr>
        <w:ind w:left="2160"/>
        <w:rPr>
          <w:rFonts w:asciiTheme="minorHAnsi" w:hAnsiTheme="minorHAnsi" w:cstheme="minorHAnsi"/>
        </w:rPr>
      </w:pPr>
    </w:p>
    <w:sectPr w:rsidR="00F67815" w:rsidRPr="00D71C37" w:rsidSect="000958E3">
      <w:headerReference w:type="default" r:id="rId8"/>
      <w:footerReference w:type="even" r:id="rId9"/>
      <w:footerReference w:type="default" r:id="rId10"/>
      <w:pgSz w:w="11906" w:h="16838"/>
      <w:pgMar w:top="1560" w:right="1417" w:bottom="1276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DEF" w:rsidRDefault="00311DEF">
      <w:r>
        <w:separator/>
      </w:r>
    </w:p>
  </w:endnote>
  <w:endnote w:type="continuationSeparator" w:id="0">
    <w:p w:rsidR="00311DEF" w:rsidRDefault="0031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8E3" w:rsidRDefault="00DB1E81" w:rsidP="000958E3">
    <w:pPr>
      <w:pStyle w:val="Zpat"/>
      <w:framePr w:wrap="around" w:vAnchor="text" w:hAnchor="margin" w:xAlign="right" w:y="1"/>
      <w:numPr>
        <w:ilvl w:val="2"/>
        <w:numId w:val="1"/>
      </w:numPr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958E3" w:rsidRDefault="00311DEF" w:rsidP="000958E3">
    <w:pPr>
      <w:pStyle w:val="Zpat"/>
      <w:numPr>
        <w:ilvl w:val="2"/>
        <w:numId w:val="1"/>
      </w:num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8E3" w:rsidRPr="00CC5206" w:rsidRDefault="00DB1E81" w:rsidP="000958E3">
    <w:pPr>
      <w:pStyle w:val="Zpat"/>
      <w:numPr>
        <w:ilvl w:val="0"/>
        <w:numId w:val="0"/>
      </w:numPr>
      <w:ind w:left="612" w:right="360"/>
      <w:jc w:val="center"/>
      <w:rPr>
        <w:rFonts w:ascii="Arial" w:hAnsi="Arial" w:cs="Arial"/>
      </w:rPr>
    </w:pPr>
    <w:r w:rsidRPr="00CC5206">
      <w:rPr>
        <w:rFonts w:ascii="Arial" w:hAnsi="Arial" w:cs="Arial"/>
      </w:rPr>
      <w:t xml:space="preserve">Stránka </w:t>
    </w:r>
    <w:r w:rsidRPr="00CC5206">
      <w:rPr>
        <w:rFonts w:ascii="Arial" w:hAnsi="Arial" w:cs="Arial"/>
        <w:b/>
      </w:rPr>
      <w:fldChar w:fldCharType="begin"/>
    </w:r>
    <w:r w:rsidRPr="00CC5206">
      <w:rPr>
        <w:rFonts w:ascii="Arial" w:hAnsi="Arial" w:cs="Arial"/>
        <w:b/>
      </w:rPr>
      <w:instrText>PAGE  \* Arabic  \* MERGEFORMAT</w:instrText>
    </w:r>
    <w:r w:rsidRPr="00CC5206">
      <w:rPr>
        <w:rFonts w:ascii="Arial" w:hAnsi="Arial" w:cs="Arial"/>
        <w:b/>
      </w:rPr>
      <w:fldChar w:fldCharType="separate"/>
    </w:r>
    <w:r w:rsidR="002A10CC">
      <w:rPr>
        <w:rFonts w:ascii="Arial" w:hAnsi="Arial" w:cs="Arial"/>
        <w:b/>
        <w:noProof/>
      </w:rPr>
      <w:t>3</w:t>
    </w:r>
    <w:r w:rsidRPr="00CC5206">
      <w:rPr>
        <w:rFonts w:ascii="Arial" w:hAnsi="Arial" w:cs="Arial"/>
        <w:b/>
      </w:rPr>
      <w:fldChar w:fldCharType="end"/>
    </w:r>
    <w:r w:rsidRPr="00CC5206">
      <w:rPr>
        <w:rFonts w:ascii="Arial" w:hAnsi="Arial" w:cs="Arial"/>
      </w:rPr>
      <w:t xml:space="preserve"> z </w:t>
    </w:r>
    <w:r w:rsidRPr="00CC5206">
      <w:rPr>
        <w:rFonts w:ascii="Arial" w:hAnsi="Arial" w:cs="Arial"/>
        <w:b/>
      </w:rPr>
      <w:fldChar w:fldCharType="begin"/>
    </w:r>
    <w:r w:rsidRPr="00CC5206">
      <w:rPr>
        <w:rFonts w:ascii="Arial" w:hAnsi="Arial" w:cs="Arial"/>
        <w:b/>
      </w:rPr>
      <w:instrText>NUMPAGES  \* Arabic  \* MERGEFORMAT</w:instrText>
    </w:r>
    <w:r w:rsidRPr="00CC5206">
      <w:rPr>
        <w:rFonts w:ascii="Arial" w:hAnsi="Arial" w:cs="Arial"/>
        <w:b/>
      </w:rPr>
      <w:fldChar w:fldCharType="separate"/>
    </w:r>
    <w:r w:rsidR="002A10CC">
      <w:rPr>
        <w:rFonts w:ascii="Arial" w:hAnsi="Arial" w:cs="Arial"/>
        <w:b/>
        <w:noProof/>
      </w:rPr>
      <w:t>3</w:t>
    </w:r>
    <w:r w:rsidRPr="00CC5206">
      <w:rPr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DEF" w:rsidRDefault="00311DEF">
      <w:r>
        <w:separator/>
      </w:r>
    </w:p>
  </w:footnote>
  <w:footnote w:type="continuationSeparator" w:id="0">
    <w:p w:rsidR="00311DEF" w:rsidRDefault="0031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8E3" w:rsidRPr="00CC5206" w:rsidRDefault="00311DEF" w:rsidP="000958E3">
    <w:pPr>
      <w:pStyle w:val="Zhlav"/>
      <w:numPr>
        <w:ilvl w:val="0"/>
        <w:numId w:val="0"/>
      </w:numPr>
      <w:ind w:left="6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0A5"/>
    <w:multiLevelType w:val="hybridMultilevel"/>
    <w:tmpl w:val="62E43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F3AEC"/>
    <w:multiLevelType w:val="multilevel"/>
    <w:tmpl w:val="E454157E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="Calibri" w:hAnsi="Calibri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 w15:restartNumberingAfterBreak="0">
    <w:nsid w:val="70AB2499"/>
    <w:multiLevelType w:val="multilevel"/>
    <w:tmpl w:val="5776D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orml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EB"/>
    <w:rsid w:val="00030C57"/>
    <w:rsid w:val="00094DCB"/>
    <w:rsid w:val="000B6AA2"/>
    <w:rsid w:val="000C5087"/>
    <w:rsid w:val="000C7C60"/>
    <w:rsid w:val="000E146E"/>
    <w:rsid w:val="000F2241"/>
    <w:rsid w:val="000F7C8A"/>
    <w:rsid w:val="00112F81"/>
    <w:rsid w:val="00145A90"/>
    <w:rsid w:val="00170795"/>
    <w:rsid w:val="00174B06"/>
    <w:rsid w:val="0017641F"/>
    <w:rsid w:val="001823A4"/>
    <w:rsid w:val="001836DF"/>
    <w:rsid w:val="001B7531"/>
    <w:rsid w:val="001C1519"/>
    <w:rsid w:val="001C470C"/>
    <w:rsid w:val="001D3746"/>
    <w:rsid w:val="001D53BF"/>
    <w:rsid w:val="002068C9"/>
    <w:rsid w:val="002360FB"/>
    <w:rsid w:val="0028051E"/>
    <w:rsid w:val="00292235"/>
    <w:rsid w:val="002A10CC"/>
    <w:rsid w:val="002C33D5"/>
    <w:rsid w:val="002E4273"/>
    <w:rsid w:val="002E6099"/>
    <w:rsid w:val="00311DEF"/>
    <w:rsid w:val="00317F05"/>
    <w:rsid w:val="0032214F"/>
    <w:rsid w:val="00325158"/>
    <w:rsid w:val="00341A91"/>
    <w:rsid w:val="003754EB"/>
    <w:rsid w:val="003828E1"/>
    <w:rsid w:val="0038675E"/>
    <w:rsid w:val="00392551"/>
    <w:rsid w:val="00392C03"/>
    <w:rsid w:val="0039568C"/>
    <w:rsid w:val="003B4CBC"/>
    <w:rsid w:val="003C0167"/>
    <w:rsid w:val="003D0471"/>
    <w:rsid w:val="003F133F"/>
    <w:rsid w:val="004309AF"/>
    <w:rsid w:val="004839ED"/>
    <w:rsid w:val="004A1F23"/>
    <w:rsid w:val="004B2C1B"/>
    <w:rsid w:val="004E3CA3"/>
    <w:rsid w:val="004E7690"/>
    <w:rsid w:val="004F1ADF"/>
    <w:rsid w:val="00517EA1"/>
    <w:rsid w:val="00531F08"/>
    <w:rsid w:val="00582308"/>
    <w:rsid w:val="00586DA0"/>
    <w:rsid w:val="006A024D"/>
    <w:rsid w:val="006A4B01"/>
    <w:rsid w:val="006C5009"/>
    <w:rsid w:val="006F565C"/>
    <w:rsid w:val="00702D11"/>
    <w:rsid w:val="0070786B"/>
    <w:rsid w:val="007158D0"/>
    <w:rsid w:val="0074669E"/>
    <w:rsid w:val="00777980"/>
    <w:rsid w:val="00782A30"/>
    <w:rsid w:val="007B04DD"/>
    <w:rsid w:val="007C7773"/>
    <w:rsid w:val="007E0E08"/>
    <w:rsid w:val="008264AD"/>
    <w:rsid w:val="00826E84"/>
    <w:rsid w:val="008334A2"/>
    <w:rsid w:val="00836A28"/>
    <w:rsid w:val="0084531E"/>
    <w:rsid w:val="00851B23"/>
    <w:rsid w:val="00871229"/>
    <w:rsid w:val="008868D5"/>
    <w:rsid w:val="008A10FF"/>
    <w:rsid w:val="008B78F8"/>
    <w:rsid w:val="008C4BB5"/>
    <w:rsid w:val="008E5AA6"/>
    <w:rsid w:val="009365F3"/>
    <w:rsid w:val="009430FC"/>
    <w:rsid w:val="00967AAB"/>
    <w:rsid w:val="00A04B48"/>
    <w:rsid w:val="00A246E6"/>
    <w:rsid w:val="00A414C2"/>
    <w:rsid w:val="00AA34F7"/>
    <w:rsid w:val="00AA4952"/>
    <w:rsid w:val="00AC3881"/>
    <w:rsid w:val="00AC4A1B"/>
    <w:rsid w:val="00AC7DF7"/>
    <w:rsid w:val="00AE0E54"/>
    <w:rsid w:val="00AE3F99"/>
    <w:rsid w:val="00AF0039"/>
    <w:rsid w:val="00AF381D"/>
    <w:rsid w:val="00AF7E30"/>
    <w:rsid w:val="00B50F1C"/>
    <w:rsid w:val="00B5247C"/>
    <w:rsid w:val="00B54412"/>
    <w:rsid w:val="00B67AEA"/>
    <w:rsid w:val="00BB3855"/>
    <w:rsid w:val="00BE0DEB"/>
    <w:rsid w:val="00BE5080"/>
    <w:rsid w:val="00C115A9"/>
    <w:rsid w:val="00C12F95"/>
    <w:rsid w:val="00C72412"/>
    <w:rsid w:val="00CE750C"/>
    <w:rsid w:val="00D71C37"/>
    <w:rsid w:val="00D91FC0"/>
    <w:rsid w:val="00D96F04"/>
    <w:rsid w:val="00DB1E81"/>
    <w:rsid w:val="00DD0EEC"/>
    <w:rsid w:val="00E135B7"/>
    <w:rsid w:val="00E14C9A"/>
    <w:rsid w:val="00E15D81"/>
    <w:rsid w:val="00E2436E"/>
    <w:rsid w:val="00E41311"/>
    <w:rsid w:val="00E420AF"/>
    <w:rsid w:val="00E644C9"/>
    <w:rsid w:val="00E97255"/>
    <w:rsid w:val="00EC5B6D"/>
    <w:rsid w:val="00F43EEE"/>
    <w:rsid w:val="00F67815"/>
    <w:rsid w:val="00FC0CBF"/>
    <w:rsid w:val="00FC3677"/>
    <w:rsid w:val="00FC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DBE6"/>
  <w15:docId w15:val="{D122C8CF-F190-46B1-B1AC-51C8AB5F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0DEB"/>
    <w:pPr>
      <w:numPr>
        <w:ilvl w:val="2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CE750C"/>
    <w:pPr>
      <w:keepNext/>
      <w:numPr>
        <w:ilvl w:val="0"/>
        <w:numId w:val="0"/>
      </w:numPr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E750C"/>
    <w:pPr>
      <w:numPr>
        <w:ilvl w:val="0"/>
        <w:numId w:val="0"/>
      </w:num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E750C"/>
    <w:pPr>
      <w:numPr>
        <w:ilvl w:val="0"/>
        <w:numId w:val="0"/>
      </w:num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E750C"/>
    <w:pPr>
      <w:numPr>
        <w:ilvl w:val="0"/>
        <w:numId w:val="0"/>
      </w:numPr>
      <w:tabs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link w:val="Nadpis8Char"/>
    <w:qFormat/>
    <w:rsid w:val="00CE750C"/>
    <w:pPr>
      <w:numPr>
        <w:ilvl w:val="0"/>
        <w:numId w:val="0"/>
      </w:num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CE750C"/>
    <w:pPr>
      <w:numPr>
        <w:ilvl w:val="0"/>
        <w:numId w:val="0"/>
      </w:num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E0DEB"/>
    <w:rPr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BE0DE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rsid w:val="00BE0DE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BE0D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rsid w:val="00BE0DEB"/>
  </w:style>
  <w:style w:type="paragraph" w:styleId="Zhlav">
    <w:name w:val="header"/>
    <w:basedOn w:val="Normln"/>
    <w:link w:val="ZhlavChar"/>
    <w:rsid w:val="00BE0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E0D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">
    <w:name w:val="Smlouva"/>
    <w:basedOn w:val="Normln"/>
    <w:rsid w:val="00BE0DEB"/>
    <w:pPr>
      <w:numPr>
        <w:ilvl w:val="0"/>
        <w:numId w:val="0"/>
      </w:numPr>
      <w:tabs>
        <w:tab w:val="num" w:pos="1440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56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68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rsid w:val="00CE750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CE750C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E750C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CE75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E750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E750C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467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00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1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79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14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278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54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24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A55DE-86FB-4875-8760-EDE8A3C4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851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 v. i.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</dc:creator>
  <cp:lastModifiedBy>Střela Jiří</cp:lastModifiedBy>
  <cp:revision>11</cp:revision>
  <dcterms:created xsi:type="dcterms:W3CDTF">2018-12-18T15:17:00Z</dcterms:created>
  <dcterms:modified xsi:type="dcterms:W3CDTF">2018-12-21T17:21:00Z</dcterms:modified>
</cp:coreProperties>
</file>