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6" w:rsidRDefault="00E7192E" w:rsidP="00D26D63">
      <w:pPr>
        <w:contextualSpacing/>
        <w:jc w:val="center"/>
        <w:rPr>
          <w:rFonts w:ascii="Arial" w:hAnsi="Arial" w:cs="Arial"/>
          <w:b/>
          <w:caps/>
          <w:sz w:val="20"/>
          <w:szCs w:val="20"/>
        </w:rPr>
      </w:pPr>
      <w:r w:rsidRPr="000B1D55">
        <w:rPr>
          <w:rFonts w:ascii="Arial" w:hAnsi="Arial" w:cs="Arial"/>
          <w:b/>
          <w:sz w:val="20"/>
          <w:szCs w:val="20"/>
        </w:rPr>
        <w:t>SMLOUVA</w:t>
      </w:r>
      <w:r w:rsidR="00A02953" w:rsidRPr="000B1D55">
        <w:rPr>
          <w:rFonts w:ascii="Arial" w:hAnsi="Arial" w:cs="Arial"/>
          <w:b/>
          <w:sz w:val="20"/>
          <w:szCs w:val="20"/>
        </w:rPr>
        <w:t xml:space="preserve"> O </w:t>
      </w:r>
      <w:r w:rsidR="00EB4D03" w:rsidRPr="000B1D55">
        <w:rPr>
          <w:rFonts w:ascii="Arial" w:hAnsi="Arial" w:cs="Arial"/>
          <w:b/>
          <w:caps/>
          <w:sz w:val="20"/>
          <w:szCs w:val="20"/>
        </w:rPr>
        <w:t>Podpo</w:t>
      </w:r>
      <w:r w:rsidR="000B1D55" w:rsidRPr="000B1D55">
        <w:rPr>
          <w:rFonts w:ascii="Arial" w:hAnsi="Arial" w:cs="Arial"/>
          <w:b/>
          <w:caps/>
          <w:sz w:val="20"/>
          <w:szCs w:val="20"/>
        </w:rPr>
        <w:t>ře</w:t>
      </w:r>
      <w:r w:rsidR="00EB4D03" w:rsidRPr="000B1D55">
        <w:rPr>
          <w:rFonts w:ascii="Arial" w:hAnsi="Arial" w:cs="Arial"/>
          <w:b/>
          <w:caps/>
          <w:sz w:val="20"/>
          <w:szCs w:val="20"/>
        </w:rPr>
        <w:t xml:space="preserve"> a údržb</w:t>
      </w:r>
      <w:r w:rsidR="000B1D55" w:rsidRPr="000B1D55">
        <w:rPr>
          <w:rFonts w:ascii="Arial" w:hAnsi="Arial" w:cs="Arial"/>
          <w:b/>
          <w:caps/>
          <w:sz w:val="20"/>
          <w:szCs w:val="20"/>
        </w:rPr>
        <w:t>ě</w:t>
      </w:r>
      <w:r w:rsidR="00EB4D03" w:rsidRPr="000B1D55">
        <w:rPr>
          <w:rFonts w:ascii="Arial" w:hAnsi="Arial" w:cs="Arial"/>
          <w:b/>
          <w:caps/>
          <w:sz w:val="20"/>
          <w:szCs w:val="20"/>
        </w:rPr>
        <w:t xml:space="preserve"> informačního systému HELIOS Green</w:t>
      </w:r>
    </w:p>
    <w:p w:rsidR="00EB4D03" w:rsidRPr="00EB4D03" w:rsidRDefault="00EB4D03" w:rsidP="00D26D63">
      <w:pPr>
        <w:contextualSpacing/>
        <w:jc w:val="center"/>
        <w:rPr>
          <w:rFonts w:ascii="Arial" w:hAnsi="Arial" w:cs="Arial"/>
          <w:b/>
          <w:caps/>
          <w:sz w:val="20"/>
          <w:szCs w:val="20"/>
        </w:rPr>
      </w:pP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strany: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A4476" w:rsidRDefault="008A4476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8A4476">
        <w:rPr>
          <w:rFonts w:ascii="Arial" w:hAnsi="Arial" w:cs="Arial"/>
          <w:b/>
          <w:sz w:val="20"/>
          <w:szCs w:val="20"/>
        </w:rPr>
        <w:t>ALDOR s.r.o.</w:t>
      </w:r>
    </w:p>
    <w:p w:rsidR="00E7192E" w:rsidRPr="00342B00" w:rsidRDefault="008A4476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8A4476">
        <w:rPr>
          <w:rFonts w:ascii="Arial" w:hAnsi="Arial" w:cs="Arial"/>
          <w:sz w:val="20"/>
          <w:szCs w:val="20"/>
        </w:rPr>
        <w:t>Praha 4, Hla</w:t>
      </w:r>
      <w:r>
        <w:rPr>
          <w:rFonts w:ascii="Arial" w:hAnsi="Arial" w:cs="Arial"/>
          <w:sz w:val="20"/>
          <w:szCs w:val="20"/>
        </w:rPr>
        <w:t>v</w:t>
      </w:r>
      <w:r w:rsidRPr="008A4476">
        <w:rPr>
          <w:rFonts w:ascii="Arial" w:hAnsi="Arial" w:cs="Arial"/>
          <w:sz w:val="20"/>
          <w:szCs w:val="20"/>
        </w:rPr>
        <w:t>ní 1150/2, PSČ 141 00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IČ</w:t>
      </w:r>
      <w:r w:rsidR="0034701D">
        <w:rPr>
          <w:rFonts w:ascii="Arial" w:hAnsi="Arial" w:cs="Arial"/>
          <w:sz w:val="20"/>
          <w:szCs w:val="20"/>
        </w:rPr>
        <w:t>O</w:t>
      </w:r>
      <w:r w:rsidRPr="00342B00">
        <w:rPr>
          <w:rFonts w:ascii="Arial" w:hAnsi="Arial" w:cs="Arial"/>
          <w:sz w:val="20"/>
          <w:szCs w:val="20"/>
        </w:rPr>
        <w:t xml:space="preserve">: </w:t>
      </w:r>
      <w:r w:rsidR="008A4476">
        <w:rPr>
          <w:rFonts w:ascii="Arial" w:hAnsi="Arial" w:cs="Arial"/>
          <w:sz w:val="20"/>
          <w:szCs w:val="20"/>
        </w:rPr>
        <w:t>256</w:t>
      </w:r>
      <w:r w:rsidR="006650B4">
        <w:rPr>
          <w:rFonts w:ascii="Arial" w:hAnsi="Arial" w:cs="Arial"/>
          <w:sz w:val="20"/>
          <w:szCs w:val="20"/>
        </w:rPr>
        <w:t xml:space="preserve"> </w:t>
      </w:r>
      <w:r w:rsidR="008A4476">
        <w:rPr>
          <w:rFonts w:ascii="Arial" w:hAnsi="Arial" w:cs="Arial"/>
          <w:sz w:val="20"/>
          <w:szCs w:val="20"/>
        </w:rPr>
        <w:t>39</w:t>
      </w:r>
      <w:r w:rsidR="006650B4">
        <w:rPr>
          <w:rFonts w:ascii="Arial" w:hAnsi="Arial" w:cs="Arial"/>
          <w:sz w:val="20"/>
          <w:szCs w:val="20"/>
        </w:rPr>
        <w:t xml:space="preserve"> </w:t>
      </w:r>
      <w:r w:rsidR="008A4476">
        <w:rPr>
          <w:rFonts w:ascii="Arial" w:hAnsi="Arial" w:cs="Arial"/>
          <w:sz w:val="20"/>
          <w:szCs w:val="20"/>
        </w:rPr>
        <w:t>552</w:t>
      </w:r>
    </w:p>
    <w:p w:rsidR="0034701D" w:rsidRDefault="00E7192E" w:rsidP="003F2F2A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1667D9">
        <w:rPr>
          <w:rFonts w:ascii="Arial" w:hAnsi="Arial" w:cs="Arial"/>
          <w:sz w:val="20"/>
          <w:szCs w:val="20"/>
        </w:rPr>
        <w:t>Městským</w:t>
      </w:r>
      <w:r w:rsidRPr="00342B00">
        <w:rPr>
          <w:rFonts w:ascii="Arial" w:hAnsi="Arial" w:cs="Arial"/>
          <w:sz w:val="20"/>
          <w:szCs w:val="20"/>
        </w:rPr>
        <w:t xml:space="preserve"> soudem v </w:t>
      </w:r>
      <w:r w:rsidR="001667D9">
        <w:rPr>
          <w:rFonts w:ascii="Arial" w:hAnsi="Arial" w:cs="Arial"/>
          <w:sz w:val="20"/>
          <w:szCs w:val="20"/>
        </w:rPr>
        <w:t>Praze</w:t>
      </w:r>
      <w:r w:rsidRPr="00342B00">
        <w:rPr>
          <w:rFonts w:ascii="Arial" w:hAnsi="Arial" w:cs="Arial"/>
          <w:sz w:val="20"/>
          <w:szCs w:val="20"/>
        </w:rPr>
        <w:t>, oddíl</w:t>
      </w:r>
      <w:r w:rsidR="001667D9">
        <w:rPr>
          <w:rFonts w:ascii="Arial" w:hAnsi="Arial" w:cs="Arial"/>
          <w:sz w:val="20"/>
          <w:szCs w:val="20"/>
        </w:rPr>
        <w:t xml:space="preserve"> C</w:t>
      </w:r>
      <w:r w:rsidRPr="00342B00">
        <w:rPr>
          <w:rFonts w:ascii="Arial" w:hAnsi="Arial" w:cs="Arial"/>
          <w:sz w:val="20"/>
          <w:szCs w:val="20"/>
        </w:rPr>
        <w:t xml:space="preserve">, vložka </w:t>
      </w:r>
      <w:r w:rsidR="001667D9">
        <w:rPr>
          <w:rFonts w:ascii="Arial" w:hAnsi="Arial" w:cs="Arial"/>
          <w:sz w:val="20"/>
          <w:szCs w:val="20"/>
        </w:rPr>
        <w:t>57120</w:t>
      </w:r>
      <w:r w:rsidR="003F2F2A">
        <w:rPr>
          <w:rFonts w:ascii="Arial" w:hAnsi="Arial" w:cs="Arial"/>
          <w:sz w:val="20"/>
          <w:szCs w:val="20"/>
        </w:rPr>
        <w:t xml:space="preserve"> </w:t>
      </w:r>
    </w:p>
    <w:p w:rsidR="006650B4" w:rsidRDefault="003F2F2A" w:rsidP="003F2F2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="006650B4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1225AD">
        <w:rPr>
          <w:rFonts w:ascii="Arial" w:hAnsi="Arial" w:cs="Arial"/>
          <w:sz w:val="20"/>
          <w:szCs w:val="20"/>
        </w:rPr>
        <w:t>xxx</w:t>
      </w:r>
      <w:proofErr w:type="spellEnd"/>
    </w:p>
    <w:p w:rsidR="003F2F2A" w:rsidRPr="00785B36" w:rsidRDefault="003F2F2A" w:rsidP="003F2F2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6650B4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1225AD">
        <w:rPr>
          <w:rFonts w:ascii="Arial" w:hAnsi="Arial" w:cs="Arial"/>
          <w:sz w:val="20"/>
          <w:szCs w:val="20"/>
        </w:rPr>
        <w:t>xxx</w:t>
      </w:r>
      <w:proofErr w:type="spellEnd"/>
    </w:p>
    <w:p w:rsidR="00E7192E" w:rsidRPr="00342B00" w:rsidRDefault="003F2F2A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321F6" w:rsidRDefault="00E7192E" w:rsidP="006650B4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za</w:t>
      </w:r>
      <w:r w:rsidR="0054536E">
        <w:rPr>
          <w:rFonts w:ascii="Arial" w:hAnsi="Arial" w:cs="Arial"/>
          <w:sz w:val="20"/>
          <w:szCs w:val="20"/>
        </w:rPr>
        <w:t>stoupená</w:t>
      </w:r>
      <w:r w:rsidRPr="00342B00">
        <w:rPr>
          <w:rFonts w:ascii="Arial" w:hAnsi="Arial" w:cs="Arial"/>
          <w:sz w:val="20"/>
          <w:szCs w:val="20"/>
        </w:rPr>
        <w:t xml:space="preserve"> </w:t>
      </w:r>
      <w:r w:rsidR="006650B4">
        <w:rPr>
          <w:rFonts w:ascii="Arial" w:hAnsi="Arial" w:cs="Arial"/>
          <w:sz w:val="20"/>
          <w:szCs w:val="20"/>
        </w:rPr>
        <w:t>Pavlem Vošahlíkem, jednatelem společnosti</w:t>
      </w:r>
    </w:p>
    <w:p w:rsidR="006650B4" w:rsidRDefault="006650B4" w:rsidP="00F321F6">
      <w:pPr>
        <w:contextualSpacing/>
        <w:rPr>
          <w:rFonts w:ascii="Arial" w:hAnsi="Arial" w:cs="Arial"/>
          <w:sz w:val="20"/>
          <w:szCs w:val="20"/>
        </w:rPr>
      </w:pPr>
    </w:p>
    <w:p w:rsidR="00E7192E" w:rsidRPr="00342B00" w:rsidRDefault="00E7192E" w:rsidP="00F321F6">
      <w:pPr>
        <w:contextualSpacing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(dále jen „</w:t>
      </w:r>
      <w:r w:rsidR="007D3842">
        <w:rPr>
          <w:rFonts w:ascii="Arial" w:hAnsi="Arial" w:cs="Arial"/>
          <w:b/>
          <w:sz w:val="20"/>
          <w:szCs w:val="20"/>
        </w:rPr>
        <w:t>poskytovatel</w:t>
      </w:r>
      <w:r w:rsidRPr="00342B00">
        <w:rPr>
          <w:rFonts w:ascii="Arial" w:hAnsi="Arial" w:cs="Arial"/>
          <w:sz w:val="20"/>
          <w:szCs w:val="20"/>
        </w:rPr>
        <w:t>”)</w:t>
      </w:r>
    </w:p>
    <w:p w:rsidR="00F321F6" w:rsidRDefault="00F321F6" w:rsidP="00D26D6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</w:t>
      </w:r>
      <w:r w:rsidR="00943061">
        <w:rPr>
          <w:rFonts w:eastAsiaTheme="minorHAnsi" w:cs="Arial"/>
          <w:sz w:val="20"/>
          <w:szCs w:val="20"/>
          <w:lang w:eastAsia="en-US"/>
        </w:rPr>
        <w:t>O</w:t>
      </w:r>
      <w:r w:rsidRPr="00342B00">
        <w:rPr>
          <w:rFonts w:eastAsiaTheme="minorHAnsi" w:cs="Arial"/>
          <w:sz w:val="20"/>
          <w:szCs w:val="20"/>
          <w:lang w:eastAsia="en-US"/>
        </w:rPr>
        <w:t>: 601 93 468</w:t>
      </w:r>
    </w:p>
    <w:p w:rsidR="00E7192E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3F2F2A" w:rsidRPr="00215AF4" w:rsidRDefault="003F2F2A" w:rsidP="003F2F2A">
      <w:pPr>
        <w:tabs>
          <w:tab w:val="left" w:pos="426"/>
          <w:tab w:val="left" w:pos="3402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215AF4">
        <w:rPr>
          <w:rFonts w:ascii="Arial" w:hAnsi="Arial" w:cs="Arial"/>
          <w:sz w:val="20"/>
          <w:szCs w:val="20"/>
        </w:rPr>
        <w:t>ankovní spojení:</w:t>
      </w:r>
      <w:r w:rsidRPr="00215AF4">
        <w:rPr>
          <w:rFonts w:ascii="Arial" w:hAnsi="Arial" w:cs="Arial"/>
          <w:sz w:val="20"/>
          <w:szCs w:val="20"/>
        </w:rPr>
        <w:tab/>
      </w:r>
      <w:proofErr w:type="spellStart"/>
      <w:r w:rsidR="001225AD">
        <w:rPr>
          <w:rFonts w:ascii="Arial" w:hAnsi="Arial" w:cs="Arial"/>
          <w:sz w:val="20"/>
          <w:szCs w:val="20"/>
        </w:rPr>
        <w:t>xxx</w:t>
      </w:r>
      <w:proofErr w:type="spellEnd"/>
    </w:p>
    <w:p w:rsidR="003F2F2A" w:rsidRPr="00355ABF" w:rsidRDefault="003F2F2A" w:rsidP="00355ABF">
      <w:pPr>
        <w:rPr>
          <w:lang w:eastAsia="cs-CZ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 w:rsidR="00355ABF">
        <w:rPr>
          <w:rFonts w:ascii="Arial" w:hAnsi="Arial" w:cs="Arial"/>
          <w:sz w:val="20"/>
          <w:szCs w:val="20"/>
        </w:rPr>
        <w:tab/>
      </w:r>
      <w:r w:rsidR="00355ABF">
        <w:rPr>
          <w:rFonts w:ascii="Arial" w:hAnsi="Arial" w:cs="Arial"/>
          <w:sz w:val="20"/>
          <w:szCs w:val="20"/>
        </w:rPr>
        <w:tab/>
        <w:t xml:space="preserve">          </w:t>
      </w:r>
      <w:proofErr w:type="spellStart"/>
      <w:r w:rsidR="001225AD">
        <w:rPr>
          <w:rFonts w:ascii="Arial" w:hAnsi="Arial" w:cs="Arial"/>
          <w:sz w:val="20"/>
          <w:szCs w:val="20"/>
        </w:rPr>
        <w:t>xxx</w:t>
      </w:r>
      <w:proofErr w:type="spellEnd"/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</w:t>
      </w:r>
      <w:r w:rsidR="00943061">
        <w:rPr>
          <w:rFonts w:eastAsiaTheme="minorHAnsi" w:cs="Arial"/>
          <w:sz w:val="20"/>
          <w:szCs w:val="20"/>
          <w:lang w:eastAsia="en-US"/>
        </w:rPr>
        <w:t>stoupená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Ing. Stanislav</w:t>
      </w:r>
      <w:r w:rsidR="006650B4">
        <w:rPr>
          <w:rFonts w:eastAsiaTheme="minorHAnsi" w:cs="Arial"/>
          <w:sz w:val="20"/>
          <w:szCs w:val="20"/>
          <w:lang w:eastAsia="en-US"/>
        </w:rPr>
        <w:t>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Brun</w:t>
      </w:r>
      <w:r w:rsidR="006650B4">
        <w:rPr>
          <w:rFonts w:eastAsiaTheme="minorHAnsi" w:cs="Arial"/>
          <w:sz w:val="20"/>
          <w:szCs w:val="20"/>
          <w:lang w:eastAsia="en-US"/>
        </w:rPr>
        <w:t>ou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, předsed</w:t>
      </w:r>
      <w:r w:rsidR="006650B4">
        <w:rPr>
          <w:rFonts w:eastAsiaTheme="minorHAnsi" w:cs="Arial"/>
          <w:sz w:val="20"/>
          <w:szCs w:val="20"/>
          <w:lang w:eastAsia="en-US"/>
        </w:rPr>
        <w:t>ou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  <w:r w:rsidR="00943061">
        <w:rPr>
          <w:rFonts w:eastAsiaTheme="minorHAnsi" w:cs="Arial"/>
          <w:sz w:val="20"/>
          <w:szCs w:val="20"/>
          <w:lang w:eastAsia="en-US"/>
        </w:rPr>
        <w:t>,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Ing. Otakar</w:t>
      </w:r>
      <w:r w:rsidR="006650B4">
        <w:rPr>
          <w:rFonts w:eastAsiaTheme="minorHAnsi" w:cs="Arial"/>
          <w:sz w:val="20"/>
          <w:szCs w:val="20"/>
          <w:lang w:eastAsia="en-US"/>
        </w:rPr>
        <w:t>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Krejs</w:t>
      </w:r>
      <w:r w:rsidR="006650B4">
        <w:rPr>
          <w:rFonts w:eastAsiaTheme="minorHAnsi" w:cs="Arial"/>
          <w:sz w:val="20"/>
          <w:szCs w:val="20"/>
          <w:lang w:eastAsia="en-US"/>
        </w:rPr>
        <w:t>ou</w:t>
      </w:r>
      <w:r w:rsidRPr="00342B00">
        <w:rPr>
          <w:rFonts w:eastAsiaTheme="minorHAnsi" w:cs="Arial"/>
          <w:sz w:val="20"/>
          <w:szCs w:val="20"/>
          <w:lang w:eastAsia="en-US"/>
        </w:rPr>
        <w:t>, místopředsed</w:t>
      </w:r>
      <w:r w:rsidR="006650B4">
        <w:rPr>
          <w:rFonts w:eastAsiaTheme="minorHAnsi" w:cs="Arial"/>
          <w:sz w:val="20"/>
          <w:szCs w:val="20"/>
          <w:lang w:eastAsia="en-US"/>
        </w:rPr>
        <w:t>ou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:rsidR="00F321F6" w:rsidRDefault="00F321F6" w:rsidP="00F321F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E7192E" w:rsidRPr="00342B00" w:rsidRDefault="00E7192E" w:rsidP="00F321F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>“)</w:t>
      </w:r>
    </w:p>
    <w:p w:rsidR="00F321F6" w:rsidRDefault="00F321F6" w:rsidP="00F321F6">
      <w:pPr>
        <w:pStyle w:val="Zhlav"/>
        <w:tabs>
          <w:tab w:val="clear" w:pos="4536"/>
          <w:tab w:val="left" w:pos="5812"/>
        </w:tabs>
        <w:rPr>
          <w:rFonts w:ascii="Arial" w:hAnsi="Arial" w:cs="Arial"/>
          <w:sz w:val="20"/>
          <w:szCs w:val="20"/>
        </w:rPr>
      </w:pPr>
    </w:p>
    <w:p w:rsidR="00F321F6" w:rsidRPr="00F321F6" w:rsidRDefault="00F321F6" w:rsidP="00F321F6">
      <w:pPr>
        <w:pStyle w:val="Zhlav"/>
        <w:tabs>
          <w:tab w:val="clear" w:pos="4536"/>
          <w:tab w:val="left" w:pos="5812"/>
        </w:tabs>
        <w:rPr>
          <w:rFonts w:ascii="Arial" w:hAnsi="Arial" w:cs="Arial"/>
          <w:sz w:val="20"/>
          <w:szCs w:val="20"/>
        </w:rPr>
      </w:pPr>
      <w:r w:rsidRPr="00F321F6">
        <w:rPr>
          <w:rFonts w:ascii="Arial" w:hAnsi="Arial" w:cs="Arial"/>
          <w:sz w:val="20"/>
          <w:szCs w:val="20"/>
        </w:rPr>
        <w:t>(společně dále jen „</w:t>
      </w:r>
      <w:r w:rsidRPr="00F321F6">
        <w:rPr>
          <w:rFonts w:ascii="Arial" w:hAnsi="Arial" w:cs="Arial"/>
          <w:b/>
          <w:sz w:val="20"/>
          <w:szCs w:val="20"/>
        </w:rPr>
        <w:t>smluvní strany</w:t>
      </w:r>
      <w:r w:rsidRPr="00F321F6">
        <w:rPr>
          <w:rFonts w:ascii="Arial" w:hAnsi="Arial" w:cs="Arial"/>
          <w:sz w:val="20"/>
          <w:szCs w:val="20"/>
        </w:rPr>
        <w:t>“)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840CDF" w:rsidRDefault="00840CDF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342B00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§ </w:t>
      </w:r>
      <w:r w:rsidR="007D3842">
        <w:rPr>
          <w:rFonts w:eastAsiaTheme="minorHAnsi" w:cs="Arial"/>
          <w:sz w:val="20"/>
          <w:szCs w:val="20"/>
          <w:lang w:eastAsia="en-US"/>
        </w:rPr>
        <w:t xml:space="preserve">1746 odst. 2 </w:t>
      </w:r>
      <w:r w:rsidR="00342B00">
        <w:rPr>
          <w:rFonts w:eastAsiaTheme="minorHAnsi" w:cs="Arial"/>
          <w:sz w:val="20"/>
          <w:szCs w:val="20"/>
          <w:lang w:eastAsia="en-US"/>
        </w:rPr>
        <w:t>zákona č. 89/2012 Sb., občansk</w:t>
      </w:r>
      <w:r w:rsidR="00943061">
        <w:rPr>
          <w:rFonts w:eastAsiaTheme="minorHAnsi" w:cs="Arial"/>
          <w:sz w:val="20"/>
          <w:szCs w:val="20"/>
          <w:lang w:eastAsia="en-US"/>
        </w:rPr>
        <w:t>ý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zákoník</w:t>
      </w:r>
      <w:r w:rsidR="00943061">
        <w:rPr>
          <w:rFonts w:eastAsiaTheme="minorHAnsi" w:cs="Arial"/>
          <w:sz w:val="20"/>
          <w:szCs w:val="20"/>
          <w:lang w:eastAsia="en-US"/>
        </w:rPr>
        <w:t>, ve znění pozdějších předpisů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“)</w:t>
      </w:r>
      <w:r w:rsidR="00943061">
        <w:rPr>
          <w:rFonts w:eastAsiaTheme="minorHAnsi" w:cs="Arial"/>
          <w:sz w:val="20"/>
          <w:szCs w:val="20"/>
          <w:lang w:eastAsia="en-US"/>
        </w:rPr>
        <w:t>,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tuto </w:t>
      </w:r>
      <w:r w:rsidRPr="00342B00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o </w:t>
      </w:r>
      <w:r w:rsidR="007D3842">
        <w:rPr>
          <w:rFonts w:eastAsiaTheme="minorHAnsi" w:cs="Arial"/>
          <w:sz w:val="20"/>
          <w:szCs w:val="20"/>
          <w:lang w:eastAsia="en-US"/>
        </w:rPr>
        <w:t>poskytování služeb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</w:t>
      </w:r>
    </w:p>
    <w:p w:rsidR="00016F5C" w:rsidRPr="00342B00" w:rsidRDefault="00B81E3C" w:rsidP="007811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:rsidR="00A066F1" w:rsidRPr="00342B00" w:rsidRDefault="00A066F1" w:rsidP="00D26D63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B81E3C" w:rsidRPr="00342B00" w:rsidRDefault="0091574F" w:rsidP="007811E6">
      <w:pPr>
        <w:pStyle w:val="Textdokumentu"/>
        <w:numPr>
          <w:ilvl w:val="1"/>
          <w:numId w:val="2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7D3842">
        <w:rPr>
          <w:rFonts w:eastAsiaTheme="minorHAnsi" w:cs="Arial"/>
          <w:sz w:val="20"/>
          <w:szCs w:val="20"/>
          <w:lang w:eastAsia="en-US"/>
        </w:rPr>
        <w:t>poskytnout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na svůj náklad a nebezpečí pro objednatele </w:t>
      </w:r>
      <w:r w:rsidR="007D3842">
        <w:rPr>
          <w:rFonts w:eastAsiaTheme="minorHAnsi" w:cs="Arial"/>
          <w:sz w:val="20"/>
          <w:szCs w:val="20"/>
          <w:lang w:eastAsia="en-US"/>
        </w:rPr>
        <w:t xml:space="preserve">služby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spočívající v</w:t>
      </w:r>
      <w:r w:rsidR="00B91AF0">
        <w:rPr>
          <w:rFonts w:eastAsiaTheme="minorHAnsi" w:cs="Arial"/>
          <w:sz w:val="20"/>
          <w:szCs w:val="20"/>
          <w:lang w:eastAsia="en-US"/>
        </w:rPr>
        <w:t xml:space="preserve"> </w:t>
      </w:r>
      <w:r w:rsidR="00B91AF0" w:rsidRPr="007811E6">
        <w:rPr>
          <w:rFonts w:eastAsiaTheme="minorHAnsi" w:cs="Arial"/>
          <w:b/>
          <w:sz w:val="20"/>
          <w:szCs w:val="20"/>
          <w:lang w:eastAsia="en-US"/>
        </w:rPr>
        <w:t>podpoře a údržbě informačního systému H</w:t>
      </w:r>
      <w:r w:rsidR="00FD4A02" w:rsidRPr="007811E6">
        <w:rPr>
          <w:rFonts w:eastAsiaTheme="minorHAnsi" w:cs="Arial"/>
          <w:b/>
          <w:sz w:val="20"/>
          <w:szCs w:val="20"/>
          <w:lang w:eastAsia="en-US"/>
        </w:rPr>
        <w:t>elios</w:t>
      </w:r>
      <w:r w:rsidR="00B91AF0" w:rsidRPr="007811E6">
        <w:rPr>
          <w:rFonts w:eastAsiaTheme="minorHAnsi" w:cs="Arial"/>
          <w:b/>
          <w:sz w:val="20"/>
          <w:szCs w:val="20"/>
          <w:lang w:eastAsia="en-US"/>
        </w:rPr>
        <w:t xml:space="preserve"> Green</w:t>
      </w:r>
      <w:r w:rsidR="00943061" w:rsidRPr="00943061">
        <w:rPr>
          <w:rFonts w:eastAsiaTheme="minorHAnsi" w:cs="Arial"/>
          <w:sz w:val="20"/>
          <w:szCs w:val="20"/>
          <w:lang w:eastAsia="en-US"/>
        </w:rPr>
        <w:t xml:space="preserve"> (dále jen „</w:t>
      </w:r>
      <w:proofErr w:type="spellStart"/>
      <w:r w:rsidR="00943061" w:rsidRPr="002D48B3">
        <w:rPr>
          <w:rFonts w:eastAsiaTheme="minorHAnsi" w:cs="Arial"/>
          <w:b/>
          <w:sz w:val="20"/>
          <w:szCs w:val="20"/>
          <w:lang w:eastAsia="en-US"/>
        </w:rPr>
        <w:t>HeG</w:t>
      </w:r>
      <w:proofErr w:type="spellEnd"/>
      <w:r w:rsidR="00943061" w:rsidRPr="00943061">
        <w:rPr>
          <w:rFonts w:eastAsiaTheme="minorHAnsi" w:cs="Arial"/>
          <w:sz w:val="20"/>
          <w:szCs w:val="20"/>
          <w:lang w:eastAsia="en-US"/>
        </w:rPr>
        <w:t>“), a to zejména úprav</w:t>
      </w:r>
      <w:r w:rsidR="002D48B3">
        <w:rPr>
          <w:rFonts w:eastAsiaTheme="minorHAnsi" w:cs="Arial"/>
          <w:sz w:val="20"/>
          <w:szCs w:val="20"/>
          <w:lang w:eastAsia="en-US"/>
        </w:rPr>
        <w:t>y</w:t>
      </w:r>
      <w:r w:rsidR="00943061" w:rsidRPr="00943061">
        <w:rPr>
          <w:rFonts w:eastAsiaTheme="minorHAnsi" w:cs="Arial"/>
          <w:sz w:val="20"/>
          <w:szCs w:val="20"/>
          <w:lang w:eastAsia="en-US"/>
        </w:rPr>
        <w:t xml:space="preserve"> a aktualizace</w:t>
      </w:r>
      <w:r w:rsidR="00A02953" w:rsidRPr="00943061">
        <w:rPr>
          <w:rFonts w:eastAsiaTheme="minorHAnsi" w:cs="Arial"/>
          <w:sz w:val="20"/>
          <w:szCs w:val="20"/>
          <w:lang w:eastAsia="en-US"/>
        </w:rPr>
        <w:t xml:space="preserve"> </w:t>
      </w:r>
      <w:r w:rsidR="00943061" w:rsidRPr="00943061">
        <w:rPr>
          <w:rFonts w:eastAsiaTheme="minorHAnsi" w:cs="Arial"/>
          <w:sz w:val="20"/>
          <w:szCs w:val="20"/>
          <w:lang w:eastAsia="en-US"/>
        </w:rPr>
        <w:t>(tj. update)</w:t>
      </w:r>
      <w:r w:rsidR="00943061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43061">
        <w:rPr>
          <w:rFonts w:eastAsiaTheme="minorHAnsi" w:cs="Arial"/>
          <w:sz w:val="20"/>
          <w:szCs w:val="20"/>
          <w:lang w:eastAsia="en-US"/>
        </w:rPr>
        <w:t>HeG</w:t>
      </w:r>
      <w:proofErr w:type="spellEnd"/>
      <w:r w:rsidR="00943061">
        <w:rPr>
          <w:rFonts w:eastAsiaTheme="minorHAnsi" w:cs="Arial"/>
          <w:sz w:val="20"/>
          <w:szCs w:val="20"/>
          <w:lang w:eastAsia="en-US"/>
        </w:rPr>
        <w:t>, úprav</w:t>
      </w:r>
      <w:r w:rsidR="002D48B3">
        <w:rPr>
          <w:rFonts w:eastAsiaTheme="minorHAnsi" w:cs="Arial"/>
          <w:sz w:val="20"/>
          <w:szCs w:val="20"/>
          <w:lang w:eastAsia="en-US"/>
        </w:rPr>
        <w:t>y</w:t>
      </w:r>
      <w:r w:rsidR="00943061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43061">
        <w:rPr>
          <w:rFonts w:eastAsiaTheme="minorHAnsi" w:cs="Arial"/>
          <w:sz w:val="20"/>
          <w:szCs w:val="20"/>
          <w:lang w:eastAsia="en-US"/>
        </w:rPr>
        <w:t>HeG</w:t>
      </w:r>
      <w:proofErr w:type="spellEnd"/>
      <w:r w:rsidR="00943061">
        <w:rPr>
          <w:rFonts w:eastAsiaTheme="minorHAnsi" w:cs="Arial"/>
          <w:sz w:val="20"/>
          <w:szCs w:val="20"/>
          <w:lang w:eastAsia="en-US"/>
        </w:rPr>
        <w:t xml:space="preserve"> dle platné legislativy, úprav</w:t>
      </w:r>
      <w:r w:rsidR="002D48B3">
        <w:rPr>
          <w:rFonts w:eastAsiaTheme="minorHAnsi" w:cs="Arial"/>
          <w:sz w:val="20"/>
          <w:szCs w:val="20"/>
          <w:lang w:eastAsia="en-US"/>
        </w:rPr>
        <w:t>y</w:t>
      </w:r>
      <w:r w:rsidR="00943061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43061">
        <w:rPr>
          <w:rFonts w:eastAsiaTheme="minorHAnsi" w:cs="Arial"/>
          <w:sz w:val="20"/>
          <w:szCs w:val="20"/>
          <w:lang w:eastAsia="en-US"/>
        </w:rPr>
        <w:t>HeG</w:t>
      </w:r>
      <w:proofErr w:type="spellEnd"/>
      <w:r w:rsidR="00943061">
        <w:rPr>
          <w:rFonts w:eastAsiaTheme="minorHAnsi" w:cs="Arial"/>
          <w:sz w:val="20"/>
          <w:szCs w:val="20"/>
          <w:lang w:eastAsia="en-US"/>
        </w:rPr>
        <w:t xml:space="preserve"> pro nové verze systémového prostředí</w:t>
      </w:r>
      <w:r w:rsidR="002D48B3">
        <w:rPr>
          <w:rFonts w:eastAsiaTheme="minorHAnsi" w:cs="Arial"/>
          <w:sz w:val="20"/>
          <w:szCs w:val="20"/>
          <w:lang w:eastAsia="en-US"/>
        </w:rPr>
        <w:t>, opravy</w:t>
      </w:r>
      <w:r w:rsidR="00943061">
        <w:rPr>
          <w:rFonts w:eastAsiaTheme="minorHAnsi" w:cs="Arial"/>
          <w:sz w:val="20"/>
          <w:szCs w:val="20"/>
          <w:lang w:eastAsia="en-US"/>
        </w:rPr>
        <w:t xml:space="preserve"> případných </w:t>
      </w:r>
      <w:r w:rsidR="002D48B3">
        <w:rPr>
          <w:rFonts w:eastAsiaTheme="minorHAnsi" w:cs="Arial"/>
          <w:sz w:val="20"/>
          <w:szCs w:val="20"/>
          <w:lang w:eastAsia="en-US"/>
        </w:rPr>
        <w:t xml:space="preserve">chyb po uplynutí záruky, poradenskou a konzultační činnost (tj. </w:t>
      </w:r>
      <w:proofErr w:type="spellStart"/>
      <w:r w:rsidR="002D48B3">
        <w:rPr>
          <w:rFonts w:eastAsiaTheme="minorHAnsi" w:cs="Arial"/>
          <w:sz w:val="20"/>
          <w:szCs w:val="20"/>
          <w:lang w:eastAsia="en-US"/>
        </w:rPr>
        <w:t>hotline</w:t>
      </w:r>
      <w:proofErr w:type="spellEnd"/>
      <w:r w:rsidR="002D48B3">
        <w:rPr>
          <w:rFonts w:eastAsiaTheme="minorHAnsi" w:cs="Arial"/>
          <w:sz w:val="20"/>
          <w:szCs w:val="20"/>
          <w:lang w:eastAsia="en-US"/>
        </w:rPr>
        <w:t>),</w:t>
      </w:r>
      <w:r w:rsidR="00943061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2D48B3" w:rsidRPr="002D48B3">
        <w:rPr>
          <w:rFonts w:eastAsiaTheme="minorHAnsi" w:cs="Arial"/>
          <w:sz w:val="20"/>
          <w:szCs w:val="20"/>
          <w:lang w:eastAsia="en-US"/>
        </w:rPr>
        <w:t>to vše</w:t>
      </w:r>
      <w:r w:rsidR="00B91AF0" w:rsidRPr="007811E6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8D3FED" w:rsidRPr="007811E6">
        <w:rPr>
          <w:rFonts w:eastAsiaTheme="minorHAnsi" w:cs="Arial"/>
          <w:b/>
          <w:sz w:val="20"/>
          <w:szCs w:val="20"/>
          <w:lang w:eastAsia="en-US"/>
        </w:rPr>
        <w:t>dle modulů a licencí</w:t>
      </w:r>
      <w:r w:rsidR="008D3FED" w:rsidRPr="000B1D55">
        <w:rPr>
          <w:rFonts w:eastAsiaTheme="minorHAnsi" w:cs="Arial"/>
          <w:sz w:val="20"/>
          <w:szCs w:val="20"/>
          <w:lang w:eastAsia="en-US"/>
        </w:rPr>
        <w:t xml:space="preserve"> </w:t>
      </w:r>
      <w:r w:rsidR="00B91AF0" w:rsidRPr="000B1D55">
        <w:rPr>
          <w:rFonts w:eastAsiaTheme="minorHAnsi" w:cs="Arial"/>
          <w:sz w:val="20"/>
          <w:szCs w:val="20"/>
          <w:lang w:eastAsia="en-US"/>
        </w:rPr>
        <w:t xml:space="preserve">uvedených v Příloze č. </w:t>
      </w:r>
      <w:r w:rsidR="009848F8" w:rsidRPr="000B1D55">
        <w:rPr>
          <w:rFonts w:eastAsiaTheme="minorHAnsi" w:cs="Arial"/>
          <w:sz w:val="20"/>
          <w:szCs w:val="20"/>
          <w:lang w:eastAsia="en-US"/>
        </w:rPr>
        <w:t>2</w:t>
      </w:r>
      <w:r w:rsidR="00B91AF0" w:rsidRPr="000B1D55">
        <w:rPr>
          <w:rFonts w:eastAsiaTheme="minorHAnsi" w:cs="Arial"/>
          <w:sz w:val="20"/>
          <w:szCs w:val="20"/>
          <w:lang w:eastAsia="en-US"/>
        </w:rPr>
        <w:t xml:space="preserve"> této smlouvy a v rozsahu, kvalitě a za podmínek uvedených v Příloze č. </w:t>
      </w:r>
      <w:r w:rsidR="009848F8" w:rsidRPr="000B1D55">
        <w:rPr>
          <w:rFonts w:eastAsiaTheme="minorHAnsi" w:cs="Arial"/>
          <w:sz w:val="20"/>
          <w:szCs w:val="20"/>
          <w:lang w:eastAsia="en-US"/>
        </w:rPr>
        <w:t>3</w:t>
      </w:r>
      <w:r w:rsidR="00B91AF0" w:rsidRPr="000B1D55">
        <w:rPr>
          <w:rFonts w:eastAsiaTheme="minorHAnsi" w:cs="Arial"/>
          <w:sz w:val="20"/>
          <w:szCs w:val="20"/>
          <w:lang w:eastAsia="en-US"/>
        </w:rPr>
        <w:t xml:space="preserve"> této smlouvy</w:t>
      </w:r>
      <w:r w:rsidR="00B91AF0" w:rsidRPr="00B91AF0">
        <w:rPr>
          <w:rFonts w:eastAsiaTheme="minorHAnsi" w:cs="Arial"/>
          <w:sz w:val="20"/>
          <w:szCs w:val="20"/>
          <w:lang w:eastAsia="en-US"/>
        </w:rPr>
        <w:t xml:space="preserve">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="007D3842">
        <w:rPr>
          <w:rFonts w:eastAsiaTheme="minorHAnsi" w:cs="Arial"/>
          <w:b/>
          <w:sz w:val="20"/>
          <w:szCs w:val="20"/>
          <w:lang w:eastAsia="en-US"/>
        </w:rPr>
        <w:t>služba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“).</w:t>
      </w:r>
    </w:p>
    <w:p w:rsidR="00A02953" w:rsidRDefault="00A02953" w:rsidP="007811E6">
      <w:pPr>
        <w:pStyle w:val="Textdokumentu"/>
        <w:numPr>
          <w:ilvl w:val="1"/>
          <w:numId w:val="2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se zavazuje převzít </w:t>
      </w:r>
      <w:r w:rsidR="002D48B3">
        <w:rPr>
          <w:rFonts w:eastAsiaTheme="minorHAnsi" w:cs="Arial"/>
          <w:sz w:val="20"/>
          <w:szCs w:val="20"/>
          <w:lang w:eastAsia="en-US"/>
        </w:rPr>
        <w:t xml:space="preserve">řádně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provedené </w:t>
      </w:r>
      <w:r w:rsidR="0091574F">
        <w:rPr>
          <w:rFonts w:eastAsiaTheme="minorHAnsi" w:cs="Arial"/>
          <w:sz w:val="20"/>
          <w:szCs w:val="20"/>
          <w:lang w:eastAsia="en-US"/>
        </w:rPr>
        <w:t>výsledky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od </w:t>
      </w:r>
      <w:r w:rsidR="0091574F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zaplatit </w:t>
      </w:r>
      <w:r w:rsidR="0091574F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cenu </w:t>
      </w:r>
      <w:r w:rsidR="0091574F">
        <w:rPr>
          <w:rFonts w:eastAsiaTheme="minorHAnsi" w:cs="Arial"/>
          <w:sz w:val="20"/>
          <w:szCs w:val="20"/>
          <w:lang w:eastAsia="en-US"/>
        </w:rPr>
        <w:t>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(jak je definována v čl.</w:t>
      </w:r>
      <w:r w:rsidR="0091574F">
        <w:rPr>
          <w:rFonts w:eastAsiaTheme="minorHAnsi" w:cs="Arial"/>
          <w:sz w:val="20"/>
          <w:szCs w:val="20"/>
          <w:lang w:eastAsia="en-US"/>
        </w:rPr>
        <w:t xml:space="preserve"> IV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smlouvy).</w:t>
      </w:r>
    </w:p>
    <w:p w:rsidR="00A066F1" w:rsidRPr="00342B00" w:rsidRDefault="00A066F1" w:rsidP="00D26D63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413F05" w:rsidP="007811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II</w:t>
      </w:r>
    </w:p>
    <w:p w:rsidR="00413F05" w:rsidRPr="00342B00" w:rsidRDefault="00413F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</w:t>
      </w:r>
      <w:r w:rsidR="0091574F">
        <w:rPr>
          <w:rFonts w:eastAsiaTheme="minorHAnsi" w:cs="Arial"/>
          <w:b/>
          <w:sz w:val="20"/>
          <w:szCs w:val="20"/>
          <w:lang w:eastAsia="en-US"/>
        </w:rPr>
        <w:t>oskytnutí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91574F">
        <w:rPr>
          <w:rFonts w:eastAsiaTheme="minorHAnsi" w:cs="Arial"/>
          <w:b/>
          <w:sz w:val="20"/>
          <w:szCs w:val="20"/>
          <w:lang w:eastAsia="en-US"/>
        </w:rPr>
        <w:t>služby</w:t>
      </w:r>
    </w:p>
    <w:p w:rsidR="00145605" w:rsidRPr="00342B00" w:rsidRDefault="00145605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237D69" w:rsidRPr="00237D69" w:rsidRDefault="00237D69" w:rsidP="00237D69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413F05" w:rsidRDefault="0091574F" w:rsidP="007811E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>
        <w:rPr>
          <w:rFonts w:eastAsiaTheme="minorHAnsi" w:cs="Arial"/>
          <w:sz w:val="20"/>
          <w:szCs w:val="20"/>
          <w:lang w:eastAsia="en-US"/>
        </w:rPr>
        <w:t>po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>s</w:t>
      </w:r>
      <w:r>
        <w:rPr>
          <w:rFonts w:eastAsiaTheme="minorHAnsi" w:cs="Arial"/>
          <w:sz w:val="20"/>
          <w:szCs w:val="20"/>
          <w:lang w:eastAsia="en-US"/>
        </w:rPr>
        <w:t>kytnout službu s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odbornou péčí, </w:t>
      </w:r>
      <w:r w:rsidR="002D48B3">
        <w:rPr>
          <w:rFonts w:eastAsiaTheme="minorHAnsi" w:cs="Arial"/>
          <w:sz w:val="20"/>
          <w:szCs w:val="20"/>
          <w:lang w:eastAsia="en-US"/>
        </w:rPr>
        <w:t xml:space="preserve">včas a 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>v rozsahu a kvalitě podle této smlouvy.</w:t>
      </w:r>
    </w:p>
    <w:p w:rsidR="0034701D" w:rsidRDefault="0034701D" w:rsidP="0034701D">
      <w:pPr>
        <w:pStyle w:val="Textdokumentu"/>
        <w:spacing w:line="240" w:lineRule="auto"/>
        <w:rPr>
          <w:rFonts w:eastAsiaTheme="minorHAnsi" w:cs="Arial"/>
          <w:sz w:val="20"/>
          <w:szCs w:val="20"/>
          <w:lang w:eastAsia="en-US"/>
        </w:rPr>
      </w:pPr>
    </w:p>
    <w:p w:rsidR="0072379F" w:rsidRPr="00342B00" w:rsidRDefault="0072379F" w:rsidP="0034701D">
      <w:pPr>
        <w:pStyle w:val="Textdokumentu"/>
        <w:spacing w:line="240" w:lineRule="auto"/>
        <w:rPr>
          <w:rFonts w:eastAsiaTheme="minorHAnsi" w:cs="Arial"/>
          <w:sz w:val="20"/>
          <w:szCs w:val="20"/>
          <w:lang w:eastAsia="en-US"/>
        </w:rPr>
      </w:pPr>
    </w:p>
    <w:p w:rsidR="00A74E53" w:rsidRDefault="0091574F" w:rsidP="007811E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lastRenderedPageBreak/>
        <w:t>Poskytovatel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>
        <w:rPr>
          <w:rFonts w:eastAsiaTheme="minorHAnsi" w:cs="Arial"/>
          <w:sz w:val="20"/>
          <w:szCs w:val="20"/>
          <w:lang w:eastAsia="en-US"/>
        </w:rPr>
        <w:t>poskytnout službu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A74E53">
        <w:rPr>
          <w:rFonts w:eastAsiaTheme="minorHAnsi" w:cs="Arial"/>
          <w:sz w:val="20"/>
          <w:szCs w:val="20"/>
          <w:lang w:eastAsia="en-US"/>
        </w:rPr>
        <w:t>následující formou:</w:t>
      </w:r>
    </w:p>
    <w:p w:rsidR="00A74E53" w:rsidRPr="00A74E53" w:rsidRDefault="00A74E53" w:rsidP="00A74E53">
      <w:pPr>
        <w:pStyle w:val="Textdokumentu"/>
        <w:numPr>
          <w:ilvl w:val="0"/>
          <w:numId w:val="6"/>
        </w:numPr>
        <w:spacing w:line="240" w:lineRule="auto"/>
        <w:rPr>
          <w:rFonts w:eastAsiaTheme="minorHAnsi" w:cs="Arial"/>
          <w:sz w:val="20"/>
          <w:szCs w:val="20"/>
          <w:lang w:eastAsia="en-US"/>
        </w:rPr>
      </w:pPr>
      <w:proofErr w:type="spellStart"/>
      <w:r>
        <w:rPr>
          <w:rFonts w:eastAsiaTheme="minorHAnsi" w:cs="Arial"/>
          <w:sz w:val="20"/>
          <w:szCs w:val="20"/>
          <w:lang w:eastAsia="en-US"/>
        </w:rPr>
        <w:t>Service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Desk</w:t>
      </w:r>
      <w:proofErr w:type="spellEnd"/>
      <w:r w:rsidRPr="00A74E53">
        <w:rPr>
          <w:rFonts w:eastAsiaTheme="minorHAnsi" w:cs="Arial"/>
          <w:sz w:val="20"/>
          <w:szCs w:val="20"/>
          <w:lang w:eastAsia="en-US"/>
        </w:rPr>
        <w:t xml:space="preserve"> poskytovatele</w:t>
      </w:r>
      <w:r w:rsidR="00F67230">
        <w:rPr>
          <w:rFonts w:eastAsiaTheme="minorHAnsi" w:cs="Arial"/>
          <w:sz w:val="20"/>
          <w:szCs w:val="20"/>
          <w:lang w:eastAsia="en-US"/>
        </w:rPr>
        <w:t>,</w:t>
      </w:r>
      <w:r w:rsidRPr="00A74E53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A74E53" w:rsidRPr="00A74E53" w:rsidRDefault="00A74E53" w:rsidP="00A74E53">
      <w:pPr>
        <w:pStyle w:val="Textdokumentu"/>
        <w:numPr>
          <w:ilvl w:val="0"/>
          <w:numId w:val="6"/>
        </w:numPr>
        <w:spacing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</w:t>
      </w:r>
      <w:r w:rsidRPr="00A74E53">
        <w:rPr>
          <w:rFonts w:eastAsiaTheme="minorHAnsi" w:cs="Arial"/>
          <w:sz w:val="20"/>
          <w:szCs w:val="20"/>
          <w:lang w:eastAsia="en-US"/>
        </w:rPr>
        <w:t>sobně (na místě i po telefonu)</w:t>
      </w:r>
      <w:r>
        <w:rPr>
          <w:rFonts w:eastAsiaTheme="minorHAnsi" w:cs="Arial"/>
          <w:sz w:val="20"/>
          <w:szCs w:val="20"/>
          <w:lang w:eastAsia="en-US"/>
        </w:rPr>
        <w:t>,</w:t>
      </w:r>
    </w:p>
    <w:p w:rsidR="00A74E53" w:rsidRPr="00A74E53" w:rsidRDefault="00A74E53" w:rsidP="00A74E53">
      <w:pPr>
        <w:pStyle w:val="Textdokumentu"/>
        <w:numPr>
          <w:ilvl w:val="0"/>
          <w:numId w:val="6"/>
        </w:numPr>
        <w:spacing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t</w:t>
      </w:r>
      <w:r w:rsidRPr="00A74E53">
        <w:rPr>
          <w:rFonts w:eastAsiaTheme="minorHAnsi" w:cs="Arial"/>
          <w:sz w:val="20"/>
          <w:szCs w:val="20"/>
          <w:lang w:eastAsia="en-US"/>
        </w:rPr>
        <w:t xml:space="preserve">elefonický a e-mailový </w:t>
      </w:r>
      <w:proofErr w:type="spellStart"/>
      <w:r w:rsidRPr="00A74E53">
        <w:rPr>
          <w:rFonts w:eastAsiaTheme="minorHAnsi" w:cs="Arial"/>
          <w:sz w:val="20"/>
          <w:szCs w:val="20"/>
          <w:lang w:eastAsia="en-US"/>
        </w:rPr>
        <w:t>hotline</w:t>
      </w:r>
      <w:proofErr w:type="spellEnd"/>
      <w:r w:rsidRPr="00A74E53">
        <w:rPr>
          <w:rFonts w:eastAsiaTheme="minorHAnsi" w:cs="Arial"/>
          <w:sz w:val="20"/>
          <w:szCs w:val="20"/>
          <w:lang w:eastAsia="en-US"/>
        </w:rPr>
        <w:t xml:space="preserve"> (dále jen </w:t>
      </w:r>
      <w:r w:rsidR="002D48B3">
        <w:rPr>
          <w:rFonts w:eastAsiaTheme="minorHAnsi" w:cs="Arial"/>
          <w:sz w:val="20"/>
          <w:szCs w:val="20"/>
          <w:lang w:eastAsia="en-US"/>
        </w:rPr>
        <w:t>„</w:t>
      </w:r>
      <w:proofErr w:type="spellStart"/>
      <w:r w:rsidRPr="0054536E">
        <w:rPr>
          <w:rFonts w:eastAsiaTheme="minorHAnsi" w:cs="Arial"/>
          <w:b/>
          <w:sz w:val="20"/>
          <w:szCs w:val="20"/>
          <w:lang w:eastAsia="en-US"/>
        </w:rPr>
        <w:t>hotline</w:t>
      </w:r>
      <w:proofErr w:type="spellEnd"/>
      <w:r w:rsidR="002D48B3">
        <w:rPr>
          <w:rFonts w:eastAsiaTheme="minorHAnsi" w:cs="Arial"/>
          <w:sz w:val="20"/>
          <w:szCs w:val="20"/>
          <w:lang w:eastAsia="en-US"/>
        </w:rPr>
        <w:t>“</w:t>
      </w:r>
      <w:r w:rsidRPr="00A74E53">
        <w:rPr>
          <w:rFonts w:eastAsiaTheme="minorHAnsi" w:cs="Arial"/>
          <w:sz w:val="20"/>
          <w:szCs w:val="20"/>
          <w:lang w:eastAsia="en-US"/>
        </w:rPr>
        <w:t>)</w:t>
      </w:r>
      <w:r>
        <w:rPr>
          <w:rFonts w:eastAsiaTheme="minorHAnsi" w:cs="Arial"/>
          <w:sz w:val="20"/>
          <w:szCs w:val="20"/>
          <w:lang w:eastAsia="en-US"/>
        </w:rPr>
        <w:t>,</w:t>
      </w:r>
    </w:p>
    <w:p w:rsidR="00A74E53" w:rsidRPr="00A74E53" w:rsidRDefault="00A74E53" w:rsidP="00A74E53">
      <w:pPr>
        <w:pStyle w:val="Textdokumentu"/>
        <w:numPr>
          <w:ilvl w:val="0"/>
          <w:numId w:val="6"/>
        </w:numPr>
        <w:spacing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z</w:t>
      </w:r>
      <w:r w:rsidRPr="00A74E53">
        <w:rPr>
          <w:rFonts w:eastAsiaTheme="minorHAnsi" w:cs="Arial"/>
          <w:sz w:val="20"/>
          <w:szCs w:val="20"/>
          <w:lang w:eastAsia="en-US"/>
        </w:rPr>
        <w:t xml:space="preserve">ásah poskytovatele vzdáleným přístupem do </w:t>
      </w:r>
      <w:proofErr w:type="spellStart"/>
      <w:r w:rsidR="002D48B3">
        <w:rPr>
          <w:rFonts w:eastAsiaTheme="minorHAnsi" w:cs="Arial"/>
          <w:sz w:val="20"/>
          <w:szCs w:val="20"/>
          <w:lang w:eastAsia="en-US"/>
        </w:rPr>
        <w:t>HeG</w:t>
      </w:r>
      <w:proofErr w:type="spellEnd"/>
      <w:r w:rsidRPr="00A74E53">
        <w:rPr>
          <w:rFonts w:eastAsiaTheme="minorHAnsi" w:cs="Arial"/>
          <w:sz w:val="20"/>
          <w:szCs w:val="20"/>
          <w:lang w:eastAsia="en-US"/>
        </w:rPr>
        <w:t xml:space="preserve"> objednatele</w:t>
      </w:r>
      <w:r>
        <w:rPr>
          <w:rFonts w:eastAsiaTheme="minorHAnsi" w:cs="Arial"/>
          <w:sz w:val="20"/>
          <w:szCs w:val="20"/>
          <w:lang w:eastAsia="en-US"/>
        </w:rPr>
        <w:t>,</w:t>
      </w:r>
    </w:p>
    <w:p w:rsidR="00A74E53" w:rsidRPr="00A74E53" w:rsidRDefault="00A74E53" w:rsidP="00A74E53">
      <w:pPr>
        <w:pStyle w:val="Textdokumentu"/>
        <w:numPr>
          <w:ilvl w:val="0"/>
          <w:numId w:val="6"/>
        </w:numPr>
        <w:spacing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</w:t>
      </w:r>
      <w:r w:rsidRPr="00A74E53">
        <w:rPr>
          <w:rFonts w:eastAsiaTheme="minorHAnsi" w:cs="Arial"/>
          <w:sz w:val="20"/>
          <w:szCs w:val="20"/>
          <w:lang w:eastAsia="en-US"/>
        </w:rPr>
        <w:t>dpověď na písemný elektronický dotaz</w:t>
      </w:r>
      <w:r>
        <w:rPr>
          <w:rFonts w:eastAsiaTheme="minorHAnsi" w:cs="Arial"/>
          <w:sz w:val="20"/>
          <w:szCs w:val="20"/>
          <w:lang w:eastAsia="en-US"/>
        </w:rPr>
        <w:t>,</w:t>
      </w:r>
    </w:p>
    <w:p w:rsidR="00145605" w:rsidRDefault="00A74E53" w:rsidP="00A74E53">
      <w:pPr>
        <w:pStyle w:val="Textdokumentu"/>
        <w:numPr>
          <w:ilvl w:val="0"/>
          <w:numId w:val="6"/>
        </w:numPr>
        <w:spacing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</w:t>
      </w:r>
      <w:r w:rsidRPr="00A74E53">
        <w:rPr>
          <w:rFonts w:eastAsiaTheme="minorHAnsi" w:cs="Arial"/>
          <w:sz w:val="20"/>
          <w:szCs w:val="20"/>
          <w:lang w:eastAsia="en-US"/>
        </w:rPr>
        <w:t>ředání písemných podkladů v papírové nebo elektronické formě nebo ve formě elektronických souborů spolu s popisem jejich použití.</w:t>
      </w:r>
    </w:p>
    <w:p w:rsidR="000C1128" w:rsidRDefault="000C1128" w:rsidP="00455C37">
      <w:pPr>
        <w:pStyle w:val="Textdokumentu"/>
        <w:numPr>
          <w:ilvl w:val="1"/>
          <w:numId w:val="2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Poskytovatel se </w:t>
      </w:r>
      <w:r w:rsidR="00A06279">
        <w:rPr>
          <w:rFonts w:eastAsiaTheme="minorHAnsi" w:cs="Arial"/>
          <w:sz w:val="20"/>
          <w:szCs w:val="20"/>
          <w:lang w:eastAsia="en-US"/>
        </w:rPr>
        <w:t xml:space="preserve">dále </w:t>
      </w:r>
      <w:r>
        <w:rPr>
          <w:rFonts w:eastAsiaTheme="minorHAnsi" w:cs="Arial"/>
          <w:sz w:val="20"/>
          <w:szCs w:val="20"/>
          <w:lang w:eastAsia="en-US"/>
        </w:rPr>
        <w:t xml:space="preserve">zavazuje </w:t>
      </w:r>
      <w:r w:rsidRPr="000C1128">
        <w:rPr>
          <w:rFonts w:eastAsiaTheme="minorHAnsi" w:cs="Arial"/>
          <w:sz w:val="20"/>
          <w:szCs w:val="20"/>
          <w:lang w:eastAsia="en-US"/>
        </w:rPr>
        <w:t>před</w:t>
      </w:r>
      <w:r w:rsidR="00A06279">
        <w:rPr>
          <w:rFonts w:eastAsiaTheme="minorHAnsi" w:cs="Arial"/>
          <w:sz w:val="20"/>
          <w:szCs w:val="20"/>
          <w:lang w:eastAsia="en-US"/>
        </w:rPr>
        <w:t>at pravidelnou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="00591385" w:rsidRPr="00591385">
        <w:rPr>
          <w:rFonts w:eastAsiaTheme="minorHAnsi" w:cs="Arial"/>
          <w:sz w:val="20"/>
          <w:szCs w:val="20"/>
          <w:lang w:eastAsia="en-US"/>
        </w:rPr>
        <w:t>měsíční zprávu o provedených činnostech v rámci sjednaných služeb vždy nejpozději do pátého kalendářního dne následujícího měsíce,</w:t>
      </w:r>
      <w:r w:rsidR="00591385" w:rsidRPr="00591385">
        <w:rPr>
          <w:rFonts w:eastAsiaTheme="minorHAnsi" w:cs="Arial"/>
          <w:sz w:val="20"/>
          <w:szCs w:val="20"/>
          <w:lang w:eastAsia="en-US"/>
        </w:rPr>
        <w:br/>
        <w:t xml:space="preserve">a to elektronicky zástupci objednatele uvedeného v Příloze č. 4 </w:t>
      </w:r>
      <w:proofErr w:type="gramStart"/>
      <w:r w:rsidR="00591385" w:rsidRPr="00591385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="00591385" w:rsidRPr="00591385">
        <w:rPr>
          <w:rFonts w:eastAsiaTheme="minorHAnsi" w:cs="Arial"/>
          <w:sz w:val="20"/>
          <w:szCs w:val="20"/>
          <w:lang w:eastAsia="en-US"/>
        </w:rPr>
        <w:t xml:space="preserve"> smlouvy.</w:t>
      </w:r>
    </w:p>
    <w:p w:rsidR="00C05DA6" w:rsidRDefault="00C05DA6" w:rsidP="007811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145605" w:rsidP="007811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III</w:t>
      </w:r>
    </w:p>
    <w:p w:rsidR="00145605" w:rsidRPr="00342B00" w:rsidRDefault="001456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Místo plnění, termíny </w:t>
      </w:r>
      <w:r w:rsidR="0091574F">
        <w:rPr>
          <w:rFonts w:eastAsiaTheme="minorHAnsi" w:cs="Arial"/>
          <w:b/>
          <w:sz w:val="20"/>
          <w:szCs w:val="20"/>
          <w:lang w:eastAsia="en-US"/>
        </w:rPr>
        <w:t>poskytování služby</w:t>
      </w:r>
    </w:p>
    <w:p w:rsidR="00BE3362" w:rsidRPr="00342B00" w:rsidRDefault="00BE3362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5C54EC" w:rsidRPr="005C54EC" w:rsidRDefault="005C54EC" w:rsidP="005C54EC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45605" w:rsidRPr="00342B00" w:rsidRDefault="00145605" w:rsidP="007811E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Místem </w:t>
      </w:r>
      <w:r w:rsidR="0091574F">
        <w:rPr>
          <w:rFonts w:eastAsiaTheme="minorHAnsi" w:cs="Arial"/>
          <w:sz w:val="20"/>
          <w:szCs w:val="20"/>
          <w:lang w:eastAsia="en-US"/>
        </w:rPr>
        <w:t>poskytování služby</w:t>
      </w:r>
      <w:r w:rsidR="00850FE3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je</w:t>
      </w:r>
      <w:r w:rsidR="00237D69">
        <w:rPr>
          <w:rFonts w:eastAsiaTheme="minorHAnsi" w:cs="Arial"/>
          <w:sz w:val="20"/>
          <w:szCs w:val="20"/>
          <w:lang w:eastAsia="en-US"/>
        </w:rPr>
        <w:t xml:space="preserve"> administrativní budova MERO ČR, a.s., </w:t>
      </w:r>
      <w:r w:rsidR="00F2635D">
        <w:rPr>
          <w:rFonts w:eastAsiaTheme="minorHAnsi" w:cs="Arial"/>
          <w:sz w:val="20"/>
          <w:szCs w:val="20"/>
          <w:lang w:eastAsia="en-US"/>
        </w:rPr>
        <w:t xml:space="preserve">na adrese </w:t>
      </w:r>
      <w:r w:rsidR="00237D69">
        <w:rPr>
          <w:rFonts w:eastAsiaTheme="minorHAnsi" w:cs="Arial"/>
          <w:sz w:val="20"/>
          <w:szCs w:val="20"/>
          <w:lang w:eastAsia="en-US"/>
        </w:rPr>
        <w:t>Veltruská 748, Kralupy nad Vltavou a další lokality</w:t>
      </w:r>
      <w:r w:rsidR="008D3FED">
        <w:rPr>
          <w:rFonts w:eastAsiaTheme="minorHAnsi" w:cs="Arial"/>
          <w:sz w:val="20"/>
          <w:szCs w:val="20"/>
          <w:lang w:eastAsia="en-US"/>
        </w:rPr>
        <w:t xml:space="preserve"> </w:t>
      </w:r>
      <w:r w:rsidR="00237D69">
        <w:rPr>
          <w:rFonts w:eastAsiaTheme="minorHAnsi" w:cs="Arial"/>
          <w:sz w:val="20"/>
          <w:szCs w:val="20"/>
          <w:lang w:eastAsia="en-US"/>
        </w:rPr>
        <w:t xml:space="preserve">podle potřeby </w:t>
      </w:r>
      <w:r w:rsidR="00F2635D">
        <w:rPr>
          <w:rFonts w:eastAsiaTheme="minorHAnsi" w:cs="Arial"/>
          <w:sz w:val="20"/>
          <w:szCs w:val="20"/>
          <w:lang w:eastAsia="en-US"/>
        </w:rPr>
        <w:t>o</w:t>
      </w:r>
      <w:r w:rsidR="00237D69">
        <w:rPr>
          <w:rFonts w:eastAsiaTheme="minorHAnsi" w:cs="Arial"/>
          <w:sz w:val="20"/>
          <w:szCs w:val="20"/>
          <w:lang w:eastAsia="en-US"/>
        </w:rPr>
        <w:t>bjednatele</w:t>
      </w:r>
      <w:r w:rsidR="00FF2EE0">
        <w:rPr>
          <w:rFonts w:eastAsiaTheme="minorHAnsi" w:cs="Arial"/>
          <w:sz w:val="20"/>
          <w:szCs w:val="20"/>
          <w:lang w:eastAsia="en-US"/>
        </w:rPr>
        <w:t>.</w:t>
      </w:r>
    </w:p>
    <w:p w:rsidR="00393768" w:rsidRDefault="00B30B6D" w:rsidP="007811E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Objednatel</w:t>
      </w:r>
      <w:r w:rsidRPr="0008600E">
        <w:rPr>
          <w:rFonts w:eastAsiaTheme="minorHAnsi" w:cs="Arial"/>
          <w:sz w:val="20"/>
          <w:szCs w:val="20"/>
          <w:lang w:eastAsia="en-US"/>
        </w:rPr>
        <w:t xml:space="preserve"> </w:t>
      </w:r>
      <w:r w:rsidR="00393768" w:rsidRPr="0008600E">
        <w:rPr>
          <w:rFonts w:eastAsiaTheme="minorHAnsi" w:cs="Arial"/>
          <w:sz w:val="20"/>
          <w:szCs w:val="20"/>
          <w:lang w:eastAsia="en-US"/>
        </w:rPr>
        <w:t xml:space="preserve">zahájí </w:t>
      </w:r>
      <w:r w:rsidR="0091574F" w:rsidRPr="0008600E">
        <w:rPr>
          <w:rFonts w:eastAsiaTheme="minorHAnsi" w:cs="Arial"/>
          <w:sz w:val="20"/>
          <w:szCs w:val="20"/>
          <w:lang w:eastAsia="en-US"/>
        </w:rPr>
        <w:t>poskytování služby</w:t>
      </w:r>
      <w:r w:rsidR="00393768" w:rsidRPr="0008600E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ode dne</w:t>
      </w:r>
      <w:r w:rsidR="00237D69" w:rsidRPr="0008600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="00237D69" w:rsidRPr="00C13F80">
        <w:rPr>
          <w:rFonts w:eastAsiaTheme="minorHAnsi" w:cs="Arial"/>
          <w:sz w:val="20"/>
          <w:szCs w:val="20"/>
          <w:lang w:eastAsia="en-US"/>
        </w:rPr>
        <w:t>1.</w:t>
      </w:r>
      <w:r w:rsidR="0058022E">
        <w:rPr>
          <w:rFonts w:eastAsiaTheme="minorHAnsi" w:cs="Arial"/>
          <w:sz w:val="20"/>
          <w:szCs w:val="20"/>
          <w:lang w:eastAsia="en-US"/>
        </w:rPr>
        <w:t>2</w:t>
      </w:r>
      <w:r w:rsidR="00237D69" w:rsidRPr="00C13F80">
        <w:rPr>
          <w:rFonts w:eastAsiaTheme="minorHAnsi" w:cs="Arial"/>
          <w:sz w:val="20"/>
          <w:szCs w:val="20"/>
          <w:lang w:eastAsia="en-US"/>
        </w:rPr>
        <w:t>.201</w:t>
      </w:r>
      <w:r w:rsidR="00591385">
        <w:rPr>
          <w:rFonts w:eastAsiaTheme="minorHAnsi" w:cs="Arial"/>
          <w:sz w:val="20"/>
          <w:szCs w:val="20"/>
          <w:lang w:eastAsia="en-US"/>
        </w:rPr>
        <w:t>9</w:t>
      </w:r>
      <w:proofErr w:type="gramEnd"/>
      <w:r w:rsidR="00F2635D" w:rsidRPr="0008600E">
        <w:rPr>
          <w:rFonts w:eastAsiaTheme="minorHAnsi" w:cs="Arial"/>
          <w:sz w:val="20"/>
          <w:szCs w:val="20"/>
          <w:lang w:eastAsia="en-US"/>
        </w:rPr>
        <w:t>.</w:t>
      </w:r>
    </w:p>
    <w:p w:rsidR="00393768" w:rsidRPr="0008600E" w:rsidRDefault="00890E88" w:rsidP="007811E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08600E">
        <w:rPr>
          <w:rFonts w:eastAsiaTheme="minorHAnsi" w:cs="Arial"/>
          <w:sz w:val="20"/>
          <w:szCs w:val="20"/>
          <w:lang w:eastAsia="en-US"/>
        </w:rPr>
        <w:t>Smlouva se uzavírá na dobu</w:t>
      </w:r>
      <w:r w:rsidR="00360608" w:rsidRPr="0008600E">
        <w:rPr>
          <w:rFonts w:eastAsiaTheme="minorHAnsi" w:cs="Arial"/>
          <w:sz w:val="20"/>
          <w:szCs w:val="20"/>
          <w:lang w:eastAsia="en-US"/>
        </w:rPr>
        <w:t xml:space="preserve"> určitou v trvání</w:t>
      </w:r>
      <w:r w:rsidRPr="0008600E">
        <w:rPr>
          <w:rFonts w:eastAsiaTheme="minorHAnsi" w:cs="Arial"/>
          <w:sz w:val="20"/>
          <w:szCs w:val="20"/>
          <w:lang w:eastAsia="en-US"/>
        </w:rPr>
        <w:t xml:space="preserve"> 4 let</w:t>
      </w:r>
      <w:r w:rsidR="00B30B6D">
        <w:rPr>
          <w:rFonts w:eastAsiaTheme="minorHAnsi" w:cs="Arial"/>
          <w:sz w:val="20"/>
          <w:szCs w:val="20"/>
          <w:lang w:eastAsia="en-US"/>
        </w:rPr>
        <w:t xml:space="preserve"> ode dne zahájení poskytování služby</w:t>
      </w:r>
      <w:r w:rsidR="00A56A81">
        <w:rPr>
          <w:rFonts w:eastAsiaTheme="minorHAnsi" w:cs="Arial"/>
          <w:sz w:val="20"/>
          <w:szCs w:val="20"/>
          <w:lang w:eastAsia="en-US"/>
        </w:rPr>
        <w:t xml:space="preserve"> dle bodu </w:t>
      </w:r>
      <w:proofErr w:type="gramStart"/>
      <w:r w:rsidR="00A56A81">
        <w:rPr>
          <w:rFonts w:eastAsiaTheme="minorHAnsi" w:cs="Arial"/>
          <w:sz w:val="20"/>
          <w:szCs w:val="20"/>
          <w:lang w:eastAsia="en-US"/>
        </w:rPr>
        <w:t>3.2. této</w:t>
      </w:r>
      <w:proofErr w:type="gramEnd"/>
      <w:r w:rsidR="00A56A81">
        <w:rPr>
          <w:rFonts w:eastAsiaTheme="minorHAnsi" w:cs="Arial"/>
          <w:sz w:val="20"/>
          <w:szCs w:val="20"/>
          <w:lang w:eastAsia="en-US"/>
        </w:rPr>
        <w:t xml:space="preserve"> smlouvy</w:t>
      </w:r>
      <w:r w:rsidR="00591385">
        <w:rPr>
          <w:rFonts w:eastAsiaTheme="minorHAnsi" w:cs="Arial"/>
          <w:sz w:val="20"/>
          <w:szCs w:val="20"/>
          <w:lang w:eastAsia="en-US"/>
        </w:rPr>
        <w:t>.</w:t>
      </w:r>
    </w:p>
    <w:p w:rsidR="00BE3362" w:rsidRPr="00342B00" w:rsidRDefault="00BE3362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F42A83" w:rsidRPr="00342B00" w:rsidRDefault="00110BFF" w:rsidP="005E6CE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IV</w:t>
      </w:r>
    </w:p>
    <w:p w:rsidR="00363E62" w:rsidRPr="00342B00" w:rsidRDefault="00A02953" w:rsidP="005E6CE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za </w:t>
      </w:r>
      <w:r w:rsidR="0091574F">
        <w:rPr>
          <w:rFonts w:eastAsiaTheme="minorHAnsi" w:cs="Arial"/>
          <w:b/>
          <w:sz w:val="20"/>
          <w:szCs w:val="20"/>
          <w:lang w:eastAsia="en-US"/>
        </w:rPr>
        <w:t>poskytnutí služby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:rsidR="00A066F1" w:rsidRPr="00342B00" w:rsidRDefault="00A066F1" w:rsidP="00D26D63">
      <w:pPr>
        <w:pStyle w:val="Textdokumentu"/>
        <w:spacing w:after="0" w:line="276" w:lineRule="auto"/>
        <w:ind w:left="567"/>
        <w:rPr>
          <w:rFonts w:eastAsiaTheme="minorHAnsi" w:cs="Arial"/>
          <w:b/>
          <w:sz w:val="20"/>
          <w:szCs w:val="20"/>
          <w:lang w:eastAsia="en-US"/>
        </w:rPr>
      </w:pPr>
    </w:p>
    <w:p w:rsidR="005C54EC" w:rsidRPr="005C54EC" w:rsidRDefault="005C54EC" w:rsidP="005C54EC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E7192E" w:rsidRPr="00342B00" w:rsidRDefault="005B69F3" w:rsidP="005E6CED">
      <w:pPr>
        <w:pStyle w:val="Textdokumentu"/>
        <w:numPr>
          <w:ilvl w:val="1"/>
          <w:numId w:val="2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Smluvní strany se dohodly, že celková 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>cena za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 řádné, včasné a bezvadné </w:t>
      </w:r>
      <w:r w:rsidR="00D61E91">
        <w:rPr>
          <w:rFonts w:eastAsiaTheme="minorHAnsi" w:cs="Arial"/>
          <w:sz w:val="20"/>
          <w:szCs w:val="20"/>
          <w:lang w:eastAsia="en-US"/>
        </w:rPr>
        <w:t>poskytnutí služby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8A4476" w:rsidRPr="008A4476">
        <w:rPr>
          <w:rFonts w:eastAsiaTheme="minorHAnsi" w:cs="Arial"/>
          <w:b/>
          <w:sz w:val="20"/>
          <w:szCs w:val="20"/>
          <w:lang w:eastAsia="en-US"/>
        </w:rPr>
        <w:t>3.486.464,-</w:t>
      </w:r>
      <w:r w:rsidRPr="008A4476">
        <w:rPr>
          <w:rFonts w:eastAsiaTheme="minorHAnsi" w:cs="Arial"/>
          <w:b/>
          <w:sz w:val="20"/>
          <w:szCs w:val="20"/>
          <w:lang w:eastAsia="en-US"/>
        </w:rPr>
        <w:t xml:space="preserve"> Kč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(slovy</w:t>
      </w:r>
      <w:r w:rsidR="008A4476">
        <w:rPr>
          <w:rFonts w:eastAsiaTheme="minorHAnsi" w:cs="Arial"/>
          <w:sz w:val="20"/>
          <w:szCs w:val="20"/>
          <w:lang w:eastAsia="en-US"/>
        </w:rPr>
        <w:t xml:space="preserve">: </w:t>
      </w:r>
      <w:proofErr w:type="spellStart"/>
      <w:r w:rsidR="00EF6912">
        <w:rPr>
          <w:rFonts w:eastAsiaTheme="minorHAnsi" w:cs="Arial"/>
          <w:sz w:val="20"/>
          <w:szCs w:val="20"/>
          <w:lang w:eastAsia="en-US"/>
        </w:rPr>
        <w:t>třimilionyčtyřistaosmdesátšesttisícčtyřistašedesátčtyřikoruny</w:t>
      </w:r>
      <w:proofErr w:type="spellEnd"/>
      <w:r w:rsidR="00EF6912">
        <w:rPr>
          <w:rFonts w:eastAsiaTheme="minorHAnsi" w:cs="Arial"/>
          <w:sz w:val="20"/>
          <w:szCs w:val="20"/>
          <w:lang w:eastAsia="en-US"/>
        </w:rPr>
        <w:t xml:space="preserve"> české</w:t>
      </w:r>
      <w:r w:rsidRPr="00342B00">
        <w:rPr>
          <w:rFonts w:eastAsiaTheme="minorHAnsi" w:cs="Arial"/>
          <w:sz w:val="20"/>
          <w:szCs w:val="20"/>
          <w:lang w:eastAsia="en-US"/>
        </w:rPr>
        <w:t>) plus případná DPH v zákonné výši (dále jen „</w:t>
      </w:r>
      <w:r w:rsidR="00FC6956" w:rsidRPr="00342B00">
        <w:rPr>
          <w:rFonts w:eastAsiaTheme="minorHAnsi" w:cs="Arial"/>
          <w:b/>
          <w:sz w:val="20"/>
          <w:szCs w:val="20"/>
          <w:lang w:eastAsia="en-US"/>
        </w:rPr>
        <w:t xml:space="preserve">cena za </w:t>
      </w:r>
      <w:r w:rsidR="00D61E91">
        <w:rPr>
          <w:rFonts w:eastAsiaTheme="minorHAnsi" w:cs="Arial"/>
          <w:b/>
          <w:sz w:val="20"/>
          <w:szCs w:val="20"/>
          <w:lang w:eastAsia="en-US"/>
        </w:rPr>
        <w:t>službu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:rsidR="005B69F3" w:rsidRPr="005C54EC" w:rsidRDefault="00FC6956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5C54EC">
        <w:rPr>
          <w:rFonts w:eastAsiaTheme="minorHAnsi" w:cs="Arial"/>
          <w:sz w:val="20"/>
          <w:szCs w:val="20"/>
          <w:lang w:eastAsia="en-US"/>
        </w:rPr>
        <w:t xml:space="preserve">Cena za </w:t>
      </w:r>
      <w:r w:rsidR="00D61E91" w:rsidRPr="005C54EC">
        <w:rPr>
          <w:rFonts w:eastAsiaTheme="minorHAnsi" w:cs="Arial"/>
          <w:sz w:val="20"/>
          <w:szCs w:val="20"/>
          <w:lang w:eastAsia="en-US"/>
        </w:rPr>
        <w:t>službu je pevnou cenou</w:t>
      </w:r>
      <w:r w:rsidRPr="005C54EC">
        <w:rPr>
          <w:rFonts w:eastAsiaTheme="minorHAnsi" w:cs="Arial"/>
          <w:sz w:val="20"/>
          <w:szCs w:val="20"/>
          <w:lang w:eastAsia="en-US"/>
        </w:rPr>
        <w:t xml:space="preserve">. Smluvní strany si ujednávají, že kupní </w:t>
      </w:r>
      <w:r w:rsidR="00CA60D9" w:rsidRPr="005C54EC">
        <w:rPr>
          <w:rFonts w:eastAsiaTheme="minorHAnsi" w:cs="Arial"/>
          <w:sz w:val="20"/>
          <w:szCs w:val="20"/>
          <w:lang w:eastAsia="en-US"/>
        </w:rPr>
        <w:t>cena za věci obstarané poskytovate</w:t>
      </w:r>
      <w:r w:rsidRPr="005C54EC">
        <w:rPr>
          <w:rFonts w:eastAsiaTheme="minorHAnsi" w:cs="Arial"/>
          <w:sz w:val="20"/>
          <w:szCs w:val="20"/>
          <w:lang w:eastAsia="en-US"/>
        </w:rPr>
        <w:t xml:space="preserve">lem pro účely </w:t>
      </w:r>
      <w:r w:rsidR="00D61E91" w:rsidRPr="005C54EC">
        <w:rPr>
          <w:rFonts w:eastAsiaTheme="minorHAnsi" w:cs="Arial"/>
          <w:sz w:val="20"/>
          <w:szCs w:val="20"/>
          <w:lang w:eastAsia="en-US"/>
        </w:rPr>
        <w:t xml:space="preserve">poskytnutí služby </w:t>
      </w:r>
      <w:r w:rsidRPr="005C54EC">
        <w:rPr>
          <w:rFonts w:eastAsiaTheme="minorHAnsi" w:cs="Arial"/>
          <w:sz w:val="20"/>
          <w:szCs w:val="20"/>
          <w:lang w:eastAsia="en-US"/>
        </w:rPr>
        <w:t xml:space="preserve">je zahrnuta v ceně za </w:t>
      </w:r>
      <w:r w:rsidR="00D61E91" w:rsidRPr="005C54EC">
        <w:rPr>
          <w:rFonts w:eastAsiaTheme="minorHAnsi" w:cs="Arial"/>
          <w:sz w:val="20"/>
          <w:szCs w:val="20"/>
          <w:lang w:eastAsia="en-US"/>
        </w:rPr>
        <w:t>službu</w:t>
      </w:r>
      <w:r w:rsidRPr="005C54EC">
        <w:rPr>
          <w:rFonts w:eastAsiaTheme="minorHAnsi" w:cs="Arial"/>
          <w:sz w:val="20"/>
          <w:szCs w:val="20"/>
          <w:lang w:eastAsia="en-US"/>
        </w:rPr>
        <w:t xml:space="preserve"> a cena za </w:t>
      </w:r>
      <w:r w:rsidR="00D61E91" w:rsidRPr="005C54EC">
        <w:rPr>
          <w:rFonts w:eastAsiaTheme="minorHAnsi" w:cs="Arial"/>
          <w:sz w:val="20"/>
          <w:szCs w:val="20"/>
          <w:lang w:eastAsia="en-US"/>
        </w:rPr>
        <w:t xml:space="preserve">službu </w:t>
      </w:r>
      <w:r w:rsidRPr="005C54EC">
        <w:rPr>
          <w:rFonts w:eastAsiaTheme="minorHAnsi" w:cs="Arial"/>
          <w:sz w:val="20"/>
          <w:szCs w:val="20"/>
          <w:lang w:eastAsia="en-US"/>
        </w:rPr>
        <w:t>nebude po dobu trvání této smlouvy žádným způsobem upravována a na její výši nemá žádný vliv výše vynaložených nákladů souvisejících s</w:t>
      </w:r>
      <w:r w:rsidR="003F2F2A" w:rsidRPr="005C54EC">
        <w:rPr>
          <w:rFonts w:eastAsiaTheme="minorHAnsi" w:cs="Arial"/>
          <w:sz w:val="20"/>
          <w:szCs w:val="20"/>
          <w:lang w:eastAsia="en-US"/>
        </w:rPr>
        <w:t> poskytnutím služby</w:t>
      </w:r>
      <w:r w:rsidRPr="005C54EC">
        <w:rPr>
          <w:rFonts w:eastAsiaTheme="minorHAnsi" w:cs="Arial"/>
          <w:sz w:val="20"/>
          <w:szCs w:val="20"/>
          <w:lang w:eastAsia="en-US"/>
        </w:rPr>
        <w:t xml:space="preserve"> ani jakýchkoliv jiných nákladů či poplatků, k</w:t>
      </w:r>
      <w:r w:rsidR="002A77FB">
        <w:rPr>
          <w:rFonts w:eastAsiaTheme="minorHAnsi" w:cs="Arial"/>
          <w:sz w:val="20"/>
          <w:szCs w:val="20"/>
          <w:lang w:eastAsia="en-US"/>
        </w:rPr>
        <w:t> </w:t>
      </w:r>
      <w:r w:rsidRPr="005C54EC">
        <w:rPr>
          <w:rFonts w:eastAsiaTheme="minorHAnsi" w:cs="Arial"/>
          <w:sz w:val="20"/>
          <w:szCs w:val="20"/>
          <w:lang w:eastAsia="en-US"/>
        </w:rPr>
        <w:t xml:space="preserve">jejichž úhradě je </w:t>
      </w:r>
      <w:r w:rsidR="00CA60D9" w:rsidRPr="005C54EC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5C54EC">
        <w:rPr>
          <w:rFonts w:eastAsiaTheme="minorHAnsi" w:cs="Arial"/>
          <w:sz w:val="20"/>
          <w:szCs w:val="20"/>
          <w:lang w:eastAsia="en-US"/>
        </w:rPr>
        <w:t xml:space="preserve">na základě této smlouvy či obecně závazných právních předpisů povinen. </w:t>
      </w:r>
      <w:r w:rsidR="00D61E91" w:rsidRPr="005C54EC">
        <w:rPr>
          <w:rFonts w:eastAsiaTheme="minorHAnsi" w:cs="Arial"/>
          <w:sz w:val="20"/>
          <w:szCs w:val="20"/>
          <w:lang w:eastAsia="en-US"/>
        </w:rPr>
        <w:t>Poskytovatel</w:t>
      </w:r>
      <w:r w:rsidR="00C918CE" w:rsidRPr="005C54EC">
        <w:rPr>
          <w:rFonts w:eastAsiaTheme="minorHAnsi" w:cs="Arial"/>
          <w:sz w:val="20"/>
          <w:szCs w:val="20"/>
          <w:lang w:eastAsia="en-US"/>
        </w:rPr>
        <w:t xml:space="preserve"> se tímto předem vzdává práva odvolávat se na změněné poměry.</w:t>
      </w:r>
    </w:p>
    <w:p w:rsidR="00BC5C44" w:rsidRPr="000B1D55" w:rsidRDefault="00BC5C44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0B1D55">
        <w:rPr>
          <w:rFonts w:eastAsiaTheme="minorHAnsi" w:cs="Arial"/>
          <w:sz w:val="20"/>
          <w:szCs w:val="20"/>
          <w:lang w:eastAsia="en-US"/>
        </w:rPr>
        <w:t xml:space="preserve">Rozpis ceny za </w:t>
      </w:r>
      <w:r w:rsidR="00D61E91" w:rsidRPr="000B1D55">
        <w:rPr>
          <w:rFonts w:eastAsiaTheme="minorHAnsi" w:cs="Arial"/>
          <w:sz w:val="20"/>
          <w:szCs w:val="20"/>
          <w:lang w:eastAsia="en-US"/>
        </w:rPr>
        <w:t>službu</w:t>
      </w:r>
      <w:r w:rsidRPr="000B1D55">
        <w:rPr>
          <w:rFonts w:eastAsiaTheme="minorHAnsi" w:cs="Arial"/>
          <w:sz w:val="20"/>
          <w:szCs w:val="20"/>
          <w:lang w:eastAsia="en-US"/>
        </w:rPr>
        <w:t xml:space="preserve"> je uveden v</w:t>
      </w:r>
      <w:r w:rsidR="00EB4D03" w:rsidRPr="000B1D55">
        <w:rPr>
          <w:rFonts w:eastAsiaTheme="minorHAnsi" w:cs="Arial"/>
          <w:sz w:val="20"/>
          <w:szCs w:val="20"/>
          <w:lang w:eastAsia="en-US"/>
        </w:rPr>
        <w:t> </w:t>
      </w:r>
      <w:r w:rsidR="00FE397F" w:rsidRPr="000B1D55">
        <w:rPr>
          <w:rFonts w:eastAsiaTheme="minorHAnsi" w:cs="Arial"/>
          <w:sz w:val="20"/>
          <w:szCs w:val="20"/>
          <w:lang w:eastAsia="en-US"/>
        </w:rPr>
        <w:t>P</w:t>
      </w:r>
      <w:r w:rsidR="00EB4D03" w:rsidRPr="000B1D55">
        <w:rPr>
          <w:rFonts w:eastAsiaTheme="minorHAnsi" w:cs="Arial"/>
          <w:sz w:val="20"/>
          <w:szCs w:val="20"/>
          <w:lang w:eastAsia="en-US"/>
        </w:rPr>
        <w:t xml:space="preserve">říloze </w:t>
      </w:r>
      <w:proofErr w:type="gramStart"/>
      <w:r w:rsidR="00EB4D03" w:rsidRPr="000B1D55">
        <w:rPr>
          <w:rFonts w:eastAsiaTheme="minorHAnsi" w:cs="Arial"/>
          <w:sz w:val="20"/>
          <w:szCs w:val="20"/>
          <w:lang w:eastAsia="en-US"/>
        </w:rPr>
        <w:t xml:space="preserve">č. </w:t>
      </w:r>
      <w:r w:rsidR="009848F8" w:rsidRPr="000B1D55">
        <w:rPr>
          <w:rFonts w:eastAsiaTheme="minorHAnsi" w:cs="Arial"/>
          <w:sz w:val="20"/>
          <w:szCs w:val="20"/>
          <w:lang w:eastAsia="en-US"/>
        </w:rPr>
        <w:t>2</w:t>
      </w:r>
      <w:r w:rsidR="00FD4A02" w:rsidRPr="000B1D55">
        <w:rPr>
          <w:rFonts w:eastAsiaTheme="minorHAnsi" w:cs="Arial"/>
          <w:sz w:val="20"/>
          <w:szCs w:val="20"/>
          <w:lang w:eastAsia="en-US"/>
        </w:rPr>
        <w:t xml:space="preserve"> odstavec</w:t>
      </w:r>
      <w:proofErr w:type="gramEnd"/>
      <w:r w:rsidR="00FD4A02" w:rsidRPr="000B1D55">
        <w:rPr>
          <w:rFonts w:eastAsiaTheme="minorHAnsi" w:cs="Arial"/>
          <w:sz w:val="20"/>
          <w:szCs w:val="20"/>
          <w:lang w:eastAsia="en-US"/>
        </w:rPr>
        <w:t xml:space="preserve"> B)</w:t>
      </w:r>
      <w:r w:rsidR="00455C37">
        <w:rPr>
          <w:rFonts w:eastAsiaTheme="minorHAnsi" w:cs="Arial"/>
          <w:sz w:val="20"/>
          <w:szCs w:val="20"/>
          <w:lang w:eastAsia="en-US"/>
        </w:rPr>
        <w:t xml:space="preserve"> této smlouvy</w:t>
      </w:r>
      <w:r w:rsidRPr="000B1D55">
        <w:rPr>
          <w:rFonts w:eastAsiaTheme="minorHAnsi" w:cs="Arial"/>
          <w:sz w:val="20"/>
          <w:szCs w:val="20"/>
          <w:lang w:eastAsia="en-US"/>
        </w:rPr>
        <w:t>.</w:t>
      </w:r>
    </w:p>
    <w:p w:rsidR="00EB4D03" w:rsidRPr="0008600E" w:rsidRDefault="00EB4D03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08600E">
        <w:rPr>
          <w:rFonts w:eastAsiaTheme="minorHAnsi" w:cs="Arial"/>
          <w:sz w:val="20"/>
          <w:szCs w:val="20"/>
          <w:lang w:eastAsia="en-US"/>
        </w:rPr>
        <w:t>Případné změny v licencích informačního systému H</w:t>
      </w:r>
      <w:r w:rsidR="00FD4A02" w:rsidRPr="0008600E">
        <w:rPr>
          <w:rFonts w:eastAsiaTheme="minorHAnsi" w:cs="Arial"/>
          <w:sz w:val="20"/>
          <w:szCs w:val="20"/>
          <w:lang w:eastAsia="en-US"/>
        </w:rPr>
        <w:t>elios</w:t>
      </w:r>
      <w:r w:rsidRPr="0008600E">
        <w:rPr>
          <w:rFonts w:eastAsiaTheme="minorHAnsi" w:cs="Arial"/>
          <w:sz w:val="20"/>
          <w:szCs w:val="20"/>
          <w:lang w:eastAsia="en-US"/>
        </w:rPr>
        <w:t xml:space="preserve"> Green</w:t>
      </w:r>
      <w:r w:rsidR="00FE397F" w:rsidRPr="0008600E">
        <w:rPr>
          <w:rFonts w:eastAsiaTheme="minorHAnsi" w:cs="Arial"/>
          <w:sz w:val="20"/>
          <w:szCs w:val="20"/>
          <w:lang w:eastAsia="en-US"/>
        </w:rPr>
        <w:t>, jako je například navýš</w:t>
      </w:r>
      <w:r w:rsidR="000B1D55" w:rsidRPr="0008600E">
        <w:rPr>
          <w:rFonts w:eastAsiaTheme="minorHAnsi" w:cs="Arial"/>
          <w:sz w:val="20"/>
          <w:szCs w:val="20"/>
          <w:lang w:eastAsia="en-US"/>
        </w:rPr>
        <w:t>ení počtu koncových uživatelů, d</w:t>
      </w:r>
      <w:r w:rsidR="00FE397F" w:rsidRPr="0008600E">
        <w:rPr>
          <w:rFonts w:eastAsiaTheme="minorHAnsi" w:cs="Arial"/>
          <w:sz w:val="20"/>
          <w:szCs w:val="20"/>
          <w:lang w:eastAsia="en-US"/>
        </w:rPr>
        <w:t>ok</w:t>
      </w:r>
      <w:r w:rsidR="004641CC" w:rsidRPr="0008600E">
        <w:rPr>
          <w:rFonts w:eastAsiaTheme="minorHAnsi" w:cs="Arial"/>
          <w:sz w:val="20"/>
          <w:szCs w:val="20"/>
          <w:lang w:eastAsia="en-US"/>
        </w:rPr>
        <w:t>oupení</w:t>
      </w:r>
      <w:r w:rsidR="00FE397F" w:rsidRPr="0008600E">
        <w:rPr>
          <w:rFonts w:eastAsiaTheme="minorHAnsi" w:cs="Arial"/>
          <w:sz w:val="20"/>
          <w:szCs w:val="20"/>
          <w:lang w:eastAsia="en-US"/>
        </w:rPr>
        <w:t xml:space="preserve"> licencí</w:t>
      </w:r>
      <w:r w:rsidR="00712283" w:rsidRPr="0008600E">
        <w:rPr>
          <w:rFonts w:eastAsiaTheme="minorHAnsi" w:cs="Arial"/>
          <w:sz w:val="20"/>
          <w:szCs w:val="20"/>
          <w:lang w:eastAsia="en-US"/>
        </w:rPr>
        <w:t>,</w:t>
      </w:r>
      <w:r w:rsidR="000B1D55" w:rsidRPr="0008600E">
        <w:rPr>
          <w:rFonts w:eastAsiaTheme="minorHAnsi" w:cs="Arial"/>
          <w:sz w:val="20"/>
          <w:szCs w:val="20"/>
          <w:lang w:eastAsia="en-US"/>
        </w:rPr>
        <w:t xml:space="preserve"> modulů a z</w:t>
      </w:r>
      <w:r w:rsidR="00FE397F" w:rsidRPr="0008600E">
        <w:rPr>
          <w:rFonts w:eastAsiaTheme="minorHAnsi" w:cs="Arial"/>
          <w:sz w:val="20"/>
          <w:szCs w:val="20"/>
          <w:lang w:eastAsia="en-US"/>
        </w:rPr>
        <w:t xml:space="preserve">akázkového </w:t>
      </w:r>
      <w:proofErr w:type="spellStart"/>
      <w:r w:rsidR="00FE397F" w:rsidRPr="0008600E">
        <w:rPr>
          <w:rFonts w:eastAsiaTheme="minorHAnsi" w:cs="Arial"/>
          <w:sz w:val="20"/>
          <w:szCs w:val="20"/>
          <w:lang w:eastAsia="en-US"/>
        </w:rPr>
        <w:t>dovývoje</w:t>
      </w:r>
      <w:proofErr w:type="spellEnd"/>
      <w:r w:rsidR="00A66AEF" w:rsidRPr="0008600E">
        <w:rPr>
          <w:rFonts w:eastAsiaTheme="minorHAnsi" w:cs="Arial"/>
          <w:sz w:val="20"/>
          <w:szCs w:val="20"/>
          <w:lang w:eastAsia="en-US"/>
        </w:rPr>
        <w:t>,</w:t>
      </w:r>
      <w:r w:rsidR="00FE397F" w:rsidRPr="0008600E">
        <w:rPr>
          <w:rFonts w:eastAsiaTheme="minorHAnsi" w:cs="Arial"/>
          <w:sz w:val="20"/>
          <w:szCs w:val="20"/>
          <w:lang w:eastAsia="en-US"/>
        </w:rPr>
        <w:t xml:space="preserve"> budou promítnuty i do ceny a rozsahu údržby a podpory definovaných v Příloze č. </w:t>
      </w:r>
      <w:r w:rsidR="009848F8" w:rsidRPr="0008600E">
        <w:rPr>
          <w:rFonts w:eastAsiaTheme="minorHAnsi" w:cs="Arial"/>
          <w:sz w:val="20"/>
          <w:szCs w:val="20"/>
          <w:lang w:eastAsia="en-US"/>
        </w:rPr>
        <w:t>2</w:t>
      </w:r>
      <w:r w:rsidR="00FD4A02" w:rsidRPr="0008600E">
        <w:rPr>
          <w:rFonts w:eastAsiaTheme="minorHAnsi" w:cs="Arial"/>
          <w:sz w:val="20"/>
          <w:szCs w:val="20"/>
          <w:lang w:eastAsia="en-US"/>
        </w:rPr>
        <w:t xml:space="preserve"> </w:t>
      </w:r>
      <w:r w:rsidR="00FE397F" w:rsidRPr="0008600E">
        <w:rPr>
          <w:rFonts w:eastAsiaTheme="minorHAnsi" w:cs="Arial"/>
          <w:sz w:val="20"/>
          <w:szCs w:val="20"/>
          <w:lang w:eastAsia="en-US"/>
        </w:rPr>
        <w:t>ve formě dodatku k této smlouvě.</w:t>
      </w:r>
    </w:p>
    <w:p w:rsidR="00BC5C44" w:rsidRPr="0008600E" w:rsidRDefault="00BC5C44" w:rsidP="005E6CED">
      <w:pPr>
        <w:pStyle w:val="Textdokumentu"/>
        <w:numPr>
          <w:ilvl w:val="1"/>
          <w:numId w:val="2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08600E">
        <w:rPr>
          <w:rFonts w:eastAsiaTheme="minorHAnsi" w:cs="Arial"/>
          <w:sz w:val="20"/>
          <w:szCs w:val="20"/>
          <w:lang w:eastAsia="en-US"/>
        </w:rPr>
        <w:t>Faktura – daňový doklad bude objednateli před</w:t>
      </w:r>
      <w:r w:rsidR="005C54EC" w:rsidRPr="0008600E">
        <w:rPr>
          <w:rFonts w:eastAsiaTheme="minorHAnsi" w:cs="Arial"/>
          <w:sz w:val="20"/>
          <w:szCs w:val="20"/>
          <w:lang w:eastAsia="en-US"/>
        </w:rPr>
        <w:t>kládán</w:t>
      </w:r>
      <w:r w:rsidRPr="0008600E">
        <w:rPr>
          <w:rFonts w:eastAsiaTheme="minorHAnsi" w:cs="Arial"/>
          <w:sz w:val="20"/>
          <w:szCs w:val="20"/>
          <w:lang w:eastAsia="en-US"/>
        </w:rPr>
        <w:t xml:space="preserve"> po </w:t>
      </w:r>
      <w:r w:rsidR="00D61E91" w:rsidRPr="0008600E">
        <w:rPr>
          <w:rFonts w:eastAsiaTheme="minorHAnsi" w:cs="Arial"/>
          <w:sz w:val="20"/>
          <w:szCs w:val="20"/>
          <w:lang w:eastAsia="en-US"/>
        </w:rPr>
        <w:t>poskytnutí služby</w:t>
      </w:r>
      <w:r w:rsidR="005C54EC" w:rsidRPr="0008600E">
        <w:rPr>
          <w:rFonts w:eastAsiaTheme="minorHAnsi" w:cs="Arial"/>
          <w:sz w:val="20"/>
          <w:szCs w:val="20"/>
          <w:lang w:eastAsia="en-US"/>
        </w:rPr>
        <w:t xml:space="preserve"> bez zjevných vad a</w:t>
      </w:r>
      <w:r w:rsidR="005E6CED">
        <w:rPr>
          <w:rFonts w:eastAsiaTheme="minorHAnsi" w:cs="Arial"/>
          <w:sz w:val="20"/>
          <w:szCs w:val="20"/>
          <w:lang w:eastAsia="en-US"/>
        </w:rPr>
        <w:t> </w:t>
      </w:r>
      <w:r w:rsidR="005C54EC" w:rsidRPr="0008600E">
        <w:rPr>
          <w:rFonts w:eastAsiaTheme="minorHAnsi" w:cs="Arial"/>
          <w:sz w:val="20"/>
          <w:szCs w:val="20"/>
          <w:lang w:eastAsia="en-US"/>
        </w:rPr>
        <w:t>nedodělků ve čtvrtletních intervalech (tj. za tři kalendářní měsíce) vždy na konci kalendářního čtvrtletí, ve kterém budou služby poskytovány.</w:t>
      </w:r>
      <w:r w:rsidR="00176061">
        <w:rPr>
          <w:rFonts w:eastAsiaTheme="minorHAnsi" w:cs="Arial"/>
          <w:sz w:val="20"/>
          <w:szCs w:val="20"/>
          <w:lang w:eastAsia="en-US"/>
        </w:rPr>
        <w:t xml:space="preserve"> </w:t>
      </w:r>
      <w:r w:rsidR="00501C08">
        <w:rPr>
          <w:rFonts w:eastAsiaTheme="minorHAnsi" w:cs="Arial"/>
          <w:sz w:val="20"/>
          <w:szCs w:val="20"/>
          <w:lang w:eastAsia="en-US"/>
        </w:rPr>
        <w:t xml:space="preserve">Součástí faktury budou měsíční </w:t>
      </w:r>
      <w:r w:rsidR="00A06279">
        <w:rPr>
          <w:rFonts w:eastAsiaTheme="minorHAnsi" w:cs="Arial"/>
          <w:sz w:val="20"/>
          <w:szCs w:val="20"/>
          <w:lang w:eastAsia="en-US"/>
        </w:rPr>
        <w:t>zprávy o</w:t>
      </w:r>
      <w:r w:rsidR="001B387D">
        <w:rPr>
          <w:rFonts w:eastAsiaTheme="minorHAnsi" w:cs="Arial"/>
          <w:sz w:val="20"/>
          <w:szCs w:val="20"/>
          <w:lang w:eastAsia="en-US"/>
        </w:rPr>
        <w:t> </w:t>
      </w:r>
      <w:r w:rsidR="00A06279">
        <w:rPr>
          <w:rFonts w:eastAsiaTheme="minorHAnsi" w:cs="Arial"/>
          <w:sz w:val="20"/>
          <w:szCs w:val="20"/>
          <w:lang w:eastAsia="en-US"/>
        </w:rPr>
        <w:t>realizaci</w:t>
      </w:r>
      <w:r w:rsidR="00501C08">
        <w:rPr>
          <w:rFonts w:eastAsiaTheme="minorHAnsi" w:cs="Arial"/>
          <w:sz w:val="20"/>
          <w:szCs w:val="20"/>
          <w:lang w:eastAsia="en-US"/>
        </w:rPr>
        <w:t xml:space="preserve"> služby </w:t>
      </w:r>
      <w:r w:rsidR="00A154CB">
        <w:rPr>
          <w:rFonts w:eastAsiaTheme="minorHAnsi" w:cs="Arial"/>
          <w:sz w:val="20"/>
          <w:szCs w:val="20"/>
          <w:lang w:eastAsia="en-US"/>
        </w:rPr>
        <w:t xml:space="preserve">za </w:t>
      </w:r>
      <w:r w:rsidR="00501C08">
        <w:rPr>
          <w:rFonts w:eastAsiaTheme="minorHAnsi" w:cs="Arial"/>
          <w:sz w:val="20"/>
          <w:szCs w:val="20"/>
          <w:lang w:eastAsia="en-US"/>
        </w:rPr>
        <w:t>dané čtvrtletí</w:t>
      </w:r>
      <w:r w:rsidR="00CD40D4">
        <w:rPr>
          <w:rFonts w:eastAsiaTheme="minorHAnsi" w:cs="Arial"/>
          <w:sz w:val="20"/>
          <w:szCs w:val="20"/>
          <w:lang w:eastAsia="en-US"/>
        </w:rPr>
        <w:t>.</w:t>
      </w:r>
      <w:r w:rsidR="00B30B6D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5B69F3" w:rsidRPr="00342B00" w:rsidRDefault="00BC5C44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enu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</w:t>
      </w:r>
      <w:r w:rsidR="00D61E91">
        <w:rPr>
          <w:rFonts w:eastAsiaTheme="minorHAnsi" w:cs="Arial"/>
          <w:sz w:val="20"/>
          <w:szCs w:val="20"/>
          <w:lang w:eastAsia="en-US"/>
        </w:rPr>
        <w:t>službu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uhradí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objednatel </w:t>
      </w:r>
      <w:r w:rsidR="00D61E91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na základě řádně doručené faktury – daňového dokladu. Faktura – daňový doklad musí vždy splňovat náležitosti vyplývající z obecně závazných právních předpisů a náležitosti dle zák. č. 235/2004 Sb., o dani z přidané hodnoty, ve znění pozdějších předpisů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 (dále jen „zákon o DPH“)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.</w:t>
      </w:r>
      <w:r w:rsidR="00591385" w:rsidRPr="00591385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="00591385" w:rsidRPr="00591385">
        <w:rPr>
          <w:rFonts w:eastAsiaTheme="minorHAnsi" w:cs="Arial"/>
          <w:sz w:val="20"/>
          <w:szCs w:val="20"/>
          <w:lang w:eastAsia="en-US"/>
        </w:rPr>
        <w:t>Na každé faktuře – daňovém dokladu musí být uvedeno číslo smlouvy, objednávky a kontaktní osoba.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BC3EB0" w:rsidRPr="00342B00" w:rsidRDefault="00BC3EB0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08600E">
        <w:rPr>
          <w:rFonts w:eastAsiaTheme="minorHAnsi" w:cs="Arial"/>
          <w:sz w:val="20"/>
          <w:szCs w:val="20"/>
          <w:lang w:eastAsia="en-US"/>
        </w:rPr>
        <w:t xml:space="preserve">Fakturu – daňový doklad doručí </w:t>
      </w:r>
      <w:r w:rsidR="004150B0" w:rsidRPr="0008600E">
        <w:rPr>
          <w:rFonts w:eastAsiaTheme="minorHAnsi" w:cs="Arial"/>
          <w:sz w:val="20"/>
          <w:szCs w:val="20"/>
          <w:lang w:eastAsia="en-US"/>
        </w:rPr>
        <w:t>poskytovatel</w:t>
      </w:r>
      <w:r w:rsidRPr="0008600E">
        <w:rPr>
          <w:rFonts w:eastAsiaTheme="minorHAnsi" w:cs="Arial"/>
          <w:sz w:val="20"/>
          <w:szCs w:val="20"/>
          <w:lang w:eastAsia="en-US"/>
        </w:rPr>
        <w:t xml:space="preserve"> na adresu sídla </w:t>
      </w:r>
      <w:r w:rsidR="00BC5C44" w:rsidRPr="0008600E">
        <w:rPr>
          <w:rFonts w:eastAsiaTheme="minorHAnsi" w:cs="Arial"/>
          <w:sz w:val="20"/>
          <w:szCs w:val="20"/>
          <w:lang w:eastAsia="en-US"/>
        </w:rPr>
        <w:t>objednatele</w:t>
      </w:r>
      <w:r w:rsidR="005C54EC" w:rsidRPr="0008600E">
        <w:rPr>
          <w:rFonts w:eastAsiaTheme="minorHAnsi" w:cs="Arial"/>
          <w:sz w:val="20"/>
          <w:szCs w:val="20"/>
          <w:lang w:eastAsia="en-US"/>
        </w:rPr>
        <w:t xml:space="preserve"> </w:t>
      </w:r>
      <w:r w:rsidR="00591385" w:rsidRPr="00591385">
        <w:rPr>
          <w:rFonts w:eastAsiaTheme="minorHAnsi" w:cs="Arial"/>
          <w:sz w:val="20"/>
          <w:szCs w:val="20"/>
          <w:lang w:eastAsia="en-US"/>
        </w:rPr>
        <w:t xml:space="preserve">nebo elektronicky na adresu </w:t>
      </w:r>
      <w:hyperlink r:id="rId9" w:history="1">
        <w:r w:rsidR="00591385" w:rsidRPr="00591385">
          <w:rPr>
            <w:rStyle w:val="Hypertextovodkaz"/>
            <w:rFonts w:eastAsiaTheme="minorHAnsi" w:cs="Arial"/>
            <w:sz w:val="20"/>
            <w:szCs w:val="20"/>
            <w:lang w:eastAsia="en-US"/>
          </w:rPr>
          <w:t>fakturace@mero.cz</w:t>
        </w:r>
      </w:hyperlink>
      <w:r w:rsidR="00591385" w:rsidRPr="00591385">
        <w:rPr>
          <w:rFonts w:eastAsiaTheme="minorHAnsi" w:cs="Arial"/>
          <w:sz w:val="20"/>
          <w:szCs w:val="20"/>
          <w:lang w:eastAsia="en-US"/>
        </w:rPr>
        <w:t>, nejpozději pátý (5.) kalendářní den měsíce</w:t>
      </w:r>
      <w:r w:rsidR="00591385">
        <w:rPr>
          <w:rFonts w:eastAsiaTheme="minorHAnsi" w:cs="Arial"/>
          <w:sz w:val="20"/>
          <w:szCs w:val="20"/>
          <w:lang w:eastAsia="en-US"/>
        </w:rPr>
        <w:t xml:space="preserve"> </w:t>
      </w:r>
      <w:r w:rsidR="005C54EC" w:rsidRPr="0008600E">
        <w:rPr>
          <w:rFonts w:eastAsiaTheme="minorHAnsi" w:cs="Arial"/>
          <w:sz w:val="20"/>
          <w:szCs w:val="20"/>
          <w:lang w:eastAsia="en-US"/>
        </w:rPr>
        <w:t>po ukončeném kalendářním čtvrtletí.</w:t>
      </w:r>
      <w:r w:rsidRPr="0008600E">
        <w:rPr>
          <w:rFonts w:eastAsiaTheme="minorHAnsi" w:cs="Arial"/>
          <w:sz w:val="20"/>
          <w:szCs w:val="20"/>
          <w:lang w:eastAsia="en-US"/>
        </w:rPr>
        <w:t xml:space="preserve"> Nebude-li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4150B0">
        <w:rPr>
          <w:rFonts w:eastAsiaTheme="minorHAnsi" w:cs="Arial"/>
          <w:sz w:val="20"/>
          <w:szCs w:val="20"/>
          <w:lang w:eastAsia="en-US"/>
        </w:rPr>
        <w:t>poskytovatelem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předložená faktura – daňový doklad obsahovat náležitosti a údaje v</w:t>
      </w:r>
      <w:r w:rsidR="0034701D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souladu s bod</w:t>
      </w:r>
      <w:r w:rsidR="006420A6">
        <w:rPr>
          <w:rFonts w:eastAsiaTheme="minorHAnsi" w:cs="Arial"/>
          <w:sz w:val="20"/>
          <w:szCs w:val="20"/>
          <w:lang w:eastAsia="en-US"/>
        </w:rPr>
        <w:t>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6420A6">
        <w:rPr>
          <w:rFonts w:eastAsiaTheme="minorHAnsi" w:cs="Arial"/>
          <w:sz w:val="20"/>
          <w:szCs w:val="20"/>
          <w:lang w:eastAsia="en-US"/>
        </w:rPr>
        <w:t xml:space="preserve">4.5 a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4.</w:t>
      </w:r>
      <w:r w:rsidR="00203D1A">
        <w:rPr>
          <w:rFonts w:eastAsiaTheme="minorHAnsi" w:cs="Arial"/>
          <w:sz w:val="20"/>
          <w:szCs w:val="20"/>
          <w:lang w:eastAsia="en-US"/>
        </w:rPr>
        <w:t>6</w:t>
      </w:r>
      <w:r w:rsidR="00203D1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této smlouvy, bude </w:t>
      </w:r>
      <w:r w:rsidR="004150B0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e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vrácena do 10 kalendářních dnů po jejím obdržení jako doklad nesplňující předepsané náležitosti k doplnění či opravě. V tomto </w:t>
      </w: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případě nemá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:rsidR="00BC3EB0" w:rsidRPr="00342B00" w:rsidRDefault="00530AF1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</w:t>
      </w:r>
      <w:r w:rsidR="00915294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</w:t>
      </w:r>
    </w:p>
    <w:p w:rsidR="00C05DA6" w:rsidRPr="00261EAD" w:rsidRDefault="00CA5B0D" w:rsidP="00C05DA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261EAD">
        <w:rPr>
          <w:rFonts w:eastAsiaTheme="minorHAnsi" w:cs="Arial"/>
          <w:sz w:val="20"/>
          <w:szCs w:val="20"/>
          <w:lang w:eastAsia="en-US"/>
        </w:rPr>
        <w:t xml:space="preserve">K ceně </w:t>
      </w:r>
      <w:r w:rsidR="003F2F2A" w:rsidRPr="00261EAD">
        <w:rPr>
          <w:rFonts w:eastAsiaTheme="minorHAnsi" w:cs="Arial"/>
          <w:sz w:val="20"/>
          <w:szCs w:val="20"/>
          <w:lang w:eastAsia="en-US"/>
        </w:rPr>
        <w:t xml:space="preserve">za službu </w:t>
      </w:r>
      <w:r w:rsidRPr="00261EAD">
        <w:rPr>
          <w:rFonts w:eastAsiaTheme="minorHAnsi" w:cs="Arial"/>
          <w:sz w:val="20"/>
          <w:szCs w:val="20"/>
          <w:lang w:eastAsia="en-US"/>
        </w:rPr>
        <w:t xml:space="preserve">stanovené podle bodu </w:t>
      </w:r>
      <w:r w:rsidR="00110BFF" w:rsidRPr="00261EAD">
        <w:rPr>
          <w:rFonts w:eastAsiaTheme="minorHAnsi" w:cs="Arial"/>
          <w:sz w:val="20"/>
          <w:szCs w:val="20"/>
          <w:lang w:eastAsia="en-US"/>
        </w:rPr>
        <w:t>4</w:t>
      </w:r>
      <w:r w:rsidRPr="00261EAD">
        <w:rPr>
          <w:rFonts w:eastAsiaTheme="minorHAnsi" w:cs="Arial"/>
          <w:sz w:val="20"/>
          <w:szCs w:val="20"/>
          <w:lang w:eastAsia="en-US"/>
        </w:rPr>
        <w:t>.1 této smlouvy bude připočtena DPH v souladu s</w:t>
      </w:r>
      <w:r w:rsidR="005E6CED" w:rsidRPr="00261EAD">
        <w:rPr>
          <w:rFonts w:eastAsiaTheme="minorHAnsi" w:cs="Arial"/>
          <w:sz w:val="20"/>
          <w:szCs w:val="20"/>
          <w:lang w:eastAsia="en-US"/>
        </w:rPr>
        <w:t> </w:t>
      </w:r>
      <w:r w:rsidRPr="00261EAD">
        <w:rPr>
          <w:rFonts w:eastAsiaTheme="minorHAnsi" w:cs="Arial"/>
          <w:sz w:val="20"/>
          <w:szCs w:val="20"/>
          <w:lang w:eastAsia="en-US"/>
        </w:rPr>
        <w:t xml:space="preserve">předpisy upravujícími uplatnění DPH v České republice. Pokud bude česká DPH ze strany </w:t>
      </w:r>
      <w:r w:rsidR="004150B0" w:rsidRPr="00261EAD">
        <w:rPr>
          <w:rFonts w:eastAsiaTheme="minorHAnsi" w:cs="Arial"/>
          <w:sz w:val="20"/>
          <w:szCs w:val="20"/>
          <w:lang w:eastAsia="en-US"/>
        </w:rPr>
        <w:t>poskytovatele</w:t>
      </w:r>
      <w:r w:rsidRPr="00261EAD">
        <w:rPr>
          <w:rFonts w:eastAsiaTheme="minorHAnsi" w:cs="Arial"/>
          <w:sz w:val="20"/>
          <w:szCs w:val="20"/>
          <w:lang w:eastAsia="en-US"/>
        </w:rPr>
        <w:t xml:space="preserve"> aplikovatelná, vyúčtuje </w:t>
      </w:r>
      <w:r w:rsidR="003F2F2A" w:rsidRPr="00261EAD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261EAD">
        <w:rPr>
          <w:rFonts w:eastAsiaTheme="minorHAnsi" w:cs="Arial"/>
          <w:sz w:val="20"/>
          <w:szCs w:val="20"/>
          <w:lang w:eastAsia="en-US"/>
        </w:rPr>
        <w:t xml:space="preserve">tuto DPH při fakturaci </w:t>
      </w:r>
      <w:r w:rsidR="003F2F2A" w:rsidRPr="00261EAD">
        <w:rPr>
          <w:rFonts w:eastAsiaTheme="minorHAnsi" w:cs="Arial"/>
          <w:sz w:val="20"/>
          <w:szCs w:val="20"/>
          <w:lang w:eastAsia="en-US"/>
        </w:rPr>
        <w:t>ceny za službu</w:t>
      </w:r>
      <w:r w:rsidRPr="00261EAD">
        <w:rPr>
          <w:rFonts w:eastAsiaTheme="minorHAnsi" w:cs="Arial"/>
          <w:sz w:val="20"/>
          <w:szCs w:val="20"/>
          <w:lang w:eastAsia="en-US"/>
        </w:rPr>
        <w:t xml:space="preserve"> a</w:t>
      </w:r>
      <w:r w:rsidR="005E6CED" w:rsidRPr="00261EAD">
        <w:rPr>
          <w:rFonts w:eastAsiaTheme="minorHAnsi" w:cs="Arial"/>
          <w:sz w:val="20"/>
          <w:szCs w:val="20"/>
          <w:lang w:eastAsia="en-US"/>
        </w:rPr>
        <w:t> </w:t>
      </w:r>
      <w:r w:rsidRPr="00261EAD">
        <w:rPr>
          <w:rFonts w:eastAsiaTheme="minorHAnsi" w:cs="Arial"/>
          <w:sz w:val="20"/>
          <w:szCs w:val="20"/>
          <w:lang w:eastAsia="en-US"/>
        </w:rPr>
        <w:t xml:space="preserve">zahrne ji do této faktury. DPH vyúčtovaná v souladu s tímto ustanovením smlouvy se stane součástí </w:t>
      </w:r>
      <w:r w:rsidR="00110BFF" w:rsidRPr="00261EAD">
        <w:rPr>
          <w:rFonts w:eastAsiaTheme="minorHAnsi" w:cs="Arial"/>
          <w:sz w:val="20"/>
          <w:szCs w:val="20"/>
          <w:lang w:eastAsia="en-US"/>
        </w:rPr>
        <w:t xml:space="preserve">ceny za </w:t>
      </w:r>
      <w:r w:rsidR="003F2F2A" w:rsidRPr="00261EAD">
        <w:rPr>
          <w:rFonts w:eastAsiaTheme="minorHAnsi" w:cs="Arial"/>
          <w:sz w:val="20"/>
          <w:szCs w:val="20"/>
          <w:lang w:eastAsia="en-US"/>
        </w:rPr>
        <w:t>službu</w:t>
      </w:r>
      <w:r w:rsidRPr="00261EAD">
        <w:rPr>
          <w:rFonts w:eastAsiaTheme="minorHAnsi" w:cs="Arial"/>
          <w:sz w:val="20"/>
          <w:szCs w:val="20"/>
          <w:lang w:eastAsia="en-US"/>
        </w:rPr>
        <w:t xml:space="preserve">. Pokud česká DPH nebude v souladu s předpisy upravujícími uplatnění DPH v České republice ze strany </w:t>
      </w:r>
      <w:r w:rsidR="00CA60D9" w:rsidRPr="00261EAD">
        <w:rPr>
          <w:rFonts w:eastAsiaTheme="minorHAnsi" w:cs="Arial"/>
          <w:sz w:val="20"/>
          <w:szCs w:val="20"/>
          <w:lang w:eastAsia="en-US"/>
        </w:rPr>
        <w:t>poskytovatel</w:t>
      </w:r>
      <w:r w:rsidR="00110BFF" w:rsidRPr="00261EAD">
        <w:rPr>
          <w:rFonts w:eastAsiaTheme="minorHAnsi" w:cs="Arial"/>
          <w:sz w:val="20"/>
          <w:szCs w:val="20"/>
          <w:lang w:eastAsia="en-US"/>
        </w:rPr>
        <w:t>e</w:t>
      </w:r>
      <w:r w:rsidRPr="00261EAD">
        <w:rPr>
          <w:rFonts w:eastAsiaTheme="minorHAnsi" w:cs="Arial"/>
          <w:sz w:val="20"/>
          <w:szCs w:val="20"/>
          <w:lang w:eastAsia="en-US"/>
        </w:rPr>
        <w:t xml:space="preserve"> aplikovatelná, k ceně </w:t>
      </w:r>
      <w:r w:rsidR="003F2F2A" w:rsidRPr="00261EAD">
        <w:rPr>
          <w:rFonts w:eastAsiaTheme="minorHAnsi" w:cs="Arial"/>
          <w:sz w:val="20"/>
          <w:szCs w:val="20"/>
          <w:lang w:eastAsia="en-US"/>
        </w:rPr>
        <w:t xml:space="preserve">za službu </w:t>
      </w:r>
      <w:r w:rsidRPr="00261EAD">
        <w:rPr>
          <w:rFonts w:eastAsiaTheme="minorHAnsi" w:cs="Arial"/>
          <w:sz w:val="20"/>
          <w:szCs w:val="20"/>
          <w:lang w:eastAsia="en-US"/>
        </w:rPr>
        <w:t xml:space="preserve">stanovené podle bodu </w:t>
      </w:r>
      <w:r w:rsidR="00110BFF" w:rsidRPr="00261EAD">
        <w:rPr>
          <w:rFonts w:eastAsiaTheme="minorHAnsi" w:cs="Arial"/>
          <w:sz w:val="20"/>
          <w:szCs w:val="20"/>
          <w:lang w:eastAsia="en-US"/>
        </w:rPr>
        <w:t>4</w:t>
      </w:r>
      <w:r w:rsidRPr="00261EAD">
        <w:rPr>
          <w:rFonts w:eastAsiaTheme="minorHAnsi" w:cs="Arial"/>
          <w:sz w:val="20"/>
          <w:szCs w:val="20"/>
          <w:lang w:eastAsia="en-US"/>
        </w:rPr>
        <w:t>.1 této smlouvy nebude připočtena žádná DPH.</w:t>
      </w:r>
    </w:p>
    <w:p w:rsidR="00CA5B0D" w:rsidRPr="00342B00" w:rsidRDefault="00CA5B0D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CA60D9">
        <w:rPr>
          <w:rFonts w:eastAsiaTheme="minorHAnsi" w:cs="Arial"/>
          <w:sz w:val="20"/>
          <w:szCs w:val="20"/>
          <w:lang w:eastAsia="en-US"/>
        </w:rPr>
        <w:t>poskytovatel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v</w:t>
      </w:r>
      <w:r w:rsidR="00DC7F78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souladu s předpisy upravujícími uplatnění DPH v České republice usazen v České republice.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v souladu s předpisy upravujícími uplatnění DPH v České republice přestal být považován za osobu usazenou v</w:t>
      </w:r>
      <w:r w:rsidR="005E6CED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:rsidR="00CA5B0D" w:rsidRPr="00342B00" w:rsidRDefault="004150B0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se zavazuje vrátit bez zbytečného odkladu veškerou neoprávněně vyúčtovanou DPH, kterou objednatel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i uhradil. Dále se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zavazuje uhradit objednateli škodu, která by objednateli v důsledku nesprávně vyúčtované DPH </w:t>
      </w:r>
      <w:r>
        <w:rPr>
          <w:rFonts w:eastAsiaTheme="minorHAnsi" w:cs="Arial"/>
          <w:sz w:val="20"/>
          <w:szCs w:val="20"/>
          <w:lang w:eastAsia="en-US"/>
        </w:rPr>
        <w:t>poskytovatelem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vznikla.</w:t>
      </w:r>
    </w:p>
    <w:p w:rsidR="00CA5B0D" w:rsidRPr="00342B00" w:rsidRDefault="006E7DD9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="004150B0">
        <w:rPr>
          <w:rFonts w:eastAsiaTheme="minorHAnsi" w:cs="Arial"/>
          <w:sz w:val="20"/>
          <w:szCs w:val="20"/>
          <w:lang w:eastAsia="en-US"/>
        </w:rPr>
        <w:t>poskytovatele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:rsidR="00FA7427" w:rsidRPr="00342B00" w:rsidRDefault="00CA5B0D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 w:rsidR="004150B0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stane nespolehlivým plátcem ve smyslu zákona 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o </w:t>
      </w:r>
      <w:proofErr w:type="gramStart"/>
      <w:r w:rsidR="003F2F2A">
        <w:rPr>
          <w:rFonts w:eastAsiaTheme="minorHAnsi" w:cs="Arial"/>
          <w:sz w:val="20"/>
          <w:szCs w:val="20"/>
          <w:lang w:eastAsia="en-US"/>
        </w:rPr>
        <w:t>DPH</w:t>
      </w:r>
      <w:r w:rsidRPr="00342B00">
        <w:rPr>
          <w:rFonts w:eastAsiaTheme="minorHAnsi" w:cs="Arial"/>
          <w:sz w:val="20"/>
          <w:szCs w:val="20"/>
          <w:lang w:eastAsia="en-US"/>
        </w:rPr>
        <w:t>,  popř.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obecně závazného právního předpisu nahrazujícího zákon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 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4150B0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jakékoliv finanční částky podle této smlouvy, a to do dne </w:t>
      </w:r>
      <w:r w:rsidR="00B30B6D">
        <w:rPr>
          <w:rFonts w:eastAsiaTheme="minorHAnsi" w:cs="Arial"/>
          <w:sz w:val="20"/>
          <w:szCs w:val="20"/>
          <w:lang w:eastAsia="en-US"/>
        </w:rPr>
        <w:t>(</w:t>
      </w:r>
      <w:r w:rsidRPr="00342B00">
        <w:rPr>
          <w:rFonts w:eastAsiaTheme="minorHAnsi" w:cs="Arial"/>
          <w:sz w:val="20"/>
          <w:szCs w:val="20"/>
          <w:lang w:eastAsia="en-US"/>
        </w:rPr>
        <w:t>včetně</w:t>
      </w:r>
      <w:r w:rsidR="00B30B6D">
        <w:rPr>
          <w:rFonts w:eastAsiaTheme="minorHAnsi" w:cs="Arial"/>
          <w:sz w:val="20"/>
          <w:szCs w:val="20"/>
          <w:lang w:eastAsia="en-US"/>
        </w:rPr>
        <w:t>)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kdy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:rsidR="000E6B8D" w:rsidRPr="00342B00" w:rsidRDefault="000E6B8D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7A73D4" w:rsidRPr="00342B00" w:rsidRDefault="007A73D4" w:rsidP="005E6CE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</w:t>
      </w:r>
    </w:p>
    <w:p w:rsidR="007A73D4" w:rsidRDefault="007A73D4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Podmínky </w:t>
      </w:r>
      <w:r w:rsidR="005315F9">
        <w:rPr>
          <w:rFonts w:eastAsiaTheme="minorHAnsi" w:cs="Arial"/>
          <w:b/>
          <w:sz w:val="20"/>
          <w:szCs w:val="20"/>
          <w:lang w:eastAsia="en-US"/>
        </w:rPr>
        <w:t>poskytování služby</w:t>
      </w:r>
    </w:p>
    <w:p w:rsidR="005E6CED" w:rsidRPr="00342B00" w:rsidRDefault="005E6CED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235B1E" w:rsidRPr="00235B1E" w:rsidRDefault="00235B1E" w:rsidP="00235B1E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7A73D4" w:rsidRPr="00342B00" w:rsidRDefault="005315F9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poskytne službu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na své vlastní náklady a na své nebezpečí.</w:t>
      </w:r>
    </w:p>
    <w:p w:rsidR="007A73D4" w:rsidRPr="00342B00" w:rsidRDefault="007A73D4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Veškerá správní či jiná povolení a rozhodnutí nezbytná k řádnému a nerušenému </w:t>
      </w:r>
      <w:r w:rsidR="005315F9">
        <w:rPr>
          <w:rFonts w:eastAsiaTheme="minorHAnsi" w:cs="Arial"/>
          <w:sz w:val="20"/>
          <w:szCs w:val="20"/>
          <w:lang w:eastAsia="en-US"/>
        </w:rPr>
        <w:t xml:space="preserve">poskytování služby poskytovatelem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zajistí a obstará na své vlastní náklady a nebezpečí výlučně objednatel. </w:t>
      </w:r>
    </w:p>
    <w:p w:rsidR="007A73D4" w:rsidRPr="00342B00" w:rsidRDefault="00C530BC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je</w:t>
      </w:r>
      <w:r>
        <w:rPr>
          <w:rFonts w:eastAsiaTheme="minorHAnsi" w:cs="Arial"/>
          <w:sz w:val="20"/>
          <w:szCs w:val="20"/>
          <w:lang w:eastAsia="en-US"/>
        </w:rPr>
        <w:t xml:space="preserve"> povinen na své náklady při poskytování služby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dodržovat nebo zajistit dodržování zejména: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:rsidR="007A73D4" w:rsidRPr="00235B1E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35B1E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:rsidR="007A73D4" w:rsidRPr="00235B1E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35B1E">
        <w:rPr>
          <w:rFonts w:eastAsiaTheme="minorHAnsi" w:cs="Arial"/>
          <w:sz w:val="20"/>
          <w:szCs w:val="20"/>
          <w:lang w:eastAsia="en-US"/>
        </w:rPr>
        <w:t>veškeré právní a ostatní obecně závazné právní předpisy k zajištění bezpečnosti a</w:t>
      </w:r>
      <w:r w:rsidR="005E6CED">
        <w:rPr>
          <w:rFonts w:eastAsiaTheme="minorHAnsi" w:cs="Arial"/>
          <w:sz w:val="20"/>
          <w:szCs w:val="20"/>
          <w:lang w:eastAsia="en-US"/>
        </w:rPr>
        <w:t> </w:t>
      </w:r>
      <w:r w:rsidRPr="00235B1E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:rsidR="007A73D4" w:rsidRPr="00235B1E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35B1E">
        <w:rPr>
          <w:rFonts w:eastAsiaTheme="minorHAnsi" w:cs="Arial"/>
          <w:sz w:val="20"/>
          <w:szCs w:val="20"/>
          <w:lang w:eastAsia="en-US"/>
        </w:rPr>
        <w:t>případné další vnitřní předpisy objednatele, s nimiž byl sezn</w:t>
      </w:r>
      <w:r w:rsidR="00235B1E">
        <w:rPr>
          <w:rFonts w:eastAsiaTheme="minorHAnsi" w:cs="Arial"/>
          <w:sz w:val="20"/>
          <w:szCs w:val="20"/>
          <w:lang w:eastAsia="en-US"/>
        </w:rPr>
        <w:t>ámen.</w:t>
      </w:r>
    </w:p>
    <w:p w:rsidR="007A73D4" w:rsidRPr="00342B00" w:rsidRDefault="007A73D4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797A65" w:rsidRPr="0008600E" w:rsidRDefault="00797A65" w:rsidP="00797A65">
      <w:pPr>
        <w:pStyle w:val="Textdokumentu"/>
        <w:numPr>
          <w:ilvl w:val="1"/>
          <w:numId w:val="2"/>
        </w:numPr>
        <w:spacing w:after="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08600E">
        <w:rPr>
          <w:rFonts w:eastAsiaTheme="minorHAnsi" w:cs="Arial"/>
          <w:sz w:val="20"/>
          <w:szCs w:val="20"/>
          <w:lang w:eastAsia="en-US"/>
        </w:rPr>
        <w:t xml:space="preserve">Smluvní strany se zavazují informovat </w:t>
      </w:r>
      <w:r w:rsidR="0088730A" w:rsidRPr="0008600E">
        <w:rPr>
          <w:rFonts w:eastAsiaTheme="minorHAnsi" w:cs="Arial"/>
          <w:sz w:val="20"/>
          <w:szCs w:val="20"/>
          <w:lang w:eastAsia="en-US"/>
        </w:rPr>
        <w:t>se bez zbytečného odkladu</w:t>
      </w:r>
      <w:r w:rsidR="0049696A" w:rsidRPr="0008600E">
        <w:rPr>
          <w:rFonts w:eastAsiaTheme="minorHAnsi" w:cs="Arial"/>
          <w:sz w:val="20"/>
          <w:szCs w:val="20"/>
          <w:lang w:eastAsia="en-US"/>
        </w:rPr>
        <w:t xml:space="preserve"> (tj. nejpozději do 5</w:t>
      </w:r>
      <w:r w:rsidR="005E6CED">
        <w:rPr>
          <w:rFonts w:eastAsiaTheme="minorHAnsi" w:cs="Arial"/>
          <w:sz w:val="20"/>
          <w:szCs w:val="20"/>
          <w:lang w:eastAsia="en-US"/>
        </w:rPr>
        <w:t> </w:t>
      </w:r>
      <w:r w:rsidR="0049696A" w:rsidRPr="0008600E">
        <w:rPr>
          <w:rFonts w:eastAsiaTheme="minorHAnsi" w:cs="Arial"/>
          <w:sz w:val="20"/>
          <w:szCs w:val="20"/>
          <w:lang w:eastAsia="en-US"/>
        </w:rPr>
        <w:t>pracovních dní)</w:t>
      </w:r>
      <w:r w:rsidR="0088730A" w:rsidRPr="0008600E">
        <w:rPr>
          <w:rFonts w:eastAsiaTheme="minorHAnsi" w:cs="Arial"/>
          <w:sz w:val="20"/>
          <w:szCs w:val="20"/>
          <w:lang w:eastAsia="en-US"/>
        </w:rPr>
        <w:t xml:space="preserve"> </w:t>
      </w:r>
      <w:r w:rsidRPr="0008600E">
        <w:rPr>
          <w:rFonts w:eastAsiaTheme="minorHAnsi" w:cs="Arial"/>
          <w:sz w:val="20"/>
          <w:szCs w:val="20"/>
          <w:lang w:eastAsia="en-US"/>
        </w:rPr>
        <w:t xml:space="preserve">o veškerých skutečnostech důležitých pro plnění </w:t>
      </w:r>
      <w:r w:rsidR="0088730A" w:rsidRPr="0008600E">
        <w:rPr>
          <w:rFonts w:eastAsiaTheme="minorHAnsi" w:cs="Arial"/>
          <w:sz w:val="20"/>
          <w:szCs w:val="20"/>
          <w:lang w:eastAsia="en-US"/>
        </w:rPr>
        <w:t xml:space="preserve">vzájemných </w:t>
      </w:r>
      <w:r w:rsidRPr="0008600E">
        <w:rPr>
          <w:rFonts w:eastAsiaTheme="minorHAnsi" w:cs="Arial"/>
          <w:sz w:val="20"/>
          <w:szCs w:val="20"/>
          <w:lang w:eastAsia="en-US"/>
        </w:rPr>
        <w:t>závazků vyplývajících z</w:t>
      </w:r>
      <w:r w:rsidR="00922B42" w:rsidRPr="0008600E">
        <w:rPr>
          <w:rFonts w:eastAsiaTheme="minorHAnsi" w:cs="Arial"/>
          <w:sz w:val="20"/>
          <w:szCs w:val="20"/>
          <w:lang w:eastAsia="en-US"/>
        </w:rPr>
        <w:t> této s</w:t>
      </w:r>
      <w:r w:rsidRPr="0008600E">
        <w:rPr>
          <w:rFonts w:eastAsiaTheme="minorHAnsi" w:cs="Arial"/>
          <w:sz w:val="20"/>
          <w:szCs w:val="20"/>
          <w:lang w:eastAsia="en-US"/>
        </w:rPr>
        <w:t xml:space="preserve">mlouvy. </w:t>
      </w:r>
    </w:p>
    <w:p w:rsidR="006650B4" w:rsidRDefault="006650B4" w:rsidP="0034701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2F1A2A" w:rsidRPr="00052F76" w:rsidRDefault="002F1A2A" w:rsidP="0034701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lastRenderedPageBreak/>
        <w:t>Čl.</w:t>
      </w:r>
      <w:r w:rsidR="00781006">
        <w:rPr>
          <w:rFonts w:eastAsiaTheme="minorHAnsi" w:cs="Arial"/>
          <w:b/>
          <w:sz w:val="20"/>
          <w:szCs w:val="20"/>
          <w:lang w:eastAsia="en-US"/>
        </w:rPr>
        <w:t xml:space="preserve"> VI</w:t>
      </w:r>
    </w:p>
    <w:p w:rsidR="001B12E3" w:rsidRPr="00342B00" w:rsidRDefault="001B12E3" w:rsidP="0034701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:rsidR="00235B1E" w:rsidRPr="00235B1E" w:rsidRDefault="00235B1E" w:rsidP="00235B1E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D16DD" w:rsidRDefault="00C530BC" w:rsidP="0072379F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 xml:space="preserve"> poskytuje na </w:t>
      </w:r>
      <w:r>
        <w:rPr>
          <w:rFonts w:eastAsiaTheme="minorHAnsi" w:cs="Arial"/>
          <w:sz w:val="20"/>
          <w:szCs w:val="20"/>
          <w:lang w:eastAsia="en-US"/>
        </w:rPr>
        <w:t>poskytnutou službu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 xml:space="preserve"> záruku za jakost </w:t>
      </w:r>
      <w:r w:rsidR="001D16DD" w:rsidRPr="00235B1E">
        <w:rPr>
          <w:rFonts w:eastAsiaTheme="minorHAnsi" w:cs="Arial"/>
          <w:sz w:val="20"/>
          <w:szCs w:val="20"/>
          <w:lang w:eastAsia="en-US"/>
        </w:rPr>
        <w:t>v</w:t>
      </w:r>
      <w:r w:rsidR="00235B1E">
        <w:rPr>
          <w:rFonts w:eastAsiaTheme="minorHAnsi" w:cs="Arial"/>
          <w:sz w:val="20"/>
          <w:szCs w:val="20"/>
          <w:lang w:eastAsia="en-US"/>
        </w:rPr>
        <w:t> </w:t>
      </w:r>
      <w:r w:rsidR="001D16DD" w:rsidRPr="00235B1E">
        <w:rPr>
          <w:rFonts w:eastAsiaTheme="minorHAnsi" w:cs="Arial"/>
          <w:sz w:val="20"/>
          <w:szCs w:val="20"/>
          <w:lang w:eastAsia="en-US"/>
        </w:rPr>
        <w:t>trvání</w:t>
      </w:r>
      <w:r w:rsidR="00235B1E">
        <w:rPr>
          <w:rFonts w:eastAsiaTheme="minorHAnsi" w:cs="Arial"/>
          <w:sz w:val="20"/>
          <w:szCs w:val="20"/>
          <w:lang w:eastAsia="en-US"/>
        </w:rPr>
        <w:t xml:space="preserve"> </w:t>
      </w:r>
      <w:r w:rsidR="00EE71DB">
        <w:rPr>
          <w:rFonts w:eastAsiaTheme="minorHAnsi" w:cs="Arial"/>
          <w:sz w:val="20"/>
          <w:szCs w:val="20"/>
          <w:lang w:eastAsia="en-US"/>
        </w:rPr>
        <w:t>24</w:t>
      </w:r>
      <w:r w:rsidR="00EE71DB" w:rsidRPr="00235B1E">
        <w:rPr>
          <w:rFonts w:eastAsiaTheme="minorHAnsi" w:cs="Arial"/>
          <w:sz w:val="20"/>
          <w:szCs w:val="20"/>
          <w:lang w:eastAsia="en-US"/>
        </w:rPr>
        <w:t xml:space="preserve"> </w:t>
      </w:r>
      <w:r w:rsidR="001D16DD" w:rsidRPr="00235B1E">
        <w:rPr>
          <w:rFonts w:eastAsiaTheme="minorHAnsi" w:cs="Arial"/>
          <w:sz w:val="20"/>
          <w:szCs w:val="20"/>
          <w:lang w:eastAsia="en-US"/>
        </w:rPr>
        <w:t>měsíců.</w:t>
      </w:r>
    </w:p>
    <w:p w:rsidR="00A32398" w:rsidRPr="00235B1E" w:rsidRDefault="00A32398" w:rsidP="005E6CED">
      <w:pPr>
        <w:pStyle w:val="Textdokumentu"/>
        <w:numPr>
          <w:ilvl w:val="1"/>
          <w:numId w:val="2"/>
        </w:numPr>
        <w:spacing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poskytuje </w:t>
      </w:r>
      <w:r>
        <w:rPr>
          <w:rFonts w:eastAsiaTheme="minorHAnsi" w:cs="Arial"/>
          <w:sz w:val="20"/>
          <w:szCs w:val="20"/>
          <w:lang w:eastAsia="en-US"/>
        </w:rPr>
        <w:t xml:space="preserve">na upgrade a update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záruku </w:t>
      </w:r>
      <w:r w:rsidRPr="00235B1E">
        <w:rPr>
          <w:rFonts w:eastAsiaTheme="minorHAnsi" w:cs="Arial"/>
          <w:sz w:val="20"/>
          <w:szCs w:val="20"/>
          <w:lang w:eastAsia="en-US"/>
        </w:rPr>
        <w:t>v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235B1E">
        <w:rPr>
          <w:rFonts w:eastAsiaTheme="minorHAnsi" w:cs="Arial"/>
          <w:sz w:val="20"/>
          <w:szCs w:val="20"/>
          <w:lang w:eastAsia="en-US"/>
        </w:rPr>
        <w:t>trvání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="00EE71DB">
        <w:rPr>
          <w:rFonts w:eastAsiaTheme="minorHAnsi" w:cs="Arial"/>
          <w:sz w:val="20"/>
          <w:szCs w:val="20"/>
          <w:lang w:eastAsia="en-US"/>
        </w:rPr>
        <w:t>24</w:t>
      </w:r>
      <w:r w:rsidR="00EE71DB" w:rsidRPr="00235B1E">
        <w:rPr>
          <w:rFonts w:eastAsiaTheme="minorHAnsi" w:cs="Arial"/>
          <w:sz w:val="20"/>
          <w:szCs w:val="20"/>
          <w:lang w:eastAsia="en-US"/>
        </w:rPr>
        <w:t xml:space="preserve"> </w:t>
      </w:r>
      <w:r w:rsidRPr="00235B1E">
        <w:rPr>
          <w:rFonts w:eastAsiaTheme="minorHAnsi" w:cs="Arial"/>
          <w:sz w:val="20"/>
          <w:szCs w:val="20"/>
          <w:lang w:eastAsia="en-US"/>
        </w:rPr>
        <w:t>měsíců.</w:t>
      </w:r>
    </w:p>
    <w:p w:rsidR="001B12E3" w:rsidRDefault="001B12E3" w:rsidP="005E6CED">
      <w:pPr>
        <w:pStyle w:val="Textdokumentu"/>
        <w:numPr>
          <w:ilvl w:val="1"/>
          <w:numId w:val="2"/>
        </w:numPr>
        <w:spacing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 smyslu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 xml:space="preserve">. § 2106 občanského zákoníku považují smluvní strany vadné plnění za podstatné porušení </w:t>
      </w:r>
      <w:r w:rsidR="00A56A81">
        <w:rPr>
          <w:rFonts w:eastAsiaTheme="minorHAnsi" w:cs="Arial"/>
          <w:sz w:val="20"/>
          <w:szCs w:val="20"/>
          <w:lang w:eastAsia="en-US"/>
        </w:rPr>
        <w:t xml:space="preserve">této </w:t>
      </w:r>
      <w:r w:rsidRPr="00342B00">
        <w:rPr>
          <w:rFonts w:eastAsiaTheme="minorHAnsi" w:cs="Arial"/>
          <w:sz w:val="20"/>
          <w:szCs w:val="20"/>
          <w:lang w:eastAsia="en-US"/>
        </w:rPr>
        <w:t>smlouvy s tím vyplývajícími důsledky.</w:t>
      </w:r>
    </w:p>
    <w:p w:rsidR="00C05DA6" w:rsidRPr="00342B00" w:rsidRDefault="00C05DA6" w:rsidP="00C05DA6">
      <w:pPr>
        <w:pStyle w:val="Textdokumentu"/>
        <w:spacing w:line="276" w:lineRule="auto"/>
        <w:rPr>
          <w:rFonts w:eastAsiaTheme="minorHAnsi" w:cs="Arial"/>
          <w:sz w:val="20"/>
          <w:szCs w:val="20"/>
          <w:lang w:eastAsia="en-US"/>
        </w:rPr>
      </w:pPr>
    </w:p>
    <w:p w:rsidR="008E3D07" w:rsidRPr="00342B00" w:rsidRDefault="00781006" w:rsidP="005E6CE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Čl. VII</w:t>
      </w:r>
    </w:p>
    <w:p w:rsidR="008E3D07" w:rsidRPr="00342B00" w:rsidRDefault="008E3D07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:rsidR="00235B1E" w:rsidRPr="00235B1E" w:rsidRDefault="00235B1E" w:rsidP="00235B1E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970856" w:rsidRPr="00B6623F" w:rsidRDefault="00970856" w:rsidP="0072379F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B6623F">
        <w:rPr>
          <w:rFonts w:eastAsiaTheme="minorHAnsi" w:cs="Arial"/>
          <w:sz w:val="20"/>
          <w:szCs w:val="20"/>
          <w:lang w:eastAsia="en-US"/>
        </w:rPr>
        <w:t xml:space="preserve">V případě prodlení </w:t>
      </w:r>
      <w:r w:rsidR="007E6600" w:rsidRPr="00B6623F">
        <w:rPr>
          <w:rFonts w:eastAsiaTheme="minorHAnsi" w:cs="Arial"/>
          <w:sz w:val="20"/>
          <w:szCs w:val="20"/>
          <w:lang w:eastAsia="en-US"/>
        </w:rPr>
        <w:t>poskytovatele</w:t>
      </w:r>
      <w:r w:rsidRPr="00B6623F">
        <w:rPr>
          <w:rFonts w:eastAsiaTheme="minorHAnsi" w:cs="Arial"/>
          <w:sz w:val="20"/>
          <w:szCs w:val="20"/>
          <w:lang w:eastAsia="en-US"/>
        </w:rPr>
        <w:t xml:space="preserve"> se splněním jakéhokoliv termínu uvedeného v této smlouv</w:t>
      </w:r>
      <w:r w:rsidR="00A56A81">
        <w:rPr>
          <w:rFonts w:eastAsiaTheme="minorHAnsi" w:cs="Arial"/>
          <w:sz w:val="20"/>
          <w:szCs w:val="20"/>
          <w:lang w:eastAsia="en-US"/>
        </w:rPr>
        <w:t>ě</w:t>
      </w:r>
      <w:r w:rsidRPr="00B6623F">
        <w:rPr>
          <w:rFonts w:eastAsiaTheme="minorHAnsi" w:cs="Arial"/>
          <w:sz w:val="20"/>
          <w:szCs w:val="20"/>
          <w:lang w:eastAsia="en-US"/>
        </w:rPr>
        <w:t xml:space="preserve">, zaplatí objednateli smluvní pokutu ve výši 0,05 % z celkové ceny </w:t>
      </w:r>
      <w:r w:rsidR="003F2F2A" w:rsidRPr="00B6623F">
        <w:rPr>
          <w:rFonts w:eastAsiaTheme="minorHAnsi" w:cs="Arial"/>
          <w:sz w:val="20"/>
          <w:szCs w:val="20"/>
          <w:lang w:eastAsia="en-US"/>
        </w:rPr>
        <w:t xml:space="preserve">za službu </w:t>
      </w:r>
      <w:r w:rsidRPr="00B6623F">
        <w:rPr>
          <w:rFonts w:eastAsiaTheme="minorHAnsi" w:cs="Arial"/>
          <w:sz w:val="20"/>
          <w:szCs w:val="20"/>
          <w:lang w:eastAsia="en-US"/>
        </w:rPr>
        <w:t xml:space="preserve">za každý den </w:t>
      </w:r>
      <w:r w:rsidR="00584667" w:rsidRPr="00B6623F">
        <w:rPr>
          <w:rFonts w:eastAsiaTheme="minorHAnsi" w:cs="Arial"/>
          <w:sz w:val="20"/>
          <w:szCs w:val="20"/>
          <w:lang w:eastAsia="en-US"/>
        </w:rPr>
        <w:t>prodlení</w:t>
      </w:r>
      <w:r w:rsidRPr="00B6623F">
        <w:rPr>
          <w:rFonts w:eastAsiaTheme="minorHAnsi" w:cs="Arial"/>
          <w:sz w:val="20"/>
          <w:szCs w:val="20"/>
          <w:lang w:eastAsia="en-US"/>
        </w:rPr>
        <w:t>.</w:t>
      </w:r>
    </w:p>
    <w:p w:rsidR="00A26CD6" w:rsidRPr="00B6623F" w:rsidRDefault="00A26CD6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B6623F">
        <w:rPr>
          <w:rFonts w:eastAsiaTheme="minorHAnsi" w:cs="Arial"/>
          <w:sz w:val="20"/>
          <w:szCs w:val="20"/>
          <w:lang w:eastAsia="en-US"/>
        </w:rPr>
        <w:t>V případě nedodržení závazku</w:t>
      </w:r>
      <w:r w:rsidR="002F1A14" w:rsidRPr="00B6623F">
        <w:rPr>
          <w:rFonts w:eastAsiaTheme="minorHAnsi" w:cs="Arial"/>
          <w:sz w:val="20"/>
          <w:szCs w:val="20"/>
          <w:lang w:eastAsia="en-US"/>
        </w:rPr>
        <w:t xml:space="preserve"> poskytovatele</w:t>
      </w:r>
      <w:r w:rsidRPr="00B6623F">
        <w:rPr>
          <w:rFonts w:eastAsiaTheme="minorHAnsi" w:cs="Arial"/>
          <w:sz w:val="20"/>
          <w:szCs w:val="20"/>
          <w:lang w:eastAsia="en-US"/>
        </w:rPr>
        <w:t xml:space="preserve"> odstranit chybu definovanou v Příloze č. </w:t>
      </w:r>
      <w:r w:rsidR="003C6587" w:rsidRPr="00B6623F">
        <w:rPr>
          <w:rFonts w:eastAsiaTheme="minorHAnsi" w:cs="Arial"/>
          <w:sz w:val="20"/>
          <w:szCs w:val="20"/>
          <w:lang w:eastAsia="en-US"/>
        </w:rPr>
        <w:t>3</w:t>
      </w:r>
      <w:r w:rsidRPr="00B6623F">
        <w:rPr>
          <w:rFonts w:eastAsiaTheme="minorHAnsi" w:cs="Arial"/>
          <w:sz w:val="20"/>
          <w:szCs w:val="20"/>
          <w:lang w:eastAsia="en-US"/>
        </w:rPr>
        <w:t>:</w:t>
      </w:r>
    </w:p>
    <w:p w:rsidR="00A26CD6" w:rsidRPr="00B6623F" w:rsidRDefault="002F1A14" w:rsidP="002F1A14">
      <w:pPr>
        <w:pStyle w:val="Textdokumentu"/>
        <w:numPr>
          <w:ilvl w:val="0"/>
          <w:numId w:val="3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B6623F">
        <w:rPr>
          <w:rFonts w:eastAsiaTheme="minorHAnsi" w:cs="Arial"/>
          <w:sz w:val="20"/>
          <w:szCs w:val="20"/>
          <w:lang w:eastAsia="en-US"/>
        </w:rPr>
        <w:t>v kategorii</w:t>
      </w:r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 A </w:t>
      </w:r>
      <w:r w:rsidRPr="00B6623F">
        <w:rPr>
          <w:rFonts w:eastAsiaTheme="minorHAnsi" w:cs="Arial"/>
          <w:sz w:val="20"/>
          <w:szCs w:val="20"/>
          <w:lang w:eastAsia="en-US"/>
        </w:rPr>
        <w:t>je poskytovatel povinen uhradit objednateli smluvní pokutu</w:t>
      </w:r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 ve </w:t>
      </w:r>
      <w:r w:rsidR="009848F8" w:rsidRPr="00B6623F">
        <w:rPr>
          <w:rFonts w:eastAsiaTheme="minorHAnsi" w:cs="Arial"/>
          <w:sz w:val="20"/>
          <w:szCs w:val="20"/>
          <w:lang w:eastAsia="en-US"/>
        </w:rPr>
        <w:br/>
      </w:r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výši </w:t>
      </w:r>
      <w:r w:rsidR="004631E6" w:rsidRPr="00B6623F">
        <w:rPr>
          <w:rFonts w:eastAsiaTheme="minorHAnsi" w:cs="Arial"/>
          <w:sz w:val="20"/>
          <w:szCs w:val="20"/>
          <w:lang w:eastAsia="en-US"/>
        </w:rPr>
        <w:t>5</w:t>
      </w:r>
      <w:r w:rsidR="00DE4491" w:rsidRPr="00B6623F">
        <w:rPr>
          <w:rFonts w:eastAsiaTheme="minorHAnsi" w:cs="Arial"/>
          <w:sz w:val="20"/>
          <w:szCs w:val="20"/>
          <w:lang w:eastAsia="en-US"/>
        </w:rPr>
        <w:t xml:space="preserve">00,- Kč (slovy: </w:t>
      </w:r>
      <w:r w:rsidR="004631E6" w:rsidRPr="00B6623F">
        <w:rPr>
          <w:rFonts w:eastAsiaTheme="minorHAnsi" w:cs="Arial"/>
          <w:sz w:val="20"/>
          <w:szCs w:val="20"/>
          <w:lang w:eastAsia="en-US"/>
        </w:rPr>
        <w:t>pětset</w:t>
      </w:r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korun českých) za každou </w:t>
      </w:r>
      <w:r w:rsidR="00280F3F">
        <w:rPr>
          <w:rFonts w:eastAsiaTheme="minorHAnsi" w:cs="Arial"/>
          <w:sz w:val="20"/>
          <w:szCs w:val="20"/>
          <w:lang w:eastAsia="en-US"/>
        </w:rPr>
        <w:t xml:space="preserve">i započatou </w:t>
      </w:r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hodinu </w:t>
      </w:r>
      <w:r w:rsidR="000B1D55" w:rsidRPr="00B6623F">
        <w:rPr>
          <w:rFonts w:eastAsiaTheme="minorHAnsi" w:cs="Arial"/>
          <w:sz w:val="20"/>
          <w:szCs w:val="20"/>
          <w:lang w:eastAsia="en-US"/>
        </w:rPr>
        <w:t xml:space="preserve">překročení reakční doby </w:t>
      </w:r>
      <w:r w:rsidR="00711C16" w:rsidRPr="00B6623F">
        <w:rPr>
          <w:rFonts w:eastAsiaTheme="minorHAnsi" w:cs="Arial"/>
          <w:sz w:val="20"/>
          <w:szCs w:val="20"/>
          <w:lang w:eastAsia="en-US"/>
        </w:rPr>
        <w:t>a/</w:t>
      </w:r>
      <w:r w:rsidR="000B1D55" w:rsidRPr="00B6623F">
        <w:rPr>
          <w:rFonts w:eastAsiaTheme="minorHAnsi" w:cs="Arial"/>
          <w:sz w:val="20"/>
          <w:szCs w:val="20"/>
          <w:lang w:eastAsia="en-US"/>
        </w:rPr>
        <w:t>nebo doby vyřešení chyby</w:t>
      </w:r>
      <w:r w:rsidRPr="00B6623F">
        <w:rPr>
          <w:rFonts w:eastAsiaTheme="minorHAnsi" w:cs="Arial"/>
          <w:sz w:val="20"/>
          <w:szCs w:val="20"/>
          <w:lang w:eastAsia="en-US"/>
        </w:rPr>
        <w:t>,</w:t>
      </w:r>
    </w:p>
    <w:p w:rsidR="00A26CD6" w:rsidRPr="00B6623F" w:rsidRDefault="002F1A14" w:rsidP="00C0413E">
      <w:pPr>
        <w:pStyle w:val="Textdokumentu"/>
        <w:numPr>
          <w:ilvl w:val="0"/>
          <w:numId w:val="3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B6623F">
        <w:rPr>
          <w:rFonts w:eastAsiaTheme="minorHAnsi" w:cs="Arial"/>
          <w:sz w:val="20"/>
          <w:szCs w:val="20"/>
          <w:lang w:eastAsia="en-US"/>
        </w:rPr>
        <w:t>v k</w:t>
      </w:r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ategorie B </w:t>
      </w:r>
      <w:r w:rsidRPr="00B6623F">
        <w:rPr>
          <w:rFonts w:eastAsiaTheme="minorHAnsi" w:cs="Arial"/>
          <w:sz w:val="20"/>
          <w:szCs w:val="20"/>
          <w:lang w:eastAsia="en-US"/>
        </w:rPr>
        <w:t>je poskytovatel povinen uhradit objednateli smluvní pokutu</w:t>
      </w:r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 ve </w:t>
      </w:r>
      <w:r w:rsidR="009848F8" w:rsidRPr="00B6623F">
        <w:rPr>
          <w:rFonts w:eastAsiaTheme="minorHAnsi" w:cs="Arial"/>
          <w:sz w:val="20"/>
          <w:szCs w:val="20"/>
          <w:lang w:eastAsia="en-US"/>
        </w:rPr>
        <w:br/>
      </w:r>
      <w:r w:rsidR="00A26CD6" w:rsidRPr="00B6623F">
        <w:rPr>
          <w:rFonts w:eastAsiaTheme="minorHAnsi" w:cs="Arial"/>
          <w:sz w:val="20"/>
          <w:szCs w:val="20"/>
          <w:lang w:eastAsia="en-US"/>
        </w:rPr>
        <w:t>výši 3</w:t>
      </w:r>
      <w:r w:rsidR="005E6CED">
        <w:rPr>
          <w:rFonts w:eastAsiaTheme="minorHAnsi" w:cs="Arial"/>
          <w:sz w:val="20"/>
          <w:szCs w:val="20"/>
          <w:lang w:eastAsia="en-US"/>
        </w:rPr>
        <w:t>.</w:t>
      </w:r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000,- Kč (slovy: </w:t>
      </w:r>
      <w:proofErr w:type="spellStart"/>
      <w:r w:rsidR="00C0413E" w:rsidRPr="00B6623F">
        <w:rPr>
          <w:rFonts w:eastAsiaTheme="minorHAnsi" w:cs="Arial"/>
          <w:sz w:val="20"/>
          <w:szCs w:val="20"/>
          <w:lang w:eastAsia="en-US"/>
        </w:rPr>
        <w:t>třitis</w:t>
      </w:r>
      <w:r w:rsidR="005E6CED">
        <w:rPr>
          <w:rFonts w:eastAsiaTheme="minorHAnsi" w:cs="Arial"/>
          <w:sz w:val="20"/>
          <w:szCs w:val="20"/>
          <w:lang w:eastAsia="en-US"/>
        </w:rPr>
        <w:t>í</w:t>
      </w:r>
      <w:r w:rsidR="00C0413E" w:rsidRPr="00B6623F">
        <w:rPr>
          <w:rFonts w:eastAsiaTheme="minorHAnsi" w:cs="Arial"/>
          <w:sz w:val="20"/>
          <w:szCs w:val="20"/>
          <w:lang w:eastAsia="en-US"/>
        </w:rPr>
        <w:t>ce</w:t>
      </w:r>
      <w:r w:rsidR="00A26CD6" w:rsidRPr="00B6623F">
        <w:rPr>
          <w:rFonts w:eastAsiaTheme="minorHAnsi" w:cs="Arial"/>
          <w:sz w:val="20"/>
          <w:szCs w:val="20"/>
          <w:lang w:eastAsia="en-US"/>
        </w:rPr>
        <w:t>korun</w:t>
      </w:r>
      <w:proofErr w:type="spellEnd"/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 českých) za </w:t>
      </w:r>
      <w:r w:rsidR="00C0413E" w:rsidRPr="00B6623F">
        <w:rPr>
          <w:rFonts w:eastAsiaTheme="minorHAnsi" w:cs="Arial"/>
          <w:sz w:val="20"/>
          <w:szCs w:val="20"/>
          <w:lang w:eastAsia="en-US"/>
        </w:rPr>
        <w:t>každý</w:t>
      </w:r>
      <w:r w:rsidR="00A26CD6" w:rsidRPr="00B6623F">
        <w:rPr>
          <w:rFonts w:eastAsiaTheme="minorHAnsi" w:cs="Arial"/>
          <w:sz w:val="20"/>
          <w:szCs w:val="20"/>
          <w:lang w:eastAsia="en-US"/>
        </w:rPr>
        <w:t xml:space="preserve"> započatý pracovní den </w:t>
      </w:r>
      <w:r w:rsidR="000B1D55" w:rsidRPr="00B6623F">
        <w:rPr>
          <w:rFonts w:eastAsiaTheme="minorHAnsi" w:cs="Arial"/>
          <w:sz w:val="20"/>
          <w:szCs w:val="20"/>
          <w:lang w:eastAsia="en-US"/>
        </w:rPr>
        <w:t xml:space="preserve">překročení reakční doby </w:t>
      </w:r>
      <w:r w:rsidR="00711C16" w:rsidRPr="00B6623F">
        <w:rPr>
          <w:rFonts w:eastAsiaTheme="minorHAnsi" w:cs="Arial"/>
          <w:sz w:val="20"/>
          <w:szCs w:val="20"/>
          <w:lang w:eastAsia="en-US"/>
        </w:rPr>
        <w:t>a/</w:t>
      </w:r>
      <w:r w:rsidR="000B1D55" w:rsidRPr="00B6623F">
        <w:rPr>
          <w:rFonts w:eastAsiaTheme="minorHAnsi" w:cs="Arial"/>
          <w:sz w:val="20"/>
          <w:szCs w:val="20"/>
          <w:lang w:eastAsia="en-US"/>
        </w:rPr>
        <w:t>nebo doby vyřešení chyby</w:t>
      </w:r>
      <w:r w:rsidRPr="00B6623F">
        <w:rPr>
          <w:rFonts w:eastAsiaTheme="minorHAnsi" w:cs="Arial"/>
          <w:sz w:val="20"/>
          <w:szCs w:val="20"/>
          <w:lang w:eastAsia="en-US"/>
        </w:rPr>
        <w:t>.</w:t>
      </w:r>
    </w:p>
    <w:p w:rsidR="00584667" w:rsidRPr="00342B00" w:rsidRDefault="00584667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Nezávisle na uplatnění nároků dle této smlouvy je </w:t>
      </w:r>
      <w:r w:rsidR="007E660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v případě vadného plnění uhradit objednateli smluvní pokutu </w:t>
      </w:r>
      <w:r w:rsidRPr="00235B1E">
        <w:rPr>
          <w:rFonts w:eastAsiaTheme="minorHAnsi" w:cs="Arial"/>
          <w:sz w:val="20"/>
          <w:szCs w:val="20"/>
          <w:lang w:eastAsia="en-US"/>
        </w:rPr>
        <w:t xml:space="preserve">ve výši </w:t>
      </w:r>
      <w:r w:rsidR="00235B1E" w:rsidRPr="00235B1E">
        <w:rPr>
          <w:rFonts w:eastAsiaTheme="minorHAnsi" w:cs="Arial"/>
          <w:sz w:val="20"/>
          <w:szCs w:val="20"/>
          <w:lang w:eastAsia="en-US"/>
        </w:rPr>
        <w:t>10.000</w:t>
      </w:r>
      <w:r w:rsidR="00342B00" w:rsidRPr="00785B36">
        <w:rPr>
          <w:rFonts w:eastAsiaTheme="minorHAnsi" w:cs="Arial"/>
          <w:sz w:val="20"/>
          <w:szCs w:val="20"/>
          <w:lang w:eastAsia="en-US"/>
        </w:rPr>
        <w:t xml:space="preserve">,- Kč </w:t>
      </w:r>
      <w:r w:rsidR="00235B1E" w:rsidRPr="00235B1E">
        <w:rPr>
          <w:rFonts w:eastAsiaTheme="minorHAnsi" w:cs="Arial"/>
          <w:sz w:val="20"/>
          <w:szCs w:val="20"/>
          <w:lang w:eastAsia="en-US"/>
        </w:rPr>
        <w:t xml:space="preserve">(slovy: </w:t>
      </w:r>
      <w:proofErr w:type="spellStart"/>
      <w:r w:rsidR="00235B1E" w:rsidRPr="00235B1E">
        <w:rPr>
          <w:rFonts w:eastAsiaTheme="minorHAnsi" w:cs="Arial"/>
          <w:sz w:val="20"/>
          <w:szCs w:val="20"/>
          <w:lang w:eastAsia="en-US"/>
        </w:rPr>
        <w:t>desettisíckorun</w:t>
      </w:r>
      <w:proofErr w:type="spellEnd"/>
      <w:r w:rsidR="00235B1E" w:rsidRPr="00235B1E">
        <w:rPr>
          <w:rFonts w:eastAsiaTheme="minorHAnsi" w:cs="Arial"/>
          <w:sz w:val="20"/>
          <w:szCs w:val="20"/>
          <w:lang w:eastAsia="en-US"/>
        </w:rPr>
        <w:t xml:space="preserve"> českých)</w:t>
      </w:r>
      <w:r w:rsidR="00235B1E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každý jednotlivý případ. </w:t>
      </w:r>
    </w:p>
    <w:p w:rsidR="00584667" w:rsidRPr="00342B00" w:rsidRDefault="00584667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Další nároky objednatele, zejména nároky na náhradu škody, nejsou úhradou smluvní pokuty a/nebo úroků z prodlení dotčeny. Objednatel je oprávněn požadovat vedle úhrady smluvní pokuty i úplnou náhradu škody a případný ušlý zisk, a to v plném rozsahu.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§1971 občanského zákoníku se, je-li věřitelem objednatel, vylučuje.</w:t>
      </w:r>
    </w:p>
    <w:p w:rsidR="00970856" w:rsidRPr="00342B00" w:rsidRDefault="00970856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 případě porušení bezpečnostních předpisů</w:t>
      </w:r>
      <w:r w:rsidR="0049696A">
        <w:rPr>
          <w:rFonts w:eastAsiaTheme="minorHAnsi" w:cs="Arial"/>
          <w:sz w:val="20"/>
          <w:szCs w:val="20"/>
          <w:lang w:eastAsia="en-US"/>
        </w:rPr>
        <w:t xml:space="preserve"> objednatele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pracovníkem </w:t>
      </w:r>
      <w:r w:rsidR="007E6600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zaplatí </w:t>
      </w:r>
      <w:r w:rsidR="003373BD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objednateli smluvní pokutu ve výši </w:t>
      </w:r>
      <w:r w:rsidRPr="00235B1E">
        <w:rPr>
          <w:rFonts w:eastAsiaTheme="minorHAnsi" w:cs="Arial"/>
          <w:sz w:val="20"/>
          <w:szCs w:val="20"/>
          <w:lang w:eastAsia="en-US"/>
        </w:rPr>
        <w:t>500,- Kč (slovy: pětsetkorun českých)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</w:t>
      </w:r>
      <w:r w:rsidR="003373BD">
        <w:rPr>
          <w:rFonts w:eastAsiaTheme="minorHAnsi" w:cs="Arial"/>
          <w:sz w:val="20"/>
          <w:szCs w:val="20"/>
          <w:lang w:eastAsia="en-US"/>
        </w:rPr>
        <w:t xml:space="preserve">každé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první porušení bezpečnostních předpisů </w:t>
      </w:r>
      <w:r w:rsidR="003373BD">
        <w:rPr>
          <w:rFonts w:eastAsiaTheme="minorHAnsi" w:cs="Arial"/>
          <w:sz w:val="20"/>
          <w:szCs w:val="20"/>
          <w:lang w:eastAsia="en-US"/>
        </w:rPr>
        <w:t xml:space="preserve">pracovníkem poskytovatele,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a to i kumulativně, v případě opětovného porušení </w:t>
      </w:r>
      <w:r w:rsidR="003373BD" w:rsidRPr="00342B00">
        <w:rPr>
          <w:rFonts w:eastAsiaTheme="minorHAnsi" w:cs="Arial"/>
          <w:sz w:val="20"/>
          <w:szCs w:val="20"/>
          <w:lang w:eastAsia="en-US"/>
        </w:rPr>
        <w:t xml:space="preserve">bezpečnostních předpisů </w:t>
      </w:r>
      <w:r w:rsidR="003373BD">
        <w:rPr>
          <w:rFonts w:eastAsiaTheme="minorHAnsi" w:cs="Arial"/>
          <w:sz w:val="20"/>
          <w:szCs w:val="20"/>
          <w:lang w:eastAsia="en-US"/>
        </w:rPr>
        <w:t xml:space="preserve">jedním pracovníkem poskytovatele </w:t>
      </w:r>
      <w:r w:rsidRPr="00342B00">
        <w:rPr>
          <w:rFonts w:eastAsiaTheme="minorHAnsi" w:cs="Arial"/>
          <w:sz w:val="20"/>
          <w:szCs w:val="20"/>
          <w:lang w:eastAsia="en-US"/>
        </w:rPr>
        <w:t>může být tento pracovník vyloučen z</w:t>
      </w:r>
      <w:r w:rsidR="0049696A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pracoviště</w:t>
      </w:r>
      <w:r w:rsidR="0049696A">
        <w:rPr>
          <w:rFonts w:eastAsiaTheme="minorHAnsi" w:cs="Arial"/>
          <w:sz w:val="20"/>
          <w:szCs w:val="20"/>
          <w:lang w:eastAsia="en-US"/>
        </w:rPr>
        <w:t xml:space="preserve"> objednatele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</w:t>
      </w:r>
      <w:r w:rsidR="003373BD">
        <w:rPr>
          <w:rFonts w:eastAsiaTheme="minorHAnsi" w:cs="Arial"/>
          <w:sz w:val="20"/>
          <w:szCs w:val="20"/>
          <w:lang w:eastAsia="en-US"/>
        </w:rPr>
        <w:t xml:space="preserve">objednatel jej </w:t>
      </w:r>
      <w:r w:rsidRPr="00342B00">
        <w:rPr>
          <w:rFonts w:eastAsiaTheme="minorHAnsi" w:cs="Arial"/>
          <w:sz w:val="20"/>
          <w:szCs w:val="20"/>
          <w:lang w:eastAsia="en-US"/>
        </w:rPr>
        <w:t>musí okamžitě nahra</w:t>
      </w:r>
      <w:r w:rsidR="003373BD">
        <w:rPr>
          <w:rFonts w:eastAsiaTheme="minorHAnsi" w:cs="Arial"/>
          <w:sz w:val="20"/>
          <w:szCs w:val="20"/>
          <w:lang w:eastAsia="en-US"/>
        </w:rPr>
        <w:t>dit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3373BD">
        <w:rPr>
          <w:rFonts w:eastAsiaTheme="minorHAnsi" w:cs="Arial"/>
          <w:sz w:val="20"/>
          <w:szCs w:val="20"/>
          <w:lang w:eastAsia="en-US"/>
        </w:rPr>
        <w:t xml:space="preserve">pracovníkem </w:t>
      </w:r>
      <w:r w:rsidRPr="00342B00">
        <w:rPr>
          <w:rFonts w:eastAsiaTheme="minorHAnsi" w:cs="Arial"/>
          <w:sz w:val="20"/>
          <w:szCs w:val="20"/>
          <w:lang w:eastAsia="en-US"/>
        </w:rPr>
        <w:t>novým.</w:t>
      </w:r>
    </w:p>
    <w:p w:rsidR="008E3D07" w:rsidRDefault="00970856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objednatele s placením jednotlivých faktur je objednatel povinen zaplatit </w:t>
      </w:r>
      <w:r w:rsidR="007E6600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úrok z prodlení ve výši </w:t>
      </w:r>
      <w:r w:rsidRPr="00235B1E">
        <w:rPr>
          <w:rFonts w:eastAsiaTheme="minorHAnsi" w:cs="Arial"/>
          <w:sz w:val="20"/>
          <w:szCs w:val="20"/>
          <w:lang w:eastAsia="en-US"/>
        </w:rPr>
        <w:t>0,05 % z dlužné částky za každý</w:t>
      </w:r>
      <w:r w:rsidR="0049696A">
        <w:rPr>
          <w:rFonts w:eastAsiaTheme="minorHAnsi" w:cs="Arial"/>
          <w:sz w:val="20"/>
          <w:szCs w:val="20"/>
          <w:lang w:eastAsia="en-US"/>
        </w:rPr>
        <w:t>, byť jen započatý</w:t>
      </w:r>
      <w:r w:rsidR="00531AF0">
        <w:rPr>
          <w:rFonts w:eastAsiaTheme="minorHAnsi" w:cs="Arial"/>
          <w:sz w:val="20"/>
          <w:szCs w:val="20"/>
          <w:lang w:eastAsia="en-US"/>
        </w:rPr>
        <w:t xml:space="preserve"> </w:t>
      </w:r>
      <w:r w:rsidRPr="00235B1E">
        <w:rPr>
          <w:rFonts w:eastAsiaTheme="minorHAnsi" w:cs="Arial"/>
          <w:sz w:val="20"/>
          <w:szCs w:val="20"/>
          <w:lang w:eastAsia="en-US"/>
        </w:rPr>
        <w:t>den prodlení.</w:t>
      </w:r>
    </w:p>
    <w:p w:rsidR="00797A65" w:rsidRPr="00B6623F" w:rsidRDefault="00797A65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B6623F">
        <w:rPr>
          <w:rFonts w:eastAsiaTheme="minorHAnsi" w:cs="Arial"/>
          <w:sz w:val="20"/>
          <w:szCs w:val="20"/>
          <w:lang w:eastAsia="en-US"/>
        </w:rPr>
        <w:t xml:space="preserve">V případě, že smluvní strana poruší stanovenou povinnost dle </w:t>
      </w:r>
      <w:r w:rsidR="003373BD">
        <w:rPr>
          <w:rFonts w:eastAsiaTheme="minorHAnsi" w:cs="Arial"/>
          <w:sz w:val="20"/>
          <w:szCs w:val="20"/>
          <w:lang w:eastAsia="en-US"/>
        </w:rPr>
        <w:t>bodu</w:t>
      </w:r>
      <w:r w:rsidR="00922B42" w:rsidRPr="00B6623F">
        <w:rPr>
          <w:rFonts w:eastAsiaTheme="minorHAnsi" w:cs="Arial"/>
          <w:sz w:val="20"/>
          <w:szCs w:val="20"/>
          <w:lang w:eastAsia="en-US"/>
        </w:rPr>
        <w:t xml:space="preserve"> 5.</w:t>
      </w:r>
      <w:r w:rsidR="00BD0D2B">
        <w:rPr>
          <w:rFonts w:eastAsiaTheme="minorHAnsi" w:cs="Arial"/>
          <w:sz w:val="20"/>
          <w:szCs w:val="20"/>
          <w:lang w:eastAsia="en-US"/>
        </w:rPr>
        <w:t>4</w:t>
      </w:r>
      <w:r w:rsidR="003373BD">
        <w:rPr>
          <w:rFonts w:eastAsiaTheme="minorHAnsi" w:cs="Arial"/>
          <w:sz w:val="20"/>
          <w:szCs w:val="20"/>
          <w:lang w:eastAsia="en-US"/>
        </w:rPr>
        <w:t xml:space="preserve"> této smlouvy</w:t>
      </w:r>
      <w:r w:rsidR="00922B42" w:rsidRPr="00B6623F">
        <w:rPr>
          <w:rFonts w:eastAsiaTheme="minorHAnsi" w:cs="Arial"/>
          <w:sz w:val="20"/>
          <w:szCs w:val="20"/>
          <w:lang w:eastAsia="en-US"/>
        </w:rPr>
        <w:t xml:space="preserve">, která je nezbytně nutná k plnění povinností druhé smluvní strany, po dobu delší než 14 pracovních dní, počítaných ode dne, kdy druhá smluvní strana byla o tomto porušení povinnosti písemně vyrozuměna a vyzvána ke splnění této povinnosti, je druhá smluvní strana oprávněna </w:t>
      </w:r>
      <w:r w:rsidR="00DC6A6B" w:rsidRPr="00B6623F">
        <w:rPr>
          <w:rFonts w:eastAsiaTheme="minorHAnsi" w:cs="Arial"/>
          <w:sz w:val="20"/>
          <w:szCs w:val="20"/>
          <w:lang w:eastAsia="en-US"/>
        </w:rPr>
        <w:t xml:space="preserve">přerušit plnění svých povinností, které jsou tímto dotčeny, a to až do okamžiku splnění porušené povinnosti dle </w:t>
      </w:r>
      <w:r w:rsidR="003373BD">
        <w:rPr>
          <w:rFonts w:eastAsiaTheme="minorHAnsi" w:cs="Arial"/>
          <w:sz w:val="20"/>
          <w:szCs w:val="20"/>
          <w:lang w:eastAsia="en-US"/>
        </w:rPr>
        <w:t>bodu</w:t>
      </w:r>
      <w:r w:rsidR="00DC6A6B" w:rsidRPr="00B6623F">
        <w:rPr>
          <w:rFonts w:eastAsiaTheme="minorHAnsi" w:cs="Arial"/>
          <w:sz w:val="20"/>
          <w:szCs w:val="20"/>
          <w:lang w:eastAsia="en-US"/>
        </w:rPr>
        <w:t xml:space="preserve"> 5.</w:t>
      </w:r>
      <w:r w:rsidR="00BD0D2B">
        <w:rPr>
          <w:rFonts w:eastAsiaTheme="minorHAnsi" w:cs="Arial"/>
          <w:sz w:val="20"/>
          <w:szCs w:val="20"/>
          <w:lang w:eastAsia="en-US"/>
        </w:rPr>
        <w:t>4</w:t>
      </w:r>
      <w:r w:rsidR="00C8136D" w:rsidRPr="00C8136D">
        <w:rPr>
          <w:rFonts w:eastAsiaTheme="minorHAnsi" w:cs="Arial"/>
          <w:sz w:val="20"/>
          <w:szCs w:val="20"/>
          <w:lang w:eastAsia="en-US"/>
        </w:rPr>
        <w:t xml:space="preserve"> </w:t>
      </w:r>
      <w:r w:rsidR="00C8136D">
        <w:rPr>
          <w:rFonts w:eastAsiaTheme="minorHAnsi" w:cs="Arial"/>
          <w:sz w:val="20"/>
          <w:szCs w:val="20"/>
          <w:lang w:eastAsia="en-US"/>
        </w:rPr>
        <w:t>této smlouvy</w:t>
      </w:r>
      <w:r w:rsidR="00DC6A6B" w:rsidRPr="00B6623F">
        <w:rPr>
          <w:rFonts w:eastAsiaTheme="minorHAnsi" w:cs="Arial"/>
          <w:sz w:val="20"/>
          <w:szCs w:val="20"/>
          <w:lang w:eastAsia="en-US"/>
        </w:rPr>
        <w:t>. Stanovené lhůty a termíny pro plnění povinností se přiměřeně prodlužují, a to o dobu, po kterou došlo k jejich oprávněnému přerušení v souladu s tímto ustanovením.</w:t>
      </w:r>
    </w:p>
    <w:p w:rsidR="00970856" w:rsidRPr="00342B00" w:rsidRDefault="00970856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5E6CE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781006">
        <w:rPr>
          <w:rFonts w:eastAsiaTheme="minorHAnsi" w:cs="Arial"/>
          <w:b/>
          <w:sz w:val="20"/>
          <w:szCs w:val="20"/>
          <w:lang w:eastAsia="en-US"/>
        </w:rPr>
        <w:t>VIII</w:t>
      </w:r>
    </w:p>
    <w:p w:rsidR="00A066F1" w:rsidRPr="00342B00" w:rsidRDefault="00A066F1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:rsidR="000B267D" w:rsidRPr="000B267D" w:rsidRDefault="000B267D" w:rsidP="000B267D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A066F1" w:rsidRPr="00840CDF" w:rsidRDefault="0049696A" w:rsidP="0072379F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840CDF">
        <w:rPr>
          <w:rFonts w:eastAsiaTheme="minorHAnsi" w:cs="Arial"/>
          <w:sz w:val="20"/>
          <w:szCs w:val="20"/>
          <w:lang w:eastAsia="en-US"/>
        </w:rPr>
        <w:t xml:space="preserve">Poskytovatel se zavazuje dodržovat pravidla obsažená v etickém kodexu objednatele. Poskytovatel podpisem této smlouvy stvrzuje, že se s etickým kodexem objednatele, zejména s ustanoveními zavazujícími </w:t>
      </w:r>
      <w:r w:rsidR="00052F76">
        <w:rPr>
          <w:rFonts w:eastAsiaTheme="minorHAnsi" w:cs="Arial"/>
          <w:sz w:val="20"/>
          <w:szCs w:val="20"/>
          <w:lang w:eastAsia="en-US"/>
        </w:rPr>
        <w:t>poskytovatele</w:t>
      </w:r>
      <w:r w:rsidRPr="00840CDF">
        <w:rPr>
          <w:rFonts w:eastAsiaTheme="minorHAnsi" w:cs="Arial"/>
          <w:sz w:val="20"/>
          <w:szCs w:val="20"/>
          <w:lang w:eastAsia="en-US"/>
        </w:rPr>
        <w:t>, řádně seznámil. Etický kodex je dostupný na webových stránkách http://www.mero.cz/o-spolecnosti/eticky-kodex/.</w:t>
      </w:r>
    </w:p>
    <w:p w:rsidR="002A5B58" w:rsidRPr="00342B00" w:rsidRDefault="000D55A5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zavazují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342B0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č. 17/1992 Sb., o životním prostředí, </w:t>
      </w:r>
      <w:r w:rsidR="00C8136D">
        <w:rPr>
          <w:rFonts w:eastAsiaTheme="minorHAnsi" w:cs="Arial"/>
          <w:sz w:val="20"/>
          <w:szCs w:val="20"/>
          <w:lang w:eastAsia="en-US"/>
        </w:rPr>
        <w:t xml:space="preserve">ve znění pozdějších předpisů, </w:t>
      </w:r>
      <w:r w:rsidRPr="00342B00">
        <w:rPr>
          <w:rFonts w:eastAsiaTheme="minorHAnsi" w:cs="Arial"/>
          <w:sz w:val="20"/>
          <w:szCs w:val="20"/>
          <w:lang w:eastAsia="en-US"/>
        </w:rPr>
        <w:t>v zákoně č. 167/2008 Sb., o předcházení ekologické újmě a o její nápravě a o změně některých zákonů</w:t>
      </w:r>
      <w:r w:rsidR="009E66B5">
        <w:rPr>
          <w:rFonts w:eastAsiaTheme="minorHAnsi" w:cs="Arial"/>
          <w:sz w:val="20"/>
          <w:szCs w:val="20"/>
          <w:lang w:eastAsia="en-US"/>
        </w:rPr>
        <w:t>, ve znění pozdějších předpisů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2A5B58" w:rsidRDefault="00125C60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lastRenderedPageBreak/>
        <w:t>Poskytovatel</w:t>
      </w:r>
      <w:r w:rsidR="002A5B58" w:rsidRPr="00342B00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42B00">
        <w:rPr>
          <w:rFonts w:eastAsiaTheme="minorHAnsi" w:cs="Arial"/>
          <w:sz w:val="20"/>
          <w:szCs w:val="20"/>
          <w:lang w:eastAsia="en-US"/>
        </w:rPr>
        <w:t>. § 1765 odst. 2 občanského zákoníku</w:t>
      </w:r>
      <w:r w:rsidR="00052F76">
        <w:rPr>
          <w:rFonts w:eastAsiaTheme="minorHAnsi" w:cs="Arial"/>
          <w:sz w:val="20"/>
          <w:szCs w:val="20"/>
          <w:lang w:eastAsia="en-US"/>
        </w:rPr>
        <w:t>.</w:t>
      </w:r>
    </w:p>
    <w:p w:rsidR="00A05282" w:rsidRDefault="00A05282" w:rsidP="005E6CED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477528">
        <w:rPr>
          <w:rFonts w:eastAsiaTheme="minorHAnsi" w:cs="Arial"/>
          <w:sz w:val="20"/>
          <w:szCs w:val="20"/>
          <w:lang w:eastAsia="en-US"/>
        </w:rPr>
        <w:t xml:space="preserve">Objednatel upozorňuje </w:t>
      </w:r>
      <w:r>
        <w:rPr>
          <w:rFonts w:eastAsiaTheme="minorHAnsi" w:cs="Arial"/>
          <w:sz w:val="20"/>
          <w:szCs w:val="20"/>
          <w:lang w:eastAsia="en-US"/>
        </w:rPr>
        <w:t>poskytovatele</w:t>
      </w:r>
      <w:r w:rsidRPr="00477528">
        <w:rPr>
          <w:rFonts w:eastAsiaTheme="minorHAnsi" w:cs="Arial"/>
          <w:sz w:val="20"/>
          <w:szCs w:val="20"/>
          <w:lang w:eastAsia="en-US"/>
        </w:rPr>
        <w:t>, že je subjektem podléhajícím režimu zákona č. 181/2014 Sb., o</w:t>
      </w:r>
      <w:r w:rsidR="0034701D">
        <w:rPr>
          <w:rFonts w:eastAsiaTheme="minorHAnsi" w:cs="Arial"/>
          <w:sz w:val="20"/>
          <w:szCs w:val="20"/>
          <w:lang w:eastAsia="en-US"/>
        </w:rPr>
        <w:t> </w:t>
      </w:r>
      <w:r w:rsidRPr="00477528">
        <w:rPr>
          <w:rFonts w:eastAsiaTheme="minorHAnsi" w:cs="Arial"/>
          <w:sz w:val="20"/>
          <w:szCs w:val="20"/>
          <w:lang w:eastAsia="en-US"/>
        </w:rPr>
        <w:t>kybernetické bezpečnosti a o změně souvisejících zákonů (zákon o kybernetické bezpečnosti)</w:t>
      </w:r>
      <w:r w:rsidR="009E66B5">
        <w:rPr>
          <w:rFonts w:eastAsiaTheme="minorHAnsi" w:cs="Arial"/>
          <w:sz w:val="20"/>
          <w:szCs w:val="20"/>
          <w:lang w:eastAsia="en-US"/>
        </w:rPr>
        <w:t>, ve znění pozdějších předpisů,</w:t>
      </w:r>
      <w:r w:rsidRPr="00477528">
        <w:rPr>
          <w:rFonts w:eastAsiaTheme="minorHAnsi" w:cs="Arial"/>
          <w:sz w:val="20"/>
          <w:szCs w:val="20"/>
          <w:lang w:eastAsia="en-US"/>
        </w:rPr>
        <w:t xml:space="preserve"> a prováděcím právním předpisům. V této souvislosti bere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Pr="00477528">
        <w:rPr>
          <w:rFonts w:eastAsiaTheme="minorHAnsi" w:cs="Arial"/>
          <w:sz w:val="20"/>
          <w:szCs w:val="20"/>
          <w:lang w:eastAsia="en-US"/>
        </w:rPr>
        <w:t xml:space="preserve"> na vědomí, že je objednatel povinen dostát povinnostem vyplývajícím z uvedených právních předpisů.</w:t>
      </w:r>
    </w:p>
    <w:p w:rsidR="00A05282" w:rsidRPr="00A05282" w:rsidRDefault="00A05282" w:rsidP="00A05282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line="220" w:lineRule="atLeast"/>
        <w:contextualSpacing w:val="0"/>
        <w:jc w:val="both"/>
        <w:textAlignment w:val="auto"/>
        <w:rPr>
          <w:rFonts w:ascii="Arial" w:hAnsi="Arial" w:cs="Arial"/>
          <w:vanish/>
        </w:rPr>
      </w:pPr>
    </w:p>
    <w:p w:rsidR="00A05282" w:rsidRPr="00A05282" w:rsidRDefault="00A05282" w:rsidP="00A05282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line="220" w:lineRule="atLeast"/>
        <w:contextualSpacing w:val="0"/>
        <w:jc w:val="both"/>
        <w:textAlignment w:val="auto"/>
        <w:rPr>
          <w:rFonts w:ascii="Arial" w:hAnsi="Arial" w:cs="Arial"/>
          <w:vanish/>
        </w:rPr>
      </w:pPr>
    </w:p>
    <w:p w:rsidR="00A05282" w:rsidRPr="00A05282" w:rsidRDefault="00A05282" w:rsidP="00A05282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line="220" w:lineRule="atLeast"/>
        <w:contextualSpacing w:val="0"/>
        <w:jc w:val="both"/>
        <w:textAlignment w:val="auto"/>
        <w:rPr>
          <w:rFonts w:ascii="Arial" w:hAnsi="Arial" w:cs="Arial"/>
          <w:vanish/>
        </w:rPr>
      </w:pPr>
    </w:p>
    <w:p w:rsidR="00A05282" w:rsidRPr="00A05282" w:rsidRDefault="00A05282" w:rsidP="00A05282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line="220" w:lineRule="atLeast"/>
        <w:contextualSpacing w:val="0"/>
        <w:jc w:val="both"/>
        <w:textAlignment w:val="auto"/>
        <w:rPr>
          <w:rFonts w:ascii="Arial" w:hAnsi="Arial" w:cs="Arial"/>
          <w:vanish/>
        </w:rPr>
      </w:pPr>
    </w:p>
    <w:p w:rsidR="00A05282" w:rsidRPr="00A05282" w:rsidRDefault="00A05282" w:rsidP="00A05282">
      <w:pPr>
        <w:numPr>
          <w:ilvl w:val="1"/>
          <w:numId w:val="4"/>
        </w:numPr>
        <w:spacing w:after="0" w:line="220" w:lineRule="atLeast"/>
        <w:ind w:left="567" w:hanging="573"/>
        <w:jc w:val="both"/>
        <w:rPr>
          <w:rFonts w:ascii="Arial" w:hAnsi="Arial" w:cs="Arial"/>
          <w:sz w:val="20"/>
          <w:szCs w:val="20"/>
        </w:rPr>
      </w:pPr>
      <w:r w:rsidRPr="00A05282">
        <w:rPr>
          <w:rFonts w:ascii="Arial" w:eastAsia="Times New Roman" w:hAnsi="Arial" w:cs="Arial"/>
          <w:sz w:val="20"/>
          <w:szCs w:val="20"/>
          <w:lang w:eastAsia="cs-CZ"/>
        </w:rPr>
        <w:t>Smluvní strany se tímto dohodly, že</w:t>
      </w:r>
      <w:r w:rsidRPr="00A05282">
        <w:rPr>
          <w:rFonts w:ascii="Arial" w:eastAsia="Times New Roman" w:hAnsi="Arial" w:cs="Times New Roman"/>
          <w:sz w:val="20"/>
          <w:szCs w:val="20"/>
          <w:lang w:eastAsia="cs-CZ"/>
        </w:rPr>
        <w:t xml:space="preserve"> poskytovatel je povinen </w:t>
      </w:r>
      <w:r w:rsidRPr="00A05282">
        <w:rPr>
          <w:rFonts w:ascii="Arial" w:eastAsia="Times New Roman" w:hAnsi="Arial" w:cs="Times New Roman"/>
          <w:b/>
          <w:sz w:val="20"/>
          <w:szCs w:val="20"/>
          <w:lang w:eastAsia="cs-CZ"/>
        </w:rPr>
        <w:t>neprodleně</w:t>
      </w:r>
      <w:r w:rsidRPr="00A05282">
        <w:rPr>
          <w:rFonts w:ascii="Arial" w:eastAsia="Times New Roman" w:hAnsi="Arial" w:cs="Times New Roman"/>
          <w:sz w:val="20"/>
          <w:szCs w:val="20"/>
          <w:lang w:eastAsia="cs-CZ"/>
        </w:rPr>
        <w:t xml:space="preserve"> informovat objednatele o</w:t>
      </w:r>
      <w:r w:rsidR="0034701D">
        <w:rPr>
          <w:rFonts w:ascii="Arial" w:eastAsia="Times New Roman" w:hAnsi="Arial" w:cs="Times New Roman"/>
          <w:sz w:val="20"/>
          <w:szCs w:val="20"/>
          <w:lang w:eastAsia="cs-CZ"/>
        </w:rPr>
        <w:t> </w:t>
      </w:r>
      <w:r w:rsidRPr="00A05282">
        <w:rPr>
          <w:rFonts w:ascii="Arial" w:eastAsia="Times New Roman" w:hAnsi="Arial" w:cs="Times New Roman"/>
          <w:sz w:val="20"/>
          <w:szCs w:val="20"/>
          <w:lang w:eastAsia="cs-CZ"/>
        </w:rPr>
        <w:t>bezpečnostních incidentech nebo jiných mimořádných událostech, které se staly v jeho informačních systémech a přímo souvisí s dodavatelskými službami pro objednatele, a</w:t>
      </w:r>
      <w:r w:rsidR="001B387D">
        <w:rPr>
          <w:rFonts w:ascii="Arial" w:eastAsia="Times New Roman" w:hAnsi="Arial" w:cs="Times New Roman"/>
          <w:sz w:val="20"/>
          <w:szCs w:val="20"/>
          <w:lang w:eastAsia="cs-CZ"/>
        </w:rPr>
        <w:t> </w:t>
      </w:r>
      <w:r w:rsidRPr="00A05282">
        <w:rPr>
          <w:rFonts w:ascii="Arial" w:eastAsia="Times New Roman" w:hAnsi="Arial" w:cs="Times New Roman"/>
          <w:sz w:val="20"/>
          <w:szCs w:val="20"/>
          <w:lang w:eastAsia="cs-CZ"/>
        </w:rPr>
        <w:t>které by mohly ve svém důsledku vést k narušení bezpečnosti informací objednatele a/nebo k jejich ohrožení ochrany, a to následujícím způsobem:</w:t>
      </w:r>
    </w:p>
    <w:p w:rsidR="00A05282" w:rsidRPr="00A05282" w:rsidRDefault="00A05282" w:rsidP="0034701D">
      <w:pPr>
        <w:numPr>
          <w:ilvl w:val="0"/>
          <w:numId w:val="5"/>
        </w:numPr>
        <w:spacing w:before="120"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05282">
        <w:rPr>
          <w:rFonts w:ascii="Arial" w:hAnsi="Arial" w:cs="Arial"/>
          <w:sz w:val="20"/>
          <w:szCs w:val="20"/>
        </w:rPr>
        <w:t xml:space="preserve">Primárním komunikačním kanálem pro nahlášení kybernetického bezpečnostního incidentu (KBI) je e-mail mero.incident@mero.cz. </w:t>
      </w:r>
    </w:p>
    <w:p w:rsidR="00A05282" w:rsidRPr="00A05282" w:rsidRDefault="00A05282" w:rsidP="0034701D">
      <w:pPr>
        <w:numPr>
          <w:ilvl w:val="0"/>
          <w:numId w:val="5"/>
        </w:numPr>
        <w:spacing w:before="120"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05282">
        <w:rPr>
          <w:rFonts w:ascii="Arial" w:hAnsi="Arial" w:cs="Arial"/>
          <w:sz w:val="20"/>
          <w:szCs w:val="20"/>
        </w:rPr>
        <w:t xml:space="preserve">Předmět zprávy by měl obsahovat typ incidentu (např. </w:t>
      </w:r>
      <w:proofErr w:type="spellStart"/>
      <w:r w:rsidRPr="00A05282">
        <w:rPr>
          <w:rFonts w:ascii="Arial" w:hAnsi="Arial" w:cs="Arial"/>
          <w:sz w:val="20"/>
          <w:szCs w:val="20"/>
        </w:rPr>
        <w:t>DDoS</w:t>
      </w:r>
      <w:proofErr w:type="spellEnd"/>
      <w:r w:rsidRPr="00A052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5282">
        <w:rPr>
          <w:rFonts w:ascii="Arial" w:hAnsi="Arial" w:cs="Arial"/>
          <w:sz w:val="20"/>
          <w:szCs w:val="20"/>
        </w:rPr>
        <w:t>hacking</w:t>
      </w:r>
      <w:proofErr w:type="spellEnd"/>
      <w:r w:rsidRPr="00A052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5282">
        <w:rPr>
          <w:rFonts w:ascii="Arial" w:hAnsi="Arial" w:cs="Arial"/>
          <w:sz w:val="20"/>
          <w:szCs w:val="20"/>
        </w:rPr>
        <w:t>phishing</w:t>
      </w:r>
      <w:proofErr w:type="spellEnd"/>
      <w:r w:rsidRPr="00A052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5282">
        <w:rPr>
          <w:rFonts w:ascii="Arial" w:hAnsi="Arial" w:cs="Arial"/>
          <w:sz w:val="20"/>
          <w:szCs w:val="20"/>
        </w:rPr>
        <w:t>ransomware</w:t>
      </w:r>
      <w:proofErr w:type="spellEnd"/>
      <w:r w:rsidRPr="00A05282">
        <w:rPr>
          <w:rFonts w:ascii="Arial" w:hAnsi="Arial" w:cs="Arial"/>
          <w:sz w:val="20"/>
          <w:szCs w:val="20"/>
        </w:rPr>
        <w:t>, atd.) pro snadnější třídění incidentů. Zpráva by měla obsahovat například části logů obsahující záznamy o útoku, časové známky včetně časové zóny, zdrojové a</w:t>
      </w:r>
      <w:r w:rsidR="00052F76">
        <w:rPr>
          <w:rFonts w:ascii="Arial" w:hAnsi="Arial" w:cs="Arial"/>
          <w:sz w:val="20"/>
          <w:szCs w:val="20"/>
        </w:rPr>
        <w:t> </w:t>
      </w:r>
      <w:r w:rsidRPr="00A05282">
        <w:rPr>
          <w:rFonts w:ascii="Arial" w:hAnsi="Arial" w:cs="Arial"/>
          <w:sz w:val="20"/>
          <w:szCs w:val="20"/>
        </w:rPr>
        <w:t>cílové IP adresy a porty. Nezbytnou součástí jsou i základní kontaktní informace, tedy jméno osoby, která KBI zasílá a jméno společnosti.</w:t>
      </w:r>
    </w:p>
    <w:p w:rsidR="00A05282" w:rsidRPr="00A05282" w:rsidRDefault="00A05282" w:rsidP="0034701D">
      <w:pPr>
        <w:numPr>
          <w:ilvl w:val="0"/>
          <w:numId w:val="5"/>
        </w:numPr>
        <w:spacing w:before="120"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05282">
        <w:rPr>
          <w:rFonts w:ascii="Arial" w:hAnsi="Arial" w:cs="Arial"/>
          <w:sz w:val="20"/>
          <w:szCs w:val="20"/>
        </w:rPr>
        <w:t xml:space="preserve">Preferovaným způsobem hlášení KBI je odeslání vyplněného formuláře, který je dostupný na webových stránkách http://www.mero.cz/dokumenty-ke-stazeni/. Po správném a úplném vyplnění všech položek a textových polí poskytovatel/prodávající/dodavatel/zhotovitel soubor zašle na e-mailovou adresu </w:t>
      </w:r>
      <w:r w:rsidRPr="00C3036C">
        <w:rPr>
          <w:rFonts w:ascii="Arial" w:hAnsi="Arial" w:cs="Arial"/>
          <w:sz w:val="20"/>
          <w:szCs w:val="20"/>
        </w:rPr>
        <w:t>mero.incident@mero.cz</w:t>
      </w:r>
      <w:r w:rsidRPr="00A05282">
        <w:rPr>
          <w:rFonts w:ascii="Arial" w:hAnsi="Arial" w:cs="Arial"/>
          <w:sz w:val="20"/>
          <w:szCs w:val="20"/>
        </w:rPr>
        <w:t>.</w:t>
      </w:r>
    </w:p>
    <w:p w:rsidR="00A05282" w:rsidRPr="00A05282" w:rsidRDefault="00A05282" w:rsidP="0034701D">
      <w:pPr>
        <w:numPr>
          <w:ilvl w:val="0"/>
          <w:numId w:val="5"/>
        </w:numPr>
        <w:spacing w:before="120"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05282">
        <w:rPr>
          <w:rFonts w:ascii="Arial" w:hAnsi="Arial" w:cs="Arial"/>
          <w:sz w:val="20"/>
          <w:szCs w:val="20"/>
        </w:rPr>
        <w:t xml:space="preserve">V případě nenadálé a vážné situace, kdy hrozí riziko z prodlení, je </w:t>
      </w:r>
      <w:r w:rsidRPr="00A05282">
        <w:rPr>
          <w:rFonts w:ascii="Arial" w:hAnsi="Arial" w:cs="Arial"/>
          <w:b/>
          <w:sz w:val="20"/>
          <w:szCs w:val="20"/>
        </w:rPr>
        <w:t>nutné</w:t>
      </w:r>
      <w:r w:rsidRPr="00A05282">
        <w:rPr>
          <w:rFonts w:ascii="Arial" w:hAnsi="Arial" w:cs="Arial"/>
          <w:sz w:val="20"/>
          <w:szCs w:val="20"/>
        </w:rPr>
        <w:t xml:space="preserve"> kontaktovat </w:t>
      </w:r>
      <w:r w:rsidRPr="00A05282">
        <w:rPr>
          <w:rFonts w:ascii="Arial" w:eastAsia="Times New Roman" w:hAnsi="Arial" w:cs="Times New Roman"/>
          <w:sz w:val="20"/>
          <w:szCs w:val="20"/>
          <w:lang w:eastAsia="cs-CZ"/>
        </w:rPr>
        <w:t>objednatele</w:t>
      </w:r>
      <w:r w:rsidRPr="00A05282">
        <w:rPr>
          <w:rFonts w:ascii="Arial" w:hAnsi="Arial" w:cs="Arial"/>
          <w:sz w:val="20"/>
          <w:szCs w:val="20"/>
        </w:rPr>
        <w:t xml:space="preserve"> na čísle +420 724 006 539.</w:t>
      </w:r>
    </w:p>
    <w:p w:rsidR="00334AA5" w:rsidRPr="00455C37" w:rsidRDefault="00334AA5" w:rsidP="00455C37">
      <w:pPr>
        <w:pStyle w:val="Textdokumentu"/>
        <w:spacing w:after="0"/>
        <w:ind w:left="567" w:hanging="567"/>
        <w:rPr>
          <w:rFonts w:eastAsiaTheme="minorHAnsi" w:cs="Arial"/>
          <w:sz w:val="20"/>
          <w:szCs w:val="20"/>
          <w:lang w:eastAsia="en-US"/>
        </w:rPr>
      </w:pPr>
      <w:proofErr w:type="gramStart"/>
      <w:r w:rsidRPr="00455C37">
        <w:rPr>
          <w:rFonts w:eastAsiaTheme="minorHAnsi" w:cs="Arial"/>
          <w:sz w:val="20"/>
          <w:szCs w:val="20"/>
          <w:lang w:eastAsia="en-US"/>
        </w:rPr>
        <w:t>8.6</w:t>
      </w:r>
      <w:proofErr w:type="gramEnd"/>
      <w:r w:rsidRPr="00455C37">
        <w:rPr>
          <w:rFonts w:eastAsiaTheme="minorHAnsi" w:cs="Arial"/>
          <w:sz w:val="20"/>
          <w:szCs w:val="20"/>
          <w:lang w:eastAsia="en-US"/>
        </w:rPr>
        <w:t>.</w:t>
      </w:r>
      <w:r w:rsidRPr="00455C37">
        <w:rPr>
          <w:rFonts w:eastAsiaTheme="minorHAnsi" w:cs="Arial"/>
          <w:sz w:val="20"/>
          <w:szCs w:val="20"/>
          <w:lang w:eastAsia="en-US"/>
        </w:rPr>
        <w:tab/>
        <w:t>Každá smluvní strana má právo:</w:t>
      </w:r>
    </w:p>
    <w:p w:rsidR="00334AA5" w:rsidRPr="00455C37" w:rsidRDefault="00334AA5" w:rsidP="0034701D">
      <w:pPr>
        <w:pStyle w:val="Textdokumentu"/>
        <w:spacing w:after="0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455C37">
        <w:rPr>
          <w:rFonts w:eastAsiaTheme="minorHAnsi" w:cs="Arial"/>
          <w:sz w:val="20"/>
          <w:szCs w:val="20"/>
          <w:lang w:eastAsia="en-US"/>
        </w:rPr>
        <w:t>a)</w:t>
      </w:r>
      <w:r w:rsidRPr="00455C37">
        <w:rPr>
          <w:rFonts w:eastAsiaTheme="minorHAnsi" w:cs="Arial"/>
          <w:sz w:val="20"/>
          <w:szCs w:val="20"/>
          <w:lang w:eastAsia="en-US"/>
        </w:rPr>
        <w:tab/>
        <w:t xml:space="preserve">vést, zpracovávat a auditovat kontrolní záznamy (logy) </w:t>
      </w:r>
      <w:r w:rsidR="005226F8" w:rsidRPr="005226F8">
        <w:rPr>
          <w:rFonts w:eastAsiaTheme="minorHAnsi" w:cs="Arial"/>
          <w:sz w:val="20"/>
          <w:szCs w:val="20"/>
          <w:lang w:eastAsia="en-US"/>
        </w:rPr>
        <w:t xml:space="preserve">související s předmětem plnění </w:t>
      </w:r>
      <w:r w:rsidR="005226F8">
        <w:rPr>
          <w:rFonts w:eastAsiaTheme="minorHAnsi" w:cs="Arial"/>
          <w:sz w:val="20"/>
          <w:szCs w:val="20"/>
          <w:lang w:eastAsia="en-US"/>
        </w:rPr>
        <w:t>této s</w:t>
      </w:r>
      <w:r w:rsidRPr="00455C37">
        <w:rPr>
          <w:rFonts w:eastAsiaTheme="minorHAnsi" w:cs="Arial"/>
          <w:sz w:val="20"/>
          <w:szCs w:val="20"/>
          <w:lang w:eastAsia="en-US"/>
        </w:rPr>
        <w:t>mlouvy</w:t>
      </w:r>
    </w:p>
    <w:p w:rsidR="00334AA5" w:rsidRPr="00455C37" w:rsidRDefault="005226F8" w:rsidP="0034701D">
      <w:pPr>
        <w:pStyle w:val="Textdokumentu"/>
        <w:spacing w:after="0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5226F8">
        <w:rPr>
          <w:rFonts w:eastAsiaTheme="minorHAnsi" w:cs="Arial"/>
          <w:sz w:val="20"/>
          <w:szCs w:val="20"/>
          <w:lang w:eastAsia="en-US"/>
        </w:rPr>
        <w:t>b)</w:t>
      </w:r>
      <w:r>
        <w:rPr>
          <w:rFonts w:eastAsiaTheme="minorHAnsi" w:cs="Arial"/>
          <w:sz w:val="20"/>
          <w:szCs w:val="20"/>
          <w:lang w:eastAsia="en-US"/>
        </w:rPr>
        <w:tab/>
      </w:r>
      <w:r w:rsidR="00334AA5" w:rsidRPr="00455C37">
        <w:rPr>
          <w:rFonts w:eastAsiaTheme="minorHAnsi" w:cs="Arial"/>
          <w:sz w:val="20"/>
          <w:szCs w:val="20"/>
          <w:lang w:eastAsia="en-US"/>
        </w:rPr>
        <w:t>vyžádat od druhé smluvní strany písemné vyhodnocení plnění ur</w:t>
      </w:r>
      <w:r w:rsidRPr="005226F8">
        <w:rPr>
          <w:rFonts w:eastAsiaTheme="minorHAnsi" w:cs="Arial"/>
          <w:sz w:val="20"/>
          <w:szCs w:val="20"/>
          <w:lang w:eastAsia="en-US"/>
        </w:rPr>
        <w:t xml:space="preserve">čitých ustanovení nebo aspektů </w:t>
      </w:r>
      <w:r>
        <w:rPr>
          <w:rFonts w:eastAsiaTheme="minorHAnsi" w:cs="Arial"/>
          <w:sz w:val="20"/>
          <w:szCs w:val="20"/>
          <w:lang w:eastAsia="en-US"/>
        </w:rPr>
        <w:t>této s</w:t>
      </w:r>
      <w:r w:rsidR="00334AA5" w:rsidRPr="00455C37">
        <w:rPr>
          <w:rFonts w:eastAsiaTheme="minorHAnsi" w:cs="Arial"/>
          <w:sz w:val="20"/>
          <w:szCs w:val="20"/>
          <w:lang w:eastAsia="en-US"/>
        </w:rPr>
        <w:t>mlouvy, nebo c</w:t>
      </w:r>
      <w:r w:rsidRPr="005226F8">
        <w:rPr>
          <w:rFonts w:eastAsiaTheme="minorHAnsi" w:cs="Arial"/>
          <w:sz w:val="20"/>
          <w:szCs w:val="20"/>
          <w:lang w:eastAsia="en-US"/>
        </w:rPr>
        <w:t xml:space="preserve">elkové vyhodnocení plnění této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="00334AA5" w:rsidRPr="00455C37">
        <w:rPr>
          <w:rFonts w:eastAsiaTheme="minorHAnsi" w:cs="Arial"/>
          <w:sz w:val="20"/>
          <w:szCs w:val="20"/>
          <w:lang w:eastAsia="en-US"/>
        </w:rPr>
        <w:t>mlouvy, a to jedenkrát za tři po sobě následující měsíce.</w:t>
      </w:r>
    </w:p>
    <w:p w:rsidR="00F153F6" w:rsidRDefault="00F153F6" w:rsidP="005E6CE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D26D63" w:rsidRPr="00342B00" w:rsidRDefault="00D26D63" w:rsidP="005E6CE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781006">
        <w:rPr>
          <w:rFonts w:eastAsiaTheme="minorHAnsi" w:cs="Arial"/>
          <w:b/>
          <w:sz w:val="20"/>
          <w:szCs w:val="20"/>
          <w:lang w:eastAsia="en-US"/>
        </w:rPr>
        <w:t>I</w:t>
      </w:r>
      <w:r w:rsidRPr="00342B00">
        <w:rPr>
          <w:rFonts w:eastAsiaTheme="minorHAnsi" w:cs="Arial"/>
          <w:b/>
          <w:sz w:val="20"/>
          <w:szCs w:val="20"/>
          <w:lang w:eastAsia="en-US"/>
        </w:rPr>
        <w:t>X</w:t>
      </w:r>
    </w:p>
    <w:p w:rsidR="00D26D63" w:rsidRPr="00342B00" w:rsidRDefault="00D26D63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Ukončení smlouvy</w:t>
      </w:r>
    </w:p>
    <w:p w:rsidR="00D26D63" w:rsidRPr="00342B00" w:rsidRDefault="00D26D63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0B267D" w:rsidRPr="000B267D" w:rsidRDefault="000B267D" w:rsidP="000B267D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D26D63" w:rsidRPr="00342B00" w:rsidRDefault="00D26D63" w:rsidP="000B267D">
      <w:pPr>
        <w:pStyle w:val="Textdokumentu"/>
        <w:numPr>
          <w:ilvl w:val="1"/>
          <w:numId w:val="2"/>
        </w:numPr>
        <w:spacing w:after="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zaniká:</w:t>
      </w:r>
    </w:p>
    <w:p w:rsidR="00D26D63" w:rsidRPr="00342B00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dohodou smluvních stran,</w:t>
      </w:r>
    </w:p>
    <w:p w:rsidR="00D26D63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odstoupením od smlouvy</w:t>
      </w:r>
      <w:r w:rsidR="002F1A14">
        <w:rPr>
          <w:rFonts w:eastAsiaTheme="minorHAnsi" w:cs="Arial"/>
          <w:sz w:val="20"/>
          <w:szCs w:val="20"/>
          <w:lang w:eastAsia="en-US"/>
        </w:rPr>
        <w:t>,</w:t>
      </w:r>
    </w:p>
    <w:p w:rsidR="002F1A14" w:rsidRPr="00CA4643" w:rsidRDefault="002F1A14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CA4643">
        <w:rPr>
          <w:rFonts w:eastAsiaTheme="minorHAnsi" w:cs="Arial"/>
          <w:sz w:val="20"/>
          <w:szCs w:val="20"/>
          <w:lang w:eastAsia="en-US"/>
        </w:rPr>
        <w:t>výpovědí.</w:t>
      </w:r>
    </w:p>
    <w:p w:rsidR="000B267D" w:rsidRDefault="000B267D" w:rsidP="005E6CED">
      <w:pPr>
        <w:pStyle w:val="Odstavecseseznamem"/>
        <w:numPr>
          <w:ilvl w:val="1"/>
          <w:numId w:val="2"/>
        </w:numPr>
        <w:spacing w:before="120" w:after="120"/>
        <w:ind w:left="567" w:hanging="567"/>
        <w:contextualSpacing w:val="0"/>
        <w:jc w:val="both"/>
        <w:rPr>
          <w:rFonts w:ascii="Arial" w:eastAsiaTheme="minorHAnsi" w:hAnsi="Arial" w:cs="Arial"/>
          <w:lang w:eastAsia="en-US"/>
        </w:rPr>
      </w:pPr>
      <w:r w:rsidRPr="00CA4643">
        <w:rPr>
          <w:rFonts w:ascii="Arial" w:eastAsiaTheme="minorHAnsi" w:hAnsi="Arial" w:cs="Arial"/>
          <w:lang w:eastAsia="en-US"/>
        </w:rPr>
        <w:t>Není-li v této smlouvě dohodnuto jinak, každá smluvní strana je oprávněna tuto smlouvu vypovědět i</w:t>
      </w:r>
      <w:r w:rsidR="0034701D">
        <w:rPr>
          <w:rFonts w:ascii="Arial" w:eastAsiaTheme="minorHAnsi" w:hAnsi="Arial" w:cs="Arial"/>
          <w:lang w:eastAsia="en-US"/>
        </w:rPr>
        <w:t> </w:t>
      </w:r>
      <w:r w:rsidRPr="00CA4643">
        <w:rPr>
          <w:rFonts w:ascii="Arial" w:eastAsiaTheme="minorHAnsi" w:hAnsi="Arial" w:cs="Arial"/>
          <w:lang w:eastAsia="en-US"/>
        </w:rPr>
        <w:t xml:space="preserve">bez udání důvodu v </w:t>
      </w:r>
      <w:r w:rsidR="00EE71DB">
        <w:rPr>
          <w:rFonts w:ascii="Arial" w:eastAsiaTheme="minorHAnsi" w:hAnsi="Arial" w:cs="Arial"/>
          <w:lang w:eastAsia="en-US"/>
        </w:rPr>
        <w:t>šesti</w:t>
      </w:r>
      <w:r w:rsidRPr="00CA4643">
        <w:rPr>
          <w:rFonts w:ascii="Arial" w:eastAsiaTheme="minorHAnsi" w:hAnsi="Arial" w:cs="Arial"/>
          <w:lang w:eastAsia="en-US"/>
        </w:rPr>
        <w:t xml:space="preserve">měsíční výpovědní </w:t>
      </w:r>
      <w:r w:rsidR="0049696A" w:rsidRPr="00CA4643">
        <w:rPr>
          <w:rFonts w:ascii="Arial" w:eastAsiaTheme="minorHAnsi" w:hAnsi="Arial" w:cs="Arial"/>
          <w:lang w:eastAsia="en-US"/>
        </w:rPr>
        <w:t>době</w:t>
      </w:r>
      <w:r w:rsidRPr="00CA4643">
        <w:rPr>
          <w:rFonts w:ascii="Arial" w:eastAsiaTheme="minorHAnsi" w:hAnsi="Arial" w:cs="Arial"/>
          <w:lang w:eastAsia="en-US"/>
        </w:rPr>
        <w:t xml:space="preserve">. Výpovědní </w:t>
      </w:r>
      <w:r w:rsidR="0049696A" w:rsidRPr="00CA4643">
        <w:rPr>
          <w:rFonts w:ascii="Arial" w:eastAsiaTheme="minorHAnsi" w:hAnsi="Arial" w:cs="Arial"/>
          <w:lang w:eastAsia="en-US"/>
        </w:rPr>
        <w:t xml:space="preserve">doba </w:t>
      </w:r>
      <w:r w:rsidRPr="00CA4643">
        <w:rPr>
          <w:rFonts w:ascii="Arial" w:eastAsiaTheme="minorHAnsi" w:hAnsi="Arial" w:cs="Arial"/>
          <w:lang w:eastAsia="en-US"/>
        </w:rPr>
        <w:t>začne běžet prvním dnem měsíce následujícího po měsíci, ve kterém byla doručena výpověď druhé smluvní straně.</w:t>
      </w:r>
    </w:p>
    <w:p w:rsidR="000B267D" w:rsidRDefault="000B267D" w:rsidP="000B267D">
      <w:pPr>
        <w:pStyle w:val="Textdokumentu"/>
        <w:numPr>
          <w:ilvl w:val="1"/>
          <w:numId w:val="2"/>
        </w:numPr>
        <w:spacing w:after="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Odstoupení </w:t>
      </w:r>
      <w:r>
        <w:rPr>
          <w:rFonts w:eastAsiaTheme="minorHAnsi" w:cs="Arial"/>
          <w:sz w:val="20"/>
          <w:szCs w:val="20"/>
          <w:lang w:eastAsia="en-US"/>
        </w:rPr>
        <w:t>poskytovatele</w:t>
      </w:r>
    </w:p>
    <w:p w:rsidR="00D26D63" w:rsidRDefault="00125C60" w:rsidP="000B267D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může od smlouvy odstoupit s okamžitou účinností při podstatném porušení smlouvy objednatelem. Za podstatné porušení smlouvy objednatelem považují smluvní strany prodlení objednatele se splněním oprávněného peněžitého závazku, jež mu vyplývá ze smlouvy, o více než 30 dnů. </w:t>
      </w:r>
      <w:r w:rsidR="006D0336">
        <w:rPr>
          <w:rFonts w:eastAsiaTheme="minorHAnsi" w:cs="Arial"/>
          <w:sz w:val="20"/>
          <w:szCs w:val="20"/>
          <w:lang w:eastAsia="en-US"/>
        </w:rPr>
        <w:t>Poskytovate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l je v takovém případě povinen písemně upozornit objednatele na možnost odstoupení a poskytnout mu dodatečnou přiměřenou lhůtu ke splnění peněžitého závazku, která nesmí být kratší než 10 dnů ode dne doručení písemného </w:t>
      </w:r>
      <w:r w:rsidR="00CA60D9">
        <w:rPr>
          <w:rFonts w:eastAsiaTheme="minorHAnsi" w:cs="Arial"/>
          <w:sz w:val="20"/>
          <w:szCs w:val="20"/>
          <w:lang w:eastAsia="en-US"/>
        </w:rPr>
        <w:t>oznámení poskytovatel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e. V případě, že objednatel nesplní svoji povinnost zaplatit </w:t>
      </w:r>
      <w:r w:rsidR="006D0336">
        <w:rPr>
          <w:rFonts w:eastAsiaTheme="minorHAnsi" w:cs="Arial"/>
          <w:sz w:val="20"/>
          <w:szCs w:val="20"/>
          <w:lang w:eastAsia="en-US"/>
        </w:rPr>
        <w:t>poskytovateli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splatný peněžitý závazek ani v této dodatečné lhůtě, je </w:t>
      </w:r>
      <w:r w:rsidR="00CA60D9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>oprávněn odstoupit od smlouvy.</w:t>
      </w:r>
    </w:p>
    <w:p w:rsidR="0072379F" w:rsidRDefault="0072379F" w:rsidP="000B267D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72379F" w:rsidRPr="00342B00" w:rsidRDefault="0072379F" w:rsidP="000B267D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D26D63" w:rsidRPr="00342B00" w:rsidRDefault="00D26D63" w:rsidP="005E6CED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Objednatel může od smlouvy odstoupit s okamžitou účinností v těchto případech (které jsou zároveň považovány smluvními stranami za podstatné porušení smlouvy ze strany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): </w:t>
      </w:r>
    </w:p>
    <w:p w:rsidR="00D26D63" w:rsidRPr="00342B00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je-li to v této smlouvě dohodnuto;</w:t>
      </w:r>
    </w:p>
    <w:p w:rsidR="00D26D63" w:rsidRPr="00342B00" w:rsidRDefault="006D0336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 neposkytuje službu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řádně;</w:t>
      </w:r>
    </w:p>
    <w:p w:rsidR="00D26D63" w:rsidRPr="00342B00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bude zřejmé, že </w:t>
      </w:r>
      <w:r w:rsidR="006D0336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nedodrží dohodnutý termín</w:t>
      </w:r>
      <w:r w:rsidR="006D0336">
        <w:rPr>
          <w:rFonts w:eastAsiaTheme="minorHAnsi" w:cs="Arial"/>
          <w:sz w:val="20"/>
          <w:szCs w:val="20"/>
          <w:lang w:eastAsia="en-US"/>
        </w:rPr>
        <w:t xml:space="preserve"> realizace služby</w:t>
      </w:r>
      <w:r w:rsidRPr="00342B00">
        <w:rPr>
          <w:rFonts w:eastAsiaTheme="minorHAnsi" w:cs="Arial"/>
          <w:sz w:val="20"/>
          <w:szCs w:val="20"/>
          <w:lang w:eastAsia="en-US"/>
        </w:rPr>
        <w:t>;</w:t>
      </w:r>
    </w:p>
    <w:p w:rsidR="00D26D63" w:rsidRPr="00342B00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nezjednání nápravy plynoucí z porušování podmínek BOZP, PO nebo vnitřních předpisů objednatele;</w:t>
      </w:r>
    </w:p>
    <w:p w:rsidR="00D26D63" w:rsidRPr="00342B00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nezahájení činností vedoucích k</w:t>
      </w:r>
      <w:r w:rsidR="006D0336">
        <w:rPr>
          <w:rFonts w:eastAsiaTheme="minorHAnsi" w:cs="Arial"/>
          <w:sz w:val="20"/>
          <w:szCs w:val="20"/>
          <w:lang w:eastAsia="en-US"/>
        </w:rPr>
        <w:t> realizaci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ani v dodatečné přiměřené lhůtě;</w:t>
      </w:r>
    </w:p>
    <w:p w:rsidR="00D26D63" w:rsidRPr="00342B00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nepřestane </w:t>
      </w:r>
      <w:r w:rsidR="006D0336">
        <w:rPr>
          <w:rFonts w:eastAsiaTheme="minorHAnsi" w:cs="Arial"/>
          <w:sz w:val="20"/>
          <w:szCs w:val="20"/>
          <w:lang w:eastAsia="en-US"/>
        </w:rPr>
        <w:t>poskytovat 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nevhodným způsobem nebo v rozporu s podmínkami smlouvy, ačkoli byl na toto objednatelem upozorněn;</w:t>
      </w:r>
    </w:p>
    <w:p w:rsidR="00D26D63" w:rsidRPr="00342B00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bude-li vůči </w:t>
      </w:r>
      <w:r w:rsidR="006D0336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Pr="00342B00">
        <w:rPr>
          <w:rFonts w:eastAsiaTheme="minorHAnsi" w:cs="Arial"/>
          <w:sz w:val="20"/>
          <w:szCs w:val="20"/>
          <w:lang w:eastAsia="en-US"/>
        </w:rPr>
        <w:t>podán návrh na zahájení insolvenčního řízení dle zákona č.</w:t>
      </w:r>
      <w:r w:rsidR="005E6CED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182/2006 Sb., </w:t>
      </w:r>
      <w:r w:rsidR="009E66B5" w:rsidRPr="009E66B5">
        <w:rPr>
          <w:rFonts w:eastAsiaTheme="minorHAnsi" w:cs="Arial"/>
          <w:sz w:val="20"/>
          <w:szCs w:val="20"/>
          <w:lang w:eastAsia="en-US"/>
        </w:rPr>
        <w:t xml:space="preserve">o úpadku a způsobech jeho řešení </w:t>
      </w:r>
      <w:r w:rsidR="009E66B5">
        <w:rPr>
          <w:rFonts w:eastAsiaTheme="minorHAnsi" w:cs="Arial"/>
          <w:sz w:val="20"/>
          <w:szCs w:val="20"/>
          <w:lang w:eastAsia="en-US"/>
        </w:rPr>
        <w:t>(</w:t>
      </w:r>
      <w:r w:rsidRPr="00342B00">
        <w:rPr>
          <w:rFonts w:eastAsiaTheme="minorHAnsi" w:cs="Arial"/>
          <w:sz w:val="20"/>
          <w:szCs w:val="20"/>
          <w:lang w:eastAsia="en-US"/>
        </w:rPr>
        <w:t>insolvenční zákon</w:t>
      </w:r>
      <w:r w:rsidR="009E66B5">
        <w:rPr>
          <w:rFonts w:eastAsiaTheme="minorHAnsi" w:cs="Arial"/>
          <w:sz w:val="20"/>
          <w:szCs w:val="20"/>
          <w:lang w:eastAsia="en-US"/>
        </w:rPr>
        <w:t>)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ve znění pozdějších předpisů, a to bez ohledu na to zda bude rozhodnuto o úpadku či nikoli; </w:t>
      </w:r>
    </w:p>
    <w:p w:rsidR="00D26D63" w:rsidRPr="00342B00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dojde ke vstupu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do likvidace;</w:t>
      </w:r>
    </w:p>
    <w:p w:rsidR="00D26D63" w:rsidRPr="00342B00" w:rsidRDefault="006D0336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>i zanikne živnostenské oprávnění dle zákona č. 455/1991 Sb., o</w:t>
      </w:r>
      <w:r w:rsidR="005E6CED">
        <w:rPr>
          <w:rFonts w:eastAsiaTheme="minorHAnsi" w:cs="Arial"/>
          <w:sz w:val="20"/>
          <w:szCs w:val="20"/>
          <w:lang w:eastAsia="en-US"/>
        </w:rPr>
        <w:t> </w:t>
      </w:r>
      <w:r w:rsidR="002E3CEF">
        <w:rPr>
          <w:rFonts w:eastAsiaTheme="minorHAnsi" w:cs="Arial"/>
          <w:sz w:val="20"/>
          <w:szCs w:val="20"/>
          <w:lang w:eastAsia="en-US"/>
        </w:rPr>
        <w:t>živnostenském podnikání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2E3CEF">
        <w:rPr>
          <w:rFonts w:eastAsiaTheme="minorHAnsi" w:cs="Arial"/>
          <w:sz w:val="20"/>
          <w:szCs w:val="20"/>
          <w:lang w:eastAsia="en-US"/>
        </w:rPr>
        <w:t>(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>živnostenský zákon</w:t>
      </w:r>
      <w:r w:rsidR="002E3CEF">
        <w:rPr>
          <w:rFonts w:eastAsiaTheme="minorHAnsi" w:cs="Arial"/>
          <w:sz w:val="20"/>
          <w:szCs w:val="20"/>
          <w:lang w:eastAsia="en-US"/>
        </w:rPr>
        <w:t>)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, ve znění pozdějších předpisů, nebo jiné oprávnění nezbytné pro řádné </w:t>
      </w:r>
      <w:r w:rsidR="003F2F2A">
        <w:rPr>
          <w:rFonts w:eastAsiaTheme="minorHAnsi" w:cs="Arial"/>
          <w:sz w:val="20"/>
          <w:szCs w:val="20"/>
          <w:lang w:eastAsia="en-US"/>
        </w:rPr>
        <w:t>poskytnutí služby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>;</w:t>
      </w:r>
    </w:p>
    <w:p w:rsidR="00D26D63" w:rsidRPr="00342B00" w:rsidRDefault="00D26D63" w:rsidP="0034701D">
      <w:pPr>
        <w:pStyle w:val="Textdokumentu"/>
        <w:numPr>
          <w:ilvl w:val="2"/>
          <w:numId w:val="2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pravomocné odsouzení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 trestný čin podle zákona č. 418/2011 Sb., o</w:t>
      </w:r>
      <w:r w:rsidR="005E6CED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trestní odpovědnosti právnických osob a řízení proti nim, ve znění pozdějších předpisů. </w:t>
      </w:r>
    </w:p>
    <w:p w:rsidR="00D26D63" w:rsidRPr="00342B00" w:rsidRDefault="00D26D63" w:rsidP="005E6CED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Odstoupení musí být provedeno písemnou formou doporučeným dopisem adresovaným na </w:t>
      </w:r>
      <w:r w:rsidR="002E3CEF">
        <w:rPr>
          <w:rFonts w:eastAsiaTheme="minorHAnsi" w:cs="Arial"/>
          <w:sz w:val="20"/>
          <w:szCs w:val="20"/>
          <w:lang w:eastAsia="en-US"/>
        </w:rPr>
        <w:t xml:space="preserve">adresu </w:t>
      </w:r>
      <w:r w:rsidRPr="00342B00">
        <w:rPr>
          <w:rFonts w:eastAsiaTheme="minorHAnsi" w:cs="Arial"/>
          <w:sz w:val="20"/>
          <w:szCs w:val="20"/>
          <w:lang w:eastAsia="en-US"/>
        </w:rPr>
        <w:t>sídl</w:t>
      </w:r>
      <w:r w:rsidR="002E3CEF">
        <w:rPr>
          <w:rFonts w:eastAsiaTheme="minorHAnsi" w:cs="Arial"/>
          <w:sz w:val="20"/>
          <w:szCs w:val="20"/>
          <w:lang w:eastAsia="en-US"/>
        </w:rPr>
        <w:t>a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druhé smluvní strany nebo dopisem osobně doručeným </w:t>
      </w:r>
      <w:r w:rsidR="002E3CEF">
        <w:rPr>
          <w:rFonts w:eastAsiaTheme="minorHAnsi" w:cs="Arial"/>
          <w:sz w:val="20"/>
          <w:szCs w:val="20"/>
          <w:lang w:eastAsia="en-US"/>
        </w:rPr>
        <w:t xml:space="preserve">na adresu </w:t>
      </w:r>
      <w:r w:rsidRPr="00342B00">
        <w:rPr>
          <w:rFonts w:eastAsiaTheme="minorHAnsi" w:cs="Arial"/>
          <w:sz w:val="20"/>
          <w:szCs w:val="20"/>
          <w:lang w:eastAsia="en-US"/>
        </w:rPr>
        <w:t>sídla druhé smluvní strany. Odstoupení vstupuje v účinnost dnem doručení druhé smluvní straně.</w:t>
      </w:r>
    </w:p>
    <w:p w:rsidR="00D26D63" w:rsidRPr="00342B00" w:rsidRDefault="00D26D63" w:rsidP="005E6CED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Účinným doručením odstoupení od smlouvy druhé smluvní straně se smlouva zrušuje od počátku. Odstoupením od smlouvy zanikají všechna práva a povinnosti smluvních stran, s</w:t>
      </w:r>
      <w:r w:rsidR="00C05DA6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výjimkou sankčních nároků a dalších práv a případných povinností uvedených v § 2005 odst. 2 občanského zákoníku. Odstoupení od smlouvy se však nedotýká nároku na úhradu částek již řádně poskytnutého dílčího plnění ze smlouvy, má-li přijaté dílčí plnění samo o sobě pro stranu oprávněnou z tohoto plnění význam.</w:t>
      </w:r>
    </w:p>
    <w:p w:rsidR="00D26D63" w:rsidRPr="00342B00" w:rsidRDefault="00D26D63" w:rsidP="00D26D63">
      <w:pPr>
        <w:pStyle w:val="Textdokumentu"/>
        <w:numPr>
          <w:ilvl w:val="1"/>
          <w:numId w:val="2"/>
        </w:numPr>
        <w:spacing w:after="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Ustanovením tohoto článku o zániku smlouvy není dotčeno právo objednatele odstoupit od této smlouvy podle příslušných ustanovení občanského zákoníku a právo na náhradu škody a</w:t>
      </w:r>
      <w:r w:rsidR="00C05DA6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případný ušlý zisk, a to v plném rozsahu.</w:t>
      </w:r>
    </w:p>
    <w:p w:rsidR="00D26D63" w:rsidRPr="00342B00" w:rsidRDefault="00D26D63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C05DA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X</w:t>
      </w:r>
    </w:p>
    <w:p w:rsidR="00A066F1" w:rsidRPr="00342B00" w:rsidRDefault="00A066F1" w:rsidP="00C05DA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A066F1" w:rsidRPr="00342B00" w:rsidRDefault="00A066F1" w:rsidP="00D26D63">
      <w:pPr>
        <w:pStyle w:val="Textdokumentu"/>
        <w:spacing w:after="0" w:line="276" w:lineRule="auto"/>
        <w:ind w:left="360"/>
        <w:rPr>
          <w:rFonts w:eastAsiaTheme="minorHAnsi" w:cs="Arial"/>
          <w:sz w:val="20"/>
          <w:szCs w:val="20"/>
          <w:lang w:eastAsia="en-US"/>
        </w:rPr>
      </w:pPr>
    </w:p>
    <w:p w:rsidR="00BA2CE7" w:rsidRPr="00BA2CE7" w:rsidRDefault="00BA2CE7" w:rsidP="00BA2CE7">
      <w:pPr>
        <w:pStyle w:val="Odstavecseseznamem"/>
        <w:widowControl w:val="0"/>
        <w:numPr>
          <w:ilvl w:val="0"/>
          <w:numId w:val="2"/>
        </w:numPr>
        <w:suppressAutoHyphens/>
        <w:overflowPunct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3680F" w:rsidRDefault="0013680F" w:rsidP="00C05DA6">
      <w:pPr>
        <w:pStyle w:val="Style6"/>
        <w:numPr>
          <w:ilvl w:val="1"/>
          <w:numId w:val="2"/>
        </w:numPr>
        <w:spacing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:rsidR="00477528" w:rsidRPr="00477528" w:rsidRDefault="00584667" w:rsidP="00C05DA6">
      <w:pPr>
        <w:pStyle w:val="Style6"/>
        <w:numPr>
          <w:ilvl w:val="1"/>
          <w:numId w:val="2"/>
        </w:numPr>
        <w:spacing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Smluvní strany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Objednatel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="006D0336">
        <w:rPr>
          <w:rFonts w:ascii="Arial" w:eastAsiaTheme="minorHAnsi" w:hAnsi="Arial" w:cs="Arial"/>
          <w:sz w:val="20"/>
          <w:szCs w:val="20"/>
          <w:lang w:eastAsia="en-US"/>
        </w:rPr>
        <w:t>poskytovatele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</w:t>
      </w:r>
      <w:r w:rsidR="009E66B5">
        <w:rPr>
          <w:rFonts w:ascii="Arial" w:eastAsiaTheme="minorHAnsi" w:hAnsi="Arial" w:cs="Arial"/>
          <w:sz w:val="20"/>
          <w:szCs w:val="20"/>
          <w:lang w:eastAsia="en-US"/>
        </w:rPr>
        <w:t xml:space="preserve">ve znění pozdějších předpisů, 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osobou povinnou k uveřejnění smlouvy v registru smluv, resp.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ve smyslu zákona č.</w:t>
      </w:r>
      <w:r w:rsidR="00C05DA6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134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zadávání veřejných zakázek,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E66B5">
        <w:rPr>
          <w:rFonts w:ascii="Arial" w:eastAsiaTheme="minorHAnsi" w:hAnsi="Arial" w:cs="Arial"/>
          <w:sz w:val="20"/>
          <w:szCs w:val="20"/>
          <w:lang w:eastAsia="en-US"/>
        </w:rPr>
        <w:t xml:space="preserve">ve znění pozdějších předpisů,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jakožto veřejný zadavatel povinen ke zveřejnění uzavřené smlouvy včetně jejích změn a dodatků, výše sku</w:t>
      </w:r>
      <w:r w:rsidR="000B1FC4" w:rsidRPr="00342B00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 a seznamu subdodavatelů dodavatele veřejné zakázky.</w:t>
      </w:r>
      <w:r w:rsidR="00477528" w:rsidRPr="00477528">
        <w:t xml:space="preserve"> </w:t>
      </w:r>
    </w:p>
    <w:p w:rsidR="0013680F" w:rsidRPr="00342B00" w:rsidRDefault="0013680F" w:rsidP="00C05DA6">
      <w:pPr>
        <w:pStyle w:val="Style6"/>
        <w:numPr>
          <w:ilvl w:val="1"/>
          <w:numId w:val="2"/>
        </w:numPr>
        <w:spacing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Jakékoli spory vzniklé z této smlouvy nebo v souvislosti s ní budou s konečnou platností rozhodovány příslušnými českými soudy.</w:t>
      </w:r>
    </w:p>
    <w:p w:rsidR="00A066F1" w:rsidRDefault="00A066F1" w:rsidP="00C05DA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Změny a doplňky této smlouvy lze činit pouze písemně, </w:t>
      </w:r>
      <w:r w:rsidR="00AA3D5A" w:rsidRPr="00342B00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342B00">
        <w:rPr>
          <w:rFonts w:eastAsiaTheme="minorHAnsi" w:cs="Arial"/>
          <w:sz w:val="20"/>
          <w:szCs w:val="20"/>
          <w:lang w:eastAsia="en-US"/>
        </w:rPr>
        <w:t>podepsanými oběma smluvními stranami.</w:t>
      </w:r>
    </w:p>
    <w:p w:rsidR="0072379F" w:rsidRPr="00342B00" w:rsidRDefault="0072379F" w:rsidP="0072379F">
      <w:pPr>
        <w:pStyle w:val="Textdokumentu"/>
        <w:spacing w:line="240" w:lineRule="auto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C05DA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Smlouva nabývá platnosti a účinnosti podpisem oběma smluvními stranami.</w:t>
      </w:r>
    </w:p>
    <w:p w:rsidR="00A066F1" w:rsidRDefault="00A066F1" w:rsidP="00C05DA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je sepsána ve dvou vyhotoveních, z nichž po jednom obdrží každá smluvní strana.</w:t>
      </w:r>
    </w:p>
    <w:p w:rsidR="00773874" w:rsidRPr="00CA4643" w:rsidRDefault="00773874" w:rsidP="00C05DA6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CA4643">
        <w:rPr>
          <w:rFonts w:eastAsiaTheme="minorHAnsi" w:cs="Arial"/>
          <w:sz w:val="20"/>
          <w:szCs w:val="20"/>
          <w:lang w:eastAsia="en-US"/>
        </w:rPr>
        <w:t>Nedílnou součástí smlouvy jsou tyto přílohy:</w:t>
      </w:r>
    </w:p>
    <w:p w:rsidR="00773874" w:rsidRDefault="00773874" w:rsidP="00773874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Příloha č. 1 – </w:t>
      </w:r>
      <w:r w:rsidRPr="00773874">
        <w:rPr>
          <w:rFonts w:eastAsiaTheme="minorHAnsi" w:cs="Arial"/>
          <w:sz w:val="20"/>
          <w:szCs w:val="20"/>
          <w:lang w:eastAsia="en-US"/>
        </w:rPr>
        <w:t>Definice pojmů</w:t>
      </w:r>
    </w:p>
    <w:p w:rsidR="00773874" w:rsidRDefault="00773874" w:rsidP="00773874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Příloha č. 2 – </w:t>
      </w:r>
      <w:r w:rsidRPr="00773874">
        <w:rPr>
          <w:rFonts w:eastAsiaTheme="minorHAnsi" w:cs="Arial"/>
          <w:sz w:val="20"/>
          <w:szCs w:val="20"/>
          <w:lang w:eastAsia="en-US"/>
        </w:rPr>
        <w:t>Sezna</w:t>
      </w:r>
      <w:r>
        <w:rPr>
          <w:rFonts w:eastAsiaTheme="minorHAnsi" w:cs="Arial"/>
          <w:sz w:val="20"/>
          <w:szCs w:val="20"/>
          <w:lang w:eastAsia="en-US"/>
        </w:rPr>
        <w:t>m modulů, licencí a cena služby</w:t>
      </w:r>
    </w:p>
    <w:p w:rsidR="00773874" w:rsidRDefault="00773874" w:rsidP="00773874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Příloha č. 3 – </w:t>
      </w:r>
      <w:r w:rsidRPr="00773874">
        <w:rPr>
          <w:rFonts w:eastAsiaTheme="minorHAnsi" w:cs="Arial"/>
          <w:sz w:val="20"/>
          <w:szCs w:val="20"/>
          <w:lang w:eastAsia="en-US"/>
        </w:rPr>
        <w:t>Technická specifikace</w:t>
      </w:r>
    </w:p>
    <w:p w:rsidR="00773874" w:rsidRDefault="00773874" w:rsidP="00773874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bookmarkStart w:id="0" w:name="_GoBack"/>
      <w:r>
        <w:rPr>
          <w:rFonts w:eastAsiaTheme="minorHAnsi" w:cs="Arial"/>
          <w:sz w:val="20"/>
          <w:szCs w:val="20"/>
          <w:lang w:eastAsia="en-US"/>
        </w:rPr>
        <w:t>Příloha č. 4 – Vzájemné kontakty</w:t>
      </w:r>
    </w:p>
    <w:bookmarkEnd w:id="0"/>
    <w:p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2A6C92" w:rsidRPr="00342B00" w:rsidRDefault="002A6C92" w:rsidP="004A6AB8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455C37" w:rsidRPr="00342B00" w:rsidRDefault="00455C37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V_______________</w:t>
      </w:r>
      <w:r w:rsidR="0025105A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dne________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V Kralupech nad Vltavou dne________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773874" w:rsidRDefault="00773874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6650B4" w:rsidRPr="006650B4" w:rsidRDefault="006650B4" w:rsidP="006650B4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6650B4">
        <w:rPr>
          <w:rFonts w:eastAsiaTheme="minorHAnsi" w:cs="Arial"/>
          <w:sz w:val="20"/>
          <w:szCs w:val="20"/>
          <w:lang w:eastAsia="en-US"/>
        </w:rPr>
        <w:t xml:space="preserve">Pavel Vošahlík 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  <w:t>Ing.</w:t>
      </w:r>
      <w:r w:rsidR="00BF0BFD" w:rsidRPr="00342B00">
        <w:rPr>
          <w:rFonts w:eastAsiaTheme="minorHAnsi" w:cs="Arial"/>
          <w:sz w:val="20"/>
          <w:szCs w:val="20"/>
          <w:lang w:eastAsia="en-US"/>
        </w:rPr>
        <w:t xml:space="preserve"> Stanislav Bruna</w:t>
      </w:r>
    </w:p>
    <w:p w:rsidR="000D55A5" w:rsidRPr="00342B00" w:rsidRDefault="006650B4" w:rsidP="006650B4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6650B4">
        <w:rPr>
          <w:rFonts w:eastAsiaTheme="minorHAnsi" w:cs="Arial"/>
          <w:sz w:val="20"/>
          <w:szCs w:val="20"/>
          <w:lang w:eastAsia="en-US"/>
        </w:rPr>
        <w:t>jednatel společnosti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6650B4">
        <w:rPr>
          <w:rFonts w:eastAsiaTheme="minorHAnsi" w:cs="Arial"/>
          <w:sz w:val="20"/>
          <w:szCs w:val="20"/>
          <w:lang w:eastAsia="en-US"/>
        </w:rPr>
        <w:tab/>
      </w:r>
      <w:r w:rsidRPr="006650B4">
        <w:rPr>
          <w:rFonts w:eastAsiaTheme="minorHAnsi" w:cs="Arial"/>
          <w:sz w:val="20"/>
          <w:szCs w:val="20"/>
          <w:lang w:eastAsia="en-US"/>
        </w:rPr>
        <w:tab/>
      </w:r>
      <w:r w:rsidRPr="006650B4">
        <w:rPr>
          <w:rFonts w:eastAsiaTheme="minorHAnsi" w:cs="Arial"/>
          <w:sz w:val="20"/>
          <w:szCs w:val="20"/>
          <w:lang w:eastAsia="en-US"/>
        </w:rPr>
        <w:tab/>
      </w:r>
      <w:r w:rsidRPr="006650B4">
        <w:rPr>
          <w:rFonts w:eastAsiaTheme="minorHAnsi" w:cs="Arial"/>
          <w:sz w:val="20"/>
          <w:szCs w:val="20"/>
          <w:lang w:eastAsia="en-US"/>
        </w:rPr>
        <w:tab/>
      </w:r>
      <w:r w:rsidRPr="006650B4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>předseda představenstva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BF0BFD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Ing. Otakar Krejsa</w:t>
      </w:r>
    </w:p>
    <w:p w:rsidR="000D55A5" w:rsidRPr="00342B00" w:rsidRDefault="000D55A5" w:rsidP="00D26D63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místopředseda představenstva</w:t>
      </w:r>
    </w:p>
    <w:sectPr w:rsidR="000D55A5" w:rsidRPr="00342B00" w:rsidSect="0072379F">
      <w:headerReference w:type="default" r:id="rId10"/>
      <w:footerReference w:type="default" r:id="rId11"/>
      <w:pgSz w:w="11906" w:h="16838"/>
      <w:pgMar w:top="1560" w:right="1133" w:bottom="1134" w:left="1134" w:header="56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1E" w:rsidRDefault="00F90A1E" w:rsidP="008812AB">
      <w:pPr>
        <w:spacing w:after="0" w:line="240" w:lineRule="auto"/>
      </w:pPr>
      <w:r>
        <w:separator/>
      </w:r>
    </w:p>
  </w:endnote>
  <w:endnote w:type="continuationSeparator" w:id="0">
    <w:p w:rsidR="00F90A1E" w:rsidRDefault="00F90A1E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12AB" w:rsidRPr="008812AB" w:rsidRDefault="008812AB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1225AD">
          <w:rPr>
            <w:rFonts w:ascii="Times New Roman" w:hAnsi="Times New Roman" w:cs="Times New Roman"/>
            <w:noProof/>
          </w:rPr>
          <w:t>7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8812AB" w:rsidRDefault="0088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1E" w:rsidRDefault="00F90A1E" w:rsidP="008812AB">
      <w:pPr>
        <w:spacing w:after="0" w:line="240" w:lineRule="auto"/>
      </w:pPr>
      <w:r>
        <w:separator/>
      </w:r>
    </w:p>
  </w:footnote>
  <w:footnote w:type="continuationSeparator" w:id="0">
    <w:p w:rsidR="00F90A1E" w:rsidRDefault="00F90A1E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A6" w:rsidRPr="00C05DA6" w:rsidRDefault="009177AB" w:rsidP="00C05DA6">
    <w:pPr>
      <w:pStyle w:val="Zhlav"/>
      <w:jc w:val="right"/>
      <w:rPr>
        <w:rFonts w:ascii="Arial" w:hAnsi="Arial" w:cs="Arial"/>
        <w:b/>
        <w:sz w:val="32"/>
        <w:szCs w:val="32"/>
      </w:rPr>
    </w:pPr>
    <w:r w:rsidRPr="009177AB">
      <w:rPr>
        <w:rFonts w:ascii="Arial" w:hAnsi="Arial" w:cs="Arial"/>
        <w:b/>
        <w:sz w:val="32"/>
        <w:szCs w:val="32"/>
      </w:rPr>
      <w:t>00441/SRV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0E3A"/>
    <w:multiLevelType w:val="hybridMultilevel"/>
    <w:tmpl w:val="DB02927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46227B6"/>
    <w:multiLevelType w:val="hybridMultilevel"/>
    <w:tmpl w:val="65EEC0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7D43400"/>
    <w:multiLevelType w:val="hybridMultilevel"/>
    <w:tmpl w:val="2A1AA0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5C"/>
    <w:rsid w:val="0002710A"/>
    <w:rsid w:val="000337BC"/>
    <w:rsid w:val="00052F76"/>
    <w:rsid w:val="00084728"/>
    <w:rsid w:val="0008600E"/>
    <w:rsid w:val="000B1D55"/>
    <w:rsid w:val="000B1FC4"/>
    <w:rsid w:val="000B267D"/>
    <w:rsid w:val="000B5087"/>
    <w:rsid w:val="000C1128"/>
    <w:rsid w:val="000C3219"/>
    <w:rsid w:val="000C4B60"/>
    <w:rsid w:val="000D55A5"/>
    <w:rsid w:val="000E55E4"/>
    <w:rsid w:val="000E6B8D"/>
    <w:rsid w:val="001045AC"/>
    <w:rsid w:val="00110BFF"/>
    <w:rsid w:val="001138A6"/>
    <w:rsid w:val="001225AD"/>
    <w:rsid w:val="00125C60"/>
    <w:rsid w:val="0013680F"/>
    <w:rsid w:val="00145605"/>
    <w:rsid w:val="001667D9"/>
    <w:rsid w:val="00176061"/>
    <w:rsid w:val="001B12E3"/>
    <w:rsid w:val="001B22F8"/>
    <w:rsid w:val="001B387D"/>
    <w:rsid w:val="001D16DD"/>
    <w:rsid w:val="001D465D"/>
    <w:rsid w:val="00203D1A"/>
    <w:rsid w:val="00235B1E"/>
    <w:rsid w:val="00237D69"/>
    <w:rsid w:val="0025105A"/>
    <w:rsid w:val="00261EAD"/>
    <w:rsid w:val="00280F3F"/>
    <w:rsid w:val="00283E67"/>
    <w:rsid w:val="002A5B58"/>
    <w:rsid w:val="002A6C92"/>
    <w:rsid w:val="002A77FB"/>
    <w:rsid w:val="002D48B3"/>
    <w:rsid w:val="002E3CEF"/>
    <w:rsid w:val="002F1A14"/>
    <w:rsid w:val="002F1A2A"/>
    <w:rsid w:val="0031112F"/>
    <w:rsid w:val="003206A5"/>
    <w:rsid w:val="00334AA5"/>
    <w:rsid w:val="003373BD"/>
    <w:rsid w:val="00342B00"/>
    <w:rsid w:val="0034701D"/>
    <w:rsid w:val="00355ABF"/>
    <w:rsid w:val="00360608"/>
    <w:rsid w:val="00363E62"/>
    <w:rsid w:val="00393768"/>
    <w:rsid w:val="003C6587"/>
    <w:rsid w:val="003C6D88"/>
    <w:rsid w:val="003F2F2A"/>
    <w:rsid w:val="00401798"/>
    <w:rsid w:val="004046A3"/>
    <w:rsid w:val="00413F05"/>
    <w:rsid w:val="004150B0"/>
    <w:rsid w:val="00452B35"/>
    <w:rsid w:val="00455C37"/>
    <w:rsid w:val="004631E6"/>
    <w:rsid w:val="004641CC"/>
    <w:rsid w:val="00477528"/>
    <w:rsid w:val="00495301"/>
    <w:rsid w:val="0049696A"/>
    <w:rsid w:val="004A6AB8"/>
    <w:rsid w:val="00501C08"/>
    <w:rsid w:val="005226F8"/>
    <w:rsid w:val="00530AF1"/>
    <w:rsid w:val="005315F9"/>
    <w:rsid w:val="00531AF0"/>
    <w:rsid w:val="0054536E"/>
    <w:rsid w:val="00575714"/>
    <w:rsid w:val="0058022E"/>
    <w:rsid w:val="00584667"/>
    <w:rsid w:val="00591385"/>
    <w:rsid w:val="005A3959"/>
    <w:rsid w:val="005B54C4"/>
    <w:rsid w:val="005B69F3"/>
    <w:rsid w:val="005C54EC"/>
    <w:rsid w:val="005D1B39"/>
    <w:rsid w:val="005E6CED"/>
    <w:rsid w:val="005F2E9F"/>
    <w:rsid w:val="006178EF"/>
    <w:rsid w:val="006420A6"/>
    <w:rsid w:val="006650B4"/>
    <w:rsid w:val="006D0336"/>
    <w:rsid w:val="006E7DD9"/>
    <w:rsid w:val="006F15F8"/>
    <w:rsid w:val="00711C16"/>
    <w:rsid w:val="00712283"/>
    <w:rsid w:val="0072379F"/>
    <w:rsid w:val="00726CC9"/>
    <w:rsid w:val="0076306D"/>
    <w:rsid w:val="00773874"/>
    <w:rsid w:val="00781006"/>
    <w:rsid w:val="007811E6"/>
    <w:rsid w:val="00785B36"/>
    <w:rsid w:val="00797A65"/>
    <w:rsid w:val="007A73D4"/>
    <w:rsid w:val="007D3842"/>
    <w:rsid w:val="007E6600"/>
    <w:rsid w:val="00840CDF"/>
    <w:rsid w:val="00845B51"/>
    <w:rsid w:val="00850FE3"/>
    <w:rsid w:val="0087512F"/>
    <w:rsid w:val="008812AB"/>
    <w:rsid w:val="0088730A"/>
    <w:rsid w:val="00890E88"/>
    <w:rsid w:val="008A4476"/>
    <w:rsid w:val="008C7607"/>
    <w:rsid w:val="008D3FED"/>
    <w:rsid w:val="008E3D07"/>
    <w:rsid w:val="009111C7"/>
    <w:rsid w:val="00915294"/>
    <w:rsid w:val="0091574F"/>
    <w:rsid w:val="009177AB"/>
    <w:rsid w:val="00922B42"/>
    <w:rsid w:val="00943061"/>
    <w:rsid w:val="00970856"/>
    <w:rsid w:val="009848F8"/>
    <w:rsid w:val="009B6B6F"/>
    <w:rsid w:val="009E66B5"/>
    <w:rsid w:val="00A02953"/>
    <w:rsid w:val="00A05282"/>
    <w:rsid w:val="00A06279"/>
    <w:rsid w:val="00A066F1"/>
    <w:rsid w:val="00A14BD9"/>
    <w:rsid w:val="00A154CB"/>
    <w:rsid w:val="00A26CD6"/>
    <w:rsid w:val="00A30732"/>
    <w:rsid w:val="00A32398"/>
    <w:rsid w:val="00A56A81"/>
    <w:rsid w:val="00A66AEF"/>
    <w:rsid w:val="00A74E53"/>
    <w:rsid w:val="00AA3D5A"/>
    <w:rsid w:val="00AC497F"/>
    <w:rsid w:val="00AE5EAE"/>
    <w:rsid w:val="00AE7E3E"/>
    <w:rsid w:val="00B03D87"/>
    <w:rsid w:val="00B30B6D"/>
    <w:rsid w:val="00B34BDD"/>
    <w:rsid w:val="00B6623F"/>
    <w:rsid w:val="00B81E3C"/>
    <w:rsid w:val="00B91AF0"/>
    <w:rsid w:val="00BA2CE7"/>
    <w:rsid w:val="00BA5772"/>
    <w:rsid w:val="00BB4D5D"/>
    <w:rsid w:val="00BC3EB0"/>
    <w:rsid w:val="00BC5C44"/>
    <w:rsid w:val="00BD0D2B"/>
    <w:rsid w:val="00BE3362"/>
    <w:rsid w:val="00BF0BFD"/>
    <w:rsid w:val="00C030F6"/>
    <w:rsid w:val="00C0413E"/>
    <w:rsid w:val="00C05DA6"/>
    <w:rsid w:val="00C13F80"/>
    <w:rsid w:val="00C3036C"/>
    <w:rsid w:val="00C47AFB"/>
    <w:rsid w:val="00C530BC"/>
    <w:rsid w:val="00C8136D"/>
    <w:rsid w:val="00C815D6"/>
    <w:rsid w:val="00C918CE"/>
    <w:rsid w:val="00CA4643"/>
    <w:rsid w:val="00CA5B0D"/>
    <w:rsid w:val="00CA60D9"/>
    <w:rsid w:val="00CD40D4"/>
    <w:rsid w:val="00CE5C08"/>
    <w:rsid w:val="00D26D63"/>
    <w:rsid w:val="00D61E91"/>
    <w:rsid w:val="00DC6A6B"/>
    <w:rsid w:val="00DC7F78"/>
    <w:rsid w:val="00DE4491"/>
    <w:rsid w:val="00E163F1"/>
    <w:rsid w:val="00E32617"/>
    <w:rsid w:val="00E7192E"/>
    <w:rsid w:val="00E768BA"/>
    <w:rsid w:val="00E85679"/>
    <w:rsid w:val="00EB4D03"/>
    <w:rsid w:val="00EE71DB"/>
    <w:rsid w:val="00EF6912"/>
    <w:rsid w:val="00F153F6"/>
    <w:rsid w:val="00F2635D"/>
    <w:rsid w:val="00F321F6"/>
    <w:rsid w:val="00F42A83"/>
    <w:rsid w:val="00F67230"/>
    <w:rsid w:val="00F90A1E"/>
    <w:rsid w:val="00FA7427"/>
    <w:rsid w:val="00FC6956"/>
    <w:rsid w:val="00FD4A02"/>
    <w:rsid w:val="00FE397F"/>
    <w:rsid w:val="00FE7ADC"/>
    <w:rsid w:val="00FF0016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uiPriority w:val="99"/>
    <w:unhideWhenUsed/>
    <w:rsid w:val="00591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uiPriority w:val="99"/>
    <w:unhideWhenUsed/>
    <w:rsid w:val="00591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ace@mer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153C-1E7A-4B54-A6FF-83658BC5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3021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cp:lastPrinted>2018-12-04T14:37:00Z</cp:lastPrinted>
  <dcterms:created xsi:type="dcterms:W3CDTF">2018-12-21T13:36:00Z</dcterms:created>
  <dcterms:modified xsi:type="dcterms:W3CDTF">2018-12-21T13:36:00Z</dcterms:modified>
</cp:coreProperties>
</file>