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3D0A5" w14:textId="77777777" w:rsidR="00025F03" w:rsidRPr="00025F03" w:rsidRDefault="00025F03" w:rsidP="00E11417">
      <w:pPr>
        <w:keepNext/>
        <w:keepLines/>
        <w:suppressLineNumbers/>
        <w:suppressAutoHyphens/>
        <w:spacing w:line="280" w:lineRule="atLeast"/>
        <w:jc w:val="center"/>
        <w:rPr>
          <w:rFonts w:ascii="Times New Roman" w:eastAsia="Calibri" w:hAnsi="Times New Roman" w:cs="Times New Roman"/>
          <w:b/>
          <w:sz w:val="36"/>
        </w:rPr>
      </w:pPr>
      <w:bookmarkStart w:id="0" w:name="_GoBack"/>
      <w:bookmarkEnd w:id="0"/>
    </w:p>
    <w:p w14:paraId="63D82C05" w14:textId="6CBBA0CA" w:rsidR="00002C42" w:rsidRDefault="00002C42" w:rsidP="00E11417">
      <w:pPr>
        <w:keepNext/>
        <w:keepLines/>
        <w:suppressLineNumbers/>
        <w:suppressAutoHyphens/>
        <w:spacing w:line="280" w:lineRule="atLeast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 xml:space="preserve">Dodatek č. </w:t>
      </w:r>
      <w:r w:rsidR="00FE0063">
        <w:rPr>
          <w:rFonts w:ascii="Times New Roman" w:eastAsia="Calibri" w:hAnsi="Times New Roman" w:cs="Times New Roman"/>
          <w:b/>
          <w:sz w:val="36"/>
        </w:rPr>
        <w:t>4</w:t>
      </w:r>
      <w:r>
        <w:rPr>
          <w:rFonts w:ascii="Times New Roman" w:eastAsia="Calibri" w:hAnsi="Times New Roman" w:cs="Times New Roman"/>
          <w:b/>
          <w:sz w:val="36"/>
        </w:rPr>
        <w:t xml:space="preserve"> </w:t>
      </w:r>
    </w:p>
    <w:p w14:paraId="771DB319" w14:textId="77777777" w:rsidR="00002C42" w:rsidRDefault="00002C42" w:rsidP="00E11417">
      <w:pPr>
        <w:keepNext/>
        <w:keepLines/>
        <w:suppressLineNumbers/>
        <w:suppressAutoHyphens/>
        <w:spacing w:line="280" w:lineRule="atLeast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 xml:space="preserve">k </w:t>
      </w:r>
    </w:p>
    <w:p w14:paraId="496CCCE1" w14:textId="77777777" w:rsidR="00025F03" w:rsidRPr="00025F03" w:rsidRDefault="00002C42" w:rsidP="00E11417">
      <w:pPr>
        <w:keepNext/>
        <w:keepLines/>
        <w:suppressLineNumbers/>
        <w:suppressAutoHyphens/>
        <w:spacing w:line="280" w:lineRule="atLeast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>Dílčí smlouvě</w:t>
      </w:r>
      <w:r w:rsidR="00025F03" w:rsidRPr="00025F03">
        <w:rPr>
          <w:rFonts w:ascii="Times New Roman" w:eastAsia="Calibri" w:hAnsi="Times New Roman" w:cs="Times New Roman"/>
          <w:b/>
          <w:sz w:val="36"/>
        </w:rPr>
        <w:t xml:space="preserve"> na poskytování právních služeb</w:t>
      </w:r>
      <w:r>
        <w:rPr>
          <w:rFonts w:ascii="Times New Roman" w:eastAsia="Calibri" w:hAnsi="Times New Roman" w:cs="Times New Roman"/>
          <w:b/>
          <w:sz w:val="36"/>
        </w:rPr>
        <w:t xml:space="preserve"> ze dne 18. 11. 2015</w:t>
      </w:r>
    </w:p>
    <w:p w14:paraId="6DFCA4E2" w14:textId="77777777" w:rsidR="00025F03" w:rsidRPr="00025F03" w:rsidRDefault="00025F03" w:rsidP="00E11417">
      <w:pPr>
        <w:keepNext/>
        <w:keepLines/>
        <w:suppressLineNumbers/>
        <w:suppressAutoHyphens/>
        <w:spacing w:after="120" w:line="280" w:lineRule="atLeast"/>
        <w:jc w:val="center"/>
        <w:rPr>
          <w:rFonts w:ascii="Times New Roman" w:eastAsia="Calibri" w:hAnsi="Times New Roman" w:cs="Times New Roman"/>
          <w:b/>
        </w:rPr>
      </w:pPr>
    </w:p>
    <w:p w14:paraId="104E6771" w14:textId="77777777" w:rsidR="00DC27F7" w:rsidRDefault="00025F03" w:rsidP="00DC27F7">
      <w:pPr>
        <w:widowControl w:val="0"/>
        <w:spacing w:line="280" w:lineRule="atLeast"/>
        <w:jc w:val="center"/>
        <w:rPr>
          <w:rFonts w:ascii="Times New Roman" w:hAnsi="Times New Roman"/>
        </w:rPr>
      </w:pPr>
      <w:r w:rsidRPr="00025F03">
        <w:rPr>
          <w:rFonts w:ascii="Times New Roman" w:eastAsia="Calibri" w:hAnsi="Times New Roman" w:cs="Times New Roman"/>
          <w:szCs w:val="20"/>
        </w:rPr>
        <w:t>uzavřen</w:t>
      </w:r>
      <w:r w:rsidR="00002C42">
        <w:rPr>
          <w:rFonts w:ascii="Times New Roman" w:eastAsia="Calibri" w:hAnsi="Times New Roman" w:cs="Times New Roman"/>
          <w:szCs w:val="20"/>
        </w:rPr>
        <w:t>é</w:t>
      </w:r>
      <w:r w:rsidRPr="00025F03">
        <w:rPr>
          <w:rFonts w:ascii="Times New Roman" w:eastAsia="Calibri" w:hAnsi="Times New Roman" w:cs="Times New Roman"/>
          <w:szCs w:val="20"/>
        </w:rPr>
        <w:t xml:space="preserve"> na základě Rámcové smlouvy na poskytování právních služeb uzavřené dne 2. 7. 2013 </w:t>
      </w:r>
      <w:r w:rsidRPr="00025F03">
        <w:rPr>
          <w:rFonts w:ascii="Times New Roman" w:eastAsia="Calibri" w:hAnsi="Times New Roman" w:cs="Times New Roman"/>
        </w:rPr>
        <w:t xml:space="preserve">v souladu s </w:t>
      </w:r>
      <w:r w:rsidRPr="00025F03">
        <w:rPr>
          <w:rFonts w:ascii="Times New Roman" w:eastAsia="Calibri" w:hAnsi="Times New Roman" w:cs="Times New Roman"/>
          <w:szCs w:val="20"/>
        </w:rPr>
        <w:t xml:space="preserve">§ 89 odst. 6 písm. a) </w:t>
      </w:r>
      <w:r w:rsidRPr="00025F03">
        <w:rPr>
          <w:rFonts w:ascii="Times New Roman" w:eastAsia="Calibri" w:hAnsi="Times New Roman" w:cs="Times New Roman"/>
        </w:rPr>
        <w:t>zákona č. 137/2006 Sb., o veřejných zakázkách,</w:t>
      </w:r>
      <w:r w:rsidR="00DC27F7">
        <w:rPr>
          <w:rFonts w:ascii="Times New Roman" w:eastAsia="Calibri" w:hAnsi="Times New Roman" w:cs="Times New Roman"/>
        </w:rPr>
        <w:t xml:space="preserve"> ve znění</w:t>
      </w:r>
      <w:r w:rsidRPr="00025F03">
        <w:rPr>
          <w:rFonts w:ascii="Times New Roman" w:eastAsia="Calibri" w:hAnsi="Times New Roman" w:cs="Times New Roman"/>
        </w:rPr>
        <w:t xml:space="preserve"> </w:t>
      </w:r>
      <w:r w:rsidR="00DC27F7" w:rsidRPr="00134DD4">
        <w:rPr>
          <w:rFonts w:ascii="Times New Roman" w:hAnsi="Times New Roman"/>
        </w:rPr>
        <w:t xml:space="preserve">účinném přede dnem nabytí účinnosti zákona č. 134/2016 Sb., </w:t>
      </w:r>
      <w:r w:rsidR="00DC27F7" w:rsidRPr="00134DD4">
        <w:rPr>
          <w:rFonts w:ascii="Times New Roman" w:hAnsi="Times New Roman"/>
        </w:rPr>
        <w:br/>
        <w:t>o zadávání veřejných zakázek, ve znění pozdějších předpisů (dále jen „</w:t>
      </w:r>
      <w:r w:rsidR="00DC27F7" w:rsidRPr="002E18C7">
        <w:rPr>
          <w:rFonts w:ascii="Times New Roman" w:hAnsi="Times New Roman"/>
          <w:i/>
        </w:rPr>
        <w:t>ZZVZ</w:t>
      </w:r>
      <w:r w:rsidR="00DC27F7" w:rsidRPr="00134DD4">
        <w:rPr>
          <w:rFonts w:ascii="Times New Roman" w:hAnsi="Times New Roman"/>
        </w:rPr>
        <w:t>“),</w:t>
      </w:r>
    </w:p>
    <w:p w14:paraId="2AE31EE9" w14:textId="77777777" w:rsidR="00025F03" w:rsidRDefault="00DC27F7" w:rsidP="00760865">
      <w:pPr>
        <w:widowControl w:val="0"/>
        <w:spacing w:line="280" w:lineRule="atLeast"/>
        <w:jc w:val="center"/>
        <w:rPr>
          <w:rFonts w:ascii="Times New Roman" w:eastAsia="Calibri" w:hAnsi="Times New Roman" w:cs="Times New Roman"/>
        </w:rPr>
      </w:pPr>
      <w:r w:rsidRPr="00134DD4">
        <w:rPr>
          <w:rFonts w:ascii="Times New Roman" w:hAnsi="Times New Roman"/>
        </w:rPr>
        <w:t>(dále jen „</w:t>
      </w:r>
      <w:r w:rsidRPr="002E18C7">
        <w:rPr>
          <w:rFonts w:ascii="Times New Roman" w:hAnsi="Times New Roman"/>
          <w:i/>
          <w:color w:val="000000"/>
        </w:rPr>
        <w:t xml:space="preserve">Dílčí </w:t>
      </w:r>
      <w:r w:rsidRPr="002E18C7">
        <w:rPr>
          <w:rFonts w:ascii="Times New Roman" w:hAnsi="Times New Roman"/>
          <w:i/>
        </w:rPr>
        <w:t>smlouva</w:t>
      </w:r>
      <w:r w:rsidR="00025F03" w:rsidRPr="00025F03">
        <w:rPr>
          <w:rFonts w:ascii="Times New Roman" w:eastAsia="Calibri" w:hAnsi="Times New Roman" w:cs="Times New Roman"/>
          <w:i/>
        </w:rPr>
        <w:t>“</w:t>
      </w:r>
      <w:r w:rsidR="00025F03" w:rsidRPr="00025F03">
        <w:rPr>
          <w:rFonts w:ascii="Times New Roman" w:eastAsia="Calibri" w:hAnsi="Times New Roman" w:cs="Times New Roman"/>
        </w:rPr>
        <w:t>)</w:t>
      </w:r>
    </w:p>
    <w:p w14:paraId="6625A7B6" w14:textId="77777777" w:rsidR="00DC27F7" w:rsidRPr="00025F03" w:rsidRDefault="00DC27F7" w:rsidP="00760865">
      <w:pPr>
        <w:widowControl w:val="0"/>
        <w:spacing w:line="280" w:lineRule="atLeast"/>
        <w:jc w:val="center"/>
        <w:rPr>
          <w:rFonts w:ascii="Times New Roman" w:eastAsia="Calibri" w:hAnsi="Times New Roman" w:cs="Times New Roman"/>
        </w:rPr>
      </w:pPr>
    </w:p>
    <w:p w14:paraId="4D9FCD81" w14:textId="77777777" w:rsidR="00025F03" w:rsidRPr="00025F03" w:rsidRDefault="00025F03" w:rsidP="00760865">
      <w:pPr>
        <w:widowControl w:val="0"/>
        <w:spacing w:after="120" w:line="280" w:lineRule="atLeast"/>
        <w:jc w:val="center"/>
        <w:rPr>
          <w:rFonts w:ascii="Times New Roman" w:eastAsia="Calibri" w:hAnsi="Times New Roman" w:cs="Times New Roman"/>
          <w:b/>
          <w:highlight w:val="yellow"/>
        </w:rPr>
      </w:pPr>
    </w:p>
    <w:p w14:paraId="069BA648" w14:textId="77777777" w:rsidR="00002C42" w:rsidRDefault="00002C42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Smluvní strany:</w:t>
      </w:r>
    </w:p>
    <w:p w14:paraId="1C46D886" w14:textId="77777777" w:rsidR="00002C42" w:rsidRDefault="00002C42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</w:p>
    <w:p w14:paraId="64ED4147" w14:textId="77777777" w:rsidR="00025F03" w:rsidRPr="00025F03" w:rsidRDefault="00025F03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  <w:b/>
        </w:rPr>
      </w:pPr>
      <w:r w:rsidRPr="00025F03">
        <w:rPr>
          <w:rFonts w:ascii="Times New Roman" w:eastAsia="Calibri" w:hAnsi="Times New Roman" w:cs="Times New Roman"/>
          <w:b/>
        </w:rPr>
        <w:t>Česká republika - Ministerstvo práce a sociálních věcí</w:t>
      </w:r>
    </w:p>
    <w:p w14:paraId="7CEE2E43" w14:textId="77777777" w:rsidR="00025F03" w:rsidRPr="00025F03" w:rsidRDefault="00025F03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  <w:b/>
        </w:rPr>
      </w:pPr>
      <w:r w:rsidRPr="00025F03">
        <w:rPr>
          <w:rFonts w:ascii="Times New Roman" w:eastAsia="Calibri" w:hAnsi="Times New Roman" w:cs="Times New Roman"/>
        </w:rPr>
        <w:t>Na Poříčním právu 376/1, 128 01 Praha 2</w:t>
      </w:r>
    </w:p>
    <w:p w14:paraId="5871A8A4" w14:textId="77777777" w:rsidR="00025F03" w:rsidRPr="00025F03" w:rsidRDefault="00025F03" w:rsidP="00760865">
      <w:pPr>
        <w:widowControl w:val="0"/>
        <w:tabs>
          <w:tab w:val="left" w:pos="284"/>
        </w:tabs>
        <w:spacing w:line="280" w:lineRule="atLeast"/>
        <w:contextualSpacing/>
        <w:jc w:val="both"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</w:rPr>
        <w:t xml:space="preserve">zastoupená: Mgr. Davidem Novákem, ředitelem odboru </w:t>
      </w:r>
      <w:r w:rsidR="00DC27F7">
        <w:rPr>
          <w:rFonts w:ascii="Times New Roman" w:eastAsia="Calibri" w:hAnsi="Times New Roman" w:cs="Times New Roman"/>
        </w:rPr>
        <w:t>právního</w:t>
      </w:r>
      <w:r w:rsidR="003C270C">
        <w:rPr>
          <w:rFonts w:ascii="Times New Roman" w:eastAsia="Calibri" w:hAnsi="Times New Roman" w:cs="Times New Roman"/>
        </w:rPr>
        <w:t xml:space="preserve"> a veřejných zakázek</w:t>
      </w:r>
    </w:p>
    <w:p w14:paraId="1B5F6F6D" w14:textId="77777777" w:rsidR="00025F03" w:rsidRPr="00025F03" w:rsidRDefault="00025F03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</w:rPr>
        <w:t>IČ</w:t>
      </w:r>
      <w:r w:rsidR="000E2165">
        <w:rPr>
          <w:rFonts w:ascii="Times New Roman" w:eastAsia="Calibri" w:hAnsi="Times New Roman" w:cs="Times New Roman"/>
        </w:rPr>
        <w:t>O</w:t>
      </w:r>
      <w:r w:rsidRPr="00025F03">
        <w:rPr>
          <w:rFonts w:ascii="Times New Roman" w:eastAsia="Calibri" w:hAnsi="Times New Roman" w:cs="Times New Roman"/>
        </w:rPr>
        <w:t>: 00551023</w:t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</w:p>
    <w:p w14:paraId="374265E4" w14:textId="77777777" w:rsidR="00025F03" w:rsidRPr="00025F03" w:rsidRDefault="00025F03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</w:rPr>
        <w:t xml:space="preserve">bankovní spojení: </w:t>
      </w:r>
      <w:r w:rsidRPr="00025F03">
        <w:rPr>
          <w:rFonts w:ascii="Times New Roman" w:eastAsia="SimSun" w:hAnsi="Times New Roman" w:cs="Times New Roman"/>
          <w:color w:val="000000"/>
        </w:rPr>
        <w:t>Česká národní banka, pobočka Praha,</w:t>
      </w:r>
      <w:r w:rsidRPr="00025F03">
        <w:rPr>
          <w:rFonts w:ascii="Times New Roman" w:eastAsia="Calibri" w:hAnsi="Times New Roman" w:cs="Times New Roman"/>
        </w:rPr>
        <w:t xml:space="preserve"> </w:t>
      </w:r>
      <w:r w:rsidRPr="00025F03">
        <w:rPr>
          <w:rFonts w:ascii="Times New Roman" w:eastAsia="SimSun" w:hAnsi="Times New Roman" w:cs="Times New Roman"/>
          <w:color w:val="000000"/>
        </w:rPr>
        <w:t>Na Příkopě 28, 115 03 Praha 1</w:t>
      </w:r>
      <w:r w:rsidRPr="00025F03">
        <w:rPr>
          <w:rFonts w:ascii="Times New Roman" w:eastAsia="Calibri" w:hAnsi="Times New Roman" w:cs="Times New Roman"/>
        </w:rPr>
        <w:tab/>
      </w:r>
    </w:p>
    <w:p w14:paraId="094BA5A3" w14:textId="77777777" w:rsidR="00025F03" w:rsidRPr="00025F03" w:rsidRDefault="00025F03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</w:rPr>
        <w:t xml:space="preserve">číslo účtu: </w:t>
      </w:r>
      <w:r w:rsidRPr="00025F03">
        <w:rPr>
          <w:rFonts w:ascii="Times New Roman" w:eastAsia="SimSun" w:hAnsi="Times New Roman" w:cs="Times New Roman"/>
          <w:color w:val="000000"/>
        </w:rPr>
        <w:t>2229001/0710</w:t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</w:p>
    <w:p w14:paraId="361E0E78" w14:textId="77777777" w:rsidR="00025F03" w:rsidRPr="00025F03" w:rsidRDefault="00025F03" w:rsidP="00760865">
      <w:pPr>
        <w:widowControl w:val="0"/>
        <w:tabs>
          <w:tab w:val="left" w:pos="284"/>
        </w:tabs>
        <w:spacing w:before="120" w:line="280" w:lineRule="atLeast"/>
        <w:rPr>
          <w:rFonts w:ascii="Times New Roman" w:eastAsia="Calibri" w:hAnsi="Times New Roman" w:cs="Times New Roman"/>
          <w:b/>
          <w:i/>
        </w:rPr>
      </w:pPr>
      <w:r w:rsidRPr="00025F03">
        <w:rPr>
          <w:rFonts w:ascii="Times New Roman" w:eastAsia="Calibri" w:hAnsi="Times New Roman" w:cs="Times New Roman"/>
          <w:b/>
          <w:i/>
        </w:rPr>
        <w:t>(dále jen „Objednatel”)</w:t>
      </w:r>
    </w:p>
    <w:p w14:paraId="3A1DEA89" w14:textId="77777777" w:rsidR="00025F03" w:rsidRPr="00025F03" w:rsidRDefault="00025F03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</w:rPr>
        <w:t>na straně jedné</w:t>
      </w:r>
    </w:p>
    <w:p w14:paraId="28BB548D" w14:textId="77777777" w:rsidR="00025F03" w:rsidRPr="00025F03" w:rsidRDefault="00025F03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</w:p>
    <w:p w14:paraId="35A76357" w14:textId="77777777" w:rsidR="00025F03" w:rsidRPr="00025F03" w:rsidRDefault="00025F03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</w:rPr>
        <w:t>a</w:t>
      </w:r>
    </w:p>
    <w:p w14:paraId="719ACA55" w14:textId="77777777" w:rsidR="00025F03" w:rsidRPr="00025F03" w:rsidRDefault="00025F03" w:rsidP="00760865">
      <w:pPr>
        <w:widowControl w:val="0"/>
        <w:spacing w:line="280" w:lineRule="atLeast"/>
        <w:contextualSpacing/>
        <w:rPr>
          <w:rFonts w:ascii="Times New Roman" w:eastAsia="Calibri" w:hAnsi="Times New Roman" w:cs="Times New Roman"/>
        </w:rPr>
      </w:pPr>
    </w:p>
    <w:p w14:paraId="5A5114E4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Becker a Poliakoff, s.r.o., advokátní kancelář</w:t>
      </w:r>
    </w:p>
    <w:p w14:paraId="739B4BF6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U Prašné brány 1078/1, PSČ: 110 00, Praha 1 – Staré Město</w:t>
      </w:r>
    </w:p>
    <w:p w14:paraId="27BE141B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zastoupený: JUDr. Janem Kotíkem, prokuristou</w:t>
      </w:r>
    </w:p>
    <w:p w14:paraId="42160D7A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IČ</w:t>
      </w:r>
      <w:r w:rsidR="000E2165">
        <w:rPr>
          <w:rFonts w:ascii="Times New Roman" w:hAnsi="Times New Roman"/>
        </w:rPr>
        <w:t>O</w:t>
      </w:r>
      <w:r>
        <w:rPr>
          <w:rFonts w:ascii="Times New Roman" w:hAnsi="Times New Roman"/>
        </w:rPr>
        <w:t>: 250 98 039</w:t>
      </w:r>
    </w:p>
    <w:p w14:paraId="630FC79A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DIČ: CZ25098039</w:t>
      </w:r>
    </w:p>
    <w:p w14:paraId="6F694751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bankovní spojení: UniCredit Bank Czech Republic, a.s.</w:t>
      </w:r>
    </w:p>
    <w:p w14:paraId="34E1EF9A" w14:textId="77777777" w:rsidR="00E11417" w:rsidRDefault="00E11417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číslo účtu: 2105991903/2700</w:t>
      </w:r>
    </w:p>
    <w:p w14:paraId="5AB1C67A" w14:textId="77777777" w:rsidR="00DC27F7" w:rsidRDefault="00DC27F7" w:rsidP="00760865">
      <w:pPr>
        <w:widowControl w:val="0"/>
        <w:spacing w:before="120" w:line="280" w:lineRule="atLeast"/>
        <w:rPr>
          <w:rFonts w:ascii="Times New Roman" w:hAnsi="Times New Roman"/>
          <w:b/>
        </w:rPr>
      </w:pPr>
    </w:p>
    <w:p w14:paraId="711826DC" w14:textId="77777777" w:rsidR="00E11417" w:rsidRDefault="00E11417" w:rsidP="00760865">
      <w:pPr>
        <w:widowControl w:val="0"/>
        <w:spacing w:before="120" w:line="280" w:lineRule="atLeast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Velíšek </w:t>
      </w:r>
      <w:r>
        <w:rPr>
          <w:rFonts w:ascii="Times New Roman" w:hAnsi="Times New Roman"/>
          <w:b/>
          <w:lang w:val="en-US"/>
        </w:rPr>
        <w:t>&amp; Podpěra – advokátní kancelář, s.r.o.</w:t>
      </w:r>
    </w:p>
    <w:p w14:paraId="4697BF61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Holečkova 105/6, PSČ 150 00, Praha 5 - Smíchov</w:t>
      </w:r>
    </w:p>
    <w:p w14:paraId="4695D703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jednající: Mgr. Bc. Jiřím Podpěrou, jednatelem </w:t>
      </w:r>
    </w:p>
    <w:p w14:paraId="7D6661B5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IČ</w:t>
      </w:r>
      <w:r w:rsidR="000E2165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: 274 10 625 </w:t>
      </w:r>
    </w:p>
    <w:p w14:paraId="5BBF51DE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DIČ: CZ27410625</w:t>
      </w:r>
    </w:p>
    <w:p w14:paraId="55B487E4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bankovní spojení: UniCredit Bank Czech Republic, a.s.</w:t>
      </w:r>
    </w:p>
    <w:p w14:paraId="09CE124B" w14:textId="77777777" w:rsidR="00E11417" w:rsidRDefault="00E11417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číslo účtu: 1046832018/2700</w:t>
      </w:r>
    </w:p>
    <w:p w14:paraId="41A08044" w14:textId="77777777" w:rsidR="00DC27F7" w:rsidRDefault="00DC27F7" w:rsidP="00760865">
      <w:pPr>
        <w:widowControl w:val="0"/>
        <w:spacing w:before="120" w:line="280" w:lineRule="atLeast"/>
        <w:rPr>
          <w:rFonts w:ascii="Times New Roman" w:hAnsi="Times New Roman"/>
          <w:b/>
        </w:rPr>
      </w:pPr>
    </w:p>
    <w:p w14:paraId="4565934F" w14:textId="77777777" w:rsidR="00DC27F7" w:rsidRDefault="00DC27F7" w:rsidP="00760865">
      <w:pPr>
        <w:widowControl w:val="0"/>
        <w:spacing w:before="120" w:line="280" w:lineRule="atLeast"/>
        <w:rPr>
          <w:rFonts w:ascii="Times New Roman" w:hAnsi="Times New Roman"/>
          <w:b/>
        </w:rPr>
      </w:pPr>
    </w:p>
    <w:p w14:paraId="64D11909" w14:textId="77777777" w:rsidR="00DC27F7" w:rsidRDefault="00DC27F7" w:rsidP="00760865">
      <w:pPr>
        <w:widowControl w:val="0"/>
        <w:spacing w:before="120" w:line="280" w:lineRule="atLeast"/>
        <w:rPr>
          <w:rFonts w:ascii="Times New Roman" w:hAnsi="Times New Roman"/>
          <w:b/>
        </w:rPr>
      </w:pPr>
    </w:p>
    <w:p w14:paraId="44BA5838" w14:textId="77777777" w:rsidR="00E11417" w:rsidRDefault="00E11417" w:rsidP="00760865">
      <w:pPr>
        <w:widowControl w:val="0"/>
        <w:spacing w:before="120" w:line="28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Mgr. Filip Směja, advokát</w:t>
      </w:r>
    </w:p>
    <w:p w14:paraId="3BD7300A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Vinohradská 938/37, PSČ 120 00, Praha 2 </w:t>
      </w:r>
    </w:p>
    <w:p w14:paraId="495AC55A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IČ</w:t>
      </w:r>
      <w:r w:rsidR="000E2165">
        <w:rPr>
          <w:rFonts w:ascii="Times New Roman" w:hAnsi="Times New Roman"/>
        </w:rPr>
        <w:t>O</w:t>
      </w:r>
      <w:r>
        <w:rPr>
          <w:rFonts w:ascii="Times New Roman" w:hAnsi="Times New Roman"/>
        </w:rPr>
        <w:t>: 462 65 589</w:t>
      </w:r>
    </w:p>
    <w:p w14:paraId="3A51DFBE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DIČ: CZ46265589</w:t>
      </w:r>
    </w:p>
    <w:p w14:paraId="720151E3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bankovní spojení: Komerční banka, a.s. </w:t>
      </w:r>
    </w:p>
    <w:p w14:paraId="37AF77D0" w14:textId="77777777" w:rsidR="00E11417" w:rsidRDefault="00E11417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číslo účtu: 35-7948690247/0100</w:t>
      </w:r>
    </w:p>
    <w:p w14:paraId="61943443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</w:p>
    <w:p w14:paraId="0DA5D60B" w14:textId="77777777" w:rsidR="00E11417" w:rsidRDefault="00E11417" w:rsidP="00760865">
      <w:pPr>
        <w:widowControl w:val="0"/>
        <w:spacing w:before="120" w:line="28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Mgr. Michal Mazel, advokát</w:t>
      </w:r>
    </w:p>
    <w:p w14:paraId="2E112675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Vinohradská 938/37, PSČ 120 00, Praha 2 </w:t>
      </w:r>
    </w:p>
    <w:p w14:paraId="62FD34C3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IČ</w:t>
      </w:r>
      <w:r w:rsidR="000E2165">
        <w:rPr>
          <w:rFonts w:ascii="Times New Roman" w:hAnsi="Times New Roman"/>
        </w:rPr>
        <w:t>O</w:t>
      </w:r>
      <w:r>
        <w:rPr>
          <w:rFonts w:ascii="Times New Roman" w:hAnsi="Times New Roman"/>
        </w:rPr>
        <w:t>: 456 11 262</w:t>
      </w:r>
    </w:p>
    <w:p w14:paraId="26DE0A03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DIČ: CZ45611262</w:t>
      </w:r>
    </w:p>
    <w:p w14:paraId="2F32E185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bankovní spojení: mBank, a.s. </w:t>
      </w:r>
    </w:p>
    <w:p w14:paraId="4E026948" w14:textId="77777777" w:rsidR="00E11417" w:rsidRDefault="00E11417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číslo účtu:  2206784997/6210</w:t>
      </w:r>
    </w:p>
    <w:p w14:paraId="4D8DD150" w14:textId="77777777" w:rsidR="00025F03" w:rsidRPr="00025F03" w:rsidRDefault="00025F03" w:rsidP="00760865">
      <w:pPr>
        <w:widowControl w:val="0"/>
        <w:spacing w:before="120" w:line="280" w:lineRule="atLeast"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  <w:b/>
          <w:i/>
        </w:rPr>
        <w:t>(dále jen „Advokát“)</w:t>
      </w:r>
    </w:p>
    <w:p w14:paraId="54A3C1F4" w14:textId="77777777" w:rsidR="00025F03" w:rsidRPr="00025F03" w:rsidRDefault="00025F03" w:rsidP="00760865">
      <w:pPr>
        <w:widowControl w:val="0"/>
        <w:spacing w:line="280" w:lineRule="atLeast"/>
        <w:contextualSpacing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</w:rPr>
        <w:t>na straně druhé.</w:t>
      </w:r>
    </w:p>
    <w:p w14:paraId="295489F4" w14:textId="77777777" w:rsidR="00002C42" w:rsidRDefault="00002C42" w:rsidP="00760865">
      <w:pPr>
        <w:widowControl w:val="0"/>
        <w:spacing w:after="200" w:line="276" w:lineRule="auto"/>
        <w:rPr>
          <w:rFonts w:ascii="Times New Roman" w:eastAsia="Calibri" w:hAnsi="Times New Roman" w:cs="Times New Roman"/>
        </w:rPr>
      </w:pPr>
    </w:p>
    <w:p w14:paraId="2B3D2717" w14:textId="77777777" w:rsidR="00002C42" w:rsidRDefault="00002C42" w:rsidP="00E11417">
      <w:pPr>
        <w:keepNext/>
        <w:keepLines/>
        <w:suppressLineNumbers/>
        <w:suppressAutoHyphens/>
        <w:spacing w:after="200" w:line="276" w:lineRule="auto"/>
        <w:rPr>
          <w:rFonts w:ascii="Times New Roman" w:eastAsia="Calibri" w:hAnsi="Times New Roman" w:cs="Times New Roman"/>
        </w:rPr>
      </w:pPr>
    </w:p>
    <w:p w14:paraId="641161D7" w14:textId="75145ED7" w:rsidR="00002C42" w:rsidRDefault="00DC27F7" w:rsidP="00002C42">
      <w:pPr>
        <w:keepNext/>
        <w:keepLines/>
        <w:suppressLineNumbers/>
        <w:suppressAutoHyphens/>
        <w:spacing w:after="20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</w:t>
      </w:r>
      <w:r w:rsidR="00002C42">
        <w:rPr>
          <w:rFonts w:ascii="Times New Roman" w:eastAsia="Calibri" w:hAnsi="Times New Roman" w:cs="Times New Roman"/>
        </w:rPr>
        <w:t xml:space="preserve">zavřely níže uvedeného dne, měsíce a roku tento dodatek č. </w:t>
      </w:r>
      <w:r w:rsidR="00FE0063">
        <w:rPr>
          <w:rFonts w:ascii="Times New Roman" w:eastAsia="Calibri" w:hAnsi="Times New Roman" w:cs="Times New Roman"/>
        </w:rPr>
        <w:t>4</w:t>
      </w:r>
      <w:r w:rsidR="00002C42">
        <w:rPr>
          <w:rFonts w:ascii="Times New Roman" w:eastAsia="Calibri" w:hAnsi="Times New Roman" w:cs="Times New Roman"/>
        </w:rPr>
        <w:t xml:space="preserve"> k </w:t>
      </w:r>
      <w:r>
        <w:rPr>
          <w:rFonts w:ascii="Times New Roman" w:eastAsia="Calibri" w:hAnsi="Times New Roman" w:cs="Times New Roman"/>
        </w:rPr>
        <w:t>D</w:t>
      </w:r>
      <w:r w:rsidR="00002C42">
        <w:rPr>
          <w:rFonts w:ascii="Times New Roman" w:eastAsia="Calibri" w:hAnsi="Times New Roman" w:cs="Times New Roman"/>
        </w:rPr>
        <w:t xml:space="preserve">ílčí smlouvě </w:t>
      </w:r>
      <w:r w:rsidR="00832BF2">
        <w:rPr>
          <w:rFonts w:ascii="Times New Roman" w:eastAsia="Calibri" w:hAnsi="Times New Roman" w:cs="Times New Roman"/>
        </w:rPr>
        <w:t>(dále jen „</w:t>
      </w:r>
      <w:r w:rsidR="00832BF2" w:rsidRPr="00760865">
        <w:rPr>
          <w:rFonts w:ascii="Times New Roman" w:eastAsia="Calibri" w:hAnsi="Times New Roman" w:cs="Times New Roman"/>
          <w:i/>
        </w:rPr>
        <w:t>Dodatek</w:t>
      </w:r>
      <w:r w:rsidR="00832BF2">
        <w:rPr>
          <w:rFonts w:ascii="Times New Roman" w:eastAsia="Calibri" w:hAnsi="Times New Roman" w:cs="Times New Roman"/>
        </w:rPr>
        <w:t>“)</w:t>
      </w:r>
    </w:p>
    <w:p w14:paraId="09E34FB3" w14:textId="77777777" w:rsidR="00002C42" w:rsidRDefault="00002C42" w:rsidP="00002C42">
      <w:pPr>
        <w:keepNext/>
        <w:keepLines/>
        <w:suppressLineNumbers/>
        <w:suppressAutoHyphens/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70752A4A" w14:textId="77777777" w:rsidR="00002C42" w:rsidRDefault="00002C4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14:paraId="59E455C9" w14:textId="77777777" w:rsidR="00002C42" w:rsidRDefault="00002C42" w:rsidP="00002C42">
      <w:pPr>
        <w:keepNext/>
        <w:keepLines/>
        <w:suppressLineNumbers/>
        <w:suppressAutoHyphens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I.</w:t>
      </w:r>
    </w:p>
    <w:p w14:paraId="27BBF86E" w14:textId="77777777" w:rsidR="00002C42" w:rsidRDefault="00002C42" w:rsidP="00002C42">
      <w:pPr>
        <w:keepNext/>
        <w:keepLines/>
        <w:suppressLineNumbers/>
        <w:suppressAutoHyphens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Úvodní ustanovení</w:t>
      </w:r>
    </w:p>
    <w:p w14:paraId="713669D3" w14:textId="77777777" w:rsidR="00002C42" w:rsidRDefault="00002C42" w:rsidP="00002C42">
      <w:pPr>
        <w:keepNext/>
        <w:keepLines/>
        <w:suppressLineNumbers/>
        <w:suppressAutoHyphens/>
        <w:rPr>
          <w:rFonts w:ascii="Times New Roman" w:eastAsia="Calibri" w:hAnsi="Times New Roman" w:cs="Times New Roman"/>
        </w:rPr>
      </w:pPr>
    </w:p>
    <w:p w14:paraId="4F86CA00" w14:textId="695B747A" w:rsidR="00002C42" w:rsidRPr="005315D1" w:rsidRDefault="00002C42" w:rsidP="005315D1">
      <w:pPr>
        <w:pStyle w:val="Odstavecseseznamem"/>
        <w:keepNext/>
        <w:keepLines/>
        <w:numPr>
          <w:ilvl w:val="1"/>
          <w:numId w:val="8"/>
        </w:numPr>
        <w:suppressLineNumbers/>
        <w:tabs>
          <w:tab w:val="left" w:pos="0"/>
        </w:tabs>
        <w:suppressAutoHyphens/>
        <w:spacing w:before="240" w:after="200" w:line="280" w:lineRule="atLeast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 w:rsidRPr="00002C42">
        <w:rPr>
          <w:rFonts w:ascii="Times New Roman" w:eastAsia="Calibri" w:hAnsi="Times New Roman" w:cs="Times New Roman"/>
        </w:rPr>
        <w:t>N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a základě Rámcové smlouvy na poskytování právních služeb ze dne 2. 7. 2013, uzavřely smluvní strany dne 18. 11. 2015, v souladu s ustanovením § 89 odst. 6 písm. a) zákona č.</w:t>
      </w:r>
      <w:r w:rsidR="00A446D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 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137/2006 Sb., o veřejných zakázkách, </w:t>
      </w:r>
      <w:r w:rsidR="00DC27F7" w:rsidRPr="00025F03">
        <w:rPr>
          <w:rFonts w:ascii="Times New Roman" w:eastAsia="Calibri" w:hAnsi="Times New Roman" w:cs="Times New Roman"/>
        </w:rPr>
        <w:t xml:space="preserve">ve </w:t>
      </w:r>
      <w:r w:rsidR="00DC27F7" w:rsidRPr="002E18C7">
        <w:rPr>
          <w:rFonts w:ascii="Times New Roman" w:eastAsia="Calibri" w:hAnsi="Times New Roman" w:cs="Times New Roman"/>
        </w:rPr>
        <w:t xml:space="preserve">znění </w:t>
      </w:r>
      <w:r w:rsidR="00DC27F7" w:rsidRPr="00134DD4">
        <w:rPr>
          <w:rFonts w:ascii="Times New Roman" w:hAnsi="Times New Roman"/>
        </w:rPr>
        <w:t>účinném přede dnem nabytí účinnosti</w:t>
      </w:r>
      <w:r w:rsidR="00DC27F7">
        <w:rPr>
          <w:rFonts w:ascii="Times New Roman" w:hAnsi="Times New Roman"/>
        </w:rPr>
        <w:t xml:space="preserve"> ZZVZ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, </w:t>
      </w:r>
      <w:r w:rsidR="00DC27F7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D</w:t>
      </w:r>
      <w:r w:rsidR="00DC27F7"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ílčí 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smlouvu, na základě které je Advokát povinen poskytovat Objednateli právní služby v předpokládaném rozsahu 1000 hodin, v souvislosti s nařízením Evropského parlamentu a Rady (EU) č</w:t>
      </w:r>
      <w:r w:rsidR="00FE006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.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910/2014 ze dne 23. července 2014 o elektronické identifikaci a</w:t>
      </w:r>
      <w:r w:rsidR="00A446D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 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službách vytvářejících důvěru pro elektronické transakce na vnitřním trhu a o zrušení směrnice 1999/93/Es (dále jen</w:t>
      </w:r>
      <w:r w:rsidR="0062175D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,,nařízení </w:t>
      </w:r>
      <w:r w:rsidR="00832BF2"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e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IDAS"), spočívající zejména v analýze dopadů nařízení </w:t>
      </w:r>
      <w:r w:rsidR="0025017D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e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ID</w:t>
      </w:r>
      <w:r w:rsidR="0025017D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A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S na stávající infomační systémy v gesci MPSV.</w:t>
      </w:r>
    </w:p>
    <w:p w14:paraId="01002FB4" w14:textId="77777777" w:rsidR="00002C42" w:rsidRPr="005315D1" w:rsidRDefault="00002C42" w:rsidP="005315D1">
      <w:pPr>
        <w:pStyle w:val="Odstavecseseznamem"/>
        <w:keepNext/>
        <w:keepLines/>
        <w:suppressLineNumbers/>
        <w:tabs>
          <w:tab w:val="left" w:pos="0"/>
        </w:tabs>
        <w:suppressAutoHyphens/>
        <w:spacing w:before="240" w:after="200" w:line="280" w:lineRule="atLeast"/>
        <w:ind w:left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</w:p>
    <w:p w14:paraId="7F32CDB9" w14:textId="77777777" w:rsidR="00CB6BB1" w:rsidRDefault="00CB6BB1" w:rsidP="005315D1">
      <w:pPr>
        <w:pStyle w:val="Odstavecseseznamem"/>
        <w:keepNext/>
        <w:keepLines/>
        <w:numPr>
          <w:ilvl w:val="1"/>
          <w:numId w:val="8"/>
        </w:numPr>
        <w:suppressLineNumbers/>
        <w:tabs>
          <w:tab w:val="left" w:pos="0"/>
        </w:tabs>
        <w:suppressAutoHyphens/>
        <w:spacing w:before="240" w:after="200" w:line="280" w:lineRule="atLeast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Dne 24. 6. 2016 uzavřely smluvní strany Dodatek č. 1, dne 23.</w:t>
      </w:r>
      <w:r w:rsidR="002C751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12.</w:t>
      </w:r>
      <w:r w:rsidR="002C751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2016 Dodatek č. 2, dne 7. 12. 2017 Dodatek č. 3</w:t>
      </w:r>
      <w:r w:rsidR="002C751E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, kterým byla účinnost Dílčí smlouvy prodloužena do 31. 12. 2018.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</w:t>
      </w:r>
    </w:p>
    <w:p w14:paraId="5B0B4165" w14:textId="77777777" w:rsidR="00CB6BB1" w:rsidRPr="005545B0" w:rsidRDefault="00CB6BB1" w:rsidP="005545B0">
      <w:pPr>
        <w:pStyle w:val="Odstavecseseznamem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</w:p>
    <w:p w14:paraId="59D8A990" w14:textId="77777777" w:rsidR="00CB6BB1" w:rsidRDefault="00CB6BB1" w:rsidP="00CB6BB1">
      <w:pPr>
        <w:pStyle w:val="Odstavecseseznamem"/>
        <w:keepNext/>
        <w:keepLines/>
        <w:numPr>
          <w:ilvl w:val="1"/>
          <w:numId w:val="8"/>
        </w:numPr>
        <w:suppressLineNumbers/>
        <w:tabs>
          <w:tab w:val="left" w:pos="0"/>
        </w:tabs>
        <w:suppressAutoHyphens/>
        <w:spacing w:before="240" w:after="200" w:line="280" w:lineRule="atLeast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 w:rsidRPr="005545B0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Poskytování právních služeb na základě Dílčí smlouvy ve znění 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Dodatku č. 3</w:t>
      </w:r>
      <w:r w:rsidRPr="005545B0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nebylo dosud ukončeno, neboť nedošlo ke skončení její účinnosti v souladu s ustanovením čl. IV odst. 4.1 Dílčí smlouvy ve znění Dodatku č</w:t>
      </w:r>
      <w:r w:rsidRPr="00CB6BB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. 3</w:t>
      </w:r>
      <w:r w:rsidRPr="005545B0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.</w:t>
      </w:r>
    </w:p>
    <w:p w14:paraId="67EDEC66" w14:textId="77777777" w:rsidR="00CB6BB1" w:rsidRPr="005545B0" w:rsidRDefault="00CB6BB1" w:rsidP="005545B0">
      <w:pPr>
        <w:pStyle w:val="Odstavecseseznamem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</w:p>
    <w:p w14:paraId="2D930542" w14:textId="77777777" w:rsidR="00832BF2" w:rsidRPr="005315D1" w:rsidRDefault="00002C42" w:rsidP="005315D1">
      <w:pPr>
        <w:pStyle w:val="Odstavecseseznamem"/>
        <w:keepNext/>
        <w:keepLines/>
        <w:numPr>
          <w:ilvl w:val="1"/>
          <w:numId w:val="8"/>
        </w:numPr>
        <w:suppressLineNumbers/>
        <w:tabs>
          <w:tab w:val="left" w:pos="0"/>
        </w:tabs>
        <w:suppressAutoHyphens/>
        <w:spacing w:before="240" w:after="200" w:line="280" w:lineRule="atLeast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S ohledem na skutečnost, že </w:t>
      </w:r>
      <w:r w:rsidR="005B3EEA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na straně Objednatele </w:t>
      </w:r>
      <w:r w:rsidR="00DC27F7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pře</w:t>
      </w:r>
      <w:r w:rsidR="005B3EEA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trvá</w:t>
      </w:r>
      <w:r w:rsidR="00DC27F7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vá</w:t>
      </w:r>
      <w:r w:rsidR="005B3EEA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potřeba čerpat právní služby dle </w:t>
      </w:r>
      <w:r w:rsidR="00DC27F7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D</w:t>
      </w:r>
      <w:r w:rsidR="005B3EEA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ílčí smlouvy, se smluvní strany</w:t>
      </w:r>
      <w:r w:rsidR="00832BF2"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dohodly na</w:t>
      </w:r>
      <w:r w:rsidR="00A446D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 </w:t>
      </w:r>
      <w:r w:rsidR="00832BF2"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prodloužení účinnosti </w:t>
      </w:r>
      <w:r w:rsidR="00DC27F7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D</w:t>
      </w:r>
      <w:r w:rsidR="00832BF2"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ílčí smlouvy, a</w:t>
      </w:r>
      <w:r w:rsidR="00A446D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 </w:t>
      </w:r>
      <w:r w:rsidR="00832BF2"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to způsobem uvedeným dále v tomto Dodatku.</w:t>
      </w:r>
    </w:p>
    <w:p w14:paraId="7C3D86A5" w14:textId="77777777" w:rsidR="00832BF2" w:rsidRDefault="00832BF2" w:rsidP="00832BF2">
      <w:pPr>
        <w:pStyle w:val="Odstavecseseznamem"/>
        <w:rPr>
          <w:rFonts w:ascii="Times New Roman" w:eastAsia="Calibri" w:hAnsi="Times New Roman" w:cs="Times New Roman"/>
        </w:rPr>
      </w:pPr>
    </w:p>
    <w:p w14:paraId="5F6367B1" w14:textId="77777777" w:rsidR="00DC27F7" w:rsidRPr="00832BF2" w:rsidRDefault="00DC27F7" w:rsidP="00832BF2">
      <w:pPr>
        <w:pStyle w:val="Odstavecseseznamem"/>
        <w:rPr>
          <w:rFonts w:ascii="Times New Roman" w:eastAsia="Calibri" w:hAnsi="Times New Roman" w:cs="Times New Roman"/>
        </w:rPr>
      </w:pPr>
    </w:p>
    <w:p w14:paraId="038DE5F8" w14:textId="77777777" w:rsidR="00832BF2" w:rsidRDefault="00832BF2" w:rsidP="00832BF2">
      <w:pPr>
        <w:keepNext/>
        <w:keepLines/>
        <w:suppressLineNumbers/>
        <w:suppressAutoHyphens/>
        <w:jc w:val="center"/>
        <w:rPr>
          <w:rFonts w:ascii="Times New Roman" w:eastAsia="Calibri" w:hAnsi="Times New Roman" w:cs="Times New Roman"/>
        </w:rPr>
      </w:pPr>
    </w:p>
    <w:p w14:paraId="75BC0773" w14:textId="77777777" w:rsidR="00832BF2" w:rsidRDefault="00832BF2" w:rsidP="00832BF2">
      <w:pPr>
        <w:keepNext/>
        <w:keepLines/>
        <w:suppressLineNumbers/>
        <w:suppressAutoHyphens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II. </w:t>
      </w:r>
    </w:p>
    <w:p w14:paraId="4976B4FF" w14:textId="77777777" w:rsidR="00025F03" w:rsidRDefault="00832BF2" w:rsidP="00832BF2">
      <w:pPr>
        <w:keepNext/>
        <w:keepLines/>
        <w:suppressLineNumbers/>
        <w:suppressAutoHyphens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Předmět Dodatku</w:t>
      </w:r>
    </w:p>
    <w:p w14:paraId="6A0A7BF7" w14:textId="77777777" w:rsidR="00832BF2" w:rsidRDefault="00832BF2" w:rsidP="00832BF2">
      <w:pPr>
        <w:keepNext/>
        <w:keepLines/>
        <w:suppressLineNumbers/>
        <w:suppressAutoHyphens/>
        <w:jc w:val="both"/>
        <w:rPr>
          <w:rFonts w:ascii="Times New Roman" w:eastAsia="Calibri" w:hAnsi="Times New Roman" w:cs="Times New Roman"/>
          <w:b/>
        </w:rPr>
      </w:pPr>
    </w:p>
    <w:p w14:paraId="2F42B110" w14:textId="77777777" w:rsidR="00832BF2" w:rsidRDefault="00832BF2" w:rsidP="00832BF2">
      <w:pPr>
        <w:keepNext/>
        <w:keepLines/>
        <w:suppressLineNumbers/>
        <w:suppressAutoHyphens/>
        <w:ind w:left="709" w:hanging="709"/>
        <w:jc w:val="both"/>
        <w:rPr>
          <w:rFonts w:ascii="Times New Roman" w:eastAsia="Calibri" w:hAnsi="Times New Roman" w:cs="Times New Roman"/>
        </w:rPr>
      </w:pPr>
      <w:r w:rsidRPr="00832BF2">
        <w:rPr>
          <w:rFonts w:ascii="Times New Roman" w:eastAsia="Calibri" w:hAnsi="Times New Roman" w:cs="Times New Roman"/>
        </w:rPr>
        <w:t>2.1</w:t>
      </w:r>
      <w:r>
        <w:rPr>
          <w:rFonts w:ascii="Times New Roman" w:eastAsia="Calibri" w:hAnsi="Times New Roman" w:cs="Times New Roman"/>
        </w:rPr>
        <w:tab/>
      </w:r>
      <w:r w:rsidRPr="00832BF2">
        <w:rPr>
          <w:rFonts w:ascii="Times New Roman" w:eastAsia="Calibri" w:hAnsi="Times New Roman" w:cs="Times New Roman"/>
        </w:rPr>
        <w:t xml:space="preserve">Smluvní strany se dohodly, že ustanovení odstavce 4.1 </w:t>
      </w:r>
      <w:r w:rsidR="00DC27F7">
        <w:rPr>
          <w:rFonts w:ascii="Times New Roman" w:eastAsia="Calibri" w:hAnsi="Times New Roman" w:cs="Times New Roman"/>
        </w:rPr>
        <w:t>D</w:t>
      </w:r>
      <w:r w:rsidRPr="00832BF2">
        <w:rPr>
          <w:rFonts w:ascii="Times New Roman" w:eastAsia="Calibri" w:hAnsi="Times New Roman" w:cs="Times New Roman"/>
        </w:rPr>
        <w:t>ílčí smlouvy se ruší a nově zní:</w:t>
      </w:r>
    </w:p>
    <w:p w14:paraId="2C8F6FBB" w14:textId="77777777" w:rsidR="00832BF2" w:rsidRDefault="00832BF2" w:rsidP="00832BF2">
      <w:pPr>
        <w:keepNext/>
        <w:keepLines/>
        <w:suppressLineNumbers/>
        <w:suppressAutoHyphens/>
        <w:ind w:left="709" w:hanging="709"/>
        <w:jc w:val="both"/>
        <w:rPr>
          <w:rFonts w:ascii="Times New Roman" w:eastAsia="Calibri" w:hAnsi="Times New Roman" w:cs="Times New Roman"/>
        </w:rPr>
      </w:pPr>
    </w:p>
    <w:p w14:paraId="15BE2643" w14:textId="4603B36F" w:rsidR="00832BF2" w:rsidRDefault="00832BF2" w:rsidP="00832BF2">
      <w:pPr>
        <w:keepNext/>
        <w:keepLines/>
        <w:suppressLineNumbers/>
        <w:suppressAutoHyphens/>
        <w:ind w:left="1134" w:hanging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i/>
        </w:rPr>
        <w:t>4.1.</w:t>
      </w:r>
      <w:r>
        <w:rPr>
          <w:rFonts w:ascii="Times New Roman" w:eastAsia="Calibri" w:hAnsi="Times New Roman" w:cs="Times New Roman"/>
          <w:i/>
        </w:rPr>
        <w:tab/>
        <w:t>Tato Dílčí smlouva se uzavírá na dobu určitou, a to do 31. 12. 201</w:t>
      </w:r>
      <w:r w:rsidR="00FE0063">
        <w:rPr>
          <w:rFonts w:ascii="Times New Roman" w:eastAsia="Calibri" w:hAnsi="Times New Roman" w:cs="Times New Roman"/>
          <w:i/>
        </w:rPr>
        <w:t>9</w:t>
      </w:r>
      <w:r>
        <w:rPr>
          <w:rFonts w:ascii="Times New Roman" w:eastAsia="Calibri" w:hAnsi="Times New Roman" w:cs="Times New Roman"/>
          <w:i/>
        </w:rPr>
        <w:t>. Právní služby budou poskytovány v termínech stanovených Objednatelem.</w:t>
      </w:r>
    </w:p>
    <w:p w14:paraId="3ACE9D33" w14:textId="77777777" w:rsidR="00832BF2" w:rsidRDefault="00832BF2" w:rsidP="00832BF2">
      <w:pPr>
        <w:keepNext/>
        <w:keepLines/>
        <w:suppressLineNumbers/>
        <w:suppressAutoHyphens/>
        <w:ind w:left="709" w:hanging="709"/>
        <w:jc w:val="both"/>
        <w:rPr>
          <w:rFonts w:ascii="Times New Roman" w:eastAsia="Calibri" w:hAnsi="Times New Roman" w:cs="Times New Roman"/>
        </w:rPr>
      </w:pPr>
    </w:p>
    <w:p w14:paraId="23718499" w14:textId="77777777" w:rsidR="00832BF2" w:rsidRDefault="00832BF2" w:rsidP="00832BF2">
      <w:pPr>
        <w:keepNext/>
        <w:keepLines/>
        <w:suppressLineNumbers/>
        <w:suppressAutoHyphens/>
        <w:ind w:left="709" w:hanging="709"/>
        <w:jc w:val="center"/>
        <w:rPr>
          <w:rFonts w:ascii="Times New Roman" w:eastAsia="Calibri" w:hAnsi="Times New Roman" w:cs="Times New Roman"/>
          <w:b/>
        </w:rPr>
      </w:pPr>
    </w:p>
    <w:p w14:paraId="54F8979B" w14:textId="77777777" w:rsidR="0093601D" w:rsidRPr="00025F03" w:rsidRDefault="0093601D" w:rsidP="0093601D">
      <w:pPr>
        <w:keepNext/>
        <w:keepLines/>
        <w:suppressLineNumbers/>
        <w:suppressAutoHyphens/>
        <w:spacing w:before="360" w:line="280" w:lineRule="atLeast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lang w:val="sq-AL" w:eastAsia="cs-CZ"/>
        </w:rPr>
      </w:pPr>
      <w:r>
        <w:rPr>
          <w:rFonts w:ascii="Times New Roman" w:eastAsia="Calibri" w:hAnsi="Times New Roman" w:cs="Times New Roman"/>
          <w:b/>
          <w:bCs/>
          <w:kern w:val="32"/>
          <w:lang w:val="sq-AL" w:eastAsia="cs-CZ"/>
        </w:rPr>
        <w:t>III</w:t>
      </w:r>
      <w:r w:rsidRPr="00025F03">
        <w:rPr>
          <w:rFonts w:ascii="Times New Roman" w:eastAsia="Calibri" w:hAnsi="Times New Roman" w:cs="Times New Roman"/>
          <w:b/>
          <w:bCs/>
          <w:kern w:val="32"/>
          <w:lang w:val="sq-AL" w:eastAsia="cs-CZ"/>
        </w:rPr>
        <w:t>.</w:t>
      </w:r>
    </w:p>
    <w:p w14:paraId="5FDCEDB9" w14:textId="77777777" w:rsidR="0093601D" w:rsidRPr="00025F03" w:rsidRDefault="0093601D" w:rsidP="0093601D">
      <w:pPr>
        <w:keepNext/>
        <w:keepLines/>
        <w:suppressLineNumbers/>
        <w:suppressAutoHyphens/>
        <w:spacing w:line="280" w:lineRule="atLeast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16"/>
          <w:lang w:val="sq-AL" w:eastAsia="cs-CZ"/>
        </w:rPr>
      </w:pPr>
      <w:r w:rsidRPr="00025F03">
        <w:rPr>
          <w:rFonts w:ascii="Times New Roman" w:eastAsia="Calibri" w:hAnsi="Times New Roman" w:cs="Times New Roman"/>
          <w:b/>
          <w:bCs/>
          <w:kern w:val="32"/>
          <w:szCs w:val="32"/>
          <w:lang w:eastAsia="cs-CZ"/>
        </w:rPr>
        <w:t>Závěrečná ustanovení</w:t>
      </w:r>
    </w:p>
    <w:p w14:paraId="3998B8EF" w14:textId="77777777" w:rsidR="0093601D" w:rsidRDefault="0093601D" w:rsidP="0093601D">
      <w:pPr>
        <w:pStyle w:val="Odstavecseseznamem"/>
        <w:keepNext/>
        <w:keepLines/>
        <w:numPr>
          <w:ilvl w:val="1"/>
          <w:numId w:val="6"/>
        </w:numPr>
        <w:suppressLineNumbers/>
        <w:tabs>
          <w:tab w:val="left" w:pos="0"/>
        </w:tabs>
        <w:suppressAutoHyphens/>
        <w:spacing w:before="240" w:after="200" w:line="280" w:lineRule="atLeast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Tento Dodatek je vyhotoven</w:t>
      </w:r>
      <w:r w:rsidRPr="0093601D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ve třech (3) stejnopisech s platností originálu, z nichž dva (2) obdrží Objednatel a jeden (1) Advokát.</w:t>
      </w:r>
    </w:p>
    <w:p w14:paraId="32FB83CA" w14:textId="77777777" w:rsidR="005315D1" w:rsidRPr="0093601D" w:rsidRDefault="005315D1" w:rsidP="005315D1">
      <w:pPr>
        <w:pStyle w:val="Odstavecseseznamem"/>
        <w:keepNext/>
        <w:keepLines/>
        <w:suppressLineNumbers/>
        <w:tabs>
          <w:tab w:val="left" w:pos="0"/>
        </w:tabs>
        <w:suppressAutoHyphens/>
        <w:spacing w:before="240" w:after="200" w:line="280" w:lineRule="atLeast"/>
        <w:ind w:left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</w:p>
    <w:p w14:paraId="75FBA37D" w14:textId="77777777" w:rsidR="0093601D" w:rsidRPr="00025F03" w:rsidRDefault="0093601D" w:rsidP="005315D1">
      <w:pPr>
        <w:pStyle w:val="Odstavecseseznamem"/>
        <w:keepNext/>
        <w:keepLines/>
        <w:numPr>
          <w:ilvl w:val="1"/>
          <w:numId w:val="6"/>
        </w:numPr>
        <w:suppressLineNumbers/>
        <w:tabs>
          <w:tab w:val="left" w:pos="0"/>
        </w:tabs>
        <w:suppressAutoHyphens/>
        <w:spacing w:before="240" w:after="200" w:line="280" w:lineRule="atLeast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 w:rsidRPr="00025F0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Smluvní strany prohlašují, že si </w:t>
      </w:r>
      <w:r w:rsid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tento Dodatek</w:t>
      </w:r>
      <w:r w:rsidRPr="00025F0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přečetly, </w:t>
      </w:r>
      <w:r w:rsid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jeho</w:t>
      </w:r>
      <w:r w:rsidRPr="00025F0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obsahu porozuměly a bez výhrad s ním souhlasí, na důkaz čehož připojují jejich oprávnění zástupci své podpisy.</w:t>
      </w:r>
    </w:p>
    <w:p w14:paraId="51BBDAB6" w14:textId="77777777" w:rsidR="0093601D" w:rsidRPr="00832BF2" w:rsidRDefault="0093601D" w:rsidP="0093601D">
      <w:pPr>
        <w:keepNext/>
        <w:keepLines/>
        <w:suppressLineNumbers/>
        <w:suppressAutoHyphens/>
        <w:ind w:left="709" w:hanging="709"/>
        <w:rPr>
          <w:rFonts w:ascii="Times New Roman" w:eastAsia="Calibri" w:hAnsi="Times New Roman" w:cs="Times New Roman"/>
          <w:b/>
        </w:rPr>
      </w:pPr>
    </w:p>
    <w:p w14:paraId="2EC24BF7" w14:textId="77777777" w:rsidR="00832BF2" w:rsidRDefault="00832BF2" w:rsidP="00832BF2">
      <w:pPr>
        <w:keepNext/>
        <w:keepLines/>
        <w:suppressLineNumbers/>
        <w:suppressAutoHyphens/>
        <w:jc w:val="both"/>
        <w:rPr>
          <w:rFonts w:ascii="Times New Roman" w:eastAsia="Calibri" w:hAnsi="Times New Roman" w:cs="Times New Roman"/>
        </w:rPr>
      </w:pPr>
    </w:p>
    <w:p w14:paraId="6EE90005" w14:textId="77777777" w:rsidR="005315D1" w:rsidRDefault="005315D1" w:rsidP="00832BF2">
      <w:pPr>
        <w:keepNext/>
        <w:keepLines/>
        <w:suppressLineNumbers/>
        <w:suppressAutoHyphens/>
        <w:jc w:val="both"/>
        <w:rPr>
          <w:rFonts w:ascii="Times New Roman" w:eastAsia="Calibri" w:hAnsi="Times New Roman" w:cs="Times New Roman"/>
        </w:rPr>
      </w:pPr>
    </w:p>
    <w:p w14:paraId="7BB2AFFB" w14:textId="77777777" w:rsidR="005315D1" w:rsidRDefault="005315D1">
      <w:pPr>
        <w:rPr>
          <w:rFonts w:ascii="Calibri" w:eastAsia="Calibri" w:hAnsi="Calibri" w:cs="Times New Roman"/>
          <w:lang w:eastAsia="cs-CZ"/>
        </w:rPr>
      </w:pPr>
      <w:r>
        <w:rPr>
          <w:rFonts w:ascii="Calibri" w:eastAsia="Calibri" w:hAnsi="Calibri" w:cs="Times New Roman"/>
          <w:lang w:eastAsia="cs-CZ"/>
        </w:rPr>
        <w:br w:type="page"/>
      </w:r>
    </w:p>
    <w:p w14:paraId="11162D3E" w14:textId="77777777" w:rsidR="00025F03" w:rsidRPr="00025F03" w:rsidRDefault="00025F03" w:rsidP="00E11417">
      <w:pPr>
        <w:keepNext/>
        <w:keepLines/>
        <w:suppressLineNumbers/>
        <w:suppressAutoHyphens/>
        <w:spacing w:line="280" w:lineRule="atLeast"/>
        <w:rPr>
          <w:rFonts w:ascii="Calibri" w:eastAsia="Calibri" w:hAnsi="Calibri" w:cs="Times New Roman"/>
          <w:lang w:eastAsia="cs-CZ"/>
        </w:rPr>
      </w:pPr>
    </w:p>
    <w:tbl>
      <w:tblPr>
        <w:tblStyle w:val="Mkatabulky"/>
        <w:tblpPr w:leftFromText="141" w:rightFromText="141" w:vertAnchor="text" w:horzAnchor="margin" w:tblpY="257"/>
        <w:tblW w:w="9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E11417" w14:paraId="6AC3C6E8" w14:textId="77777777" w:rsidTr="00C2594D">
        <w:tc>
          <w:tcPr>
            <w:tcW w:w="4605" w:type="dxa"/>
          </w:tcPr>
          <w:p w14:paraId="1AD25D25" w14:textId="77777777" w:rsidR="00E11417" w:rsidRPr="00423B93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  <w:b/>
              </w:rPr>
              <w:t>Objednatel</w:t>
            </w:r>
          </w:p>
        </w:tc>
        <w:tc>
          <w:tcPr>
            <w:tcW w:w="4605" w:type="dxa"/>
          </w:tcPr>
          <w:p w14:paraId="134C2212" w14:textId="77777777" w:rsidR="00E11417" w:rsidRPr="00423B93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Advokát</w:t>
            </w:r>
          </w:p>
        </w:tc>
      </w:tr>
      <w:tr w:rsidR="00E11417" w14:paraId="6F561DFD" w14:textId="77777777" w:rsidTr="00C2594D">
        <w:tc>
          <w:tcPr>
            <w:tcW w:w="4605" w:type="dxa"/>
          </w:tcPr>
          <w:p w14:paraId="73B29F39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269351F5" w14:textId="77777777" w:rsidR="00E11417" w:rsidRPr="00423B93" w:rsidRDefault="00E11417" w:rsidP="00DC27F7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 xml:space="preserve">V </w:t>
            </w:r>
            <w:r w:rsidR="005315D1">
              <w:rPr>
                <w:rFonts w:ascii="Times New Roman" w:hAnsi="Times New Roman"/>
              </w:rPr>
              <w:t>Praze</w:t>
            </w:r>
            <w:r w:rsidRPr="00423B93">
              <w:rPr>
                <w:rFonts w:ascii="Times New Roman" w:hAnsi="Times New Roman"/>
              </w:rPr>
              <w:t xml:space="preserve"> dne __.</w:t>
            </w:r>
            <w:r w:rsidR="005315D1">
              <w:rPr>
                <w:rFonts w:ascii="Times New Roman" w:hAnsi="Times New Roman"/>
              </w:rPr>
              <w:t xml:space="preserve"> </w:t>
            </w:r>
            <w:r w:rsidR="00DC27F7">
              <w:rPr>
                <w:rFonts w:ascii="Times New Roman" w:hAnsi="Times New Roman"/>
              </w:rPr>
              <w:t>__</w:t>
            </w:r>
            <w:r w:rsidR="005315D1">
              <w:rPr>
                <w:rFonts w:ascii="Times New Roman" w:hAnsi="Times New Roman"/>
              </w:rPr>
              <w:t xml:space="preserve">. </w:t>
            </w:r>
            <w:r w:rsidR="00DC27F7">
              <w:rPr>
                <w:rFonts w:ascii="Times New Roman" w:hAnsi="Times New Roman"/>
              </w:rPr>
              <w:t>____</w:t>
            </w:r>
          </w:p>
        </w:tc>
        <w:tc>
          <w:tcPr>
            <w:tcW w:w="4605" w:type="dxa"/>
          </w:tcPr>
          <w:p w14:paraId="7CBBEE68" w14:textId="77777777" w:rsidR="00E11417" w:rsidRPr="00423B93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50B5F3C8" w14:textId="77777777" w:rsidR="00E11417" w:rsidRPr="00423B93" w:rsidRDefault="00DC27F7" w:rsidP="00576D4F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 xml:space="preserve">V </w:t>
            </w:r>
            <w:r>
              <w:rPr>
                <w:rFonts w:ascii="Times New Roman" w:hAnsi="Times New Roman"/>
              </w:rPr>
              <w:t>Praze</w:t>
            </w:r>
            <w:r w:rsidRPr="00423B93">
              <w:rPr>
                <w:rFonts w:ascii="Times New Roman" w:hAnsi="Times New Roman"/>
              </w:rPr>
              <w:t xml:space="preserve"> dne __.</w:t>
            </w:r>
            <w:r>
              <w:rPr>
                <w:rFonts w:ascii="Times New Roman" w:hAnsi="Times New Roman"/>
              </w:rPr>
              <w:t xml:space="preserve"> __. ____</w:t>
            </w:r>
          </w:p>
        </w:tc>
      </w:tr>
      <w:tr w:rsidR="00E11417" w14:paraId="6A673A8D" w14:textId="77777777" w:rsidTr="00C2594D">
        <w:tc>
          <w:tcPr>
            <w:tcW w:w="4605" w:type="dxa"/>
          </w:tcPr>
          <w:p w14:paraId="55C9670C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2A83262E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045C7EFE" w14:textId="77777777" w:rsidR="00E11417" w:rsidRPr="00423B93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</w:t>
            </w:r>
            <w:r w:rsidRPr="00423B93">
              <w:rPr>
                <w:rFonts w:ascii="Times New Roman" w:hAnsi="Times New Roman"/>
              </w:rPr>
              <w:t>_____________________</w:t>
            </w:r>
          </w:p>
          <w:p w14:paraId="6B80864D" w14:textId="77777777" w:rsidR="00E11417" w:rsidRPr="00423B93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23B93">
              <w:rPr>
                <w:rFonts w:ascii="Times New Roman" w:hAnsi="Times New Roman"/>
                <w:b/>
                <w:bCs/>
                <w:iCs/>
              </w:rPr>
              <w:t>Česká republika – Ministerstvo práce a sociálních věcí</w:t>
            </w:r>
          </w:p>
          <w:p w14:paraId="3CAD225F" w14:textId="77777777" w:rsidR="00E11417" w:rsidRPr="00423B93" w:rsidRDefault="00E11417" w:rsidP="00C2594D">
            <w:pPr>
              <w:keepNext/>
              <w:keepLines/>
              <w:suppressLineNumbers/>
              <w:suppressAutoHyphens/>
              <w:spacing w:before="120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David Novák</w:t>
            </w:r>
          </w:p>
          <w:p w14:paraId="590C6DA7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ředitel odboru </w:t>
            </w:r>
            <w:r w:rsidR="00DC27F7">
              <w:rPr>
                <w:rFonts w:ascii="Times New Roman" w:hAnsi="Times New Roman"/>
              </w:rPr>
              <w:t>právního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CD78306" w14:textId="77777777" w:rsidR="00E11417" w:rsidRPr="00423B93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veřejných zakázek</w:t>
            </w:r>
          </w:p>
        </w:tc>
        <w:tc>
          <w:tcPr>
            <w:tcW w:w="4605" w:type="dxa"/>
          </w:tcPr>
          <w:p w14:paraId="02CA517A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26A4760F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0E51F4E5" w14:textId="77777777" w:rsidR="00E11417" w:rsidRPr="00423B93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</w:t>
            </w:r>
            <w:r w:rsidRPr="00423B93">
              <w:rPr>
                <w:rFonts w:ascii="Times New Roman" w:hAnsi="Times New Roman"/>
              </w:rPr>
              <w:t>_____________________</w:t>
            </w:r>
          </w:p>
          <w:p w14:paraId="792CBEB1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  <w:bCs/>
                <w:iCs/>
                <w:highlight w:val="gree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Becker a Poliakoff, s.r.o., advokátní kancelář</w:t>
            </w:r>
          </w:p>
          <w:p w14:paraId="449C93C5" w14:textId="77777777" w:rsidR="00E11417" w:rsidRDefault="00E11417" w:rsidP="00C2594D">
            <w:pPr>
              <w:keepNext/>
              <w:keepLines/>
              <w:suppressLineNumbers/>
              <w:suppressAutoHyphens/>
              <w:spacing w:before="120" w:line="280" w:lineRule="atLeast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JUDr. Jan Kotík</w:t>
            </w:r>
          </w:p>
          <w:p w14:paraId="45DDD5FE" w14:textId="77777777" w:rsidR="00E11417" w:rsidRPr="00423B93" w:rsidRDefault="00E11417" w:rsidP="00C2594D">
            <w:pPr>
              <w:keepNext/>
              <w:keepLines/>
              <w:suppressLineNumbers/>
              <w:suppressAutoHyphens/>
              <w:spacing w:before="120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prokurista</w:t>
            </w:r>
          </w:p>
        </w:tc>
      </w:tr>
      <w:tr w:rsidR="00E11417" w14:paraId="0AB304FA" w14:textId="77777777" w:rsidTr="00C2594D">
        <w:tc>
          <w:tcPr>
            <w:tcW w:w="4605" w:type="dxa"/>
            <w:hideMark/>
          </w:tcPr>
          <w:p w14:paraId="153E25CA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</w:rPr>
            </w:pPr>
          </w:p>
          <w:p w14:paraId="0C3C85CF" w14:textId="77777777" w:rsidR="00DC27F7" w:rsidRDefault="00DC27F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</w:rPr>
            </w:pPr>
          </w:p>
          <w:p w14:paraId="08E61E5C" w14:textId="77777777" w:rsidR="00DC27F7" w:rsidRDefault="00DC27F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</w:rPr>
            </w:pPr>
          </w:p>
          <w:p w14:paraId="7F275FD2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Advokát</w:t>
            </w:r>
          </w:p>
        </w:tc>
        <w:tc>
          <w:tcPr>
            <w:tcW w:w="4605" w:type="dxa"/>
            <w:hideMark/>
          </w:tcPr>
          <w:p w14:paraId="24940888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</w:rPr>
            </w:pPr>
          </w:p>
          <w:p w14:paraId="5E180C04" w14:textId="77777777" w:rsidR="00DC27F7" w:rsidRDefault="00DC27F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</w:rPr>
            </w:pPr>
          </w:p>
          <w:p w14:paraId="5B91E1A6" w14:textId="77777777" w:rsidR="00DC27F7" w:rsidRDefault="00DC27F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</w:rPr>
            </w:pPr>
          </w:p>
          <w:p w14:paraId="068A823D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Advokát</w:t>
            </w:r>
          </w:p>
        </w:tc>
      </w:tr>
      <w:tr w:rsidR="00E11417" w14:paraId="5A61B1AA" w14:textId="77777777" w:rsidTr="00C2594D">
        <w:tc>
          <w:tcPr>
            <w:tcW w:w="4605" w:type="dxa"/>
          </w:tcPr>
          <w:p w14:paraId="10D2A1BF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7B93D554" w14:textId="77777777" w:rsidR="00E11417" w:rsidRDefault="00DC27F7" w:rsidP="00576D4F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 xml:space="preserve">V </w:t>
            </w:r>
            <w:r>
              <w:rPr>
                <w:rFonts w:ascii="Times New Roman" w:hAnsi="Times New Roman"/>
              </w:rPr>
              <w:t>Praze</w:t>
            </w:r>
            <w:r w:rsidRPr="00423B93">
              <w:rPr>
                <w:rFonts w:ascii="Times New Roman" w:hAnsi="Times New Roman"/>
              </w:rPr>
              <w:t xml:space="preserve"> dne __.</w:t>
            </w:r>
            <w:r>
              <w:rPr>
                <w:rFonts w:ascii="Times New Roman" w:hAnsi="Times New Roman"/>
              </w:rPr>
              <w:t xml:space="preserve"> __. ____</w:t>
            </w:r>
          </w:p>
        </w:tc>
        <w:tc>
          <w:tcPr>
            <w:tcW w:w="4605" w:type="dxa"/>
          </w:tcPr>
          <w:p w14:paraId="716BF983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56501C7C" w14:textId="77777777" w:rsidR="00E11417" w:rsidRDefault="00DC27F7" w:rsidP="00576D4F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 xml:space="preserve">V </w:t>
            </w:r>
            <w:r>
              <w:rPr>
                <w:rFonts w:ascii="Times New Roman" w:hAnsi="Times New Roman"/>
              </w:rPr>
              <w:t>Praze</w:t>
            </w:r>
            <w:r w:rsidRPr="00423B93">
              <w:rPr>
                <w:rFonts w:ascii="Times New Roman" w:hAnsi="Times New Roman"/>
              </w:rPr>
              <w:t xml:space="preserve"> dne __.</w:t>
            </w:r>
            <w:r>
              <w:rPr>
                <w:rFonts w:ascii="Times New Roman" w:hAnsi="Times New Roman"/>
              </w:rPr>
              <w:t xml:space="preserve"> __. ____</w:t>
            </w:r>
          </w:p>
        </w:tc>
      </w:tr>
      <w:tr w:rsidR="00E11417" w14:paraId="4FEA15A7" w14:textId="77777777" w:rsidTr="00C2594D">
        <w:tc>
          <w:tcPr>
            <w:tcW w:w="4605" w:type="dxa"/>
          </w:tcPr>
          <w:p w14:paraId="70E9A0D2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4DCB7EDE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12CED7C1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2437B712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</w:t>
            </w:r>
          </w:p>
          <w:p w14:paraId="0876EA9C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Velíšek &amp; Podpěra – advokátní kancelář, s.r.o.</w:t>
            </w:r>
          </w:p>
          <w:p w14:paraId="55131792" w14:textId="77777777" w:rsidR="00C27AF8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Mgr. Bc. Jiří Podpěra, </w:t>
            </w:r>
          </w:p>
          <w:p w14:paraId="587C1F05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jednatel</w:t>
            </w:r>
          </w:p>
          <w:p w14:paraId="2CBEDAA2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30D64E32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2882A9BC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5" w:type="dxa"/>
          </w:tcPr>
          <w:p w14:paraId="37B65568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68F754E4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73808E0F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25D6D07C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</w:t>
            </w:r>
          </w:p>
          <w:p w14:paraId="3D08E26A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Mgr. Filip Směja</w:t>
            </w:r>
          </w:p>
          <w:p w14:paraId="18E2CD49" w14:textId="77777777" w:rsidR="00E11417" w:rsidRDefault="00E11417" w:rsidP="00C2594D">
            <w:pPr>
              <w:keepNext/>
              <w:keepLines/>
              <w:suppressLineNumbers/>
              <w:suppressAutoHyphens/>
              <w:spacing w:before="120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advokát</w:t>
            </w:r>
          </w:p>
        </w:tc>
      </w:tr>
      <w:tr w:rsidR="00E11417" w14:paraId="03907440" w14:textId="77777777" w:rsidTr="00C2594D">
        <w:tc>
          <w:tcPr>
            <w:tcW w:w="4605" w:type="dxa"/>
          </w:tcPr>
          <w:p w14:paraId="624D80FB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5" w:type="dxa"/>
            <w:hideMark/>
          </w:tcPr>
          <w:p w14:paraId="525A0ACE" w14:textId="77777777" w:rsidR="00DC27F7" w:rsidRDefault="00DC27F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</w:rPr>
            </w:pPr>
          </w:p>
          <w:p w14:paraId="635D50B5" w14:textId="77777777" w:rsidR="00DC27F7" w:rsidRDefault="00DC27F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</w:rPr>
            </w:pPr>
          </w:p>
          <w:p w14:paraId="0DEE21B9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Advokát</w:t>
            </w:r>
          </w:p>
        </w:tc>
      </w:tr>
      <w:tr w:rsidR="00E11417" w14:paraId="3FB69E99" w14:textId="77777777" w:rsidTr="00C2594D">
        <w:tc>
          <w:tcPr>
            <w:tcW w:w="4605" w:type="dxa"/>
          </w:tcPr>
          <w:p w14:paraId="57C87E03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5" w:type="dxa"/>
          </w:tcPr>
          <w:p w14:paraId="41970CDC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5AD5309B" w14:textId="77777777" w:rsidR="00E11417" w:rsidRDefault="00DC27F7" w:rsidP="00576D4F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 xml:space="preserve">V </w:t>
            </w:r>
            <w:r>
              <w:rPr>
                <w:rFonts w:ascii="Times New Roman" w:hAnsi="Times New Roman"/>
              </w:rPr>
              <w:t>Praze</w:t>
            </w:r>
            <w:r w:rsidRPr="00423B93">
              <w:rPr>
                <w:rFonts w:ascii="Times New Roman" w:hAnsi="Times New Roman"/>
              </w:rPr>
              <w:t xml:space="preserve"> dne __.</w:t>
            </w:r>
            <w:r>
              <w:rPr>
                <w:rFonts w:ascii="Times New Roman" w:hAnsi="Times New Roman"/>
              </w:rPr>
              <w:t xml:space="preserve"> __. ____</w:t>
            </w:r>
          </w:p>
        </w:tc>
      </w:tr>
      <w:tr w:rsidR="00E11417" w14:paraId="1E8B0E2F" w14:textId="77777777" w:rsidTr="00C2594D">
        <w:trPr>
          <w:trHeight w:val="1714"/>
        </w:trPr>
        <w:tc>
          <w:tcPr>
            <w:tcW w:w="4605" w:type="dxa"/>
          </w:tcPr>
          <w:p w14:paraId="5BEF29D3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5" w:type="dxa"/>
          </w:tcPr>
          <w:p w14:paraId="0124601E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6B8817EB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5F0A74FA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2F3681B3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</w:t>
            </w:r>
          </w:p>
          <w:p w14:paraId="591A7290" w14:textId="77777777" w:rsidR="00E11417" w:rsidRDefault="00E11417" w:rsidP="00C2594D">
            <w:pPr>
              <w:keepNext/>
              <w:keepLines/>
              <w:suppressLineNumbers/>
              <w:suppressAutoHyphens/>
              <w:spacing w:before="120" w:line="280" w:lineRule="atLeast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Mgr. Michal Mazel</w:t>
            </w:r>
          </w:p>
          <w:p w14:paraId="66A9E38A" w14:textId="77777777" w:rsidR="00E11417" w:rsidRDefault="00E11417" w:rsidP="00C2594D">
            <w:pPr>
              <w:keepNext/>
              <w:keepLines/>
              <w:suppressLineNumbers/>
              <w:suppressAutoHyphens/>
              <w:spacing w:before="120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advokát</w:t>
            </w:r>
          </w:p>
        </w:tc>
      </w:tr>
    </w:tbl>
    <w:p w14:paraId="57ABEDE0" w14:textId="77777777" w:rsidR="00025F03" w:rsidRDefault="00025F03" w:rsidP="00E11417">
      <w:pPr>
        <w:keepNext/>
        <w:keepLines/>
        <w:suppressLineNumbers/>
        <w:suppressAutoHyphens/>
        <w:spacing w:line="280" w:lineRule="atLeast"/>
        <w:rPr>
          <w:rFonts w:ascii="Calibri" w:eastAsia="Calibri" w:hAnsi="Calibri" w:cs="Times New Roman"/>
          <w:lang w:eastAsia="cs-CZ"/>
        </w:rPr>
      </w:pPr>
    </w:p>
    <w:p w14:paraId="79D18B2E" w14:textId="77777777" w:rsidR="00E11417" w:rsidRDefault="00E11417" w:rsidP="00E11417">
      <w:pPr>
        <w:keepNext/>
        <w:keepLines/>
        <w:suppressLineNumbers/>
        <w:suppressAutoHyphens/>
        <w:spacing w:line="280" w:lineRule="atLeast"/>
        <w:rPr>
          <w:rFonts w:ascii="Calibri" w:eastAsia="Calibri" w:hAnsi="Calibri" w:cs="Times New Roman"/>
          <w:lang w:eastAsia="cs-CZ"/>
        </w:rPr>
      </w:pPr>
    </w:p>
    <w:p w14:paraId="76D5579F" w14:textId="77777777" w:rsidR="00E11417" w:rsidRDefault="00E11417" w:rsidP="00E11417">
      <w:pPr>
        <w:keepNext/>
        <w:keepLines/>
        <w:suppressLineNumbers/>
        <w:suppressAutoHyphens/>
        <w:spacing w:line="280" w:lineRule="atLeast"/>
        <w:rPr>
          <w:rFonts w:ascii="Calibri" w:eastAsia="Calibri" w:hAnsi="Calibri" w:cs="Times New Roman"/>
          <w:lang w:eastAsia="cs-CZ"/>
        </w:rPr>
      </w:pPr>
    </w:p>
    <w:p w14:paraId="718F6EF6" w14:textId="77777777" w:rsidR="00E11417" w:rsidRPr="00025F03" w:rsidRDefault="00E11417" w:rsidP="00E11417">
      <w:pPr>
        <w:keepNext/>
        <w:keepLines/>
        <w:suppressLineNumbers/>
        <w:suppressAutoHyphens/>
        <w:spacing w:line="280" w:lineRule="atLeast"/>
        <w:rPr>
          <w:rFonts w:ascii="Calibri" w:eastAsia="Calibri" w:hAnsi="Calibri" w:cs="Times New Roman"/>
          <w:lang w:eastAsia="cs-CZ"/>
        </w:rPr>
      </w:pPr>
    </w:p>
    <w:p w14:paraId="26A0CB7B" w14:textId="77777777" w:rsidR="00025F03" w:rsidRPr="00025F03" w:rsidRDefault="00025F03" w:rsidP="00E11417">
      <w:pPr>
        <w:keepNext/>
        <w:keepLines/>
        <w:suppressLineNumbers/>
        <w:tabs>
          <w:tab w:val="left" w:pos="0"/>
        </w:tabs>
        <w:suppressAutoHyphens/>
        <w:spacing w:line="280" w:lineRule="atLeast"/>
        <w:jc w:val="both"/>
        <w:outlineLvl w:val="0"/>
        <w:rPr>
          <w:rFonts w:ascii="Times New Roman" w:eastAsia="Calibri" w:hAnsi="Times New Roman" w:cs="Times New Roman"/>
          <w:kern w:val="32"/>
          <w:szCs w:val="20"/>
          <w:lang w:eastAsia="cs-CZ"/>
        </w:rPr>
      </w:pPr>
    </w:p>
    <w:p w14:paraId="01AAE7C2" w14:textId="77777777" w:rsidR="007A1B30" w:rsidRDefault="007A1B30" w:rsidP="00E11417">
      <w:pPr>
        <w:keepNext/>
        <w:keepLines/>
        <w:suppressLineNumbers/>
        <w:suppressAutoHyphens/>
      </w:pPr>
    </w:p>
    <w:sectPr w:rsidR="007A1B30" w:rsidSect="00C95FF1">
      <w:footerReference w:type="default" r:id="rId8"/>
      <w:headerReference w:type="first" r:id="rId9"/>
      <w:pgSz w:w="11906" w:h="16838"/>
      <w:pgMar w:top="1418" w:right="1418" w:bottom="1418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EFC54" w14:textId="77777777" w:rsidR="002D5410" w:rsidRDefault="002D5410">
      <w:r>
        <w:separator/>
      </w:r>
    </w:p>
  </w:endnote>
  <w:endnote w:type="continuationSeparator" w:id="0">
    <w:p w14:paraId="35813DD4" w14:textId="77777777" w:rsidR="002D5410" w:rsidRDefault="002D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3963076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A41C3C2" w14:textId="77777777" w:rsidR="000B7516" w:rsidRDefault="00D53146" w:rsidP="000B7516">
            <w:pPr>
              <w:pStyle w:val="Zpat"/>
              <w:jc w:val="center"/>
              <w:rPr>
                <w:rFonts w:ascii="Times New Roman" w:hAnsi="Times New Roman"/>
              </w:rPr>
            </w:pPr>
          </w:p>
          <w:p w14:paraId="17FFA7F8" w14:textId="5C7D3B70" w:rsidR="000B7516" w:rsidRPr="00CE0547" w:rsidRDefault="005A28C4" w:rsidP="000B7516">
            <w:pPr>
              <w:pStyle w:val="Zpat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E0547">
              <w:rPr>
                <w:rFonts w:ascii="Times New Roman" w:hAnsi="Times New Roman"/>
                <w:sz w:val="20"/>
                <w:szCs w:val="18"/>
              </w:rPr>
              <w:t xml:space="preserve">Strana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PAGE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D53146">
              <w:rPr>
                <w:rFonts w:ascii="Times New Roman" w:hAnsi="Times New Roman"/>
                <w:noProof/>
                <w:sz w:val="20"/>
                <w:szCs w:val="18"/>
              </w:rPr>
              <w:t>4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 xml:space="preserve"> (celkem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NUMPAGES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D53146">
              <w:rPr>
                <w:rFonts w:ascii="Times New Roman" w:hAnsi="Times New Roman"/>
                <w:noProof/>
                <w:sz w:val="20"/>
                <w:szCs w:val="18"/>
              </w:rPr>
              <w:t>4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>)</w:t>
            </w:r>
          </w:p>
          <w:p w14:paraId="45DB9B4D" w14:textId="77777777" w:rsidR="000B7516" w:rsidRPr="000B7516" w:rsidRDefault="00D53146">
            <w:pPr>
              <w:pStyle w:val="Zpat"/>
              <w:jc w:val="center"/>
              <w:rPr>
                <w:rFonts w:ascii="Times New Roman" w:hAnsi="Times New Roman"/>
              </w:rPr>
            </w:pPr>
          </w:p>
        </w:sdtContent>
      </w:sdt>
    </w:sdtContent>
  </w:sdt>
  <w:p w14:paraId="14E1BA62" w14:textId="77777777" w:rsidR="000B7516" w:rsidRDefault="00D531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9EA79" w14:textId="77777777" w:rsidR="002D5410" w:rsidRDefault="002D5410">
      <w:r>
        <w:separator/>
      </w:r>
    </w:p>
  </w:footnote>
  <w:footnote w:type="continuationSeparator" w:id="0">
    <w:p w14:paraId="712CEF7F" w14:textId="77777777" w:rsidR="002D5410" w:rsidRDefault="002D5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4924" w14:textId="17077F0C" w:rsidR="00DC27F7" w:rsidRDefault="00DC27F7" w:rsidP="00DC27F7">
    <w:pPr>
      <w:pStyle w:val="Zhlav"/>
      <w:jc w:val="center"/>
      <w:rPr>
        <w:rFonts w:ascii="Times New Roman" w:hAnsi="Times New Roman"/>
        <w:bCs/>
        <w:sz w:val="16"/>
        <w:szCs w:val="20"/>
      </w:rPr>
    </w:pPr>
    <w:r>
      <w:rPr>
        <w:rFonts w:ascii="Times New Roman" w:hAnsi="Times New Roman"/>
        <w:bCs/>
        <w:sz w:val="16"/>
        <w:szCs w:val="20"/>
      </w:rPr>
      <w:t xml:space="preserve">Dodatek č. </w:t>
    </w:r>
    <w:r w:rsidR="009971F7">
      <w:rPr>
        <w:rFonts w:ascii="Times New Roman" w:hAnsi="Times New Roman"/>
        <w:bCs/>
        <w:sz w:val="16"/>
        <w:szCs w:val="20"/>
      </w:rPr>
      <w:t>4</w:t>
    </w:r>
  </w:p>
  <w:p w14:paraId="00D3DE25" w14:textId="77777777" w:rsidR="00DC27F7" w:rsidRPr="00C27A1A" w:rsidRDefault="00DC27F7" w:rsidP="00DC27F7">
    <w:pPr>
      <w:pStyle w:val="Zhlav"/>
      <w:jc w:val="center"/>
      <w:rPr>
        <w:rFonts w:ascii="Times New Roman" w:hAnsi="Times New Roman"/>
        <w:bCs/>
        <w:i/>
        <w:sz w:val="16"/>
        <w:szCs w:val="16"/>
      </w:rPr>
    </w:pPr>
    <w:r w:rsidRPr="00E24D5A">
      <w:rPr>
        <w:rFonts w:ascii="Times New Roman" w:hAnsi="Times New Roman"/>
        <w:bCs/>
        <w:i/>
        <w:sz w:val="16"/>
        <w:szCs w:val="16"/>
      </w:rPr>
      <w:t xml:space="preserve">Uzavření rámcové </w:t>
    </w:r>
    <w:r w:rsidRPr="00C27A1A">
      <w:rPr>
        <w:rFonts w:ascii="Times New Roman" w:hAnsi="Times New Roman"/>
        <w:bCs/>
        <w:i/>
        <w:sz w:val="16"/>
        <w:szCs w:val="16"/>
      </w:rPr>
      <w:t xml:space="preserve">smlouvy na poskytování právních služeb pro MPSV – </w:t>
    </w:r>
    <w:r>
      <w:rPr>
        <w:rFonts w:ascii="Times New Roman" w:hAnsi="Times New Roman"/>
        <w:bCs/>
        <w:i/>
        <w:sz w:val="16"/>
        <w:szCs w:val="16"/>
      </w:rPr>
      <w:t>2</w:t>
    </w:r>
    <w:r w:rsidRPr="00C27A1A">
      <w:rPr>
        <w:rFonts w:ascii="Times New Roman" w:hAnsi="Times New Roman"/>
        <w:bCs/>
        <w:i/>
        <w:sz w:val="16"/>
        <w:szCs w:val="16"/>
      </w:rPr>
      <w:t>. část</w:t>
    </w:r>
  </w:p>
  <w:p w14:paraId="5AFDF2C7" w14:textId="77777777" w:rsidR="00DC27F7" w:rsidRPr="00C27A1A" w:rsidRDefault="00DC27F7" w:rsidP="00DC27F7">
    <w:pPr>
      <w:pStyle w:val="Zhlav"/>
      <w:jc w:val="center"/>
      <w:rPr>
        <w:rFonts w:ascii="Times New Roman" w:hAnsi="Times New Roman"/>
        <w:bCs/>
        <w:i/>
        <w:sz w:val="16"/>
        <w:szCs w:val="16"/>
      </w:rPr>
    </w:pPr>
    <w:r w:rsidRPr="00C27A1A">
      <w:rPr>
        <w:rFonts w:ascii="Times New Roman" w:hAnsi="Times New Roman"/>
        <w:i/>
        <w:sz w:val="16"/>
        <w:szCs w:val="16"/>
      </w:rPr>
      <w:t xml:space="preserve">Minitendr  - </w:t>
    </w:r>
    <w:r w:rsidRPr="00C27A1A">
      <w:rPr>
        <w:rFonts w:ascii="Times New Roman" w:hAnsi="Times New Roman"/>
        <w:bCs/>
        <w:i/>
        <w:sz w:val="16"/>
        <w:szCs w:val="16"/>
      </w:rPr>
      <w:t>„</w:t>
    </w:r>
    <w:r w:rsidRPr="00760865">
      <w:rPr>
        <w:rFonts w:ascii="Times New Roman" w:hAnsi="Times New Roman"/>
        <w:bCs/>
        <w:i/>
        <w:sz w:val="16"/>
        <w:szCs w:val="16"/>
      </w:rPr>
      <w:t>Právní poradenství v oblasti související s nařízením eIDAS</w:t>
    </w:r>
    <w:r w:rsidRPr="00C27A1A">
      <w:rPr>
        <w:rFonts w:ascii="Times New Roman" w:hAnsi="Times New Roman"/>
        <w:bCs/>
        <w:i/>
        <w:sz w:val="16"/>
        <w:szCs w:val="16"/>
      </w:rPr>
      <w:t>“</w:t>
    </w:r>
  </w:p>
  <w:p w14:paraId="5B57A51E" w14:textId="77777777" w:rsidR="00DC27F7" w:rsidRDefault="00DC27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458C"/>
    <w:multiLevelType w:val="multilevel"/>
    <w:tmpl w:val="9EFA44C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2D5575"/>
    <w:multiLevelType w:val="multilevel"/>
    <w:tmpl w:val="47D8B4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>
    <w:nsid w:val="21B131A7"/>
    <w:multiLevelType w:val="multilevel"/>
    <w:tmpl w:val="12EAE2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EA036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11F09A5"/>
    <w:multiLevelType w:val="multilevel"/>
    <w:tmpl w:val="82AC8E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>
    <w:nsid w:val="448267C8"/>
    <w:multiLevelType w:val="multilevel"/>
    <w:tmpl w:val="5178E41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F54FF4"/>
    <w:multiLevelType w:val="hybridMultilevel"/>
    <w:tmpl w:val="1C3C875E"/>
    <w:lvl w:ilvl="0" w:tplc="936E4B1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476852"/>
    <w:multiLevelType w:val="hybridMultilevel"/>
    <w:tmpl w:val="38C4234A"/>
    <w:lvl w:ilvl="0" w:tplc="304E678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F29E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32C4D6E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8"/>
        <w:szCs w:val="18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0E3E5C"/>
    <w:multiLevelType w:val="multilevel"/>
    <w:tmpl w:val="2534B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03"/>
    <w:rsid w:val="00002C42"/>
    <w:rsid w:val="00025F03"/>
    <w:rsid w:val="000E2165"/>
    <w:rsid w:val="001231B2"/>
    <w:rsid w:val="0025017D"/>
    <w:rsid w:val="00271D0A"/>
    <w:rsid w:val="002C751E"/>
    <w:rsid w:val="002D5410"/>
    <w:rsid w:val="00372CCB"/>
    <w:rsid w:val="003A494D"/>
    <w:rsid w:val="003C270C"/>
    <w:rsid w:val="003E62F4"/>
    <w:rsid w:val="003F5C98"/>
    <w:rsid w:val="005315D1"/>
    <w:rsid w:val="00537357"/>
    <w:rsid w:val="00542BB2"/>
    <w:rsid w:val="005458EC"/>
    <w:rsid w:val="005545B0"/>
    <w:rsid w:val="00576D4F"/>
    <w:rsid w:val="00583FAC"/>
    <w:rsid w:val="00597E8E"/>
    <w:rsid w:val="005A28C4"/>
    <w:rsid w:val="005B3EEA"/>
    <w:rsid w:val="0062175D"/>
    <w:rsid w:val="00662B6F"/>
    <w:rsid w:val="00684E47"/>
    <w:rsid w:val="00760865"/>
    <w:rsid w:val="007A1B30"/>
    <w:rsid w:val="00832BF2"/>
    <w:rsid w:val="008873F1"/>
    <w:rsid w:val="0093601D"/>
    <w:rsid w:val="00972FBB"/>
    <w:rsid w:val="009971F7"/>
    <w:rsid w:val="009C5D79"/>
    <w:rsid w:val="00A446D3"/>
    <w:rsid w:val="00A67FAA"/>
    <w:rsid w:val="00AF19F5"/>
    <w:rsid w:val="00B17E90"/>
    <w:rsid w:val="00B344CD"/>
    <w:rsid w:val="00B64C13"/>
    <w:rsid w:val="00C27AF8"/>
    <w:rsid w:val="00C4124A"/>
    <w:rsid w:val="00C87232"/>
    <w:rsid w:val="00CB6BB1"/>
    <w:rsid w:val="00CC0476"/>
    <w:rsid w:val="00D05DDB"/>
    <w:rsid w:val="00D53146"/>
    <w:rsid w:val="00D823EB"/>
    <w:rsid w:val="00DC27F7"/>
    <w:rsid w:val="00E11417"/>
    <w:rsid w:val="00E976F9"/>
    <w:rsid w:val="00EB2316"/>
    <w:rsid w:val="00F01AC2"/>
    <w:rsid w:val="00F04DE8"/>
    <w:rsid w:val="00F554C6"/>
    <w:rsid w:val="00FE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BC1B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5F03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025F0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25F03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025F03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025F03"/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25F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5F03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5F03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B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BB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C270C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semiHidden/>
    <w:rsid w:val="00CB6BB1"/>
    <w:pPr>
      <w:widowControl w:val="0"/>
      <w:overflowPunct w:val="0"/>
      <w:autoSpaceDE w:val="0"/>
      <w:autoSpaceDN w:val="0"/>
      <w:adjustRightInd w:val="0"/>
      <w:spacing w:after="120"/>
      <w:ind w:firstLine="708"/>
      <w:jc w:val="both"/>
      <w:textAlignment w:val="baseline"/>
    </w:pPr>
    <w:rPr>
      <w:rFonts w:ascii="Palatino Linotype" w:eastAsia="Times New Roman" w:hAnsi="Palatino Linotype" w:cs="Arial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B6BB1"/>
    <w:rPr>
      <w:rFonts w:ascii="Palatino Linotype" w:eastAsia="Times New Roman" w:hAnsi="Palatino Linotype" w:cs="Arial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751E"/>
    <w:pPr>
      <w:spacing w:after="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751E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5F03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025F0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25F03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025F03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025F03"/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25F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5F03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5F03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B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BB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C270C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semiHidden/>
    <w:rsid w:val="00CB6BB1"/>
    <w:pPr>
      <w:widowControl w:val="0"/>
      <w:overflowPunct w:val="0"/>
      <w:autoSpaceDE w:val="0"/>
      <w:autoSpaceDN w:val="0"/>
      <w:adjustRightInd w:val="0"/>
      <w:spacing w:after="120"/>
      <w:ind w:firstLine="708"/>
      <w:jc w:val="both"/>
      <w:textAlignment w:val="baseline"/>
    </w:pPr>
    <w:rPr>
      <w:rFonts w:ascii="Palatino Linotype" w:eastAsia="Times New Roman" w:hAnsi="Palatino Linotype" w:cs="Arial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B6BB1"/>
    <w:rPr>
      <w:rFonts w:ascii="Palatino Linotype" w:eastAsia="Times New Roman" w:hAnsi="Palatino Linotype" w:cs="Arial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751E"/>
    <w:pPr>
      <w:spacing w:after="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751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3846</Characters>
  <Application>Microsoft Office Word</Application>
  <DocSecurity>4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Boháček Tomáš JUDr. (MPSV)</dc:creator>
  <cp:lastModifiedBy>Strnadová Jana (MPSV)</cp:lastModifiedBy>
  <cp:revision>2</cp:revision>
  <cp:lastPrinted>2014-05-19T13:16:00Z</cp:lastPrinted>
  <dcterms:created xsi:type="dcterms:W3CDTF">2018-12-21T07:22:00Z</dcterms:created>
  <dcterms:modified xsi:type="dcterms:W3CDTF">2018-12-21T07:22:00Z</dcterms:modified>
</cp:coreProperties>
</file>