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AF" w:rsidRPr="00257D9E" w:rsidRDefault="00631FE7" w:rsidP="0040049F">
      <w:pPr>
        <w:pStyle w:val="Nzev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</w:t>
      </w:r>
      <w:r w:rsidR="00BD5EAF" w:rsidRPr="00257D9E">
        <w:rPr>
          <w:rFonts w:asciiTheme="minorHAnsi" w:hAnsiTheme="minorHAnsi"/>
          <w:sz w:val="32"/>
          <w:szCs w:val="32"/>
        </w:rPr>
        <w:t xml:space="preserve">Smlouva o </w:t>
      </w:r>
      <w:r w:rsidR="00257D9E" w:rsidRPr="00257D9E">
        <w:rPr>
          <w:rFonts w:asciiTheme="minorHAnsi" w:hAnsiTheme="minorHAnsi"/>
          <w:sz w:val="32"/>
          <w:szCs w:val="32"/>
        </w:rPr>
        <w:t>provedení divadelního</w:t>
      </w:r>
      <w:r w:rsidR="00BD5EAF" w:rsidRPr="00257D9E">
        <w:rPr>
          <w:rFonts w:asciiTheme="minorHAnsi" w:hAnsiTheme="minorHAnsi"/>
          <w:sz w:val="32"/>
          <w:szCs w:val="32"/>
        </w:rPr>
        <w:t xml:space="preserve"> představení</w:t>
      </w:r>
    </w:p>
    <w:p w:rsidR="00BD5EAF" w:rsidRPr="00257D9E" w:rsidRDefault="00BD5EAF" w:rsidP="0040049F">
      <w:pPr>
        <w:pStyle w:val="Nzev"/>
        <w:rPr>
          <w:rFonts w:asciiTheme="minorHAnsi" w:hAnsiTheme="minorHAnsi"/>
          <w:b w:val="0"/>
          <w:sz w:val="22"/>
          <w:szCs w:val="22"/>
        </w:rPr>
      </w:pPr>
      <w:r w:rsidRPr="00257D9E">
        <w:rPr>
          <w:rFonts w:asciiTheme="minorHAnsi" w:hAnsiTheme="minorHAnsi"/>
          <w:b w:val="0"/>
          <w:sz w:val="22"/>
          <w:szCs w:val="22"/>
        </w:rPr>
        <w:t>uzavřená podle § 1746 odst.</w:t>
      </w:r>
      <w:r w:rsidR="00257D9E" w:rsidRPr="00257D9E">
        <w:rPr>
          <w:rFonts w:asciiTheme="minorHAnsi" w:hAnsiTheme="minorHAnsi"/>
          <w:b w:val="0"/>
          <w:sz w:val="22"/>
          <w:szCs w:val="22"/>
        </w:rPr>
        <w:t xml:space="preserve"> </w:t>
      </w:r>
      <w:r w:rsidRPr="00257D9E">
        <w:rPr>
          <w:rFonts w:asciiTheme="minorHAnsi" w:hAnsiTheme="minorHAnsi"/>
          <w:b w:val="0"/>
          <w:sz w:val="22"/>
          <w:szCs w:val="22"/>
        </w:rPr>
        <w:t>2 zákona č. 89/2012 Sb., občanský zákoník, ve znění pozdějších předpisů mezi těmito subjekty:</w:t>
      </w:r>
    </w:p>
    <w:p w:rsidR="00BD5EAF" w:rsidRPr="00257D9E" w:rsidRDefault="00BD5EAF" w:rsidP="0040049F">
      <w:pPr>
        <w:rPr>
          <w:rFonts w:asciiTheme="minorHAnsi" w:hAnsiTheme="minorHAnsi" w:cs="Arial"/>
        </w:rPr>
      </w:pPr>
    </w:p>
    <w:p w:rsidR="00257D9E" w:rsidRPr="00257D9E" w:rsidRDefault="00257D9E" w:rsidP="0040049F">
      <w:pPr>
        <w:rPr>
          <w:rFonts w:asciiTheme="minorHAnsi" w:hAnsiTheme="minorHAnsi" w:cs="Arial"/>
          <w:sz w:val="22"/>
          <w:szCs w:val="22"/>
        </w:rPr>
      </w:pPr>
    </w:p>
    <w:p w:rsidR="00BD5EAF" w:rsidRPr="00257D9E" w:rsidRDefault="00257D9E" w:rsidP="0040049F">
      <w:pPr>
        <w:rPr>
          <w:rFonts w:asciiTheme="minorHAnsi" w:hAnsiTheme="minorHAnsi" w:cs="Arial"/>
          <w:sz w:val="22"/>
          <w:szCs w:val="22"/>
        </w:rPr>
      </w:pPr>
      <w:r w:rsidRPr="00257D9E">
        <w:rPr>
          <w:rFonts w:asciiTheme="minorHAnsi" w:hAnsiTheme="minorHAnsi" w:cs="Arial"/>
          <w:sz w:val="22"/>
          <w:szCs w:val="22"/>
        </w:rPr>
        <w:t>Smluvní strany:</w:t>
      </w:r>
    </w:p>
    <w:p w:rsidR="00C03143" w:rsidRPr="00257D9E" w:rsidRDefault="00C03143" w:rsidP="000B5C2D">
      <w:pPr>
        <w:rPr>
          <w:rFonts w:asciiTheme="minorHAnsi" w:hAnsiTheme="minorHAnsi" w:cs="Arial"/>
          <w:sz w:val="22"/>
          <w:szCs w:val="22"/>
        </w:rPr>
      </w:pPr>
    </w:p>
    <w:p w:rsidR="00881ACA" w:rsidRPr="00257D9E" w:rsidRDefault="00881ACA" w:rsidP="00881ACA">
      <w:pPr>
        <w:pStyle w:val="Normlnweb"/>
        <w:rPr>
          <w:rFonts w:asciiTheme="minorHAnsi" w:hAnsiTheme="minorHAnsi" w:cs="Arial"/>
          <w:sz w:val="22"/>
          <w:szCs w:val="22"/>
        </w:rPr>
      </w:pPr>
      <w:r w:rsidRPr="00257D9E">
        <w:rPr>
          <w:rFonts w:asciiTheme="minorHAnsi" w:hAnsiTheme="minorHAnsi" w:cs="Arial"/>
          <w:b/>
          <w:sz w:val="22"/>
          <w:szCs w:val="22"/>
        </w:rPr>
        <w:t>Jihočeské divadlo, příspěvková organizace</w:t>
      </w:r>
      <w:r w:rsidRPr="00257D9E">
        <w:rPr>
          <w:rFonts w:asciiTheme="minorHAnsi" w:hAnsiTheme="minorHAnsi" w:cs="Arial"/>
          <w:b/>
          <w:sz w:val="22"/>
          <w:szCs w:val="22"/>
        </w:rPr>
        <w:br/>
      </w:r>
      <w:r w:rsidRPr="00257D9E">
        <w:rPr>
          <w:rFonts w:asciiTheme="minorHAnsi" w:hAnsiTheme="minorHAnsi" w:cs="Arial"/>
          <w:sz w:val="22"/>
          <w:szCs w:val="22"/>
        </w:rPr>
        <w:t xml:space="preserve">Adresa: </w:t>
      </w:r>
      <w:r w:rsidRPr="00257D9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Dr. Stejskala 424/19, 370 47 České Budějovice</w:t>
      </w:r>
    </w:p>
    <w:p w:rsidR="00881ACA" w:rsidRPr="00661772" w:rsidRDefault="00881ACA" w:rsidP="00881ACA">
      <w:pPr>
        <w:rPr>
          <w:rFonts w:asciiTheme="minorHAnsi" w:hAnsiTheme="minorHAnsi" w:cs="Arial"/>
          <w:sz w:val="22"/>
          <w:szCs w:val="22"/>
        </w:rPr>
      </w:pPr>
      <w:r w:rsidRPr="00661772">
        <w:rPr>
          <w:rFonts w:asciiTheme="minorHAnsi" w:hAnsiTheme="minorHAnsi" w:cs="Arial"/>
          <w:sz w:val="22"/>
          <w:szCs w:val="22"/>
        </w:rPr>
        <w:t>Zastoupené: Lukášem Průdkem - ředitelem</w:t>
      </w:r>
    </w:p>
    <w:p w:rsidR="00881ACA" w:rsidRPr="00257D9E" w:rsidRDefault="00881ACA" w:rsidP="00881ACA">
      <w:pPr>
        <w:rPr>
          <w:rFonts w:asciiTheme="minorHAnsi" w:hAnsiTheme="minorHAnsi" w:cs="Arial"/>
          <w:sz w:val="22"/>
          <w:szCs w:val="22"/>
        </w:rPr>
      </w:pPr>
      <w:r w:rsidRPr="00661772">
        <w:rPr>
          <w:rFonts w:asciiTheme="minorHAnsi" w:hAnsiTheme="minorHAnsi" w:cs="Arial"/>
          <w:sz w:val="22"/>
          <w:szCs w:val="22"/>
        </w:rPr>
        <w:t>Kontaktní osoba:</w:t>
      </w:r>
      <w:r w:rsidRPr="00257D9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Jana Prašničková – tajemnice baletu</w:t>
      </w:r>
    </w:p>
    <w:p w:rsidR="00881ACA" w:rsidRPr="00257D9E" w:rsidRDefault="00881ACA" w:rsidP="00881ACA">
      <w:pPr>
        <w:rPr>
          <w:rFonts w:asciiTheme="minorHAnsi" w:hAnsiTheme="minorHAnsi" w:cs="Arial"/>
          <w:sz w:val="22"/>
          <w:szCs w:val="22"/>
        </w:rPr>
      </w:pPr>
      <w:r w:rsidRPr="00257D9E">
        <w:rPr>
          <w:rFonts w:asciiTheme="minorHAnsi" w:hAnsiTheme="minorHAnsi" w:cs="Arial"/>
          <w:sz w:val="22"/>
          <w:szCs w:val="22"/>
        </w:rPr>
        <w:t xml:space="preserve">IČ: </w:t>
      </w:r>
      <w:r w:rsidRPr="00661772">
        <w:rPr>
          <w:rFonts w:asciiTheme="minorHAnsi" w:hAnsiTheme="minorHAnsi" w:cs="Arial"/>
          <w:sz w:val="22"/>
          <w:szCs w:val="22"/>
        </w:rPr>
        <w:t>00073482</w:t>
      </w:r>
      <w:r w:rsidRPr="00257D9E">
        <w:rPr>
          <w:rFonts w:asciiTheme="minorHAnsi" w:hAnsiTheme="minorHAnsi" w:cs="Arial"/>
          <w:color w:val="000000"/>
          <w:sz w:val="22"/>
          <w:szCs w:val="22"/>
        </w:rPr>
        <w:br/>
      </w:r>
      <w:r w:rsidRPr="00257D9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DIČ: CZ 00073482</w:t>
      </w:r>
      <w:r w:rsidRPr="00257D9E">
        <w:rPr>
          <w:rFonts w:asciiTheme="minorHAnsi" w:hAnsiTheme="minorHAnsi" w:cs="Arial"/>
          <w:color w:val="000000"/>
          <w:sz w:val="22"/>
          <w:szCs w:val="22"/>
        </w:rPr>
        <w:br/>
      </w:r>
      <w:r w:rsidRPr="00257D9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Bankovní spojení: ČSOB, a.s. České Budějovice </w:t>
      </w:r>
      <w:r w:rsidRPr="00257D9E">
        <w:rPr>
          <w:rFonts w:asciiTheme="minorHAnsi" w:hAnsiTheme="minorHAnsi" w:cs="Arial"/>
          <w:color w:val="000000"/>
          <w:sz w:val="22"/>
          <w:szCs w:val="22"/>
        </w:rPr>
        <w:br/>
      </w:r>
      <w:proofErr w:type="spellStart"/>
      <w:proofErr w:type="gramStart"/>
      <w:r w:rsidRPr="00257D9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č.ú</w:t>
      </w:r>
      <w:proofErr w:type="spellEnd"/>
      <w:r w:rsidRPr="00257D9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.: 214554260/0300</w:t>
      </w:r>
      <w:proofErr w:type="gramEnd"/>
    </w:p>
    <w:p w:rsidR="00881ACA" w:rsidRDefault="00881ACA" w:rsidP="00881ACA">
      <w:pPr>
        <w:pStyle w:val="Zpat"/>
        <w:tabs>
          <w:tab w:val="clear" w:pos="4536"/>
          <w:tab w:val="clear" w:pos="9072"/>
        </w:tabs>
        <w:rPr>
          <w:rFonts w:ascii="Arial" w:hAnsi="Arial"/>
          <w:spacing w:val="8"/>
          <w:sz w:val="22"/>
        </w:rPr>
      </w:pPr>
      <w:r w:rsidRPr="00257D9E">
        <w:rPr>
          <w:rFonts w:asciiTheme="minorHAnsi" w:hAnsiTheme="minorHAnsi" w:cs="Arial"/>
          <w:sz w:val="22"/>
          <w:szCs w:val="22"/>
        </w:rPr>
        <w:t xml:space="preserve">Zápis do </w:t>
      </w:r>
      <w:r w:rsidRPr="0066177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rejstříku: zapsaná v OR </w:t>
      </w:r>
      <w:proofErr w:type="gramStart"/>
      <w:r w:rsidRPr="0066177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Krajského</w:t>
      </w:r>
      <w:proofErr w:type="gramEnd"/>
      <w:r w:rsidRPr="0066177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soudu České Budějovice, odd. </w:t>
      </w:r>
      <w:proofErr w:type="spellStart"/>
      <w:r w:rsidRPr="0066177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Pr</w:t>
      </w:r>
      <w:proofErr w:type="spellEnd"/>
      <w:r w:rsidRPr="0066177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66177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vl</w:t>
      </w:r>
      <w:proofErr w:type="spellEnd"/>
      <w:r w:rsidRPr="0066177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. 112</w:t>
      </w:r>
    </w:p>
    <w:p w:rsidR="00BD5EAF" w:rsidRPr="00257D9E" w:rsidRDefault="00BD5EAF" w:rsidP="00881ACA">
      <w:pPr>
        <w:pStyle w:val="Normlnweb"/>
        <w:rPr>
          <w:rFonts w:asciiTheme="minorHAnsi" w:hAnsiTheme="minorHAnsi" w:cs="Arial"/>
          <w:sz w:val="22"/>
          <w:szCs w:val="22"/>
        </w:rPr>
      </w:pPr>
      <w:r w:rsidRPr="00257D9E">
        <w:rPr>
          <w:rFonts w:asciiTheme="minorHAnsi" w:hAnsiTheme="minorHAnsi" w:cs="Arial"/>
          <w:sz w:val="22"/>
          <w:szCs w:val="22"/>
        </w:rPr>
        <w:t xml:space="preserve">(dále jen </w:t>
      </w:r>
      <w:r w:rsidR="00257D9E" w:rsidRPr="00257D9E">
        <w:rPr>
          <w:rFonts w:asciiTheme="minorHAnsi" w:hAnsiTheme="minorHAnsi" w:cs="Arial"/>
          <w:sz w:val="22"/>
          <w:szCs w:val="22"/>
        </w:rPr>
        <w:t>divadlo</w:t>
      </w:r>
      <w:r w:rsidRPr="00257D9E">
        <w:rPr>
          <w:rFonts w:asciiTheme="minorHAnsi" w:hAnsiTheme="minorHAnsi" w:cs="Arial"/>
          <w:sz w:val="22"/>
          <w:szCs w:val="22"/>
        </w:rPr>
        <w:t>)</w:t>
      </w:r>
    </w:p>
    <w:p w:rsidR="00BD5EAF" w:rsidRPr="00257D9E" w:rsidRDefault="00BD5EAF" w:rsidP="000B5C2D">
      <w:pPr>
        <w:pStyle w:val="Zkladntextodsazen"/>
        <w:ind w:left="0"/>
        <w:jc w:val="left"/>
        <w:rPr>
          <w:rFonts w:asciiTheme="minorHAnsi" w:hAnsiTheme="minorHAnsi"/>
          <w:sz w:val="22"/>
          <w:szCs w:val="22"/>
        </w:rPr>
      </w:pPr>
    </w:p>
    <w:p w:rsidR="00BD5EAF" w:rsidRPr="00257D9E" w:rsidRDefault="00BD5EAF" w:rsidP="000B5C2D">
      <w:pPr>
        <w:rPr>
          <w:rFonts w:asciiTheme="minorHAnsi" w:hAnsiTheme="minorHAnsi" w:cs="Arial"/>
          <w:sz w:val="22"/>
          <w:szCs w:val="22"/>
        </w:rPr>
      </w:pPr>
      <w:r w:rsidRPr="00257D9E">
        <w:rPr>
          <w:rFonts w:asciiTheme="minorHAnsi" w:hAnsiTheme="minorHAnsi" w:cs="Arial"/>
          <w:sz w:val="22"/>
          <w:szCs w:val="22"/>
        </w:rPr>
        <w:t>a</w:t>
      </w:r>
    </w:p>
    <w:p w:rsidR="00BD5EAF" w:rsidRPr="00257D9E" w:rsidRDefault="00BD5EAF" w:rsidP="000B5C2D">
      <w:pPr>
        <w:rPr>
          <w:rFonts w:asciiTheme="minorHAnsi" w:hAnsiTheme="minorHAnsi" w:cs="Arial"/>
          <w:sz w:val="22"/>
          <w:szCs w:val="22"/>
        </w:rPr>
      </w:pPr>
    </w:p>
    <w:p w:rsidR="00BD5EAF" w:rsidRPr="00257D9E" w:rsidRDefault="00BD5EAF" w:rsidP="000B5C2D">
      <w:pPr>
        <w:rPr>
          <w:rFonts w:asciiTheme="minorHAnsi" w:hAnsiTheme="minorHAnsi" w:cs="Arial"/>
          <w:sz w:val="22"/>
          <w:szCs w:val="22"/>
        </w:rPr>
      </w:pPr>
      <w:r w:rsidRPr="00257D9E">
        <w:rPr>
          <w:rFonts w:asciiTheme="minorHAnsi" w:hAnsiTheme="minorHAnsi" w:cs="Arial"/>
          <w:b/>
          <w:sz w:val="22"/>
          <w:szCs w:val="22"/>
        </w:rPr>
        <w:t>Národní divadlo Brno, příspěvková organizace</w:t>
      </w:r>
      <w:r w:rsidRPr="00257D9E">
        <w:rPr>
          <w:rFonts w:asciiTheme="minorHAnsi" w:hAnsiTheme="minorHAnsi" w:cs="Arial"/>
          <w:sz w:val="22"/>
          <w:szCs w:val="22"/>
        </w:rPr>
        <w:t xml:space="preserve"> </w:t>
      </w:r>
      <w:r w:rsidR="000B5C2D" w:rsidRPr="00257D9E">
        <w:rPr>
          <w:rFonts w:asciiTheme="minorHAnsi" w:hAnsiTheme="minorHAnsi" w:cs="Arial"/>
          <w:sz w:val="22"/>
          <w:szCs w:val="22"/>
        </w:rPr>
        <w:br/>
        <w:t xml:space="preserve">Adresa: </w:t>
      </w:r>
      <w:r w:rsidRPr="00257D9E">
        <w:rPr>
          <w:rFonts w:asciiTheme="minorHAnsi" w:hAnsiTheme="minorHAnsi" w:cs="Arial"/>
          <w:sz w:val="22"/>
          <w:szCs w:val="22"/>
        </w:rPr>
        <w:t>Dvořákova 11, 657 70 Brno</w:t>
      </w:r>
    </w:p>
    <w:p w:rsidR="00BD5EAF" w:rsidRPr="00257D9E" w:rsidRDefault="000B5C2D" w:rsidP="000B5C2D">
      <w:pPr>
        <w:rPr>
          <w:rFonts w:asciiTheme="minorHAnsi" w:hAnsiTheme="minorHAnsi" w:cs="Arial"/>
          <w:sz w:val="22"/>
          <w:szCs w:val="22"/>
        </w:rPr>
      </w:pPr>
      <w:r w:rsidRPr="00257D9E">
        <w:rPr>
          <w:rFonts w:asciiTheme="minorHAnsi" w:hAnsiTheme="minorHAnsi" w:cs="Arial"/>
          <w:sz w:val="22"/>
          <w:szCs w:val="22"/>
        </w:rPr>
        <w:t>Z</w:t>
      </w:r>
      <w:r w:rsidR="00BD5EAF" w:rsidRPr="00257D9E">
        <w:rPr>
          <w:rFonts w:asciiTheme="minorHAnsi" w:hAnsiTheme="minorHAnsi" w:cs="Arial"/>
          <w:sz w:val="22"/>
          <w:szCs w:val="22"/>
        </w:rPr>
        <w:t xml:space="preserve">astoupené </w:t>
      </w:r>
      <w:proofErr w:type="spellStart"/>
      <w:r w:rsidR="00BD5EAF" w:rsidRPr="00257D9E">
        <w:rPr>
          <w:rFonts w:asciiTheme="minorHAnsi" w:hAnsiTheme="minorHAnsi" w:cs="Arial"/>
          <w:sz w:val="22"/>
          <w:szCs w:val="22"/>
        </w:rPr>
        <w:t>MgA</w:t>
      </w:r>
      <w:proofErr w:type="spellEnd"/>
      <w:r w:rsidR="00BD5EAF" w:rsidRPr="00257D9E">
        <w:rPr>
          <w:rFonts w:asciiTheme="minorHAnsi" w:hAnsiTheme="minorHAnsi" w:cs="Arial"/>
          <w:sz w:val="22"/>
          <w:szCs w:val="22"/>
        </w:rPr>
        <w:t>. Martinem Glaserem, ředitelem</w:t>
      </w:r>
    </w:p>
    <w:p w:rsidR="00BD5EAF" w:rsidRPr="00257D9E" w:rsidRDefault="000B5C2D" w:rsidP="000B5C2D">
      <w:pPr>
        <w:rPr>
          <w:rStyle w:val="role"/>
          <w:rFonts w:asciiTheme="minorHAnsi" w:hAnsiTheme="minorHAnsi" w:cs="Arial"/>
          <w:sz w:val="22"/>
          <w:szCs w:val="22"/>
        </w:rPr>
      </w:pPr>
      <w:r w:rsidRPr="00257D9E">
        <w:rPr>
          <w:rFonts w:asciiTheme="minorHAnsi" w:hAnsiTheme="minorHAnsi" w:cs="Arial"/>
          <w:sz w:val="22"/>
          <w:szCs w:val="22"/>
        </w:rPr>
        <w:t>Z</w:t>
      </w:r>
      <w:r w:rsidR="00BD5EAF" w:rsidRPr="00257D9E">
        <w:rPr>
          <w:rFonts w:asciiTheme="minorHAnsi" w:hAnsiTheme="minorHAnsi" w:cs="Arial"/>
          <w:sz w:val="22"/>
          <w:szCs w:val="22"/>
        </w:rPr>
        <w:t xml:space="preserve">ástupce oprávněný k jednání: </w:t>
      </w:r>
      <w:proofErr w:type="spellStart"/>
      <w:r w:rsidRPr="00257D9E">
        <w:rPr>
          <w:rFonts w:asciiTheme="minorHAnsi" w:hAnsiTheme="minorHAnsi" w:cs="Arial"/>
          <w:sz w:val="22"/>
          <w:szCs w:val="22"/>
        </w:rPr>
        <w:t>BcA</w:t>
      </w:r>
      <w:proofErr w:type="spellEnd"/>
      <w:r w:rsidRPr="00257D9E">
        <w:rPr>
          <w:rFonts w:asciiTheme="minorHAnsi" w:hAnsiTheme="minorHAnsi" w:cs="Arial"/>
          <w:sz w:val="22"/>
          <w:szCs w:val="22"/>
        </w:rPr>
        <w:t xml:space="preserve">. </w:t>
      </w:r>
      <w:r w:rsidR="00BD5EAF" w:rsidRPr="00257D9E">
        <w:rPr>
          <w:rFonts w:asciiTheme="minorHAnsi" w:hAnsiTheme="minorHAnsi" w:cs="Arial"/>
          <w:sz w:val="22"/>
          <w:szCs w:val="22"/>
        </w:rPr>
        <w:t xml:space="preserve">Mário Radačovský, </w:t>
      </w:r>
      <w:r w:rsidR="00BD5EAF" w:rsidRPr="00257D9E">
        <w:rPr>
          <w:rStyle w:val="role"/>
          <w:rFonts w:asciiTheme="minorHAnsi" w:hAnsiTheme="minorHAnsi" w:cs="Arial"/>
          <w:sz w:val="22"/>
          <w:szCs w:val="22"/>
        </w:rPr>
        <w:t>šéf uměleckého souboru baletu</w:t>
      </w:r>
    </w:p>
    <w:p w:rsidR="00F5305B" w:rsidRPr="00257D9E" w:rsidRDefault="000B5C2D" w:rsidP="000B5C2D">
      <w:pPr>
        <w:rPr>
          <w:rFonts w:asciiTheme="minorHAnsi" w:hAnsiTheme="minorHAnsi" w:cs="Arial"/>
          <w:sz w:val="22"/>
          <w:szCs w:val="22"/>
        </w:rPr>
      </w:pPr>
      <w:r w:rsidRPr="00257D9E">
        <w:rPr>
          <w:rFonts w:asciiTheme="minorHAnsi" w:hAnsiTheme="minorHAnsi" w:cs="Arial"/>
          <w:sz w:val="22"/>
          <w:szCs w:val="22"/>
        </w:rPr>
        <w:t>K</w:t>
      </w:r>
      <w:r w:rsidR="00F5305B" w:rsidRPr="00257D9E">
        <w:rPr>
          <w:rFonts w:asciiTheme="minorHAnsi" w:hAnsiTheme="minorHAnsi" w:cs="Arial"/>
          <w:sz w:val="22"/>
          <w:szCs w:val="22"/>
        </w:rPr>
        <w:t xml:space="preserve">ontaktní osoba: </w:t>
      </w:r>
      <w:proofErr w:type="spellStart"/>
      <w:r w:rsidRPr="00257D9E">
        <w:rPr>
          <w:rFonts w:asciiTheme="minorHAnsi" w:hAnsiTheme="minorHAnsi" w:cs="Arial"/>
          <w:sz w:val="22"/>
          <w:szCs w:val="22"/>
        </w:rPr>
        <w:t>MgA</w:t>
      </w:r>
      <w:proofErr w:type="spellEnd"/>
      <w:r w:rsidRPr="00257D9E">
        <w:rPr>
          <w:rFonts w:asciiTheme="minorHAnsi" w:hAnsiTheme="minorHAnsi" w:cs="Arial"/>
          <w:sz w:val="22"/>
          <w:szCs w:val="22"/>
        </w:rPr>
        <w:t>. Markéta Švecová, produkční baletu</w:t>
      </w:r>
    </w:p>
    <w:p w:rsidR="00BD5EAF" w:rsidRPr="00257D9E" w:rsidRDefault="000B5C2D" w:rsidP="000B5C2D">
      <w:pPr>
        <w:rPr>
          <w:rFonts w:asciiTheme="minorHAnsi" w:hAnsiTheme="minorHAnsi" w:cs="Arial"/>
          <w:sz w:val="22"/>
          <w:szCs w:val="22"/>
        </w:rPr>
      </w:pPr>
      <w:r w:rsidRPr="00257D9E">
        <w:rPr>
          <w:rFonts w:asciiTheme="minorHAnsi" w:hAnsiTheme="minorHAnsi" w:cs="Arial"/>
          <w:sz w:val="22"/>
          <w:szCs w:val="22"/>
        </w:rPr>
        <w:t>IČ</w:t>
      </w:r>
      <w:r w:rsidR="00BD5EAF" w:rsidRPr="00257D9E">
        <w:rPr>
          <w:rFonts w:asciiTheme="minorHAnsi" w:hAnsiTheme="minorHAnsi" w:cs="Arial"/>
          <w:sz w:val="22"/>
          <w:szCs w:val="22"/>
        </w:rPr>
        <w:t>: 00094820</w:t>
      </w:r>
      <w:r w:rsidRPr="00257D9E">
        <w:rPr>
          <w:rFonts w:asciiTheme="minorHAnsi" w:hAnsiTheme="minorHAnsi" w:cs="Arial"/>
          <w:sz w:val="22"/>
          <w:szCs w:val="22"/>
        </w:rPr>
        <w:t xml:space="preserve"> </w:t>
      </w:r>
      <w:r w:rsidR="00BD5EAF" w:rsidRPr="00257D9E">
        <w:rPr>
          <w:rFonts w:asciiTheme="minorHAnsi" w:hAnsiTheme="minorHAnsi" w:cs="Arial"/>
          <w:sz w:val="22"/>
          <w:szCs w:val="22"/>
        </w:rPr>
        <w:t>DIČ: CZ00094820</w:t>
      </w:r>
    </w:p>
    <w:p w:rsidR="00BD5EAF" w:rsidRPr="00257D9E" w:rsidRDefault="00BD5EAF" w:rsidP="000B5C2D">
      <w:pPr>
        <w:outlineLvl w:val="0"/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</w:pPr>
      <w:r w:rsidRPr="00257D9E">
        <w:rPr>
          <w:rFonts w:asciiTheme="minorHAnsi" w:hAnsiTheme="minorHAnsi" w:cs="Arial"/>
          <w:sz w:val="22"/>
          <w:szCs w:val="22"/>
        </w:rPr>
        <w:t xml:space="preserve">Bankovní spojení: </w:t>
      </w:r>
      <w:r w:rsidR="000B5C2D" w:rsidRPr="00257D9E">
        <w:rPr>
          <w:rFonts w:ascii="Calibri" w:hAnsi="Calibri"/>
          <w:sz w:val="22"/>
        </w:rPr>
        <w:t>UniCredit Bank</w:t>
      </w:r>
      <w:r w:rsidR="000B5C2D" w:rsidRPr="00257D9E">
        <w:rPr>
          <w:rFonts w:asciiTheme="minorHAnsi" w:hAnsiTheme="minorHAnsi" w:cs="Arial"/>
          <w:sz w:val="22"/>
          <w:szCs w:val="22"/>
        </w:rPr>
        <w:t xml:space="preserve">, </w:t>
      </w:r>
      <w:r w:rsidRPr="00257D9E">
        <w:rPr>
          <w:rFonts w:asciiTheme="minorHAnsi" w:hAnsiTheme="minorHAnsi" w:cs="Arial"/>
          <w:sz w:val="22"/>
          <w:szCs w:val="22"/>
        </w:rPr>
        <w:t>účet č.</w:t>
      </w:r>
      <w:r w:rsidR="000B5C2D" w:rsidRPr="00257D9E">
        <w:rPr>
          <w:rFonts w:asciiTheme="minorHAnsi" w:hAnsiTheme="minorHAnsi" w:cs="Arial"/>
          <w:sz w:val="22"/>
          <w:szCs w:val="22"/>
        </w:rPr>
        <w:t>:</w:t>
      </w:r>
      <w:r w:rsidRPr="00257D9E">
        <w:rPr>
          <w:rFonts w:asciiTheme="minorHAnsi" w:hAnsiTheme="minorHAnsi" w:cs="Arial"/>
          <w:sz w:val="22"/>
          <w:szCs w:val="22"/>
        </w:rPr>
        <w:t xml:space="preserve"> 2110126623 /</w:t>
      </w:r>
      <w:r w:rsidR="008051B8" w:rsidRPr="00257D9E">
        <w:rPr>
          <w:rFonts w:asciiTheme="minorHAnsi" w:hAnsiTheme="minorHAnsi" w:cs="Arial"/>
          <w:sz w:val="22"/>
          <w:szCs w:val="22"/>
        </w:rPr>
        <w:t xml:space="preserve"> </w:t>
      </w:r>
      <w:r w:rsidRPr="00257D9E">
        <w:rPr>
          <w:rFonts w:asciiTheme="minorHAnsi" w:hAnsiTheme="minorHAnsi" w:cs="Arial"/>
          <w:sz w:val="22"/>
          <w:szCs w:val="22"/>
        </w:rPr>
        <w:t>2700</w:t>
      </w:r>
    </w:p>
    <w:p w:rsidR="00BD5EAF" w:rsidRPr="00257D9E" w:rsidRDefault="00BD5EAF" w:rsidP="000B5C2D">
      <w:pPr>
        <w:rPr>
          <w:rFonts w:asciiTheme="minorHAnsi" w:hAnsiTheme="minorHAnsi" w:cs="Arial"/>
          <w:b/>
          <w:sz w:val="22"/>
          <w:szCs w:val="22"/>
          <w:lang w:bidi="he-IL"/>
        </w:rPr>
      </w:pPr>
      <w:r w:rsidRPr="00257D9E">
        <w:rPr>
          <w:rFonts w:asciiTheme="minorHAnsi" w:hAnsiTheme="minorHAnsi" w:cs="Arial"/>
          <w:sz w:val="22"/>
          <w:szCs w:val="22"/>
        </w:rPr>
        <w:t xml:space="preserve">Obch. </w:t>
      </w:r>
      <w:proofErr w:type="gramStart"/>
      <w:r w:rsidRPr="00257D9E">
        <w:rPr>
          <w:rFonts w:asciiTheme="minorHAnsi" w:hAnsiTheme="minorHAnsi" w:cs="Arial"/>
          <w:sz w:val="22"/>
          <w:szCs w:val="22"/>
        </w:rPr>
        <w:t>rejstřík</w:t>
      </w:r>
      <w:proofErr w:type="gramEnd"/>
      <w:r w:rsidRPr="00257D9E">
        <w:rPr>
          <w:rFonts w:asciiTheme="minorHAnsi" w:hAnsiTheme="minorHAnsi" w:cs="Arial"/>
          <w:sz w:val="22"/>
          <w:szCs w:val="22"/>
        </w:rPr>
        <w:t xml:space="preserve"> KS v Brně, oddíl Pr., vložka 30</w:t>
      </w:r>
    </w:p>
    <w:p w:rsidR="00BD5EAF" w:rsidRPr="00257D9E" w:rsidRDefault="00BD5EAF" w:rsidP="000B5C2D">
      <w:pPr>
        <w:outlineLvl w:val="0"/>
        <w:rPr>
          <w:rFonts w:asciiTheme="minorHAnsi" w:hAnsiTheme="minorHAnsi" w:cs="Arial"/>
          <w:b/>
          <w:sz w:val="22"/>
          <w:szCs w:val="22"/>
          <w:lang w:bidi="he-IL"/>
        </w:rPr>
      </w:pPr>
      <w:r w:rsidRPr="00257D9E">
        <w:rPr>
          <w:rFonts w:asciiTheme="minorHAnsi" w:hAnsiTheme="minorHAnsi" w:cs="Arial"/>
          <w:sz w:val="22"/>
          <w:szCs w:val="22"/>
        </w:rPr>
        <w:t xml:space="preserve">(dále jen </w:t>
      </w:r>
      <w:r w:rsidR="00F04A16">
        <w:rPr>
          <w:rFonts w:asciiTheme="minorHAnsi" w:hAnsiTheme="minorHAnsi" w:cs="Arial"/>
          <w:sz w:val="22"/>
          <w:szCs w:val="22"/>
        </w:rPr>
        <w:t>NdB</w:t>
      </w:r>
      <w:r w:rsidRPr="00257D9E">
        <w:rPr>
          <w:rFonts w:asciiTheme="minorHAnsi" w:hAnsiTheme="minorHAnsi" w:cs="Arial"/>
          <w:sz w:val="22"/>
          <w:szCs w:val="22"/>
        </w:rPr>
        <w:t>)</w:t>
      </w:r>
    </w:p>
    <w:p w:rsidR="00BD5EAF" w:rsidRPr="000B5C2D" w:rsidRDefault="00BD5EAF" w:rsidP="000B5C2D">
      <w:pPr>
        <w:ind w:left="360"/>
        <w:rPr>
          <w:rFonts w:ascii="Arial" w:hAnsi="Arial" w:cs="Arial"/>
          <w:b/>
          <w:sz w:val="22"/>
          <w:szCs w:val="22"/>
        </w:rPr>
      </w:pPr>
    </w:p>
    <w:p w:rsidR="00BD5EAF" w:rsidRPr="000B5C2D" w:rsidRDefault="00BD5EAF" w:rsidP="000B5C2D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B5C2D">
        <w:rPr>
          <w:rFonts w:ascii="Arial" w:hAnsi="Arial" w:cs="Arial"/>
          <w:b/>
          <w:sz w:val="22"/>
          <w:szCs w:val="22"/>
        </w:rPr>
        <w:t>I.</w:t>
      </w:r>
    </w:p>
    <w:p w:rsidR="00BD5EAF" w:rsidRPr="000B5C2D" w:rsidRDefault="00BD5EAF" w:rsidP="000B5C2D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B5C2D">
        <w:rPr>
          <w:rFonts w:ascii="Arial" w:hAnsi="Arial" w:cs="Arial"/>
          <w:b/>
          <w:sz w:val="22"/>
          <w:szCs w:val="22"/>
        </w:rPr>
        <w:t>Předmět smlouvy</w:t>
      </w:r>
    </w:p>
    <w:p w:rsidR="00BD5EAF" w:rsidRPr="000B5C2D" w:rsidRDefault="00BD5EAF" w:rsidP="000B5C2D">
      <w:pPr>
        <w:jc w:val="center"/>
        <w:rPr>
          <w:rFonts w:ascii="Arial" w:hAnsi="Arial" w:cs="Arial"/>
          <w:b/>
          <w:sz w:val="22"/>
          <w:szCs w:val="22"/>
        </w:rPr>
      </w:pPr>
    </w:p>
    <w:p w:rsidR="00257D9E" w:rsidRDefault="00257D9E" w:rsidP="00257D9E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871BE1">
        <w:rPr>
          <w:rFonts w:asciiTheme="minorHAnsi" w:hAnsiTheme="minorHAnsi"/>
          <w:sz w:val="22"/>
          <w:szCs w:val="22"/>
        </w:rPr>
        <w:t xml:space="preserve">DIVADLO se svým souborem baletu odehraje pro </w:t>
      </w:r>
      <w:r w:rsidR="00F04A16">
        <w:rPr>
          <w:rFonts w:asciiTheme="minorHAnsi" w:hAnsiTheme="minorHAnsi"/>
          <w:sz w:val="22"/>
          <w:szCs w:val="22"/>
        </w:rPr>
        <w:t>NdB</w:t>
      </w:r>
      <w:r w:rsidRPr="00871BE1">
        <w:rPr>
          <w:rFonts w:asciiTheme="minorHAnsi" w:hAnsiTheme="minorHAnsi"/>
          <w:sz w:val="22"/>
          <w:szCs w:val="22"/>
        </w:rPr>
        <w:t xml:space="preserve"> jedno představení baletu „</w:t>
      </w:r>
      <w:r w:rsidR="0045629F">
        <w:rPr>
          <w:rFonts w:asciiTheme="minorHAnsi" w:hAnsiTheme="minorHAnsi"/>
          <w:b/>
          <w:sz w:val="22"/>
          <w:szCs w:val="22"/>
        </w:rPr>
        <w:t>Klíče od</w:t>
      </w:r>
      <w:r w:rsidR="003C6DE8">
        <w:rPr>
          <w:rFonts w:asciiTheme="minorHAnsi" w:hAnsiTheme="minorHAnsi"/>
          <w:b/>
          <w:sz w:val="22"/>
          <w:szCs w:val="22"/>
        </w:rPr>
        <w:t>nikud</w:t>
      </w:r>
      <w:r w:rsidRPr="00871BE1">
        <w:rPr>
          <w:rFonts w:asciiTheme="minorHAnsi" w:hAnsiTheme="minorHAnsi"/>
          <w:sz w:val="22"/>
          <w:szCs w:val="22"/>
        </w:rPr>
        <w:t>“,</w:t>
      </w:r>
      <w:r w:rsidRPr="00871BE1">
        <w:rPr>
          <w:rFonts w:asciiTheme="minorHAnsi" w:hAnsiTheme="minorHAnsi"/>
          <w:b/>
          <w:sz w:val="22"/>
          <w:szCs w:val="22"/>
        </w:rPr>
        <w:t xml:space="preserve"> </w:t>
      </w:r>
      <w:r w:rsidRPr="00871BE1">
        <w:rPr>
          <w:rFonts w:asciiTheme="minorHAnsi" w:hAnsiTheme="minorHAnsi"/>
          <w:sz w:val="22"/>
          <w:szCs w:val="22"/>
        </w:rPr>
        <w:t xml:space="preserve">v choreografii </w:t>
      </w:r>
      <w:r w:rsidR="003C6DE8">
        <w:rPr>
          <w:rFonts w:asciiTheme="minorHAnsi" w:hAnsiTheme="minorHAnsi"/>
          <w:sz w:val="22"/>
          <w:szCs w:val="22"/>
        </w:rPr>
        <w:t xml:space="preserve">Petra </w:t>
      </w:r>
      <w:proofErr w:type="spellStart"/>
      <w:r w:rsidR="003C6DE8">
        <w:rPr>
          <w:rFonts w:asciiTheme="minorHAnsi" w:hAnsiTheme="minorHAnsi"/>
          <w:sz w:val="22"/>
          <w:szCs w:val="22"/>
        </w:rPr>
        <w:t>Zusky</w:t>
      </w:r>
      <w:proofErr w:type="spellEnd"/>
      <w:r w:rsidRPr="00871BE1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s nahrávkou</w:t>
      </w:r>
      <w:r w:rsidRPr="00871BE1">
        <w:rPr>
          <w:rFonts w:asciiTheme="minorHAnsi" w:hAnsiTheme="minorHAnsi"/>
          <w:sz w:val="22"/>
          <w:szCs w:val="22"/>
        </w:rPr>
        <w:t xml:space="preserve">, </w:t>
      </w:r>
      <w:r w:rsidRPr="00871BE1">
        <w:rPr>
          <w:rFonts w:asciiTheme="minorHAnsi" w:hAnsiTheme="minorHAnsi"/>
          <w:b/>
          <w:sz w:val="22"/>
          <w:szCs w:val="22"/>
        </w:rPr>
        <w:t xml:space="preserve">dne </w:t>
      </w:r>
      <w:r w:rsidR="003C6DE8">
        <w:rPr>
          <w:rFonts w:asciiTheme="minorHAnsi" w:hAnsiTheme="minorHAnsi"/>
          <w:b/>
          <w:sz w:val="22"/>
          <w:szCs w:val="22"/>
        </w:rPr>
        <w:t>7. 5. 2019</w:t>
      </w:r>
      <w:r w:rsidRPr="00871BE1">
        <w:rPr>
          <w:rFonts w:asciiTheme="minorHAnsi" w:hAnsiTheme="minorHAnsi"/>
          <w:b/>
          <w:sz w:val="22"/>
          <w:szCs w:val="22"/>
        </w:rPr>
        <w:t xml:space="preserve"> v 19 hodin </w:t>
      </w:r>
      <w:r>
        <w:rPr>
          <w:rFonts w:asciiTheme="minorHAnsi" w:hAnsiTheme="minorHAnsi"/>
          <w:sz w:val="22"/>
          <w:szCs w:val="22"/>
        </w:rPr>
        <w:t>v</w:t>
      </w:r>
      <w:r w:rsidR="003C6DE8">
        <w:rPr>
          <w:rFonts w:asciiTheme="minorHAnsi" w:hAnsiTheme="minorHAnsi"/>
          <w:sz w:val="22"/>
          <w:szCs w:val="22"/>
        </w:rPr>
        <w:t> Mahenově divadle</w:t>
      </w:r>
      <w:r w:rsidRPr="00871BE1">
        <w:rPr>
          <w:rFonts w:asciiTheme="minorHAnsi" w:hAnsiTheme="minorHAnsi"/>
          <w:sz w:val="22"/>
          <w:szCs w:val="22"/>
        </w:rPr>
        <w:t xml:space="preserve"> v Brně</w:t>
      </w:r>
      <w:r w:rsidRPr="00871BE1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Technická příprava dne </w:t>
      </w:r>
      <w:r w:rsidR="003C6DE8">
        <w:rPr>
          <w:rFonts w:asciiTheme="minorHAnsi" w:hAnsiTheme="minorHAnsi"/>
          <w:b/>
          <w:sz w:val="22"/>
          <w:szCs w:val="22"/>
        </w:rPr>
        <w:t>6. 5. 2019</w:t>
      </w:r>
      <w:r w:rsidRPr="00871BE1">
        <w:rPr>
          <w:rFonts w:asciiTheme="minorHAnsi" w:hAnsiTheme="minorHAnsi"/>
          <w:b/>
          <w:sz w:val="22"/>
          <w:szCs w:val="22"/>
        </w:rPr>
        <w:t xml:space="preserve"> od </w:t>
      </w:r>
      <w:r w:rsidR="00F04A16">
        <w:rPr>
          <w:rFonts w:asciiTheme="minorHAnsi" w:hAnsiTheme="minorHAnsi"/>
          <w:b/>
          <w:sz w:val="22"/>
          <w:szCs w:val="22"/>
        </w:rPr>
        <w:t>16</w:t>
      </w:r>
      <w:r w:rsidR="00881ACA">
        <w:rPr>
          <w:rFonts w:asciiTheme="minorHAnsi" w:hAnsiTheme="minorHAnsi"/>
          <w:b/>
          <w:sz w:val="22"/>
          <w:szCs w:val="22"/>
        </w:rPr>
        <w:t>:00</w:t>
      </w:r>
      <w:r w:rsidR="00F04A16">
        <w:rPr>
          <w:rFonts w:asciiTheme="minorHAnsi" w:hAnsiTheme="minorHAnsi"/>
          <w:b/>
          <w:sz w:val="22"/>
          <w:szCs w:val="22"/>
        </w:rPr>
        <w:t xml:space="preserve"> do 22</w:t>
      </w:r>
      <w:r w:rsidR="00881ACA">
        <w:rPr>
          <w:rFonts w:asciiTheme="minorHAnsi" w:hAnsiTheme="minorHAnsi"/>
          <w:b/>
          <w:sz w:val="22"/>
          <w:szCs w:val="22"/>
        </w:rPr>
        <w:t>:00</w:t>
      </w:r>
    </w:p>
    <w:p w:rsidR="00257D9E" w:rsidRDefault="00F04A16" w:rsidP="00257D9E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NdB</w:t>
      </w:r>
      <w:r w:rsidR="00257D9E" w:rsidRPr="00871BE1">
        <w:rPr>
          <w:rFonts w:asciiTheme="minorHAnsi" w:hAnsiTheme="minorHAnsi"/>
          <w:sz w:val="22"/>
          <w:szCs w:val="22"/>
        </w:rPr>
        <w:t xml:space="preserve"> se zavazuje zaplatit </w:t>
      </w:r>
      <w:r w:rsidR="00257D9E">
        <w:rPr>
          <w:rFonts w:asciiTheme="minorHAnsi" w:hAnsiTheme="minorHAnsi"/>
          <w:sz w:val="22"/>
          <w:szCs w:val="22"/>
        </w:rPr>
        <w:t>DIVADLU</w:t>
      </w:r>
      <w:r w:rsidR="00257D9E" w:rsidRPr="00871BE1">
        <w:rPr>
          <w:rFonts w:asciiTheme="minorHAnsi" w:hAnsiTheme="minorHAnsi"/>
          <w:sz w:val="22"/>
          <w:szCs w:val="22"/>
        </w:rPr>
        <w:t xml:space="preserve"> odměnu za výše uvedené inscenace v souladu s touto smlouvou.</w:t>
      </w:r>
    </w:p>
    <w:p w:rsidR="00257D9E" w:rsidRDefault="00257D9E" w:rsidP="00257D9E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915576">
        <w:rPr>
          <w:rFonts w:asciiTheme="minorHAnsi" w:hAnsiTheme="minorHAnsi"/>
          <w:sz w:val="22"/>
          <w:szCs w:val="22"/>
        </w:rPr>
        <w:t>DIVADLO poskytuje svá plnění z této smlouvy na vlastní náklady a odpovědnost.</w:t>
      </w:r>
    </w:p>
    <w:p w:rsidR="00257D9E" w:rsidRDefault="00257D9E" w:rsidP="00257D9E">
      <w:pPr>
        <w:jc w:val="both"/>
        <w:rPr>
          <w:rFonts w:asciiTheme="minorHAnsi" w:hAnsiTheme="minorHAnsi"/>
          <w:sz w:val="22"/>
          <w:szCs w:val="22"/>
        </w:rPr>
      </w:pPr>
    </w:p>
    <w:p w:rsidR="00257D9E" w:rsidRPr="003E4AAF" w:rsidRDefault="00257D9E" w:rsidP="00257D9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3E4AAF">
        <w:rPr>
          <w:rFonts w:asciiTheme="minorHAnsi" w:hAnsiTheme="minorHAnsi"/>
          <w:b/>
          <w:bCs/>
          <w:sz w:val="22"/>
          <w:szCs w:val="22"/>
        </w:rPr>
        <w:t>II.</w:t>
      </w:r>
    </w:p>
    <w:p w:rsidR="00257D9E" w:rsidRPr="00742816" w:rsidRDefault="00257D9E" w:rsidP="00257D9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42816">
        <w:rPr>
          <w:rFonts w:asciiTheme="minorHAnsi" w:hAnsiTheme="minorHAnsi"/>
          <w:b/>
          <w:bCs/>
          <w:sz w:val="22"/>
          <w:szCs w:val="22"/>
        </w:rPr>
        <w:t>Cena a platební podmínky</w:t>
      </w:r>
    </w:p>
    <w:p w:rsidR="00257D9E" w:rsidRPr="00C90923" w:rsidRDefault="00257D9E" w:rsidP="00257D9E">
      <w:pPr>
        <w:numPr>
          <w:ilvl w:val="0"/>
          <w:numId w:val="33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C90923">
        <w:rPr>
          <w:rFonts w:asciiTheme="minorHAnsi" w:hAnsiTheme="minorHAnsi"/>
          <w:sz w:val="22"/>
          <w:szCs w:val="22"/>
        </w:rPr>
        <w:t xml:space="preserve">Za provedené  představení uhradí </w:t>
      </w:r>
      <w:r w:rsidR="00F04A16" w:rsidRPr="00C90923">
        <w:rPr>
          <w:rFonts w:asciiTheme="minorHAnsi" w:hAnsiTheme="minorHAnsi"/>
          <w:sz w:val="22"/>
          <w:szCs w:val="22"/>
        </w:rPr>
        <w:t>NdB</w:t>
      </w:r>
      <w:r w:rsidRPr="00C90923">
        <w:rPr>
          <w:rFonts w:asciiTheme="minorHAnsi" w:hAnsiTheme="minorHAnsi"/>
          <w:sz w:val="22"/>
          <w:szCs w:val="22"/>
        </w:rPr>
        <w:t xml:space="preserve"> ve prospěch DIVADLA sjednanou odměnu ve výši </w:t>
      </w:r>
      <w:r w:rsidR="003C6DE8">
        <w:rPr>
          <w:rFonts w:asciiTheme="minorHAnsi" w:hAnsiTheme="minorHAnsi"/>
          <w:b/>
          <w:sz w:val="22"/>
          <w:szCs w:val="22"/>
        </w:rPr>
        <w:t>70</w:t>
      </w:r>
      <w:r w:rsidR="00AA37DE" w:rsidRPr="00C90923">
        <w:rPr>
          <w:rFonts w:asciiTheme="minorHAnsi" w:hAnsiTheme="minorHAnsi"/>
          <w:b/>
          <w:sz w:val="22"/>
          <w:szCs w:val="22"/>
        </w:rPr>
        <w:t xml:space="preserve"> 0</w:t>
      </w:r>
      <w:r w:rsidR="00F04A16" w:rsidRPr="00C90923">
        <w:rPr>
          <w:rFonts w:asciiTheme="minorHAnsi" w:hAnsiTheme="minorHAnsi"/>
          <w:b/>
          <w:sz w:val="22"/>
          <w:szCs w:val="22"/>
        </w:rPr>
        <w:t>00 Kč</w:t>
      </w:r>
      <w:r w:rsidRPr="00C90923">
        <w:rPr>
          <w:rFonts w:asciiTheme="minorHAnsi" w:hAnsiTheme="minorHAnsi"/>
          <w:sz w:val="22"/>
          <w:szCs w:val="22"/>
        </w:rPr>
        <w:t xml:space="preserve">.  </w:t>
      </w:r>
      <w:r w:rsidR="00F04A16" w:rsidRPr="00C90923">
        <w:rPr>
          <w:rFonts w:asciiTheme="minorHAnsi" w:hAnsiTheme="minorHAnsi"/>
          <w:sz w:val="22"/>
          <w:szCs w:val="22"/>
        </w:rPr>
        <w:t xml:space="preserve">Částka je osvobozena od DPH dle § 61 písm. e) zák. 235/2004 Sb. </w:t>
      </w:r>
      <w:r w:rsidRPr="00C90923">
        <w:rPr>
          <w:rFonts w:asciiTheme="minorHAnsi" w:hAnsiTheme="minorHAnsi"/>
          <w:sz w:val="22"/>
          <w:szCs w:val="22"/>
        </w:rPr>
        <w:t>Částka zahrnuje</w:t>
      </w:r>
      <w:r w:rsidR="00113E13">
        <w:rPr>
          <w:rFonts w:asciiTheme="minorHAnsi" w:hAnsiTheme="minorHAnsi"/>
          <w:sz w:val="22"/>
          <w:szCs w:val="22"/>
        </w:rPr>
        <w:t xml:space="preserve"> </w:t>
      </w:r>
      <w:r w:rsidR="009E1EB9">
        <w:rPr>
          <w:rFonts w:asciiTheme="minorHAnsi" w:hAnsiTheme="minorHAnsi"/>
          <w:sz w:val="22"/>
          <w:szCs w:val="22"/>
        </w:rPr>
        <w:t>odměnu</w:t>
      </w:r>
      <w:r w:rsidR="00F10C8F">
        <w:rPr>
          <w:rFonts w:asciiTheme="minorHAnsi" w:hAnsiTheme="minorHAnsi"/>
          <w:sz w:val="22"/>
          <w:szCs w:val="22"/>
        </w:rPr>
        <w:t xml:space="preserve">, </w:t>
      </w:r>
      <w:r w:rsidRPr="00C90923">
        <w:rPr>
          <w:rFonts w:asciiTheme="minorHAnsi" w:hAnsiTheme="minorHAnsi"/>
          <w:sz w:val="22"/>
          <w:szCs w:val="22"/>
        </w:rPr>
        <w:t>náklady</w:t>
      </w:r>
      <w:r w:rsidRPr="00C90923" w:rsidDel="00610EC5">
        <w:rPr>
          <w:rFonts w:asciiTheme="minorHAnsi" w:hAnsiTheme="minorHAnsi"/>
          <w:sz w:val="22"/>
          <w:szCs w:val="22"/>
        </w:rPr>
        <w:t xml:space="preserve"> </w:t>
      </w:r>
      <w:r w:rsidRPr="00C90923">
        <w:rPr>
          <w:rFonts w:asciiTheme="minorHAnsi" w:hAnsiTheme="minorHAnsi"/>
          <w:sz w:val="22"/>
          <w:szCs w:val="22"/>
        </w:rPr>
        <w:t xml:space="preserve">na dopravu souboru, přepravu dekorací a kostýmů, </w:t>
      </w:r>
      <w:r w:rsidR="00F04A16" w:rsidRPr="00C90923">
        <w:rPr>
          <w:rFonts w:asciiTheme="minorHAnsi" w:hAnsiTheme="minorHAnsi"/>
          <w:sz w:val="22"/>
          <w:szCs w:val="22"/>
        </w:rPr>
        <w:t>diety</w:t>
      </w:r>
      <w:r w:rsidRPr="00C90923">
        <w:rPr>
          <w:rFonts w:asciiTheme="minorHAnsi" w:hAnsiTheme="minorHAnsi"/>
          <w:sz w:val="22"/>
          <w:szCs w:val="22"/>
        </w:rPr>
        <w:t xml:space="preserve">, autorská, hudební práva a autorské </w:t>
      </w:r>
      <w:r w:rsidR="009E1EB9">
        <w:rPr>
          <w:rFonts w:asciiTheme="minorHAnsi" w:hAnsiTheme="minorHAnsi"/>
          <w:sz w:val="22"/>
          <w:szCs w:val="22"/>
        </w:rPr>
        <w:t xml:space="preserve">odměny </w:t>
      </w:r>
      <w:r w:rsidRPr="00C90923">
        <w:rPr>
          <w:rFonts w:asciiTheme="minorHAnsi" w:hAnsiTheme="minorHAnsi"/>
          <w:sz w:val="22"/>
          <w:szCs w:val="22"/>
        </w:rPr>
        <w:t xml:space="preserve">vztahující </w:t>
      </w:r>
      <w:r w:rsidR="003C6DE8">
        <w:rPr>
          <w:rFonts w:asciiTheme="minorHAnsi" w:hAnsiTheme="minorHAnsi"/>
          <w:sz w:val="22"/>
          <w:szCs w:val="22"/>
        </w:rPr>
        <w:t>se k výše uvedenému představení</w:t>
      </w:r>
      <w:r w:rsidR="00F10C8F">
        <w:rPr>
          <w:rFonts w:asciiTheme="minorHAnsi" w:hAnsiTheme="minorHAnsi"/>
          <w:sz w:val="22"/>
          <w:szCs w:val="22"/>
        </w:rPr>
        <w:t>.</w:t>
      </w:r>
    </w:p>
    <w:p w:rsidR="003C6DE8" w:rsidRDefault="003C6DE8" w:rsidP="003C6DE8">
      <w:pPr>
        <w:numPr>
          <w:ilvl w:val="0"/>
          <w:numId w:val="33"/>
        </w:numPr>
        <w:ind w:left="426"/>
        <w:jc w:val="both"/>
        <w:rPr>
          <w:rFonts w:ascii="Calibri" w:hAnsi="Calibri"/>
          <w:sz w:val="22"/>
          <w:szCs w:val="22"/>
        </w:rPr>
      </w:pPr>
      <w:r w:rsidRPr="00C90923">
        <w:rPr>
          <w:rFonts w:asciiTheme="minorHAnsi" w:hAnsiTheme="minorHAnsi"/>
          <w:sz w:val="22"/>
          <w:szCs w:val="22"/>
        </w:rPr>
        <w:t xml:space="preserve">Odměna za představení bude uhrazena DIVADLU na základě faktury, vystavené DIVADLEM po provedeném představení. Splatnost faktury bude 14 dnů od doručení faktury NdB. </w:t>
      </w:r>
    </w:p>
    <w:p w:rsidR="003C6DE8" w:rsidRPr="0034679B" w:rsidRDefault="00F10C8F" w:rsidP="003C6DE8">
      <w:pPr>
        <w:numPr>
          <w:ilvl w:val="0"/>
          <w:numId w:val="33"/>
        </w:num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Dále </w:t>
      </w:r>
      <w:r w:rsidR="003C6DE8" w:rsidRPr="0034679B">
        <w:rPr>
          <w:rFonts w:asciiTheme="minorHAnsi" w:hAnsiTheme="minorHAnsi"/>
          <w:sz w:val="22"/>
          <w:szCs w:val="22"/>
        </w:rPr>
        <w:t xml:space="preserve">NdB zajistí a uhradí ubytování </w:t>
      </w:r>
      <w:r w:rsidR="003C6DE8">
        <w:rPr>
          <w:rFonts w:asciiTheme="minorHAnsi" w:hAnsiTheme="minorHAnsi"/>
          <w:sz w:val="22"/>
          <w:szCs w:val="22"/>
        </w:rPr>
        <w:t xml:space="preserve">na 1 noc </w:t>
      </w:r>
      <w:r w:rsidR="0045629F">
        <w:rPr>
          <w:rFonts w:asciiTheme="minorHAnsi" w:hAnsiTheme="minorHAnsi"/>
          <w:sz w:val="22"/>
          <w:szCs w:val="22"/>
        </w:rPr>
        <w:t>pro 11</w:t>
      </w:r>
      <w:r w:rsidR="003C6DE8" w:rsidRPr="0034679B">
        <w:rPr>
          <w:rFonts w:asciiTheme="minorHAnsi" w:hAnsiTheme="minorHAnsi"/>
          <w:sz w:val="22"/>
          <w:szCs w:val="22"/>
        </w:rPr>
        <w:t xml:space="preserve"> členů techniky v hotelu Europa</w:t>
      </w:r>
      <w:r w:rsidR="003C6DE8">
        <w:rPr>
          <w:rFonts w:asciiTheme="minorHAnsi" w:hAnsiTheme="minorHAnsi"/>
          <w:sz w:val="22"/>
          <w:szCs w:val="22"/>
        </w:rPr>
        <w:t xml:space="preserve"> v termínu 6. – 7. 5. 2019.</w:t>
      </w:r>
    </w:p>
    <w:p w:rsidR="00257D9E" w:rsidRPr="003E4AAF" w:rsidRDefault="00257D9E" w:rsidP="00257D9E">
      <w:pPr>
        <w:numPr>
          <w:ilvl w:val="0"/>
          <w:numId w:val="33"/>
        </w:numPr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3E4AAF">
        <w:rPr>
          <w:rFonts w:asciiTheme="minorHAnsi" w:hAnsiTheme="minorHAnsi"/>
          <w:sz w:val="22"/>
          <w:szCs w:val="22"/>
        </w:rPr>
        <w:t xml:space="preserve">Tržby za představení náleží </w:t>
      </w:r>
      <w:r w:rsidR="00F04A16">
        <w:rPr>
          <w:rFonts w:asciiTheme="minorHAnsi" w:hAnsiTheme="minorHAnsi"/>
          <w:sz w:val="22"/>
          <w:szCs w:val="22"/>
        </w:rPr>
        <w:t>NdB</w:t>
      </w:r>
      <w:r w:rsidRPr="003E4AAF">
        <w:rPr>
          <w:rFonts w:asciiTheme="minorHAnsi" w:hAnsiTheme="minorHAnsi"/>
          <w:sz w:val="22"/>
          <w:szCs w:val="22"/>
        </w:rPr>
        <w:t xml:space="preserve">. </w:t>
      </w:r>
    </w:p>
    <w:p w:rsidR="00257D9E" w:rsidRPr="003E4AAF" w:rsidRDefault="00F04A16" w:rsidP="00257D9E">
      <w:pPr>
        <w:numPr>
          <w:ilvl w:val="0"/>
          <w:numId w:val="33"/>
        </w:numPr>
        <w:ind w:left="425" w:hanging="357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NdB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257D9E" w:rsidRPr="003E4AAF">
        <w:rPr>
          <w:rFonts w:asciiTheme="minorHAnsi" w:hAnsiTheme="minorHAnsi"/>
          <w:sz w:val="22"/>
          <w:szCs w:val="22"/>
        </w:rPr>
        <w:t xml:space="preserve">poskytne </w:t>
      </w:r>
      <w:r w:rsidR="00637D12">
        <w:rPr>
          <w:rFonts w:asciiTheme="minorHAnsi" w:hAnsiTheme="minorHAnsi"/>
          <w:sz w:val="22"/>
          <w:szCs w:val="22"/>
        </w:rPr>
        <w:t>DIVADLU</w:t>
      </w:r>
      <w:r w:rsidR="00257D9E" w:rsidRPr="003E4AAF">
        <w:rPr>
          <w:rFonts w:asciiTheme="minorHAnsi" w:hAnsiTheme="minorHAnsi"/>
          <w:sz w:val="22"/>
          <w:szCs w:val="22"/>
        </w:rPr>
        <w:t xml:space="preserve"> </w:t>
      </w:r>
      <w:r w:rsidR="00C55CBF">
        <w:rPr>
          <w:rFonts w:asciiTheme="minorHAnsi" w:hAnsiTheme="minorHAnsi"/>
          <w:sz w:val="22"/>
          <w:szCs w:val="22"/>
        </w:rPr>
        <w:t>10</w:t>
      </w:r>
      <w:r w:rsidR="00257D9E" w:rsidRPr="003E4AAF">
        <w:rPr>
          <w:rFonts w:asciiTheme="minorHAnsi" w:hAnsiTheme="minorHAnsi"/>
          <w:sz w:val="22"/>
          <w:szCs w:val="22"/>
        </w:rPr>
        <w:t xml:space="preserve"> ks volných vstupenek na představení dle Čl. I. </w:t>
      </w:r>
      <w:proofErr w:type="spellStart"/>
      <w:r w:rsidR="00257D9E" w:rsidRPr="003E4AAF">
        <w:rPr>
          <w:rFonts w:asciiTheme="minorHAnsi" w:hAnsiTheme="minorHAnsi"/>
          <w:sz w:val="22"/>
          <w:szCs w:val="22"/>
        </w:rPr>
        <w:t>sml</w:t>
      </w:r>
      <w:proofErr w:type="spellEnd"/>
      <w:r w:rsidR="00257D9E" w:rsidRPr="003E4AAF">
        <w:rPr>
          <w:rFonts w:asciiTheme="minorHAnsi" w:hAnsiTheme="minorHAnsi"/>
          <w:sz w:val="22"/>
          <w:szCs w:val="22"/>
        </w:rPr>
        <w:t>. za účelem kontroly plnění podle smlouvy</w:t>
      </w:r>
      <w:r w:rsidR="00257D9E">
        <w:rPr>
          <w:rFonts w:asciiTheme="minorHAnsi" w:hAnsiTheme="minorHAnsi"/>
          <w:sz w:val="22"/>
          <w:szCs w:val="22"/>
        </w:rPr>
        <w:t>.</w:t>
      </w:r>
    </w:p>
    <w:p w:rsidR="00257D9E" w:rsidRDefault="00257D9E" w:rsidP="00257D9E">
      <w:pPr>
        <w:jc w:val="both"/>
        <w:rPr>
          <w:rFonts w:asciiTheme="minorHAnsi" w:hAnsiTheme="minorHAnsi"/>
          <w:bCs/>
          <w:sz w:val="22"/>
          <w:szCs w:val="22"/>
        </w:rPr>
      </w:pPr>
    </w:p>
    <w:p w:rsidR="003C6DE8" w:rsidRDefault="003C6DE8" w:rsidP="00257D9E">
      <w:pPr>
        <w:jc w:val="both"/>
        <w:rPr>
          <w:rFonts w:asciiTheme="minorHAnsi" w:hAnsiTheme="minorHAnsi"/>
          <w:bCs/>
          <w:sz w:val="22"/>
          <w:szCs w:val="22"/>
        </w:rPr>
      </w:pPr>
    </w:p>
    <w:p w:rsidR="0047100C" w:rsidRDefault="0047100C" w:rsidP="00257D9E">
      <w:pPr>
        <w:jc w:val="both"/>
        <w:rPr>
          <w:rFonts w:asciiTheme="minorHAnsi" w:hAnsiTheme="minorHAnsi"/>
          <w:bCs/>
          <w:sz w:val="22"/>
          <w:szCs w:val="22"/>
        </w:rPr>
      </w:pPr>
    </w:p>
    <w:p w:rsidR="003C6DE8" w:rsidRDefault="003C6DE8" w:rsidP="00257D9E">
      <w:pPr>
        <w:jc w:val="both"/>
        <w:rPr>
          <w:rFonts w:asciiTheme="minorHAnsi" w:hAnsiTheme="minorHAnsi"/>
          <w:bCs/>
          <w:sz w:val="22"/>
          <w:szCs w:val="22"/>
        </w:rPr>
      </w:pPr>
    </w:p>
    <w:p w:rsidR="003C6DE8" w:rsidRPr="003E4AAF" w:rsidRDefault="003C6DE8" w:rsidP="00257D9E">
      <w:pPr>
        <w:jc w:val="both"/>
        <w:rPr>
          <w:rFonts w:asciiTheme="minorHAnsi" w:hAnsiTheme="minorHAnsi"/>
          <w:bCs/>
          <w:sz w:val="22"/>
          <w:szCs w:val="22"/>
        </w:rPr>
      </w:pPr>
    </w:p>
    <w:p w:rsidR="00257D9E" w:rsidRPr="003E4AAF" w:rsidRDefault="00257D9E" w:rsidP="000647B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3E4AAF">
        <w:rPr>
          <w:rFonts w:asciiTheme="minorHAnsi" w:hAnsiTheme="minorHAnsi"/>
          <w:b/>
          <w:bCs/>
          <w:sz w:val="22"/>
          <w:szCs w:val="22"/>
        </w:rPr>
        <w:lastRenderedPageBreak/>
        <w:t>III.</w:t>
      </w:r>
    </w:p>
    <w:p w:rsidR="00257D9E" w:rsidRPr="003E4AAF" w:rsidRDefault="00257D9E" w:rsidP="00257D9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3E4AAF">
        <w:rPr>
          <w:rFonts w:asciiTheme="minorHAnsi" w:hAnsiTheme="minorHAnsi"/>
          <w:b/>
          <w:bCs/>
          <w:sz w:val="22"/>
          <w:szCs w:val="22"/>
        </w:rPr>
        <w:t>Povinnosti smluvních stran</w:t>
      </w:r>
    </w:p>
    <w:p w:rsidR="00257D9E" w:rsidRPr="00083728" w:rsidRDefault="00257D9E" w:rsidP="00257D9E">
      <w:pPr>
        <w:numPr>
          <w:ilvl w:val="0"/>
          <w:numId w:val="29"/>
        </w:numPr>
        <w:rPr>
          <w:rFonts w:asciiTheme="minorHAnsi" w:hAnsiTheme="minorHAnsi"/>
          <w:b/>
          <w:sz w:val="22"/>
          <w:szCs w:val="22"/>
          <w:u w:val="single"/>
        </w:rPr>
      </w:pPr>
      <w:r w:rsidRPr="00083728">
        <w:rPr>
          <w:rFonts w:asciiTheme="minorHAnsi" w:hAnsiTheme="minorHAnsi"/>
          <w:b/>
          <w:sz w:val="22"/>
          <w:szCs w:val="22"/>
          <w:u w:val="single"/>
        </w:rPr>
        <w:t xml:space="preserve">Povinnosti </w:t>
      </w:r>
      <w:r w:rsidR="00F04A16">
        <w:rPr>
          <w:rFonts w:asciiTheme="minorHAnsi" w:hAnsiTheme="minorHAnsi"/>
          <w:b/>
          <w:sz w:val="22"/>
          <w:szCs w:val="22"/>
          <w:u w:val="single"/>
        </w:rPr>
        <w:t>NdB</w:t>
      </w:r>
      <w:r w:rsidRPr="00083728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257D9E" w:rsidRPr="00E15C05" w:rsidRDefault="00F04A16" w:rsidP="00257D9E">
      <w:pPr>
        <w:pStyle w:val="Odstavecseseznamem"/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NdB</w:t>
      </w:r>
      <w:r w:rsidR="00257D9E" w:rsidRPr="00E15C05">
        <w:rPr>
          <w:rFonts w:asciiTheme="minorHAnsi" w:hAnsiTheme="minorHAnsi"/>
          <w:sz w:val="22"/>
          <w:szCs w:val="22"/>
        </w:rPr>
        <w:t xml:space="preserve"> zajistí organizační a technické podmínky pro technickou přípravu, zkoušku a provedení divadelního představení na scéně </w:t>
      </w:r>
      <w:proofErr w:type="spellStart"/>
      <w:r w:rsidR="006C6CAD">
        <w:rPr>
          <w:rFonts w:asciiTheme="minorHAnsi" w:hAnsiTheme="minorHAnsi"/>
          <w:sz w:val="22"/>
          <w:szCs w:val="22"/>
        </w:rPr>
        <w:t>Mahenova</w:t>
      </w:r>
      <w:proofErr w:type="spellEnd"/>
      <w:r w:rsidR="006C6CAD">
        <w:rPr>
          <w:rFonts w:asciiTheme="minorHAnsi" w:hAnsiTheme="minorHAnsi"/>
          <w:sz w:val="22"/>
          <w:szCs w:val="22"/>
        </w:rPr>
        <w:t xml:space="preserve"> divadla</w:t>
      </w:r>
      <w:r w:rsidR="00257D9E">
        <w:rPr>
          <w:rFonts w:asciiTheme="minorHAnsi" w:hAnsiTheme="minorHAnsi"/>
          <w:sz w:val="22"/>
          <w:szCs w:val="22"/>
        </w:rPr>
        <w:t xml:space="preserve"> </w:t>
      </w:r>
      <w:r w:rsidR="00257D9E" w:rsidRPr="00E15C05">
        <w:rPr>
          <w:rFonts w:asciiTheme="minorHAnsi" w:hAnsiTheme="minorHAnsi"/>
          <w:sz w:val="22"/>
          <w:szCs w:val="22"/>
        </w:rPr>
        <w:t xml:space="preserve">v Brně </w:t>
      </w:r>
    </w:p>
    <w:p w:rsidR="00257D9E" w:rsidRPr="003E4AAF" w:rsidRDefault="00257D9E" w:rsidP="00257D9E">
      <w:pPr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dne </w:t>
      </w:r>
      <w:r w:rsidR="003C6DE8">
        <w:rPr>
          <w:rFonts w:asciiTheme="minorHAnsi" w:hAnsiTheme="minorHAnsi"/>
          <w:sz w:val="22"/>
          <w:szCs w:val="22"/>
        </w:rPr>
        <w:t>6. 5. 2019</w:t>
      </w:r>
      <w:r>
        <w:rPr>
          <w:rFonts w:asciiTheme="minorHAnsi" w:hAnsiTheme="minorHAnsi"/>
          <w:sz w:val="22"/>
          <w:szCs w:val="22"/>
        </w:rPr>
        <w:t xml:space="preserve"> (technická příprava) – od 16 do 22 v</w:t>
      </w:r>
      <w:r w:rsidR="003C6DE8">
        <w:rPr>
          <w:rFonts w:asciiTheme="minorHAnsi" w:hAnsiTheme="minorHAnsi"/>
          <w:sz w:val="22"/>
          <w:szCs w:val="22"/>
        </w:rPr>
        <w:t> Mahenově divadle</w:t>
      </w:r>
    </w:p>
    <w:p w:rsidR="00257D9E" w:rsidRPr="003E4AAF" w:rsidRDefault="00257D9E" w:rsidP="00257D9E">
      <w:pPr>
        <w:ind w:left="709"/>
        <w:rPr>
          <w:rFonts w:asciiTheme="minorHAnsi" w:hAnsiTheme="minorHAnsi"/>
          <w:sz w:val="22"/>
          <w:szCs w:val="22"/>
        </w:rPr>
      </w:pPr>
      <w:r w:rsidRPr="003E4AAF">
        <w:rPr>
          <w:rFonts w:asciiTheme="minorHAnsi" w:hAnsiTheme="minorHAnsi"/>
          <w:sz w:val="22"/>
          <w:szCs w:val="22"/>
        </w:rPr>
        <w:t xml:space="preserve">dne </w:t>
      </w:r>
      <w:r w:rsidR="003C6DE8">
        <w:rPr>
          <w:rFonts w:asciiTheme="minorHAnsi" w:hAnsiTheme="minorHAnsi"/>
          <w:sz w:val="22"/>
          <w:szCs w:val="22"/>
        </w:rPr>
        <w:t xml:space="preserve">7. 5. 2019 </w:t>
      </w:r>
      <w:r>
        <w:rPr>
          <w:rFonts w:asciiTheme="minorHAnsi" w:hAnsiTheme="minorHAnsi"/>
          <w:sz w:val="22"/>
          <w:szCs w:val="22"/>
        </w:rPr>
        <w:t>(představení)</w:t>
      </w:r>
      <w:r w:rsidRPr="003E4AAF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od 19h v</w:t>
      </w:r>
      <w:r w:rsidR="003C6DE8">
        <w:rPr>
          <w:rFonts w:asciiTheme="minorHAnsi" w:hAnsiTheme="minorHAnsi"/>
          <w:sz w:val="22"/>
          <w:szCs w:val="22"/>
        </w:rPr>
        <w:t> Mahenově divadle</w:t>
      </w:r>
      <w:r w:rsidRPr="003E4AAF">
        <w:rPr>
          <w:rFonts w:asciiTheme="minorHAnsi" w:hAnsiTheme="minorHAnsi"/>
          <w:sz w:val="22"/>
          <w:szCs w:val="22"/>
        </w:rPr>
        <w:t xml:space="preserve"> </w:t>
      </w:r>
    </w:p>
    <w:p w:rsidR="00257D9E" w:rsidRPr="003E4AAF" w:rsidRDefault="00257D9E" w:rsidP="00257D9E">
      <w:pPr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poskytne </w:t>
      </w:r>
      <w:r w:rsidRPr="003E4AAF">
        <w:rPr>
          <w:rFonts w:asciiTheme="minorHAnsi" w:hAnsiTheme="minorHAnsi"/>
          <w:sz w:val="22"/>
          <w:szCs w:val="22"/>
        </w:rPr>
        <w:t xml:space="preserve">divadelní prostor schopný produkce, včetně jeviště a šaten,           </w:t>
      </w:r>
    </w:p>
    <w:p w:rsidR="00257D9E" w:rsidRPr="003E4AAF" w:rsidRDefault="00257D9E" w:rsidP="00257D9E">
      <w:pPr>
        <w:numPr>
          <w:ilvl w:val="0"/>
          <w:numId w:val="31"/>
        </w:numPr>
        <w:overflowPunct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E4AAF">
        <w:rPr>
          <w:rFonts w:asciiTheme="minorHAnsi" w:hAnsiTheme="minorHAnsi"/>
          <w:sz w:val="22"/>
          <w:szCs w:val="22"/>
        </w:rPr>
        <w:t xml:space="preserve">umožnění parkování </w:t>
      </w:r>
      <w:r>
        <w:rPr>
          <w:rFonts w:asciiTheme="minorHAnsi" w:hAnsiTheme="minorHAnsi"/>
          <w:sz w:val="22"/>
          <w:szCs w:val="22"/>
        </w:rPr>
        <w:t>po dobu</w:t>
      </w:r>
      <w:r w:rsidRPr="003E4AAF">
        <w:rPr>
          <w:rFonts w:asciiTheme="minorHAnsi" w:hAnsiTheme="minorHAnsi"/>
          <w:sz w:val="22"/>
          <w:szCs w:val="22"/>
        </w:rPr>
        <w:t xml:space="preserve"> přípravy za účelem vyložení a naložení techniky a dekorací potře</w:t>
      </w:r>
      <w:r w:rsidR="00C77629">
        <w:rPr>
          <w:rFonts w:asciiTheme="minorHAnsi" w:hAnsiTheme="minorHAnsi"/>
          <w:sz w:val="22"/>
          <w:szCs w:val="22"/>
        </w:rPr>
        <w:t>bných pro realizaci představení,</w:t>
      </w:r>
      <w:r w:rsidRPr="003E4AAF">
        <w:rPr>
          <w:rFonts w:asciiTheme="minorHAnsi" w:hAnsiTheme="minorHAnsi"/>
          <w:sz w:val="22"/>
          <w:szCs w:val="22"/>
        </w:rPr>
        <w:t xml:space="preserve"> </w:t>
      </w:r>
    </w:p>
    <w:p w:rsidR="00257D9E" w:rsidRPr="003E4AAF" w:rsidRDefault="00257D9E" w:rsidP="00257D9E">
      <w:pPr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3E4AAF">
        <w:rPr>
          <w:rFonts w:asciiTheme="minorHAnsi" w:hAnsiTheme="minorHAnsi"/>
          <w:sz w:val="22"/>
          <w:szCs w:val="22"/>
        </w:rPr>
        <w:t xml:space="preserve">zabezpečení požadavků osvětlení / jevištní techniky divadla, v souladu s technickými a technologickými možnostmi </w:t>
      </w:r>
      <w:r w:rsidR="00F04A16">
        <w:rPr>
          <w:rFonts w:asciiTheme="minorHAnsi" w:hAnsiTheme="minorHAnsi"/>
          <w:sz w:val="22"/>
          <w:szCs w:val="22"/>
        </w:rPr>
        <w:t>NdB</w:t>
      </w:r>
      <w:r>
        <w:rPr>
          <w:rFonts w:asciiTheme="minorHAnsi" w:hAnsiTheme="minorHAnsi"/>
          <w:sz w:val="22"/>
          <w:szCs w:val="22"/>
        </w:rPr>
        <w:t>,</w:t>
      </w:r>
    </w:p>
    <w:p w:rsidR="00257D9E" w:rsidRDefault="00257D9E" w:rsidP="00257D9E">
      <w:pPr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poskytne</w:t>
      </w:r>
      <w:r w:rsidRPr="003E4AAF">
        <w:rPr>
          <w:rFonts w:asciiTheme="minorHAnsi" w:hAnsiTheme="minorHAnsi"/>
          <w:sz w:val="22"/>
          <w:szCs w:val="22"/>
        </w:rPr>
        <w:t xml:space="preserve"> potřebn</w:t>
      </w:r>
      <w:r w:rsidR="003C6DE8">
        <w:rPr>
          <w:rFonts w:asciiTheme="minorHAnsi" w:hAnsiTheme="minorHAnsi"/>
          <w:sz w:val="22"/>
          <w:szCs w:val="22"/>
        </w:rPr>
        <w:t>ý</w:t>
      </w:r>
      <w:r w:rsidRPr="003E4AAF">
        <w:rPr>
          <w:rFonts w:asciiTheme="minorHAnsi" w:hAnsiTheme="minorHAnsi"/>
          <w:sz w:val="22"/>
          <w:szCs w:val="22"/>
        </w:rPr>
        <w:t xml:space="preserve"> počtu osob p</w:t>
      </w:r>
      <w:r w:rsidR="00C77629">
        <w:rPr>
          <w:rFonts w:asciiTheme="minorHAnsi" w:hAnsiTheme="minorHAnsi"/>
          <w:sz w:val="22"/>
          <w:szCs w:val="22"/>
        </w:rPr>
        <w:t>ro obsluhu jevištní techniky.</w:t>
      </w:r>
    </w:p>
    <w:p w:rsidR="00257D9E" w:rsidRDefault="00F04A16" w:rsidP="00257D9E">
      <w:pPr>
        <w:pStyle w:val="Odstavecseseznamem"/>
        <w:numPr>
          <w:ilvl w:val="0"/>
          <w:numId w:val="34"/>
        </w:numPr>
        <w:overflowPunct w:val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NdB</w:t>
      </w:r>
      <w:r w:rsidR="00257D9E" w:rsidRPr="00652F65">
        <w:rPr>
          <w:rFonts w:asciiTheme="minorHAnsi" w:hAnsiTheme="minorHAnsi"/>
          <w:sz w:val="22"/>
          <w:szCs w:val="22"/>
        </w:rPr>
        <w:t xml:space="preserve"> se zavazuje provést </w:t>
      </w:r>
      <w:r w:rsidR="00257D9E">
        <w:rPr>
          <w:rFonts w:asciiTheme="minorHAnsi" w:hAnsiTheme="minorHAnsi"/>
          <w:sz w:val="22"/>
          <w:szCs w:val="22"/>
        </w:rPr>
        <w:t>propagaci</w:t>
      </w:r>
      <w:r w:rsidR="00257D9E" w:rsidRPr="00652F65">
        <w:rPr>
          <w:rFonts w:asciiTheme="minorHAnsi" w:hAnsiTheme="minorHAnsi"/>
          <w:sz w:val="22"/>
          <w:szCs w:val="22"/>
        </w:rPr>
        <w:t xml:space="preserve"> výše uvedeného inscenace. </w:t>
      </w:r>
      <w:r w:rsidR="00257D9E">
        <w:rPr>
          <w:rFonts w:asciiTheme="minorHAnsi" w:hAnsiTheme="minorHAnsi"/>
          <w:sz w:val="22"/>
          <w:szCs w:val="22"/>
        </w:rPr>
        <w:t>DIVADLO co nejdříve poskytne</w:t>
      </w:r>
      <w:r w:rsidR="00257D9E" w:rsidRPr="00652F65">
        <w:rPr>
          <w:rFonts w:asciiTheme="minorHAnsi" w:hAnsiTheme="minorHAnsi"/>
          <w:sz w:val="22"/>
          <w:szCs w:val="22"/>
        </w:rPr>
        <w:t xml:space="preserve"> materiály, které mají být použity </w:t>
      </w:r>
      <w:r w:rsidR="00257D9E">
        <w:rPr>
          <w:rFonts w:asciiTheme="minorHAnsi" w:hAnsiTheme="minorHAnsi"/>
          <w:sz w:val="22"/>
          <w:szCs w:val="22"/>
        </w:rPr>
        <w:t xml:space="preserve">pro tyto účely. </w:t>
      </w:r>
    </w:p>
    <w:p w:rsidR="00257D9E" w:rsidRDefault="00F04A16" w:rsidP="00257D9E">
      <w:pPr>
        <w:pStyle w:val="Odstavecseseznamem"/>
        <w:numPr>
          <w:ilvl w:val="0"/>
          <w:numId w:val="34"/>
        </w:numPr>
        <w:overflowPunct w:val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NdB</w:t>
      </w:r>
      <w:r w:rsidR="00257D9E" w:rsidRPr="00D22623">
        <w:rPr>
          <w:rFonts w:asciiTheme="minorHAnsi" w:hAnsiTheme="minorHAnsi"/>
          <w:sz w:val="22"/>
          <w:szCs w:val="22"/>
        </w:rPr>
        <w:t xml:space="preserve"> si vyhrazuje právo </w:t>
      </w:r>
      <w:r w:rsidR="00257D9E">
        <w:rPr>
          <w:rFonts w:asciiTheme="minorHAnsi" w:hAnsiTheme="minorHAnsi"/>
          <w:sz w:val="22"/>
          <w:szCs w:val="22"/>
        </w:rPr>
        <w:t>použít k</w:t>
      </w:r>
      <w:r w:rsidR="00257D9E" w:rsidRPr="00D22623">
        <w:rPr>
          <w:rFonts w:asciiTheme="minorHAnsi" w:hAnsiTheme="minorHAnsi"/>
          <w:sz w:val="22"/>
          <w:szCs w:val="22"/>
        </w:rPr>
        <w:t xml:space="preserve"> propagaci inscenace svůj vlastní vizuální styl. Všechny propagační materiál</w:t>
      </w:r>
      <w:r w:rsidR="00257D9E">
        <w:rPr>
          <w:rFonts w:asciiTheme="minorHAnsi" w:hAnsiTheme="minorHAnsi"/>
          <w:sz w:val="22"/>
          <w:szCs w:val="22"/>
        </w:rPr>
        <w:t>y</w:t>
      </w:r>
      <w:r w:rsidR="00257D9E" w:rsidRPr="00D22623">
        <w:rPr>
          <w:rFonts w:asciiTheme="minorHAnsi" w:hAnsiTheme="minorHAnsi"/>
          <w:sz w:val="22"/>
          <w:szCs w:val="22"/>
        </w:rPr>
        <w:t xml:space="preserve"> </w:t>
      </w:r>
      <w:r w:rsidR="00257D9E">
        <w:rPr>
          <w:rFonts w:asciiTheme="minorHAnsi" w:hAnsiTheme="minorHAnsi"/>
          <w:sz w:val="22"/>
          <w:szCs w:val="22"/>
        </w:rPr>
        <w:t>budou zaslány DIVADLU</w:t>
      </w:r>
      <w:r w:rsidR="00257D9E" w:rsidRPr="00D22623">
        <w:rPr>
          <w:rFonts w:asciiTheme="minorHAnsi" w:hAnsiTheme="minorHAnsi"/>
          <w:sz w:val="22"/>
          <w:szCs w:val="22"/>
        </w:rPr>
        <w:t xml:space="preserve"> </w:t>
      </w:r>
      <w:r w:rsidR="00257D9E">
        <w:rPr>
          <w:rFonts w:asciiTheme="minorHAnsi" w:hAnsiTheme="minorHAnsi"/>
          <w:sz w:val="22"/>
          <w:szCs w:val="22"/>
        </w:rPr>
        <w:t xml:space="preserve">před </w:t>
      </w:r>
      <w:r w:rsidR="00257D9E" w:rsidRPr="00D22623">
        <w:rPr>
          <w:rFonts w:asciiTheme="minorHAnsi" w:hAnsiTheme="minorHAnsi"/>
          <w:sz w:val="22"/>
          <w:szCs w:val="22"/>
        </w:rPr>
        <w:t>zveřejněním</w:t>
      </w:r>
      <w:r w:rsidR="00257D9E">
        <w:rPr>
          <w:rFonts w:asciiTheme="minorHAnsi" w:hAnsiTheme="minorHAnsi"/>
          <w:sz w:val="22"/>
          <w:szCs w:val="22"/>
        </w:rPr>
        <w:t xml:space="preserve"> ke schválení</w:t>
      </w:r>
      <w:r w:rsidR="00257D9E" w:rsidRPr="00D22623">
        <w:rPr>
          <w:rFonts w:asciiTheme="minorHAnsi" w:hAnsiTheme="minorHAnsi"/>
          <w:sz w:val="22"/>
          <w:szCs w:val="22"/>
        </w:rPr>
        <w:t>.</w:t>
      </w:r>
    </w:p>
    <w:p w:rsidR="00D04A1A" w:rsidRDefault="00D04A1A" w:rsidP="00257D9E">
      <w:pPr>
        <w:pStyle w:val="Odstavecseseznamem"/>
        <w:numPr>
          <w:ilvl w:val="0"/>
          <w:numId w:val="34"/>
        </w:numPr>
        <w:overflowPunct w:val="0"/>
        <w:jc w:val="both"/>
        <w:textAlignment w:val="baseline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N</w:t>
      </w:r>
      <w:r w:rsidR="00C55CBF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B</w:t>
      </w:r>
      <w:proofErr w:type="spellEnd"/>
      <w:r>
        <w:rPr>
          <w:rFonts w:asciiTheme="minorHAnsi" w:hAnsiTheme="minorHAnsi"/>
          <w:sz w:val="22"/>
          <w:szCs w:val="22"/>
        </w:rPr>
        <w:t xml:space="preserve"> zajistí naladěné menší křídlo, které bude umístěno na scéně. </w:t>
      </w:r>
    </w:p>
    <w:p w:rsidR="00257D9E" w:rsidRPr="00652F65" w:rsidRDefault="00257D9E" w:rsidP="00257D9E">
      <w:pPr>
        <w:pStyle w:val="Odstavecseseznamem"/>
        <w:overflowPunct w:val="0"/>
        <w:ind w:left="709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257D9E" w:rsidRPr="00083728" w:rsidRDefault="00257D9E" w:rsidP="00257D9E">
      <w:pPr>
        <w:numPr>
          <w:ilvl w:val="0"/>
          <w:numId w:val="29"/>
        </w:numPr>
        <w:spacing w:before="120"/>
        <w:rPr>
          <w:rFonts w:asciiTheme="minorHAnsi" w:hAnsiTheme="minorHAnsi"/>
          <w:b/>
          <w:sz w:val="22"/>
          <w:szCs w:val="22"/>
        </w:rPr>
      </w:pPr>
      <w:r w:rsidRPr="00083728">
        <w:rPr>
          <w:rFonts w:asciiTheme="minorHAnsi" w:hAnsiTheme="minorHAnsi"/>
          <w:b/>
          <w:sz w:val="22"/>
          <w:szCs w:val="22"/>
          <w:u w:val="single"/>
        </w:rPr>
        <w:t>Povinnosti DIVADLA</w:t>
      </w:r>
      <w:r w:rsidRPr="00083728">
        <w:rPr>
          <w:rFonts w:asciiTheme="minorHAnsi" w:hAnsiTheme="minorHAnsi"/>
          <w:b/>
          <w:sz w:val="22"/>
          <w:szCs w:val="22"/>
        </w:rPr>
        <w:t>:</w:t>
      </w:r>
    </w:p>
    <w:p w:rsidR="00257D9E" w:rsidRDefault="00257D9E" w:rsidP="00257D9E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3E4AAF">
        <w:rPr>
          <w:rFonts w:asciiTheme="minorHAnsi" w:hAnsiTheme="minorHAnsi"/>
          <w:sz w:val="22"/>
          <w:szCs w:val="22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:rsidR="00257D9E" w:rsidRPr="003E4AAF" w:rsidRDefault="00257D9E" w:rsidP="00257D9E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3E4AAF">
        <w:rPr>
          <w:rFonts w:asciiTheme="minorHAnsi" w:hAnsiTheme="minorHAnsi"/>
          <w:snapToGrid w:val="0"/>
          <w:sz w:val="22"/>
          <w:szCs w:val="22"/>
        </w:rPr>
        <w:t>Šatny, které bude mít</w:t>
      </w:r>
      <w:r w:rsidRPr="003E4AAF">
        <w:rPr>
          <w:rFonts w:asciiTheme="minorHAnsi" w:hAnsiTheme="minorHAnsi"/>
          <w:sz w:val="22"/>
          <w:szCs w:val="22"/>
        </w:rPr>
        <w:t xml:space="preserve"> DIVADLO </w:t>
      </w:r>
      <w:r w:rsidRPr="003E4AAF">
        <w:rPr>
          <w:rFonts w:asciiTheme="minorHAnsi" w:hAnsiTheme="minorHAnsi"/>
          <w:snapToGrid w:val="0"/>
          <w:sz w:val="22"/>
          <w:szCs w:val="22"/>
        </w:rPr>
        <w:t xml:space="preserve">k dispozici, jsou uzamykatelné. Vedení DIVADLA je povinno poučit účinkující o nutnosti dbát na řádné uzamykání šaten, což je předpokladem pro předcházení riziku případných krádeží. </w:t>
      </w:r>
      <w:r w:rsidR="00F04A16">
        <w:rPr>
          <w:rFonts w:asciiTheme="minorHAnsi" w:hAnsiTheme="minorHAnsi"/>
          <w:snapToGrid w:val="0"/>
          <w:sz w:val="22"/>
          <w:szCs w:val="22"/>
        </w:rPr>
        <w:t>NdB</w:t>
      </w:r>
      <w:r w:rsidRPr="003E4AAF">
        <w:rPr>
          <w:rFonts w:asciiTheme="minorHAnsi" w:hAnsiTheme="minorHAnsi"/>
          <w:snapToGrid w:val="0"/>
          <w:sz w:val="22"/>
          <w:szCs w:val="22"/>
        </w:rPr>
        <w:t xml:space="preserve"> nenese zodpovědnost za případné krádeže v šatnách a prostorách šaten, pokud nebudou zamknuté.</w:t>
      </w:r>
    </w:p>
    <w:p w:rsidR="00257D9E" w:rsidRPr="003E4AAF" w:rsidRDefault="00257D9E" w:rsidP="00257D9E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3E4AAF">
        <w:rPr>
          <w:rFonts w:asciiTheme="minorHAnsi" w:hAnsiTheme="minorHAnsi"/>
          <w:snapToGrid w:val="0"/>
          <w:sz w:val="22"/>
          <w:szCs w:val="22"/>
        </w:rPr>
        <w:t>DIVADLO je povinno dbát na bezpečnost věcí</w:t>
      </w:r>
      <w:r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3E4AAF">
        <w:rPr>
          <w:rFonts w:asciiTheme="minorHAnsi" w:hAnsiTheme="minorHAnsi"/>
          <w:snapToGrid w:val="0"/>
          <w:sz w:val="22"/>
          <w:szCs w:val="22"/>
        </w:rPr>
        <w:t>a ostatních zařízení, které budou v souvislosti divadelním představení přineseny do di</w:t>
      </w:r>
      <w:r>
        <w:rPr>
          <w:rFonts w:asciiTheme="minorHAnsi" w:hAnsiTheme="minorHAnsi"/>
          <w:snapToGrid w:val="0"/>
          <w:sz w:val="22"/>
          <w:szCs w:val="22"/>
        </w:rPr>
        <w:t xml:space="preserve">vadelních prostor </w:t>
      </w:r>
      <w:r w:rsidR="00F04A16">
        <w:rPr>
          <w:rFonts w:asciiTheme="minorHAnsi" w:hAnsiTheme="minorHAnsi"/>
          <w:snapToGrid w:val="0"/>
          <w:sz w:val="22"/>
          <w:szCs w:val="22"/>
        </w:rPr>
        <w:t>NdB</w:t>
      </w:r>
      <w:r>
        <w:rPr>
          <w:rFonts w:asciiTheme="minorHAnsi" w:hAnsiTheme="minorHAnsi"/>
          <w:snapToGrid w:val="0"/>
          <w:sz w:val="22"/>
          <w:szCs w:val="22"/>
        </w:rPr>
        <w:t xml:space="preserve">, </w:t>
      </w:r>
      <w:r w:rsidRPr="003E4AAF">
        <w:rPr>
          <w:rFonts w:asciiTheme="minorHAnsi" w:hAnsiTheme="minorHAnsi"/>
          <w:snapToGrid w:val="0"/>
          <w:sz w:val="22"/>
          <w:szCs w:val="22"/>
        </w:rPr>
        <w:t xml:space="preserve">a bere na vědomí, že </w:t>
      </w:r>
      <w:r w:rsidR="00F04A16">
        <w:rPr>
          <w:rFonts w:asciiTheme="minorHAnsi" w:hAnsiTheme="minorHAnsi"/>
          <w:snapToGrid w:val="0"/>
          <w:sz w:val="22"/>
          <w:szCs w:val="22"/>
        </w:rPr>
        <w:t>NdB</w:t>
      </w:r>
      <w:r w:rsidRPr="003E4AAF">
        <w:rPr>
          <w:rFonts w:asciiTheme="minorHAnsi" w:hAnsiTheme="minorHAnsi"/>
          <w:snapToGrid w:val="0"/>
          <w:sz w:val="22"/>
          <w:szCs w:val="22"/>
        </w:rPr>
        <w:t xml:space="preserve"> nenese žádnou odpovědnost za případné škody na těchto věcech, </w:t>
      </w:r>
      <w:r w:rsidRPr="003E4AAF">
        <w:rPr>
          <w:rFonts w:asciiTheme="minorHAnsi" w:hAnsiTheme="minorHAnsi"/>
          <w:sz w:val="22"/>
          <w:szCs w:val="22"/>
        </w:rPr>
        <w:t xml:space="preserve">pokud tyto nebudou způsobeny v souvislosti s činností </w:t>
      </w:r>
      <w:r w:rsidR="00F04A16">
        <w:rPr>
          <w:rFonts w:asciiTheme="minorHAnsi" w:hAnsiTheme="minorHAnsi"/>
          <w:sz w:val="22"/>
          <w:szCs w:val="22"/>
        </w:rPr>
        <w:t>NdB</w:t>
      </w:r>
      <w:r w:rsidRPr="003E4AAF">
        <w:rPr>
          <w:rFonts w:asciiTheme="minorHAnsi" w:hAnsiTheme="minorHAnsi"/>
          <w:sz w:val="22"/>
          <w:szCs w:val="22"/>
        </w:rPr>
        <w:t>.</w:t>
      </w:r>
    </w:p>
    <w:p w:rsidR="00257D9E" w:rsidRDefault="00257D9E" w:rsidP="00257D9E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3E4AAF">
        <w:rPr>
          <w:rFonts w:asciiTheme="minorHAnsi" w:hAnsiTheme="minorHAnsi"/>
          <w:sz w:val="22"/>
          <w:szCs w:val="22"/>
        </w:rPr>
        <w:t>DIVADLO se současně zavazuje zajistit prostřednictvím svého odpovědného pracovníka školení všech pracov</w:t>
      </w:r>
      <w:r>
        <w:rPr>
          <w:rFonts w:asciiTheme="minorHAnsi" w:hAnsiTheme="minorHAnsi"/>
          <w:sz w:val="22"/>
          <w:szCs w:val="22"/>
        </w:rPr>
        <w:t xml:space="preserve">níků a umělců hostujícího uměl. </w:t>
      </w:r>
      <w:proofErr w:type="gramStart"/>
      <w:r w:rsidRPr="003E4AAF">
        <w:rPr>
          <w:rFonts w:asciiTheme="minorHAnsi" w:hAnsiTheme="minorHAnsi"/>
          <w:sz w:val="22"/>
          <w:szCs w:val="22"/>
        </w:rPr>
        <w:t>souboru</w:t>
      </w:r>
      <w:proofErr w:type="gramEnd"/>
      <w:r w:rsidRPr="003E4AAF">
        <w:rPr>
          <w:rFonts w:asciiTheme="minorHAnsi" w:hAnsiTheme="minorHAnsi"/>
          <w:sz w:val="22"/>
          <w:szCs w:val="22"/>
        </w:rPr>
        <w:t xml:space="preserve"> dle přílohy č.</w:t>
      </w:r>
      <w:r>
        <w:rPr>
          <w:rFonts w:asciiTheme="minorHAnsi" w:hAnsiTheme="minorHAnsi"/>
          <w:sz w:val="22"/>
          <w:szCs w:val="22"/>
        </w:rPr>
        <w:t xml:space="preserve"> </w:t>
      </w:r>
      <w:r w:rsidRPr="003E4AAF">
        <w:rPr>
          <w:rFonts w:asciiTheme="minorHAnsi" w:hAnsiTheme="minorHAnsi"/>
          <w:sz w:val="22"/>
          <w:szCs w:val="22"/>
        </w:rPr>
        <w:t xml:space="preserve">1. Za tím účelem se stává </w:t>
      </w:r>
      <w:r w:rsidRPr="003E4AAF">
        <w:rPr>
          <w:rFonts w:asciiTheme="minorHAnsi" w:hAnsiTheme="minorHAnsi"/>
          <w:b/>
          <w:sz w:val="22"/>
          <w:szCs w:val="22"/>
        </w:rPr>
        <w:t>Příloha č.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E4AAF">
        <w:rPr>
          <w:rFonts w:asciiTheme="minorHAnsi" w:hAnsiTheme="minorHAnsi"/>
          <w:b/>
          <w:sz w:val="22"/>
          <w:szCs w:val="22"/>
        </w:rPr>
        <w:t xml:space="preserve">1 „Školení požární ochrany a bezpečnosti práce pro hostující umělecké soubory v  Národním divadle Brno, příspěvková organizace, Dvořákova 11,657 70 Brno“ </w:t>
      </w:r>
      <w:r w:rsidRPr="003E4AAF">
        <w:rPr>
          <w:rFonts w:asciiTheme="minorHAnsi" w:hAnsiTheme="minorHAnsi"/>
          <w:sz w:val="22"/>
          <w:szCs w:val="22"/>
        </w:rPr>
        <w:t>nedílnou součástí této smlouvy.</w:t>
      </w:r>
    </w:p>
    <w:p w:rsidR="00257D9E" w:rsidRPr="00C528A6" w:rsidRDefault="00257D9E" w:rsidP="00257D9E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C528A6">
        <w:rPr>
          <w:rFonts w:asciiTheme="minorHAnsi" w:hAnsiTheme="minorHAnsi"/>
          <w:sz w:val="22"/>
          <w:szCs w:val="22"/>
        </w:rPr>
        <w:t xml:space="preserve">DIVADLO přiveze vlastní programy, které bude </w:t>
      </w:r>
      <w:r w:rsidR="00F04A16">
        <w:rPr>
          <w:rFonts w:asciiTheme="minorHAnsi" w:hAnsiTheme="minorHAnsi"/>
          <w:sz w:val="22"/>
          <w:szCs w:val="22"/>
        </w:rPr>
        <w:t>NdB</w:t>
      </w:r>
      <w:r w:rsidRPr="00C528A6">
        <w:rPr>
          <w:rFonts w:asciiTheme="minorHAnsi" w:hAnsiTheme="minorHAnsi"/>
          <w:sz w:val="22"/>
          <w:szCs w:val="22"/>
        </w:rPr>
        <w:t xml:space="preserve"> prodávat za předem dohodnutou cenu. Tržba z programů náleží DIVADLU a bude</w:t>
      </w:r>
      <w:r w:rsidR="00F04A16">
        <w:rPr>
          <w:rFonts w:asciiTheme="minorHAnsi" w:hAnsiTheme="minorHAnsi"/>
          <w:sz w:val="22"/>
          <w:szCs w:val="22"/>
        </w:rPr>
        <w:t xml:space="preserve"> od NdB</w:t>
      </w:r>
      <w:r w:rsidRPr="00C528A6">
        <w:rPr>
          <w:rFonts w:asciiTheme="minorHAnsi" w:hAnsiTheme="minorHAnsi"/>
          <w:sz w:val="22"/>
          <w:szCs w:val="22"/>
        </w:rPr>
        <w:t xml:space="preserve"> předána současně s neprodanými programy hotově po představení.</w:t>
      </w:r>
    </w:p>
    <w:p w:rsidR="00257D9E" w:rsidRDefault="00257D9E" w:rsidP="00257D9E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3E4AAF">
        <w:rPr>
          <w:rFonts w:asciiTheme="minorHAnsi" w:hAnsiTheme="minorHAnsi"/>
          <w:sz w:val="22"/>
          <w:szCs w:val="22"/>
        </w:rPr>
        <w:t xml:space="preserve">DIVADLO poskytne </w:t>
      </w:r>
      <w:r w:rsidR="00F04A16">
        <w:rPr>
          <w:rFonts w:asciiTheme="minorHAnsi" w:hAnsiTheme="minorHAnsi"/>
          <w:sz w:val="22"/>
          <w:szCs w:val="22"/>
        </w:rPr>
        <w:t>NdB</w:t>
      </w:r>
      <w:r w:rsidRPr="003E4AAF">
        <w:rPr>
          <w:rFonts w:asciiTheme="minorHAnsi" w:hAnsiTheme="minorHAnsi"/>
          <w:sz w:val="22"/>
          <w:szCs w:val="22"/>
        </w:rPr>
        <w:t xml:space="preserve"> bezplatně 5 ks programů pro propagaci představení dle </w:t>
      </w:r>
      <w:r w:rsidRPr="00C528A6">
        <w:rPr>
          <w:rFonts w:asciiTheme="minorHAnsi" w:hAnsiTheme="minorHAnsi"/>
          <w:sz w:val="22"/>
          <w:szCs w:val="22"/>
        </w:rPr>
        <w:t>Čl. I. smlouvy.</w:t>
      </w:r>
    </w:p>
    <w:p w:rsidR="00257D9E" w:rsidRPr="00C528A6" w:rsidRDefault="00257D9E" w:rsidP="00257D9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:rsidR="00257D9E" w:rsidRPr="003E4AAF" w:rsidRDefault="00257D9E" w:rsidP="00257D9E">
      <w:pPr>
        <w:jc w:val="center"/>
        <w:rPr>
          <w:rFonts w:asciiTheme="minorHAnsi" w:hAnsiTheme="minorHAnsi"/>
          <w:b/>
          <w:sz w:val="22"/>
          <w:szCs w:val="22"/>
        </w:rPr>
      </w:pPr>
      <w:r w:rsidRPr="003E4AAF">
        <w:rPr>
          <w:rFonts w:asciiTheme="minorHAnsi" w:hAnsiTheme="minorHAnsi"/>
          <w:b/>
          <w:sz w:val="22"/>
          <w:szCs w:val="22"/>
        </w:rPr>
        <w:t>IV.</w:t>
      </w:r>
    </w:p>
    <w:p w:rsidR="00257D9E" w:rsidRPr="003E4AAF" w:rsidRDefault="00257D9E" w:rsidP="00257D9E">
      <w:pPr>
        <w:jc w:val="center"/>
        <w:rPr>
          <w:rFonts w:asciiTheme="minorHAnsi" w:hAnsiTheme="minorHAnsi"/>
          <w:b/>
          <w:sz w:val="22"/>
          <w:szCs w:val="22"/>
        </w:rPr>
      </w:pPr>
      <w:r w:rsidRPr="003E4AAF">
        <w:rPr>
          <w:rFonts w:asciiTheme="minorHAnsi" w:hAnsiTheme="minorHAnsi"/>
          <w:b/>
          <w:sz w:val="22"/>
          <w:szCs w:val="22"/>
        </w:rPr>
        <w:t>Klauzule o příslibu vzájemné výměny představení</w:t>
      </w:r>
    </w:p>
    <w:p w:rsidR="003C6DE8" w:rsidRPr="003E4AAF" w:rsidRDefault="003C6DE8" w:rsidP="003C6DE8">
      <w:pPr>
        <w:jc w:val="both"/>
        <w:rPr>
          <w:rFonts w:asciiTheme="minorHAnsi" w:hAnsiTheme="minorHAnsi"/>
          <w:sz w:val="22"/>
          <w:szCs w:val="22"/>
        </w:rPr>
      </w:pPr>
      <w:r w:rsidRPr="003E4AAF">
        <w:rPr>
          <w:rFonts w:asciiTheme="minorHAnsi" w:hAnsiTheme="minorHAnsi"/>
          <w:sz w:val="22"/>
          <w:szCs w:val="22"/>
        </w:rPr>
        <w:t xml:space="preserve">Obě strany se dohodly, </w:t>
      </w:r>
      <w:r>
        <w:rPr>
          <w:rFonts w:asciiTheme="minorHAnsi" w:hAnsiTheme="minorHAnsi"/>
          <w:sz w:val="22"/>
          <w:szCs w:val="22"/>
        </w:rPr>
        <w:t>že toto výše uvedené představení probíhá jako součást vzájemné výměny představení mezi baletním souborem DIVADLA a NdB. Zájezd Baletu NdB do Jihočeského divadla proběhne za srovnatelných podmínek nejpozději do konce sezony 2019/20.</w:t>
      </w:r>
    </w:p>
    <w:p w:rsidR="00257D9E" w:rsidRPr="003E4AAF" w:rsidRDefault="00257D9E" w:rsidP="00257D9E">
      <w:pPr>
        <w:rPr>
          <w:rFonts w:asciiTheme="minorHAnsi" w:hAnsiTheme="minorHAnsi"/>
          <w:sz w:val="22"/>
          <w:szCs w:val="22"/>
        </w:rPr>
      </w:pPr>
    </w:p>
    <w:p w:rsidR="00257D9E" w:rsidRPr="003E4AAF" w:rsidRDefault="00257D9E" w:rsidP="00C77629">
      <w:pPr>
        <w:jc w:val="center"/>
        <w:rPr>
          <w:rFonts w:asciiTheme="minorHAnsi" w:hAnsiTheme="minorHAnsi"/>
          <w:b/>
          <w:sz w:val="22"/>
          <w:szCs w:val="22"/>
        </w:rPr>
      </w:pPr>
      <w:r w:rsidRPr="003E4AAF">
        <w:rPr>
          <w:rFonts w:asciiTheme="minorHAnsi" w:hAnsiTheme="minorHAnsi"/>
          <w:b/>
          <w:sz w:val="22"/>
          <w:szCs w:val="22"/>
        </w:rPr>
        <w:t>V.</w:t>
      </w:r>
    </w:p>
    <w:p w:rsidR="00257D9E" w:rsidRPr="003E4AAF" w:rsidRDefault="00257D9E" w:rsidP="00257D9E">
      <w:pPr>
        <w:tabs>
          <w:tab w:val="left" w:pos="720"/>
        </w:tabs>
        <w:suppressAutoHyphens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3E4AAF">
        <w:rPr>
          <w:rFonts w:asciiTheme="minorHAnsi" w:hAnsiTheme="minorHAnsi"/>
          <w:b/>
          <w:sz w:val="22"/>
          <w:szCs w:val="22"/>
        </w:rPr>
        <w:t>Nekonání a odřeknutí představení</w:t>
      </w:r>
    </w:p>
    <w:p w:rsidR="00257D9E" w:rsidRPr="003E4AAF" w:rsidRDefault="00257D9E" w:rsidP="00257D9E">
      <w:pPr>
        <w:numPr>
          <w:ilvl w:val="0"/>
          <w:numId w:val="32"/>
        </w:numPr>
        <w:tabs>
          <w:tab w:val="left" w:pos="108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3E4AAF">
        <w:rPr>
          <w:rFonts w:asciiTheme="minorHAnsi" w:hAnsiTheme="minorHAnsi"/>
          <w:sz w:val="22"/>
          <w:szCs w:val="22"/>
        </w:rPr>
        <w:t>Zrušení představení z vyšší moci (nepředvídatelná, přírodní katastrofa, úřední zákaz, atd.) dávají oběma stranám právo, po včasném, průkazném vyrozumění, od smlouvy odstoupit, nebo změnit její podmínky, a to bez jakýchkoli nároků na finanční úhradu škody.</w:t>
      </w:r>
    </w:p>
    <w:p w:rsidR="00257D9E" w:rsidRPr="003E4AAF" w:rsidRDefault="00257D9E" w:rsidP="00257D9E">
      <w:pPr>
        <w:numPr>
          <w:ilvl w:val="0"/>
          <w:numId w:val="32"/>
        </w:numPr>
        <w:tabs>
          <w:tab w:val="left" w:pos="108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3E4AAF">
        <w:rPr>
          <w:rFonts w:asciiTheme="minorHAnsi" w:hAnsiTheme="minorHAnsi"/>
          <w:sz w:val="22"/>
          <w:szCs w:val="22"/>
        </w:rPr>
        <w:t xml:space="preserve">Odřekne-li </w:t>
      </w:r>
      <w:r w:rsidR="00F04A16">
        <w:rPr>
          <w:rFonts w:asciiTheme="minorHAnsi" w:hAnsiTheme="minorHAnsi"/>
          <w:sz w:val="22"/>
          <w:szCs w:val="22"/>
        </w:rPr>
        <w:t>NdB</w:t>
      </w:r>
      <w:r w:rsidRPr="003E4AAF">
        <w:rPr>
          <w:rFonts w:asciiTheme="minorHAnsi" w:hAnsiTheme="minorHAnsi"/>
          <w:sz w:val="22"/>
          <w:szCs w:val="22"/>
        </w:rPr>
        <w:t xml:space="preserve"> vystoupení (kromě důvodů uvedených v odstavci 1.)později, než 14 dnů před termínem představení dle Čl. I. smlouvy, je povinen uhradit DIVADLU prokazatelné výlohy a škody spojené s přípravou vystoupení jestli takové DIVADLU vznikl</w:t>
      </w:r>
      <w:r w:rsidR="00F04A16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>.</w:t>
      </w:r>
    </w:p>
    <w:p w:rsidR="00257D9E" w:rsidRPr="003E4AAF" w:rsidRDefault="00257D9E" w:rsidP="00257D9E">
      <w:pPr>
        <w:numPr>
          <w:ilvl w:val="0"/>
          <w:numId w:val="32"/>
        </w:numPr>
        <w:tabs>
          <w:tab w:val="left" w:pos="108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3E4AAF">
        <w:rPr>
          <w:rFonts w:asciiTheme="minorHAnsi" w:hAnsiTheme="minorHAnsi"/>
          <w:sz w:val="22"/>
          <w:szCs w:val="22"/>
        </w:rPr>
        <w:lastRenderedPageBreak/>
        <w:t>Odřekne-li vystoupení DIVADLO (kromě důvodů uvedených v</w:t>
      </w:r>
      <w:r>
        <w:rPr>
          <w:rFonts w:asciiTheme="minorHAnsi" w:hAnsiTheme="minorHAnsi"/>
          <w:sz w:val="22"/>
          <w:szCs w:val="22"/>
        </w:rPr>
        <w:t> </w:t>
      </w:r>
      <w:r w:rsidRPr="003E4AAF">
        <w:rPr>
          <w:rFonts w:asciiTheme="minorHAnsi" w:hAnsiTheme="minorHAnsi"/>
          <w:sz w:val="22"/>
          <w:szCs w:val="22"/>
        </w:rPr>
        <w:t>odstavci</w:t>
      </w:r>
      <w:r>
        <w:rPr>
          <w:rFonts w:asciiTheme="minorHAnsi" w:hAnsiTheme="minorHAnsi"/>
          <w:sz w:val="22"/>
          <w:szCs w:val="22"/>
        </w:rPr>
        <w:t xml:space="preserve"> </w:t>
      </w:r>
      <w:r w:rsidRPr="003E4AAF">
        <w:rPr>
          <w:rFonts w:asciiTheme="minorHAnsi" w:hAnsiTheme="minorHAnsi"/>
          <w:sz w:val="22"/>
          <w:szCs w:val="22"/>
        </w:rPr>
        <w:t xml:space="preserve">1.) později, než 14 dnů před termínem představení dle Čl. I. smlouvy, je povinno uhradit </w:t>
      </w:r>
      <w:r w:rsidR="00F04A16">
        <w:rPr>
          <w:rFonts w:asciiTheme="minorHAnsi" w:hAnsiTheme="minorHAnsi"/>
          <w:sz w:val="22"/>
          <w:szCs w:val="22"/>
        </w:rPr>
        <w:t>NdB</w:t>
      </w:r>
      <w:r w:rsidRPr="003E4AAF">
        <w:rPr>
          <w:rFonts w:asciiTheme="minorHAnsi" w:hAnsiTheme="minorHAnsi"/>
          <w:sz w:val="22"/>
          <w:szCs w:val="22"/>
        </w:rPr>
        <w:t xml:space="preserve"> prokazatelné výlohy a škody spojené s přípravou vystoupení.</w:t>
      </w:r>
    </w:p>
    <w:p w:rsidR="00257D9E" w:rsidRPr="003E4AAF" w:rsidRDefault="00257D9E" w:rsidP="00257D9E">
      <w:pPr>
        <w:rPr>
          <w:rFonts w:asciiTheme="minorHAnsi" w:hAnsiTheme="minorHAnsi"/>
          <w:b/>
          <w:bCs/>
          <w:sz w:val="22"/>
          <w:szCs w:val="22"/>
        </w:rPr>
      </w:pPr>
    </w:p>
    <w:p w:rsidR="00257D9E" w:rsidRPr="003E4AAF" w:rsidRDefault="00257D9E" w:rsidP="00257D9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3E4AAF">
        <w:rPr>
          <w:rFonts w:asciiTheme="minorHAnsi" w:hAnsiTheme="minorHAnsi"/>
          <w:b/>
          <w:bCs/>
          <w:sz w:val="22"/>
          <w:szCs w:val="22"/>
        </w:rPr>
        <w:t xml:space="preserve"> VI. </w:t>
      </w:r>
    </w:p>
    <w:p w:rsidR="00257D9E" w:rsidRPr="003E4AAF" w:rsidRDefault="00257D9E" w:rsidP="00257D9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3E4AAF">
        <w:rPr>
          <w:rFonts w:asciiTheme="minorHAnsi" w:hAnsiTheme="minorHAnsi"/>
          <w:b/>
          <w:bCs/>
          <w:sz w:val="22"/>
          <w:szCs w:val="22"/>
        </w:rPr>
        <w:t>Závěrečná ustanovení</w:t>
      </w:r>
    </w:p>
    <w:p w:rsidR="00257D9E" w:rsidRDefault="00257D9E" w:rsidP="00257D9E">
      <w:pPr>
        <w:pStyle w:val="Zkladntext"/>
        <w:numPr>
          <w:ilvl w:val="0"/>
          <w:numId w:val="30"/>
        </w:numPr>
        <w:rPr>
          <w:rFonts w:asciiTheme="minorHAnsi" w:hAnsiTheme="minorHAnsi"/>
          <w:color w:val="000000"/>
          <w:sz w:val="22"/>
          <w:szCs w:val="22"/>
        </w:rPr>
      </w:pPr>
      <w:r w:rsidRPr="00AF192A">
        <w:rPr>
          <w:rFonts w:asciiTheme="minorHAnsi" w:hAnsiTheme="minorHAnsi"/>
          <w:color w:val="000000"/>
          <w:sz w:val="22"/>
          <w:szCs w:val="22"/>
        </w:rPr>
        <w:t>Tato smlouva vstupuje v platnost dnem podpisu oběma smluvními stranami.</w:t>
      </w:r>
    </w:p>
    <w:p w:rsidR="009E1EB9" w:rsidRPr="009E1EB9" w:rsidRDefault="009E1EB9" w:rsidP="009E1EB9">
      <w:pPr>
        <w:pStyle w:val="Odstavecseseznamem"/>
        <w:numPr>
          <w:ilvl w:val="0"/>
          <w:numId w:val="30"/>
        </w:numPr>
        <w:spacing w:after="60"/>
        <w:jc w:val="both"/>
        <w:rPr>
          <w:rFonts w:asciiTheme="minorHAnsi" w:hAnsiTheme="minorHAnsi" w:cs="Arial"/>
        </w:rPr>
      </w:pPr>
      <w:bookmarkStart w:id="0" w:name="_GoBack"/>
      <w:r w:rsidRPr="009E1EB9">
        <w:rPr>
          <w:rFonts w:asciiTheme="minorHAnsi" w:hAnsiTheme="minorHAnsi" w:cs="Arial"/>
          <w:snapToGrid w:val="0"/>
        </w:rPr>
        <w:t xml:space="preserve">Obě smluvní strany berou na vědomí, že smlouva nabývá účinnosti teprve jejím uveřejněním v registru smluv podle zákona č. 340/2015 Sb. (zákon o registru smluv) a souhlasí s uveřejněním této smlouvy v registru smluv v úplném znění. </w:t>
      </w:r>
    </w:p>
    <w:bookmarkEnd w:id="0"/>
    <w:p w:rsidR="00257D9E" w:rsidRPr="00AF192A" w:rsidRDefault="00257D9E" w:rsidP="00257D9E">
      <w:pPr>
        <w:numPr>
          <w:ilvl w:val="0"/>
          <w:numId w:val="30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192A">
        <w:rPr>
          <w:rFonts w:asciiTheme="minorHAnsi" w:hAnsiTheme="minorHAnsi"/>
          <w:sz w:val="22"/>
          <w:szCs w:val="22"/>
        </w:rPr>
        <w:t>Smlouvu lze měnit a doplňovat pouze písemnými, postupně číslovanými dodatky, podepsanými oběma smluvními stranami.</w:t>
      </w:r>
    </w:p>
    <w:p w:rsidR="00257D9E" w:rsidRPr="00AF192A" w:rsidRDefault="00257D9E" w:rsidP="00257D9E">
      <w:pPr>
        <w:numPr>
          <w:ilvl w:val="0"/>
          <w:numId w:val="30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192A">
        <w:rPr>
          <w:rFonts w:asciiTheme="minorHAnsi" w:hAnsiTheme="minorHAnsi"/>
          <w:sz w:val="22"/>
          <w:szCs w:val="22"/>
        </w:rPr>
        <w:t>Tato smlouva je vyhotovena ve čtyřech exemplářích, přičemž každá smluvní strana obdrží dvě vyhotovení.</w:t>
      </w:r>
    </w:p>
    <w:p w:rsidR="00257D9E" w:rsidRPr="00AF192A" w:rsidRDefault="00257D9E" w:rsidP="00257D9E">
      <w:pPr>
        <w:numPr>
          <w:ilvl w:val="0"/>
          <w:numId w:val="30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F192A">
        <w:rPr>
          <w:rFonts w:asciiTheme="minorHAnsi" w:hAnsiTheme="minorHAnsi"/>
          <w:snapToGrid w:val="0"/>
          <w:sz w:val="22"/>
          <w:szCs w:val="22"/>
        </w:rPr>
        <w:t>Na důkaz souhlasu s obsahem této dohody připojují smluvní strany své podpisy.</w:t>
      </w:r>
    </w:p>
    <w:p w:rsidR="00257D9E" w:rsidRPr="00257D9E" w:rsidRDefault="00257D9E" w:rsidP="00257D9E">
      <w:pPr>
        <w:jc w:val="both"/>
        <w:rPr>
          <w:rFonts w:asciiTheme="minorHAnsi" w:hAnsiTheme="minorHAnsi"/>
          <w:sz w:val="22"/>
          <w:szCs w:val="22"/>
        </w:rPr>
      </w:pPr>
    </w:p>
    <w:p w:rsidR="00BD5EAF" w:rsidRPr="000B5C2D" w:rsidRDefault="00BD5EAF" w:rsidP="000B5C2D">
      <w:pPr>
        <w:rPr>
          <w:rFonts w:ascii="Arial" w:hAnsi="Arial" w:cs="Arial"/>
          <w:sz w:val="22"/>
          <w:szCs w:val="22"/>
        </w:rPr>
      </w:pPr>
    </w:p>
    <w:p w:rsidR="00BD5EAF" w:rsidRPr="000B5C2D" w:rsidRDefault="00BD5EAF" w:rsidP="000B5C2D">
      <w:pPr>
        <w:rPr>
          <w:rFonts w:ascii="Arial" w:hAnsi="Arial" w:cs="Arial"/>
          <w:sz w:val="22"/>
          <w:szCs w:val="22"/>
        </w:rPr>
      </w:pPr>
    </w:p>
    <w:p w:rsidR="00BD5EAF" w:rsidRPr="000B5C2D" w:rsidRDefault="00BD5EAF" w:rsidP="000B5C2D">
      <w:pPr>
        <w:rPr>
          <w:rFonts w:ascii="Arial" w:hAnsi="Arial" w:cs="Arial"/>
          <w:sz w:val="22"/>
          <w:szCs w:val="22"/>
        </w:rPr>
      </w:pPr>
    </w:p>
    <w:p w:rsidR="00BD5EAF" w:rsidRPr="00C77629" w:rsidRDefault="00BD5EAF" w:rsidP="000B5C2D">
      <w:pPr>
        <w:rPr>
          <w:rFonts w:asciiTheme="minorHAnsi" w:hAnsiTheme="minorHAnsi" w:cs="Arial"/>
          <w:sz w:val="22"/>
          <w:szCs w:val="22"/>
        </w:rPr>
      </w:pPr>
    </w:p>
    <w:p w:rsidR="00BD5EAF" w:rsidRPr="00C77629" w:rsidRDefault="009C436D" w:rsidP="000B5C2D">
      <w:pPr>
        <w:rPr>
          <w:rFonts w:asciiTheme="minorHAnsi" w:hAnsiTheme="minorHAnsi" w:cs="Arial"/>
          <w:b/>
          <w:sz w:val="22"/>
          <w:szCs w:val="22"/>
        </w:rPr>
      </w:pPr>
      <w:r w:rsidRPr="00C77629">
        <w:rPr>
          <w:rFonts w:asciiTheme="minorHAnsi" w:hAnsiTheme="minorHAnsi" w:cs="Arial"/>
          <w:b/>
          <w:sz w:val="22"/>
          <w:szCs w:val="22"/>
        </w:rPr>
        <w:t>V</w:t>
      </w:r>
      <w:r w:rsidR="000B5C2D" w:rsidRPr="00C77629">
        <w:rPr>
          <w:rFonts w:asciiTheme="minorHAnsi" w:hAnsiTheme="minorHAnsi" w:cs="Arial"/>
          <w:b/>
          <w:sz w:val="22"/>
          <w:szCs w:val="22"/>
        </w:rPr>
        <w:t> Českých Budějovicích dne:</w:t>
      </w:r>
      <w:r w:rsidR="000B5C2D" w:rsidRPr="00C77629">
        <w:rPr>
          <w:rFonts w:asciiTheme="minorHAnsi" w:hAnsiTheme="minorHAnsi" w:cs="Arial"/>
          <w:b/>
          <w:sz w:val="22"/>
          <w:szCs w:val="22"/>
        </w:rPr>
        <w:tab/>
      </w:r>
      <w:r w:rsidR="000B5C2D" w:rsidRPr="00C77629">
        <w:rPr>
          <w:rFonts w:asciiTheme="minorHAnsi" w:hAnsiTheme="minorHAnsi" w:cs="Arial"/>
          <w:b/>
          <w:sz w:val="22"/>
          <w:szCs w:val="22"/>
        </w:rPr>
        <w:tab/>
      </w:r>
      <w:r w:rsidR="000B5C2D" w:rsidRPr="00C77629">
        <w:rPr>
          <w:rFonts w:asciiTheme="minorHAnsi" w:hAnsiTheme="minorHAnsi" w:cs="Arial"/>
          <w:b/>
          <w:sz w:val="22"/>
          <w:szCs w:val="22"/>
        </w:rPr>
        <w:tab/>
      </w:r>
      <w:r w:rsidR="000B5C2D" w:rsidRPr="00C77629">
        <w:rPr>
          <w:rFonts w:asciiTheme="minorHAnsi" w:hAnsiTheme="minorHAnsi" w:cs="Arial"/>
          <w:b/>
          <w:sz w:val="22"/>
          <w:szCs w:val="22"/>
        </w:rPr>
        <w:tab/>
      </w:r>
      <w:r w:rsidR="00BD5EAF" w:rsidRPr="00C77629">
        <w:rPr>
          <w:rFonts w:asciiTheme="minorHAnsi" w:hAnsiTheme="minorHAnsi" w:cs="Arial"/>
          <w:b/>
          <w:sz w:val="22"/>
          <w:szCs w:val="22"/>
        </w:rPr>
        <w:t>V Brně dne:</w:t>
      </w:r>
    </w:p>
    <w:p w:rsidR="00BD5EAF" w:rsidRPr="00C77629" w:rsidRDefault="00BD5EAF" w:rsidP="000B5C2D">
      <w:pPr>
        <w:rPr>
          <w:rFonts w:asciiTheme="minorHAnsi" w:hAnsiTheme="minorHAnsi" w:cs="Arial"/>
          <w:sz w:val="22"/>
          <w:szCs w:val="22"/>
        </w:rPr>
      </w:pPr>
    </w:p>
    <w:p w:rsidR="00BD5EAF" w:rsidRPr="00C77629" w:rsidRDefault="00BD5EAF" w:rsidP="000B5C2D">
      <w:pPr>
        <w:rPr>
          <w:rFonts w:asciiTheme="minorHAnsi" w:hAnsiTheme="minorHAnsi" w:cs="Arial"/>
          <w:sz w:val="22"/>
          <w:szCs w:val="22"/>
        </w:rPr>
      </w:pPr>
    </w:p>
    <w:p w:rsidR="00BD5EAF" w:rsidRPr="00C77629" w:rsidRDefault="00BD5EAF" w:rsidP="000B5C2D">
      <w:pPr>
        <w:rPr>
          <w:rFonts w:asciiTheme="minorHAnsi" w:hAnsiTheme="minorHAnsi" w:cs="Arial"/>
          <w:sz w:val="22"/>
          <w:szCs w:val="22"/>
        </w:rPr>
      </w:pPr>
    </w:p>
    <w:p w:rsidR="00BD5EAF" w:rsidRPr="00C77629" w:rsidRDefault="00BD5EAF" w:rsidP="000B5C2D">
      <w:pPr>
        <w:rPr>
          <w:rFonts w:asciiTheme="minorHAnsi" w:hAnsiTheme="minorHAnsi" w:cs="Arial"/>
          <w:sz w:val="22"/>
          <w:szCs w:val="22"/>
        </w:rPr>
      </w:pPr>
    </w:p>
    <w:p w:rsidR="00BD5EAF" w:rsidRPr="00C77629" w:rsidRDefault="00BD5EAF" w:rsidP="000B5C2D">
      <w:pPr>
        <w:rPr>
          <w:rFonts w:asciiTheme="minorHAnsi" w:hAnsiTheme="minorHAnsi" w:cs="Arial"/>
          <w:sz w:val="22"/>
          <w:szCs w:val="22"/>
        </w:rPr>
      </w:pPr>
    </w:p>
    <w:p w:rsidR="00BD5EAF" w:rsidRPr="00C77629" w:rsidRDefault="00BD5EAF" w:rsidP="000B5C2D">
      <w:pPr>
        <w:rPr>
          <w:rFonts w:asciiTheme="minorHAnsi" w:hAnsiTheme="minorHAnsi" w:cs="Arial"/>
          <w:sz w:val="22"/>
          <w:szCs w:val="22"/>
        </w:rPr>
      </w:pPr>
    </w:p>
    <w:p w:rsidR="00BD5EAF" w:rsidRPr="00C77629" w:rsidRDefault="00BD5EAF" w:rsidP="000B5C2D">
      <w:pPr>
        <w:rPr>
          <w:rFonts w:asciiTheme="minorHAnsi" w:hAnsiTheme="minorHAnsi" w:cs="Arial"/>
          <w:sz w:val="22"/>
          <w:szCs w:val="22"/>
        </w:rPr>
      </w:pPr>
      <w:r w:rsidRPr="00C77629">
        <w:rPr>
          <w:rFonts w:asciiTheme="minorHAnsi" w:hAnsiTheme="minorHAnsi" w:cs="Arial"/>
          <w:sz w:val="22"/>
          <w:szCs w:val="22"/>
        </w:rPr>
        <w:t>………………………………..</w:t>
      </w:r>
      <w:r w:rsidRPr="00C77629">
        <w:rPr>
          <w:rFonts w:asciiTheme="minorHAnsi" w:hAnsiTheme="minorHAnsi" w:cs="Arial"/>
          <w:sz w:val="22"/>
          <w:szCs w:val="22"/>
        </w:rPr>
        <w:tab/>
      </w:r>
      <w:r w:rsidRPr="00C77629">
        <w:rPr>
          <w:rFonts w:asciiTheme="minorHAnsi" w:hAnsiTheme="minorHAnsi" w:cs="Arial"/>
          <w:sz w:val="22"/>
          <w:szCs w:val="22"/>
        </w:rPr>
        <w:tab/>
      </w:r>
      <w:r w:rsidRPr="00C77629">
        <w:rPr>
          <w:rFonts w:asciiTheme="minorHAnsi" w:hAnsiTheme="minorHAnsi" w:cs="Arial"/>
          <w:sz w:val="22"/>
          <w:szCs w:val="22"/>
        </w:rPr>
        <w:tab/>
      </w:r>
      <w:r w:rsidRPr="00C77629">
        <w:rPr>
          <w:rFonts w:asciiTheme="minorHAnsi" w:hAnsiTheme="minorHAnsi" w:cs="Arial"/>
          <w:sz w:val="22"/>
          <w:szCs w:val="22"/>
        </w:rPr>
        <w:tab/>
      </w:r>
      <w:r w:rsidRPr="00C77629">
        <w:rPr>
          <w:rFonts w:asciiTheme="minorHAnsi" w:hAnsiTheme="minorHAnsi" w:cs="Arial"/>
          <w:sz w:val="22"/>
          <w:szCs w:val="22"/>
        </w:rPr>
        <w:tab/>
        <w:t>..……………………………....</w:t>
      </w:r>
    </w:p>
    <w:p w:rsidR="00BD5EAF" w:rsidRPr="00C77629" w:rsidRDefault="003C6DE8" w:rsidP="000B5C2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Jihočeské divadlo</w:t>
      </w:r>
      <w:r w:rsidR="00BD5EAF" w:rsidRPr="00C77629">
        <w:rPr>
          <w:rFonts w:asciiTheme="minorHAnsi" w:hAnsiTheme="minorHAnsi" w:cs="Arial"/>
          <w:b/>
          <w:sz w:val="22"/>
          <w:szCs w:val="22"/>
        </w:rPr>
        <w:tab/>
      </w:r>
      <w:r w:rsidR="00BD5EAF" w:rsidRPr="00C77629">
        <w:rPr>
          <w:rFonts w:asciiTheme="minorHAnsi" w:hAnsiTheme="minorHAnsi" w:cs="Arial"/>
          <w:b/>
          <w:sz w:val="22"/>
          <w:szCs w:val="22"/>
        </w:rPr>
        <w:tab/>
      </w:r>
      <w:r w:rsidR="00BD5EAF" w:rsidRPr="00C77629">
        <w:rPr>
          <w:rFonts w:asciiTheme="minorHAnsi" w:hAnsiTheme="minorHAnsi" w:cs="Arial"/>
          <w:b/>
          <w:sz w:val="22"/>
          <w:szCs w:val="22"/>
        </w:rPr>
        <w:tab/>
      </w:r>
      <w:r w:rsidR="00BD5EAF" w:rsidRPr="00C77629">
        <w:rPr>
          <w:rFonts w:asciiTheme="minorHAnsi" w:hAnsiTheme="minorHAnsi" w:cs="Arial"/>
          <w:b/>
          <w:sz w:val="22"/>
          <w:szCs w:val="22"/>
        </w:rPr>
        <w:tab/>
      </w:r>
      <w:r w:rsidR="00BD5EAF" w:rsidRPr="00C77629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NdB</w:t>
      </w:r>
    </w:p>
    <w:p w:rsidR="00BD5EAF" w:rsidRPr="00C77629" w:rsidRDefault="00BD5EAF" w:rsidP="000B5C2D">
      <w:pPr>
        <w:ind w:right="252"/>
        <w:rPr>
          <w:rFonts w:asciiTheme="minorHAnsi" w:hAnsiTheme="minorHAnsi" w:cs="Arial"/>
          <w:b/>
          <w:sz w:val="22"/>
          <w:szCs w:val="22"/>
          <w:highlight w:val="green"/>
          <w:u w:val="single"/>
        </w:rPr>
      </w:pPr>
    </w:p>
    <w:p w:rsidR="00BD5EAF" w:rsidRPr="00C77629" w:rsidRDefault="00BD5EAF" w:rsidP="000B5C2D">
      <w:pPr>
        <w:ind w:right="252"/>
        <w:rPr>
          <w:rFonts w:asciiTheme="minorHAnsi" w:hAnsiTheme="minorHAnsi" w:cs="Arial"/>
          <w:b/>
          <w:sz w:val="22"/>
          <w:szCs w:val="22"/>
          <w:highlight w:val="green"/>
          <w:u w:val="single"/>
        </w:rPr>
      </w:pPr>
    </w:p>
    <w:p w:rsidR="00BD5EAF" w:rsidRPr="00C77629" w:rsidRDefault="00BD5EAF" w:rsidP="000B5C2D">
      <w:pPr>
        <w:ind w:right="252"/>
        <w:rPr>
          <w:rFonts w:asciiTheme="minorHAnsi" w:hAnsiTheme="minorHAnsi" w:cs="Arial"/>
          <w:b/>
          <w:sz w:val="22"/>
          <w:szCs w:val="22"/>
          <w:u w:val="single"/>
        </w:rPr>
      </w:pPr>
    </w:p>
    <w:p w:rsidR="00BD5EAF" w:rsidRPr="00C77629" w:rsidRDefault="00BD5EAF" w:rsidP="000B5C2D">
      <w:pPr>
        <w:ind w:right="252"/>
        <w:rPr>
          <w:rFonts w:asciiTheme="minorHAnsi" w:hAnsiTheme="minorHAnsi" w:cs="Arial"/>
          <w:b/>
          <w:sz w:val="22"/>
          <w:szCs w:val="22"/>
          <w:u w:val="single"/>
        </w:rPr>
      </w:pPr>
    </w:p>
    <w:p w:rsidR="00BD5EAF" w:rsidRPr="000B5C2D" w:rsidRDefault="00BD5EAF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BD5EAF" w:rsidRPr="000B5C2D" w:rsidRDefault="00BD5EAF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BD5EAF" w:rsidRPr="000B5C2D" w:rsidRDefault="00BD5EAF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BA4DE4" w:rsidRPr="000B5C2D" w:rsidRDefault="00BA4DE4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BA4DE4" w:rsidRPr="000B5C2D" w:rsidRDefault="00BA4DE4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BA4DE4" w:rsidRPr="000B5C2D" w:rsidRDefault="00BA4DE4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0B5C2D" w:rsidRDefault="000B5C2D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0B5C2D" w:rsidRDefault="000B5C2D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0B5C2D" w:rsidRDefault="000B5C2D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0B5C2D" w:rsidRDefault="000B5C2D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0B5C2D" w:rsidRDefault="000B5C2D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0B5C2D" w:rsidRDefault="000B5C2D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0B5C2D" w:rsidRDefault="000B5C2D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0B5C2D" w:rsidRDefault="000B5C2D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0B5C2D" w:rsidRDefault="000B5C2D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0B5C2D" w:rsidRDefault="000B5C2D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0B5C2D" w:rsidRDefault="000B5C2D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28532B" w:rsidRDefault="0028532B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0B5C2D" w:rsidRDefault="000B5C2D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0B5C2D" w:rsidRDefault="000B5C2D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3C6DE8" w:rsidRDefault="003C6DE8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3C6DE8" w:rsidRDefault="003C6DE8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3C6DE8" w:rsidRDefault="003C6DE8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3C6DE8" w:rsidRDefault="003C6DE8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3C6DE8" w:rsidRDefault="003C6DE8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3C6DE8" w:rsidRDefault="003C6DE8" w:rsidP="000B5C2D">
      <w:pPr>
        <w:ind w:right="252"/>
        <w:rPr>
          <w:rFonts w:ascii="Arial" w:hAnsi="Arial" w:cs="Arial"/>
          <w:b/>
          <w:sz w:val="22"/>
          <w:szCs w:val="22"/>
          <w:u w:val="single"/>
        </w:rPr>
      </w:pPr>
    </w:p>
    <w:p w:rsidR="000B5C2D" w:rsidRPr="00C77629" w:rsidRDefault="00BD5EAF" w:rsidP="000B5C2D">
      <w:pPr>
        <w:ind w:right="252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C77629">
        <w:rPr>
          <w:rFonts w:asciiTheme="minorHAnsi" w:hAnsiTheme="minorHAnsi" w:cs="Arial"/>
          <w:b/>
          <w:sz w:val="22"/>
          <w:szCs w:val="22"/>
          <w:u w:val="single"/>
        </w:rPr>
        <w:t>Příloha č.</w:t>
      </w:r>
      <w:r w:rsidR="000B5C2D" w:rsidRPr="00C77629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Pr="00C77629">
        <w:rPr>
          <w:rFonts w:asciiTheme="minorHAnsi" w:hAnsiTheme="minorHAnsi" w:cs="Arial"/>
          <w:b/>
          <w:sz w:val="22"/>
          <w:szCs w:val="22"/>
          <w:u w:val="single"/>
        </w:rPr>
        <w:t>1</w:t>
      </w:r>
    </w:p>
    <w:p w:rsidR="000B5C2D" w:rsidRPr="00C77629" w:rsidRDefault="000B5C2D" w:rsidP="000B5C2D">
      <w:pPr>
        <w:ind w:right="252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BD5EAF" w:rsidRPr="00C77629" w:rsidRDefault="00BD5EAF" w:rsidP="000B5C2D">
      <w:pPr>
        <w:ind w:right="252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C77629">
        <w:rPr>
          <w:rFonts w:asciiTheme="minorHAnsi" w:hAnsiTheme="minorHAnsi" w:cs="Arial"/>
          <w:b/>
          <w:sz w:val="22"/>
          <w:szCs w:val="22"/>
          <w:u w:val="single"/>
        </w:rPr>
        <w:t>Školení požární ochrany a bezpečnosti práce pro hostující umělecké soubory</w:t>
      </w:r>
      <w:r w:rsidR="000B5C2D" w:rsidRPr="00C77629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Pr="00C77629">
        <w:rPr>
          <w:rFonts w:asciiTheme="minorHAnsi" w:hAnsiTheme="minorHAnsi" w:cs="Arial"/>
          <w:b/>
          <w:sz w:val="22"/>
          <w:szCs w:val="22"/>
          <w:u w:val="single"/>
        </w:rPr>
        <w:t>v  Národním divadle Brno, příspěvková organizace, Dvořákova 11,602 00Brno</w:t>
      </w:r>
    </w:p>
    <w:p w:rsidR="000B5C2D" w:rsidRPr="00C77629" w:rsidRDefault="000B5C2D" w:rsidP="000B5C2D">
      <w:pPr>
        <w:ind w:right="252"/>
        <w:rPr>
          <w:rFonts w:asciiTheme="minorHAnsi" w:hAnsiTheme="minorHAnsi" w:cs="Arial"/>
          <w:b/>
          <w:sz w:val="22"/>
          <w:szCs w:val="22"/>
          <w:u w:val="single"/>
        </w:rPr>
      </w:pPr>
    </w:p>
    <w:p w:rsidR="00BD5EAF" w:rsidRPr="00C77629" w:rsidRDefault="00BD5EAF" w:rsidP="000B5C2D">
      <w:pPr>
        <w:ind w:right="252"/>
        <w:rPr>
          <w:rFonts w:asciiTheme="minorHAnsi" w:hAnsiTheme="minorHAnsi" w:cs="Arial"/>
          <w:b/>
          <w:sz w:val="22"/>
          <w:szCs w:val="22"/>
          <w:u w:val="single"/>
        </w:rPr>
      </w:pPr>
      <w:r w:rsidRPr="00C77629">
        <w:rPr>
          <w:rFonts w:asciiTheme="minorHAnsi" w:hAnsiTheme="minorHAnsi" w:cs="Arial"/>
          <w:b/>
          <w:sz w:val="22"/>
          <w:szCs w:val="22"/>
        </w:rPr>
        <w:t>A.</w:t>
      </w:r>
    </w:p>
    <w:p w:rsidR="00BD5EAF" w:rsidRPr="00C77629" w:rsidRDefault="00BD5EAF" w:rsidP="000B5C2D">
      <w:pPr>
        <w:ind w:left="-360" w:right="-134"/>
        <w:rPr>
          <w:rFonts w:asciiTheme="minorHAnsi" w:hAnsiTheme="minorHAnsi" w:cs="Arial"/>
          <w:b/>
          <w:sz w:val="22"/>
          <w:szCs w:val="22"/>
          <w:u w:val="single"/>
        </w:rPr>
      </w:pPr>
      <w:r w:rsidRPr="00C77629">
        <w:rPr>
          <w:rFonts w:asciiTheme="minorHAnsi" w:hAnsiTheme="minorHAnsi" w:cs="Arial"/>
          <w:b/>
          <w:sz w:val="22"/>
          <w:szCs w:val="22"/>
          <w:u w:val="single"/>
        </w:rPr>
        <w:t>Všichni hostující umělečtí pracovníci v NDB jsou v zájmu zajištění PO povinni:</w:t>
      </w:r>
      <w:r w:rsidR="000B5C2D" w:rsidRPr="00C77629">
        <w:rPr>
          <w:rFonts w:asciiTheme="minorHAnsi" w:hAnsiTheme="minorHAnsi" w:cs="Arial"/>
          <w:b/>
          <w:sz w:val="22"/>
          <w:szCs w:val="22"/>
          <w:u w:val="single"/>
        </w:rPr>
        <w:br/>
      </w:r>
    </w:p>
    <w:p w:rsidR="00BD5EAF" w:rsidRPr="00C77629" w:rsidRDefault="00BD5EAF" w:rsidP="000B5C2D">
      <w:pPr>
        <w:pStyle w:val="Odstavecseseznamem"/>
        <w:numPr>
          <w:ilvl w:val="0"/>
          <w:numId w:val="26"/>
        </w:numPr>
        <w:ind w:right="-134"/>
        <w:rPr>
          <w:rFonts w:asciiTheme="minorHAnsi" w:hAnsiTheme="minorHAnsi" w:cs="Arial"/>
          <w:sz w:val="22"/>
          <w:szCs w:val="22"/>
        </w:rPr>
      </w:pPr>
      <w:r w:rsidRPr="00C77629">
        <w:rPr>
          <w:rFonts w:asciiTheme="minorHAnsi" w:hAnsiTheme="minorHAnsi" w:cs="Arial"/>
          <w:sz w:val="22"/>
          <w:szCs w:val="22"/>
        </w:rPr>
        <w:t>Počínat si při práci a jiné činnosti tak, aby nezapříčinili vznik p</w:t>
      </w:r>
      <w:r w:rsidR="000B5C2D" w:rsidRPr="00C77629">
        <w:rPr>
          <w:rFonts w:asciiTheme="minorHAnsi" w:hAnsiTheme="minorHAnsi" w:cs="Arial"/>
          <w:sz w:val="22"/>
          <w:szCs w:val="22"/>
        </w:rPr>
        <w:t xml:space="preserve">ožáru, dodržovat předpisy o PO </w:t>
      </w:r>
      <w:r w:rsidRPr="00C77629">
        <w:rPr>
          <w:rFonts w:asciiTheme="minorHAnsi" w:hAnsiTheme="minorHAnsi" w:cs="Arial"/>
          <w:sz w:val="22"/>
          <w:szCs w:val="22"/>
        </w:rPr>
        <w:t>a vydané příkazy, zákazy a pokyny týkající se PO. Seznámit se požárním řádem pracoviště, požárními poplachovými směrnicemi N</w:t>
      </w:r>
      <w:r w:rsidR="000B5C2D" w:rsidRPr="00C77629">
        <w:rPr>
          <w:rFonts w:asciiTheme="minorHAnsi" w:hAnsiTheme="minorHAnsi" w:cs="Arial"/>
          <w:sz w:val="22"/>
          <w:szCs w:val="22"/>
        </w:rPr>
        <w:t>d</w:t>
      </w:r>
      <w:r w:rsidRPr="00C77629">
        <w:rPr>
          <w:rFonts w:asciiTheme="minorHAnsi" w:hAnsiTheme="minorHAnsi" w:cs="Arial"/>
          <w:sz w:val="22"/>
          <w:szCs w:val="22"/>
        </w:rPr>
        <w:t>B a evakuačním plánem.</w:t>
      </w:r>
    </w:p>
    <w:p w:rsidR="00BD5EAF" w:rsidRPr="00C77629" w:rsidRDefault="00BD5EAF" w:rsidP="000B5C2D">
      <w:pPr>
        <w:pStyle w:val="Odstavecseseznamem"/>
        <w:numPr>
          <w:ilvl w:val="0"/>
          <w:numId w:val="26"/>
        </w:numPr>
        <w:ind w:right="-134"/>
        <w:rPr>
          <w:rFonts w:asciiTheme="minorHAnsi" w:hAnsiTheme="minorHAnsi" w:cs="Arial"/>
          <w:sz w:val="22"/>
          <w:szCs w:val="22"/>
        </w:rPr>
      </w:pPr>
      <w:r w:rsidRPr="00C77629">
        <w:rPr>
          <w:rFonts w:asciiTheme="minorHAnsi" w:hAnsiTheme="minorHAnsi" w:cs="Arial"/>
          <w:sz w:val="22"/>
          <w:szCs w:val="22"/>
        </w:rPr>
        <w:t>Zpozorovaný požár neprodleně uhasit dostupnými hasebn</w:t>
      </w:r>
      <w:r w:rsidR="000B5C2D" w:rsidRPr="00C77629">
        <w:rPr>
          <w:rFonts w:asciiTheme="minorHAnsi" w:hAnsiTheme="minorHAnsi" w:cs="Arial"/>
          <w:sz w:val="22"/>
          <w:szCs w:val="22"/>
        </w:rPr>
        <w:t xml:space="preserve">ími prostředky, není-li možné, </w:t>
      </w:r>
      <w:r w:rsidRPr="00C77629">
        <w:rPr>
          <w:rFonts w:asciiTheme="minorHAnsi" w:hAnsiTheme="minorHAnsi" w:cs="Arial"/>
          <w:sz w:val="22"/>
          <w:szCs w:val="22"/>
        </w:rPr>
        <w:t>neodkladně vyhlásit požární poplach a přivolat pomoc podle požárních poplachových směrnic. V objektech N</w:t>
      </w:r>
      <w:r w:rsidR="000B5C2D" w:rsidRPr="00C77629">
        <w:rPr>
          <w:rFonts w:asciiTheme="minorHAnsi" w:hAnsiTheme="minorHAnsi" w:cs="Arial"/>
          <w:sz w:val="22"/>
          <w:szCs w:val="22"/>
        </w:rPr>
        <w:t>d</w:t>
      </w:r>
      <w:r w:rsidRPr="00C77629">
        <w:rPr>
          <w:rFonts w:asciiTheme="minorHAnsi" w:hAnsiTheme="minorHAnsi" w:cs="Arial"/>
          <w:sz w:val="22"/>
          <w:szCs w:val="22"/>
        </w:rPr>
        <w:t xml:space="preserve">B se požár ohlašuje na vrátnici divadla, ohlašovně požáru. Při zamezování, zdolávání požáru a jiných živelných pohrom nebo nehod je každý na vyzvání velitele zásahu   povinen poskytnout potřebnou osobní a věcnou pomoc (viz zákon 67/2001 Sb. § </w:t>
      </w:r>
      <w:smartTag w:uri="urn:schemas-microsoft-com:office:smarttags" w:element="metricconverter">
        <w:smartTagPr>
          <w:attr w:name="ProductID" w:val="18 a"/>
        </w:smartTagPr>
        <w:r w:rsidRPr="00C77629">
          <w:rPr>
            <w:rFonts w:asciiTheme="minorHAnsi" w:hAnsiTheme="minorHAnsi" w:cs="Arial"/>
            <w:sz w:val="22"/>
            <w:szCs w:val="22"/>
          </w:rPr>
          <w:t>18 a</w:t>
        </w:r>
      </w:smartTag>
      <w:r w:rsidRPr="00C77629">
        <w:rPr>
          <w:rFonts w:asciiTheme="minorHAnsi" w:hAnsiTheme="minorHAnsi" w:cs="Arial"/>
          <w:sz w:val="22"/>
          <w:szCs w:val="22"/>
        </w:rPr>
        <w:t xml:space="preserve"> 19).</w:t>
      </w:r>
    </w:p>
    <w:p w:rsidR="00BD5EAF" w:rsidRPr="00C77629" w:rsidRDefault="00BD5EAF" w:rsidP="000B5C2D">
      <w:pPr>
        <w:pStyle w:val="Odstavecseseznamem"/>
        <w:numPr>
          <w:ilvl w:val="0"/>
          <w:numId w:val="26"/>
        </w:numPr>
        <w:ind w:right="-134"/>
        <w:rPr>
          <w:rFonts w:asciiTheme="minorHAnsi" w:hAnsiTheme="minorHAnsi" w:cs="Arial"/>
          <w:sz w:val="22"/>
          <w:szCs w:val="22"/>
        </w:rPr>
      </w:pPr>
      <w:r w:rsidRPr="00C77629">
        <w:rPr>
          <w:rFonts w:asciiTheme="minorHAnsi" w:hAnsiTheme="minorHAnsi" w:cs="Arial"/>
          <w:sz w:val="22"/>
          <w:szCs w:val="22"/>
        </w:rPr>
        <w:t>Každý pracovník je povinen oznámit vznik každého požáru na pracovišti vedoucímu zaměstnanci nebo ohlašovně požáru.</w:t>
      </w:r>
    </w:p>
    <w:p w:rsidR="00BD5EAF" w:rsidRPr="00C77629" w:rsidRDefault="00BD5EAF" w:rsidP="000B5C2D">
      <w:pPr>
        <w:pStyle w:val="Odstavecseseznamem"/>
        <w:numPr>
          <w:ilvl w:val="0"/>
          <w:numId w:val="26"/>
        </w:numPr>
        <w:ind w:right="-134"/>
        <w:rPr>
          <w:rFonts w:asciiTheme="minorHAnsi" w:hAnsiTheme="minorHAnsi" w:cs="Arial"/>
          <w:sz w:val="22"/>
          <w:szCs w:val="22"/>
        </w:rPr>
      </w:pPr>
      <w:r w:rsidRPr="00C77629">
        <w:rPr>
          <w:rFonts w:asciiTheme="minorHAnsi" w:hAnsiTheme="minorHAnsi" w:cs="Arial"/>
          <w:sz w:val="22"/>
          <w:szCs w:val="22"/>
        </w:rPr>
        <w:t>Dbát na to, aby pracoviště po ukončení práce bylo v požárně bezpečném stavu, závady, které by mohly být příčinou vzniku požáru neodkladně hlásit vedoucímu pracovníkovi.</w:t>
      </w:r>
    </w:p>
    <w:p w:rsidR="00BD5EAF" w:rsidRPr="00C77629" w:rsidRDefault="00BD5EAF" w:rsidP="000B5C2D">
      <w:pPr>
        <w:pStyle w:val="Odstavecseseznamem"/>
        <w:numPr>
          <w:ilvl w:val="0"/>
          <w:numId w:val="26"/>
        </w:numPr>
        <w:ind w:right="-134"/>
        <w:rPr>
          <w:rFonts w:asciiTheme="minorHAnsi" w:hAnsiTheme="minorHAnsi" w:cs="Arial"/>
          <w:sz w:val="22"/>
          <w:szCs w:val="22"/>
        </w:rPr>
      </w:pPr>
      <w:r w:rsidRPr="00C77629">
        <w:rPr>
          <w:rFonts w:asciiTheme="minorHAnsi" w:hAnsiTheme="minorHAnsi" w:cs="Arial"/>
          <w:b/>
          <w:sz w:val="22"/>
          <w:szCs w:val="22"/>
          <w:u w:val="single"/>
        </w:rPr>
        <w:t>V objektech N</w:t>
      </w:r>
      <w:r w:rsidR="000B5C2D" w:rsidRPr="00C77629">
        <w:rPr>
          <w:rFonts w:asciiTheme="minorHAnsi" w:hAnsiTheme="minorHAnsi" w:cs="Arial"/>
          <w:b/>
          <w:sz w:val="22"/>
          <w:szCs w:val="22"/>
          <w:u w:val="single"/>
        </w:rPr>
        <w:t>d</w:t>
      </w:r>
      <w:r w:rsidRPr="00C77629">
        <w:rPr>
          <w:rFonts w:asciiTheme="minorHAnsi" w:hAnsiTheme="minorHAnsi" w:cs="Arial"/>
          <w:b/>
          <w:sz w:val="22"/>
          <w:szCs w:val="22"/>
          <w:u w:val="single"/>
        </w:rPr>
        <w:t>B je přísný zákaz kouření</w:t>
      </w:r>
      <w:r w:rsidRPr="00C77629">
        <w:rPr>
          <w:rFonts w:asciiTheme="minorHAnsi" w:hAnsiTheme="minorHAnsi" w:cs="Arial"/>
          <w:sz w:val="22"/>
          <w:szCs w:val="22"/>
        </w:rPr>
        <w:t>. Objekty jsou viditelně označeny bezpečnostní tabulkou „Zákaz kouření“. Vařiče nebo jiné spotřebiče, které nejsou v majetku N</w:t>
      </w:r>
      <w:r w:rsidR="000B5C2D" w:rsidRPr="00C77629">
        <w:rPr>
          <w:rFonts w:asciiTheme="minorHAnsi" w:hAnsiTheme="minorHAnsi" w:cs="Arial"/>
          <w:sz w:val="22"/>
          <w:szCs w:val="22"/>
        </w:rPr>
        <w:t>d</w:t>
      </w:r>
      <w:r w:rsidRPr="00C77629">
        <w:rPr>
          <w:rFonts w:asciiTheme="minorHAnsi" w:hAnsiTheme="minorHAnsi" w:cs="Arial"/>
          <w:sz w:val="22"/>
          <w:szCs w:val="22"/>
        </w:rPr>
        <w:t>B je v objektech N</w:t>
      </w:r>
      <w:r w:rsidR="000B5C2D" w:rsidRPr="00C77629">
        <w:rPr>
          <w:rFonts w:asciiTheme="minorHAnsi" w:hAnsiTheme="minorHAnsi" w:cs="Arial"/>
          <w:sz w:val="22"/>
          <w:szCs w:val="22"/>
        </w:rPr>
        <w:t>d</w:t>
      </w:r>
      <w:r w:rsidRPr="00C77629">
        <w:rPr>
          <w:rFonts w:asciiTheme="minorHAnsi" w:hAnsiTheme="minorHAnsi" w:cs="Arial"/>
          <w:sz w:val="22"/>
          <w:szCs w:val="22"/>
        </w:rPr>
        <w:t>B zakázáno používat.</w:t>
      </w:r>
    </w:p>
    <w:p w:rsidR="00BD5EAF" w:rsidRPr="00C77629" w:rsidRDefault="00BD5EAF" w:rsidP="000B5C2D">
      <w:pPr>
        <w:ind w:left="-360" w:right="-134"/>
        <w:rPr>
          <w:rFonts w:asciiTheme="minorHAnsi" w:hAnsiTheme="minorHAnsi" w:cs="Arial"/>
          <w:b/>
          <w:sz w:val="22"/>
          <w:szCs w:val="22"/>
        </w:rPr>
      </w:pPr>
    </w:p>
    <w:p w:rsidR="00BD5EAF" w:rsidRPr="00C77629" w:rsidRDefault="00BD5EAF" w:rsidP="000B5C2D">
      <w:pPr>
        <w:ind w:left="-360" w:right="-134"/>
        <w:rPr>
          <w:rFonts w:asciiTheme="minorHAnsi" w:hAnsiTheme="minorHAnsi" w:cs="Arial"/>
          <w:b/>
          <w:sz w:val="22"/>
          <w:szCs w:val="22"/>
        </w:rPr>
      </w:pPr>
    </w:p>
    <w:p w:rsidR="00BD5EAF" w:rsidRPr="00C77629" w:rsidRDefault="00BD5EAF" w:rsidP="000B5C2D">
      <w:pPr>
        <w:ind w:left="-360" w:right="-134" w:firstLine="540"/>
        <w:rPr>
          <w:rFonts w:asciiTheme="minorHAnsi" w:hAnsiTheme="minorHAnsi" w:cs="Arial"/>
          <w:b/>
          <w:sz w:val="22"/>
          <w:szCs w:val="22"/>
        </w:rPr>
      </w:pPr>
      <w:r w:rsidRPr="00C77629">
        <w:rPr>
          <w:rFonts w:asciiTheme="minorHAnsi" w:hAnsiTheme="minorHAnsi" w:cs="Arial"/>
          <w:b/>
          <w:sz w:val="22"/>
          <w:szCs w:val="22"/>
        </w:rPr>
        <w:t>B.</w:t>
      </w:r>
    </w:p>
    <w:p w:rsidR="000B5C2D" w:rsidRPr="00C77629" w:rsidRDefault="00BD5EAF" w:rsidP="000B5C2D">
      <w:pPr>
        <w:ind w:left="-360" w:right="-134"/>
        <w:rPr>
          <w:rFonts w:asciiTheme="minorHAnsi" w:hAnsiTheme="minorHAnsi" w:cs="Arial"/>
          <w:b/>
          <w:sz w:val="22"/>
          <w:szCs w:val="22"/>
          <w:u w:val="single"/>
        </w:rPr>
      </w:pPr>
      <w:r w:rsidRPr="00C77629">
        <w:rPr>
          <w:rFonts w:asciiTheme="minorHAnsi" w:hAnsiTheme="minorHAnsi" w:cs="Arial"/>
          <w:b/>
          <w:sz w:val="22"/>
          <w:szCs w:val="22"/>
          <w:u w:val="single"/>
        </w:rPr>
        <w:t>Všichni hostující umělečtí pracovníci v NDB jsou v zájmu BOZP povinni:</w:t>
      </w:r>
      <w:r w:rsidR="000B5C2D" w:rsidRPr="00C77629">
        <w:rPr>
          <w:rFonts w:asciiTheme="minorHAnsi" w:hAnsiTheme="minorHAnsi" w:cs="Arial"/>
          <w:b/>
          <w:sz w:val="22"/>
          <w:szCs w:val="22"/>
          <w:u w:val="single"/>
        </w:rPr>
        <w:br/>
      </w:r>
    </w:p>
    <w:p w:rsidR="00BD5EAF" w:rsidRPr="00C77629" w:rsidRDefault="00BD5EAF" w:rsidP="000B5C2D">
      <w:pPr>
        <w:pStyle w:val="Odstavecseseznamem"/>
        <w:numPr>
          <w:ilvl w:val="0"/>
          <w:numId w:val="27"/>
        </w:numPr>
        <w:ind w:left="538" w:right="-136" w:hanging="357"/>
        <w:rPr>
          <w:rFonts w:asciiTheme="minorHAnsi" w:hAnsiTheme="minorHAnsi" w:cs="Arial"/>
          <w:b/>
          <w:sz w:val="22"/>
          <w:szCs w:val="22"/>
          <w:u w:val="single"/>
        </w:rPr>
      </w:pPr>
      <w:r w:rsidRPr="00C77629">
        <w:rPr>
          <w:rFonts w:asciiTheme="minorHAnsi" w:hAnsiTheme="minorHAnsi" w:cs="Arial"/>
          <w:sz w:val="22"/>
          <w:szCs w:val="22"/>
        </w:rPr>
        <w:t>Dodržovat právní předpisy k zajištění BOZP, s nimiž byli řádně seznámeni.</w:t>
      </w:r>
    </w:p>
    <w:p w:rsidR="00BD5EAF" w:rsidRPr="00C77629" w:rsidRDefault="00BD5EAF" w:rsidP="000B5C2D">
      <w:pPr>
        <w:pStyle w:val="Odstavecseseznamem"/>
        <w:numPr>
          <w:ilvl w:val="0"/>
          <w:numId w:val="27"/>
        </w:numPr>
        <w:ind w:left="538" w:right="-136" w:hanging="357"/>
        <w:rPr>
          <w:rFonts w:asciiTheme="minorHAnsi" w:hAnsiTheme="minorHAnsi" w:cs="Arial"/>
          <w:sz w:val="22"/>
          <w:szCs w:val="22"/>
        </w:rPr>
      </w:pPr>
      <w:r w:rsidRPr="00C77629">
        <w:rPr>
          <w:rFonts w:asciiTheme="minorHAnsi" w:hAnsiTheme="minorHAnsi" w:cs="Arial"/>
          <w:sz w:val="22"/>
          <w:szCs w:val="22"/>
        </w:rPr>
        <w:t>Počínat si tak, aby neohrožovali své zdraví ani zdraví svých spolupracovníků.</w:t>
      </w:r>
    </w:p>
    <w:p w:rsidR="00BD5EAF" w:rsidRPr="00C77629" w:rsidRDefault="00BD5EAF" w:rsidP="000B5C2D">
      <w:pPr>
        <w:pStyle w:val="Odstavecseseznamem"/>
        <w:numPr>
          <w:ilvl w:val="0"/>
          <w:numId w:val="27"/>
        </w:numPr>
        <w:ind w:left="538" w:right="-136" w:hanging="357"/>
        <w:rPr>
          <w:rFonts w:asciiTheme="minorHAnsi" w:hAnsiTheme="minorHAnsi" w:cs="Arial"/>
          <w:sz w:val="22"/>
          <w:szCs w:val="22"/>
        </w:rPr>
      </w:pPr>
      <w:r w:rsidRPr="00C77629">
        <w:rPr>
          <w:rFonts w:asciiTheme="minorHAnsi" w:hAnsiTheme="minorHAnsi" w:cs="Arial"/>
          <w:sz w:val="22"/>
          <w:szCs w:val="22"/>
        </w:rPr>
        <w:t>Jakékoliv poranění správně ošetřit (lékárničky jsou umíst</w:t>
      </w:r>
      <w:r w:rsidR="000B5C2D" w:rsidRPr="00C77629">
        <w:rPr>
          <w:rFonts w:asciiTheme="minorHAnsi" w:hAnsiTheme="minorHAnsi" w:cs="Arial"/>
          <w:sz w:val="22"/>
          <w:szCs w:val="22"/>
        </w:rPr>
        <w:t xml:space="preserve">ěny v divadle) a oznámit ihned </w:t>
      </w:r>
      <w:r w:rsidRPr="00C77629">
        <w:rPr>
          <w:rFonts w:asciiTheme="minorHAnsi" w:hAnsiTheme="minorHAnsi" w:cs="Arial"/>
          <w:sz w:val="22"/>
          <w:szCs w:val="22"/>
        </w:rPr>
        <w:t>nejblíže nadřízenému vedoucímu zaměstnanci (inspicientovi), který provede zápis do „Hlášení z představení“.</w:t>
      </w:r>
    </w:p>
    <w:p w:rsidR="00BD5EAF" w:rsidRPr="00C77629" w:rsidRDefault="00BD5EAF" w:rsidP="000B5C2D">
      <w:pPr>
        <w:pStyle w:val="Odstavecseseznamem"/>
        <w:numPr>
          <w:ilvl w:val="0"/>
          <w:numId w:val="27"/>
        </w:numPr>
        <w:ind w:left="538" w:right="-136" w:hanging="357"/>
        <w:rPr>
          <w:rFonts w:asciiTheme="minorHAnsi" w:hAnsiTheme="minorHAnsi" w:cs="Arial"/>
          <w:sz w:val="22"/>
          <w:szCs w:val="22"/>
        </w:rPr>
      </w:pPr>
      <w:r w:rsidRPr="00C77629">
        <w:rPr>
          <w:rFonts w:asciiTheme="minorHAnsi" w:hAnsiTheme="minorHAnsi" w:cs="Arial"/>
          <w:sz w:val="22"/>
          <w:szCs w:val="22"/>
        </w:rPr>
        <w:t xml:space="preserve">Nepoužívat alkoholické nápoje a neužívat jiné omamné </w:t>
      </w:r>
      <w:r w:rsidR="000B5C2D" w:rsidRPr="00C77629">
        <w:rPr>
          <w:rFonts w:asciiTheme="minorHAnsi" w:hAnsiTheme="minorHAnsi" w:cs="Arial"/>
          <w:sz w:val="22"/>
          <w:szCs w:val="22"/>
        </w:rPr>
        <w:t xml:space="preserve">prostředky na pracovištích </w:t>
      </w:r>
      <w:proofErr w:type="spellStart"/>
      <w:r w:rsidRPr="00C77629">
        <w:rPr>
          <w:rFonts w:asciiTheme="minorHAnsi" w:hAnsiTheme="minorHAnsi" w:cs="Arial"/>
          <w:sz w:val="22"/>
          <w:szCs w:val="22"/>
        </w:rPr>
        <w:t>N</w:t>
      </w:r>
      <w:r w:rsidR="000B5C2D" w:rsidRPr="00C77629">
        <w:rPr>
          <w:rFonts w:asciiTheme="minorHAnsi" w:hAnsiTheme="minorHAnsi" w:cs="Arial"/>
          <w:sz w:val="22"/>
          <w:szCs w:val="22"/>
        </w:rPr>
        <w:t>d</w:t>
      </w:r>
      <w:r w:rsidRPr="00C77629">
        <w:rPr>
          <w:rFonts w:asciiTheme="minorHAnsi" w:hAnsiTheme="minorHAnsi" w:cs="Arial"/>
          <w:sz w:val="22"/>
          <w:szCs w:val="22"/>
        </w:rPr>
        <w:t>B</w:t>
      </w:r>
      <w:proofErr w:type="spellEnd"/>
      <w:r w:rsidRPr="00C77629">
        <w:rPr>
          <w:rFonts w:asciiTheme="minorHAnsi" w:hAnsiTheme="minorHAnsi" w:cs="Arial"/>
          <w:sz w:val="22"/>
          <w:szCs w:val="22"/>
        </w:rPr>
        <w:t>,nenastupovat pod jejich vlivem do práce a dodržovat stanovený</w:t>
      </w:r>
      <w:r w:rsidR="000B5C2D" w:rsidRPr="00C77629">
        <w:rPr>
          <w:rFonts w:asciiTheme="minorHAnsi" w:hAnsiTheme="minorHAnsi" w:cs="Arial"/>
          <w:sz w:val="22"/>
          <w:szCs w:val="22"/>
        </w:rPr>
        <w:t xml:space="preserve"> </w:t>
      </w:r>
      <w:r w:rsidRPr="00C77629">
        <w:rPr>
          <w:rFonts w:asciiTheme="minorHAnsi" w:hAnsiTheme="minorHAnsi" w:cs="Arial"/>
          <w:sz w:val="22"/>
          <w:szCs w:val="22"/>
        </w:rPr>
        <w:t>zákaz kouření.</w:t>
      </w:r>
    </w:p>
    <w:p w:rsidR="00BD5EAF" w:rsidRPr="00C77629" w:rsidRDefault="00BD5EAF" w:rsidP="000B5C2D">
      <w:pPr>
        <w:pStyle w:val="Odstavecseseznamem"/>
        <w:numPr>
          <w:ilvl w:val="0"/>
          <w:numId w:val="27"/>
        </w:numPr>
        <w:ind w:left="538" w:right="-136" w:hanging="357"/>
        <w:rPr>
          <w:rFonts w:asciiTheme="minorHAnsi" w:hAnsiTheme="minorHAnsi" w:cs="Arial"/>
          <w:sz w:val="22"/>
          <w:szCs w:val="22"/>
        </w:rPr>
      </w:pPr>
      <w:r w:rsidRPr="00C77629">
        <w:rPr>
          <w:rFonts w:asciiTheme="minorHAnsi" w:hAnsiTheme="minorHAnsi" w:cs="Arial"/>
          <w:sz w:val="22"/>
          <w:szCs w:val="22"/>
        </w:rPr>
        <w:t xml:space="preserve">Neprovádět žádné práce na el. </w:t>
      </w:r>
      <w:proofErr w:type="gramStart"/>
      <w:r w:rsidRPr="00C77629">
        <w:rPr>
          <w:rFonts w:asciiTheme="minorHAnsi" w:hAnsiTheme="minorHAnsi" w:cs="Arial"/>
          <w:sz w:val="22"/>
          <w:szCs w:val="22"/>
        </w:rPr>
        <w:t>zařízeních</w:t>
      </w:r>
      <w:proofErr w:type="gramEnd"/>
      <w:r w:rsidR="000B5C2D" w:rsidRPr="00C77629">
        <w:rPr>
          <w:rFonts w:asciiTheme="minorHAnsi" w:hAnsiTheme="minorHAnsi" w:cs="Arial"/>
          <w:sz w:val="22"/>
          <w:szCs w:val="22"/>
        </w:rPr>
        <w:t>,</w:t>
      </w:r>
      <w:r w:rsidRPr="00C77629">
        <w:rPr>
          <w:rFonts w:asciiTheme="minorHAnsi" w:hAnsiTheme="minorHAnsi" w:cs="Arial"/>
          <w:sz w:val="22"/>
          <w:szCs w:val="22"/>
        </w:rPr>
        <w:t xml:space="preserve"> pokud k tomu pracovník  nemá předepsanou kvalifikaci (</w:t>
      </w:r>
      <w:proofErr w:type="spellStart"/>
      <w:r w:rsidRPr="00C77629">
        <w:rPr>
          <w:rFonts w:asciiTheme="minorHAnsi" w:hAnsiTheme="minorHAnsi" w:cs="Arial"/>
          <w:sz w:val="22"/>
          <w:szCs w:val="22"/>
        </w:rPr>
        <w:t>vyhl</w:t>
      </w:r>
      <w:proofErr w:type="spellEnd"/>
      <w:r w:rsidRPr="00C77629">
        <w:rPr>
          <w:rFonts w:asciiTheme="minorHAnsi" w:hAnsiTheme="minorHAnsi" w:cs="Arial"/>
          <w:sz w:val="22"/>
          <w:szCs w:val="22"/>
        </w:rPr>
        <w:t>.</w:t>
      </w:r>
      <w:r w:rsidR="000B5C2D" w:rsidRPr="00C77629">
        <w:rPr>
          <w:rFonts w:asciiTheme="minorHAnsi" w:hAnsiTheme="minorHAnsi" w:cs="Arial"/>
          <w:sz w:val="22"/>
          <w:szCs w:val="22"/>
        </w:rPr>
        <w:t xml:space="preserve"> </w:t>
      </w:r>
      <w:r w:rsidRPr="00C77629">
        <w:rPr>
          <w:rFonts w:asciiTheme="minorHAnsi" w:hAnsiTheme="minorHAnsi" w:cs="Arial"/>
          <w:sz w:val="22"/>
          <w:szCs w:val="22"/>
        </w:rPr>
        <w:t>č.</w:t>
      </w:r>
      <w:r w:rsidR="000B5C2D" w:rsidRPr="00C77629">
        <w:rPr>
          <w:rFonts w:asciiTheme="minorHAnsi" w:hAnsiTheme="minorHAnsi" w:cs="Arial"/>
          <w:sz w:val="22"/>
          <w:szCs w:val="22"/>
        </w:rPr>
        <w:t xml:space="preserve"> </w:t>
      </w:r>
      <w:r w:rsidRPr="00C77629">
        <w:rPr>
          <w:rFonts w:asciiTheme="minorHAnsi" w:hAnsiTheme="minorHAnsi" w:cs="Arial"/>
          <w:sz w:val="22"/>
          <w:szCs w:val="22"/>
        </w:rPr>
        <w:t>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</w:t>
      </w:r>
    </w:p>
    <w:p w:rsidR="00BD5EAF" w:rsidRPr="00C77629" w:rsidRDefault="00BD5EAF" w:rsidP="000B5C2D">
      <w:pPr>
        <w:pStyle w:val="Odstavecseseznamem"/>
        <w:numPr>
          <w:ilvl w:val="0"/>
          <w:numId w:val="27"/>
        </w:numPr>
        <w:ind w:left="538" w:right="-136" w:hanging="357"/>
        <w:rPr>
          <w:rFonts w:asciiTheme="minorHAnsi" w:hAnsiTheme="minorHAnsi" w:cs="Arial"/>
          <w:b/>
          <w:bCs/>
          <w:sz w:val="22"/>
          <w:szCs w:val="22"/>
        </w:rPr>
      </w:pPr>
      <w:r w:rsidRPr="00C77629">
        <w:rPr>
          <w:rFonts w:asciiTheme="minorHAnsi" w:hAnsiTheme="minorHAnsi" w:cs="Arial"/>
          <w:b/>
          <w:bCs/>
          <w:sz w:val="22"/>
          <w:szCs w:val="22"/>
        </w:rPr>
        <w:t>S elektrický</w:t>
      </w:r>
      <w:r w:rsidR="000B5C2D" w:rsidRPr="00C77629">
        <w:rPr>
          <w:rFonts w:asciiTheme="minorHAnsi" w:hAnsiTheme="minorHAnsi" w:cs="Arial"/>
          <w:b/>
          <w:bCs/>
          <w:sz w:val="22"/>
          <w:szCs w:val="22"/>
        </w:rPr>
        <w:t>m</w:t>
      </w:r>
      <w:r w:rsidRPr="00C77629">
        <w:rPr>
          <w:rFonts w:asciiTheme="minorHAnsi" w:hAnsiTheme="minorHAnsi" w:cs="Arial"/>
          <w:b/>
          <w:bCs/>
          <w:sz w:val="22"/>
          <w:szCs w:val="22"/>
        </w:rPr>
        <w:t xml:space="preserve"> proudem mohou zacházet jen odborně způsobilé osoby.</w:t>
      </w:r>
    </w:p>
    <w:p w:rsidR="000B5C2D" w:rsidRPr="00C77629" w:rsidRDefault="00BD5EAF" w:rsidP="000B5C2D">
      <w:pPr>
        <w:pStyle w:val="Odstavecseseznamem"/>
        <w:numPr>
          <w:ilvl w:val="0"/>
          <w:numId w:val="27"/>
        </w:numPr>
        <w:ind w:left="538" w:right="-136" w:hanging="357"/>
        <w:rPr>
          <w:rFonts w:asciiTheme="minorHAnsi" w:hAnsiTheme="minorHAnsi" w:cs="Arial"/>
          <w:sz w:val="22"/>
          <w:szCs w:val="22"/>
        </w:rPr>
      </w:pPr>
      <w:r w:rsidRPr="00C77629">
        <w:rPr>
          <w:rFonts w:asciiTheme="minorHAnsi" w:hAnsiTheme="minorHAnsi" w:cs="Arial"/>
          <w:sz w:val="22"/>
          <w:szCs w:val="22"/>
        </w:rPr>
        <w:t>Oznamovat svému nadřízenému nedostatky a závady, které by mohly ohrozit BOZP a podle svých možností se zúčastnit ne jejich odstraňování.</w:t>
      </w:r>
    </w:p>
    <w:p w:rsidR="00BD5EAF" w:rsidRPr="00C77629" w:rsidRDefault="00BD5EAF" w:rsidP="000B5C2D">
      <w:pPr>
        <w:pStyle w:val="Odstavecseseznamem"/>
        <w:numPr>
          <w:ilvl w:val="0"/>
          <w:numId w:val="27"/>
        </w:numPr>
        <w:ind w:left="538" w:right="-136" w:hanging="357"/>
        <w:rPr>
          <w:rFonts w:asciiTheme="minorHAnsi" w:hAnsiTheme="minorHAnsi" w:cs="Arial"/>
          <w:sz w:val="22"/>
          <w:szCs w:val="22"/>
        </w:rPr>
      </w:pPr>
      <w:r w:rsidRPr="00C77629">
        <w:rPr>
          <w:rFonts w:asciiTheme="minorHAnsi" w:hAnsiTheme="minorHAnsi" w:cs="Arial"/>
          <w:sz w:val="22"/>
          <w:szCs w:val="22"/>
        </w:rPr>
        <w:t>Podrobit se vyšetření, které provádí vedoucí zaměstnanci N</w:t>
      </w:r>
      <w:r w:rsidR="000B5C2D" w:rsidRPr="00C77629">
        <w:rPr>
          <w:rFonts w:asciiTheme="minorHAnsi" w:hAnsiTheme="minorHAnsi" w:cs="Arial"/>
          <w:sz w:val="22"/>
          <w:szCs w:val="22"/>
        </w:rPr>
        <w:t>d</w:t>
      </w:r>
      <w:r w:rsidRPr="00C77629">
        <w:rPr>
          <w:rFonts w:asciiTheme="minorHAnsi" w:hAnsiTheme="minorHAnsi" w:cs="Arial"/>
          <w:sz w:val="22"/>
          <w:szCs w:val="22"/>
        </w:rPr>
        <w:t>B, bezpečností technik nebo orgán státní správy, aby zjistily, zda pracovníci nejsou pod vlivem alkoholu nebo jiných omamných látek.</w:t>
      </w:r>
    </w:p>
    <w:p w:rsidR="003E3654" w:rsidRPr="00C77629" w:rsidRDefault="00BD5EAF" w:rsidP="000B5C2D">
      <w:pPr>
        <w:pStyle w:val="Odstavecseseznamem"/>
        <w:numPr>
          <w:ilvl w:val="0"/>
          <w:numId w:val="27"/>
        </w:numPr>
        <w:ind w:left="538" w:right="-136" w:hanging="357"/>
        <w:rPr>
          <w:rFonts w:asciiTheme="minorHAnsi" w:hAnsiTheme="minorHAnsi" w:cs="Arial"/>
          <w:b/>
          <w:sz w:val="22"/>
          <w:szCs w:val="22"/>
        </w:rPr>
      </w:pPr>
      <w:r w:rsidRPr="00C77629">
        <w:rPr>
          <w:rFonts w:asciiTheme="minorHAnsi" w:hAnsiTheme="minorHAnsi" w:cs="Arial"/>
          <w:sz w:val="22"/>
          <w:szCs w:val="22"/>
        </w:rPr>
        <w:t xml:space="preserve">Za provedení školení odpovídá určený pracovník hostujícího souboru: </w:t>
      </w:r>
      <w:r w:rsidR="000B5C2D" w:rsidRPr="00C77629">
        <w:rPr>
          <w:rFonts w:asciiTheme="minorHAnsi" w:hAnsiTheme="minorHAnsi" w:cs="Arial"/>
          <w:b/>
          <w:sz w:val="22"/>
          <w:szCs w:val="22"/>
          <w:highlight w:val="yellow"/>
        </w:rPr>
        <w:t>XXX</w:t>
      </w:r>
    </w:p>
    <w:p w:rsidR="00BD5EAF" w:rsidRPr="00C77629" w:rsidRDefault="00BD5EAF" w:rsidP="000B5C2D">
      <w:pPr>
        <w:ind w:left="-360" w:right="-134"/>
        <w:rPr>
          <w:rFonts w:asciiTheme="minorHAnsi" w:hAnsiTheme="minorHAnsi" w:cs="Arial"/>
          <w:b/>
          <w:sz w:val="22"/>
          <w:szCs w:val="22"/>
        </w:rPr>
      </w:pPr>
    </w:p>
    <w:p w:rsidR="009520AF" w:rsidRPr="00C77629" w:rsidRDefault="009520AF" w:rsidP="000B5C2D">
      <w:pPr>
        <w:ind w:left="-360" w:right="-134"/>
        <w:rPr>
          <w:rFonts w:asciiTheme="minorHAnsi" w:hAnsiTheme="minorHAnsi" w:cs="Arial"/>
          <w:b/>
          <w:sz w:val="22"/>
          <w:szCs w:val="22"/>
        </w:rPr>
      </w:pPr>
    </w:p>
    <w:p w:rsidR="009520AF" w:rsidRPr="00C77629" w:rsidRDefault="009520AF" w:rsidP="000B5C2D">
      <w:pPr>
        <w:ind w:left="-360" w:right="-134"/>
        <w:rPr>
          <w:rFonts w:asciiTheme="minorHAnsi" w:hAnsiTheme="minorHAnsi" w:cs="Arial"/>
          <w:sz w:val="22"/>
          <w:szCs w:val="22"/>
        </w:rPr>
      </w:pPr>
    </w:p>
    <w:p w:rsidR="00BD5EAF" w:rsidRPr="00C77629" w:rsidRDefault="00BD5EAF" w:rsidP="000B5C2D">
      <w:pPr>
        <w:rPr>
          <w:rFonts w:asciiTheme="minorHAnsi" w:hAnsiTheme="minorHAnsi" w:cs="Arial"/>
          <w:sz w:val="22"/>
          <w:szCs w:val="22"/>
        </w:rPr>
      </w:pPr>
    </w:p>
    <w:p w:rsidR="00BD5EAF" w:rsidRPr="00C77629" w:rsidRDefault="00BD5EAF" w:rsidP="000B5C2D">
      <w:pPr>
        <w:pStyle w:val="Normlnweb"/>
        <w:rPr>
          <w:rFonts w:asciiTheme="minorHAnsi" w:hAnsiTheme="minorHAnsi" w:cs="Arial"/>
          <w:sz w:val="22"/>
          <w:szCs w:val="22"/>
        </w:rPr>
      </w:pPr>
    </w:p>
    <w:sectPr w:rsidR="00BD5EAF" w:rsidRPr="00C77629" w:rsidSect="004004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57D"/>
    <w:multiLevelType w:val="hybridMultilevel"/>
    <w:tmpl w:val="60724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5CD0"/>
    <w:multiLevelType w:val="hybridMultilevel"/>
    <w:tmpl w:val="45320E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274300"/>
    <w:multiLevelType w:val="hybridMultilevel"/>
    <w:tmpl w:val="25626332"/>
    <w:lvl w:ilvl="0" w:tplc="0405000F">
      <w:start w:val="1"/>
      <w:numFmt w:val="decimal"/>
      <w:lvlText w:val="%1."/>
      <w:lvlJc w:val="left"/>
      <w:pPr>
        <w:ind w:left="180" w:hanging="360"/>
      </w:p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094001A4"/>
    <w:multiLevelType w:val="hybridMultilevel"/>
    <w:tmpl w:val="CB9254CA"/>
    <w:lvl w:ilvl="0" w:tplc="B88EB3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692564"/>
    <w:multiLevelType w:val="hybridMultilevel"/>
    <w:tmpl w:val="8448680C"/>
    <w:lvl w:ilvl="0" w:tplc="EB500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080DAB"/>
    <w:multiLevelType w:val="multilevel"/>
    <w:tmpl w:val="989AE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B707AE"/>
    <w:multiLevelType w:val="hybridMultilevel"/>
    <w:tmpl w:val="DA2205AA"/>
    <w:lvl w:ilvl="0" w:tplc="493C01F2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010449F"/>
    <w:multiLevelType w:val="hybridMultilevel"/>
    <w:tmpl w:val="F8EC036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201DA6"/>
    <w:multiLevelType w:val="hybridMultilevel"/>
    <w:tmpl w:val="3C1691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62A40FD"/>
    <w:multiLevelType w:val="hybridMultilevel"/>
    <w:tmpl w:val="F078DB08"/>
    <w:lvl w:ilvl="0" w:tplc="0405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EA1ACB"/>
    <w:multiLevelType w:val="hybridMultilevel"/>
    <w:tmpl w:val="25C0A460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1">
    <w:nsid w:val="272159FB"/>
    <w:multiLevelType w:val="hybridMultilevel"/>
    <w:tmpl w:val="32DEC81A"/>
    <w:lvl w:ilvl="0" w:tplc="24C85E7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2">
    <w:nsid w:val="27A408F2"/>
    <w:multiLevelType w:val="hybridMultilevel"/>
    <w:tmpl w:val="554CA18E"/>
    <w:lvl w:ilvl="0" w:tplc="86CA857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3">
    <w:nsid w:val="2BB0454B"/>
    <w:multiLevelType w:val="hybridMultilevel"/>
    <w:tmpl w:val="E51E7152"/>
    <w:lvl w:ilvl="0" w:tplc="7906492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4">
    <w:nsid w:val="34376022"/>
    <w:multiLevelType w:val="hybridMultilevel"/>
    <w:tmpl w:val="A3E28522"/>
    <w:lvl w:ilvl="0" w:tplc="B88EB35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1674BE"/>
    <w:multiLevelType w:val="hybridMultilevel"/>
    <w:tmpl w:val="0DE43A3A"/>
    <w:lvl w:ilvl="0" w:tplc="43D81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AAF7CFD"/>
    <w:multiLevelType w:val="hybridMultilevel"/>
    <w:tmpl w:val="D9702DCC"/>
    <w:lvl w:ilvl="0" w:tplc="6E040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142F9F"/>
    <w:multiLevelType w:val="hybridMultilevel"/>
    <w:tmpl w:val="5538C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B2181"/>
    <w:multiLevelType w:val="hybridMultilevel"/>
    <w:tmpl w:val="14BE19A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BA5C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2561540"/>
    <w:multiLevelType w:val="hybridMultilevel"/>
    <w:tmpl w:val="2B62AA30"/>
    <w:lvl w:ilvl="0" w:tplc="88F6B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622575C"/>
    <w:multiLevelType w:val="hybridMultilevel"/>
    <w:tmpl w:val="667AE13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5F7403"/>
    <w:multiLevelType w:val="hybridMultilevel"/>
    <w:tmpl w:val="1E3C44AC"/>
    <w:lvl w:ilvl="0" w:tplc="2514C1F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3">
    <w:nsid w:val="4BE37F6B"/>
    <w:multiLevelType w:val="hybridMultilevel"/>
    <w:tmpl w:val="E2DA7942"/>
    <w:lvl w:ilvl="0" w:tplc="DA207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4043A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1051F4"/>
    <w:multiLevelType w:val="hybridMultilevel"/>
    <w:tmpl w:val="CF989CD6"/>
    <w:lvl w:ilvl="0" w:tplc="B88EB35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D3440"/>
    <w:multiLevelType w:val="hybridMultilevel"/>
    <w:tmpl w:val="7D1E5B04"/>
    <w:lvl w:ilvl="0" w:tplc="A746AD36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1D31B67"/>
    <w:multiLevelType w:val="hybridMultilevel"/>
    <w:tmpl w:val="B80896D2"/>
    <w:lvl w:ilvl="0" w:tplc="CE3A00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63D10700"/>
    <w:multiLevelType w:val="hybridMultilevel"/>
    <w:tmpl w:val="775226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9A47E17"/>
    <w:multiLevelType w:val="singleLevel"/>
    <w:tmpl w:val="3E7CAE0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9">
    <w:nsid w:val="6B404466"/>
    <w:multiLevelType w:val="hybridMultilevel"/>
    <w:tmpl w:val="1CB23F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B6B39B2"/>
    <w:multiLevelType w:val="hybridMultilevel"/>
    <w:tmpl w:val="5A2A7BD8"/>
    <w:lvl w:ilvl="0" w:tplc="76F06FA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1">
    <w:nsid w:val="6D952DAC"/>
    <w:multiLevelType w:val="hybridMultilevel"/>
    <w:tmpl w:val="7ACE9AEE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3153C4F"/>
    <w:multiLevelType w:val="hybridMultilevel"/>
    <w:tmpl w:val="EC3A1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8971B58"/>
    <w:multiLevelType w:val="hybridMultilevel"/>
    <w:tmpl w:val="4848475C"/>
    <w:lvl w:ilvl="0" w:tplc="5B100274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4">
    <w:nsid w:val="799C3663"/>
    <w:multiLevelType w:val="hybridMultilevel"/>
    <w:tmpl w:val="6A06C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3"/>
  </w:num>
  <w:num w:numId="5">
    <w:abstractNumId w:val="26"/>
  </w:num>
  <w:num w:numId="6">
    <w:abstractNumId w:val="22"/>
  </w:num>
  <w:num w:numId="7">
    <w:abstractNumId w:val="30"/>
  </w:num>
  <w:num w:numId="8">
    <w:abstractNumId w:val="16"/>
  </w:num>
  <w:num w:numId="9">
    <w:abstractNumId w:val="4"/>
  </w:num>
  <w:num w:numId="10">
    <w:abstractNumId w:val="24"/>
  </w:num>
  <w:num w:numId="11">
    <w:abstractNumId w:val="14"/>
  </w:num>
  <w:num w:numId="12">
    <w:abstractNumId w:val="3"/>
  </w:num>
  <w:num w:numId="13">
    <w:abstractNumId w:val="1"/>
  </w:num>
  <w:num w:numId="14">
    <w:abstractNumId w:val="20"/>
  </w:num>
  <w:num w:numId="15">
    <w:abstractNumId w:val="21"/>
  </w:num>
  <w:num w:numId="16">
    <w:abstractNumId w:val="28"/>
    <w:lvlOverride w:ilvl="0">
      <w:startOverride w:val="1"/>
    </w:lvlOverride>
  </w:num>
  <w:num w:numId="17">
    <w:abstractNumId w:val="29"/>
  </w:num>
  <w:num w:numId="18">
    <w:abstractNumId w:val="15"/>
  </w:num>
  <w:num w:numId="19">
    <w:abstractNumId w:val="8"/>
  </w:num>
  <w:num w:numId="20">
    <w:abstractNumId w:val="18"/>
  </w:num>
  <w:num w:numId="21">
    <w:abstractNumId w:val="9"/>
  </w:num>
  <w:num w:numId="22">
    <w:abstractNumId w:val="7"/>
  </w:num>
  <w:num w:numId="23">
    <w:abstractNumId w:val="35"/>
  </w:num>
  <w:num w:numId="24">
    <w:abstractNumId w:val="23"/>
  </w:num>
  <w:num w:numId="25">
    <w:abstractNumId w:val="17"/>
  </w:num>
  <w:num w:numId="26">
    <w:abstractNumId w:val="2"/>
  </w:num>
  <w:num w:numId="27">
    <w:abstractNumId w:val="34"/>
  </w:num>
  <w:num w:numId="28">
    <w:abstractNumId w:val="0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3"/>
  </w:num>
  <w:num w:numId="32">
    <w:abstractNumId w:val="32"/>
  </w:num>
  <w:num w:numId="33">
    <w:abstractNumId w:val="31"/>
  </w:num>
  <w:num w:numId="34">
    <w:abstractNumId w:val="6"/>
  </w:num>
  <w:num w:numId="35">
    <w:abstractNumId w:val="10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F3733"/>
    <w:rsid w:val="00001538"/>
    <w:rsid w:val="00022B66"/>
    <w:rsid w:val="0003111B"/>
    <w:rsid w:val="000322A5"/>
    <w:rsid w:val="00040E97"/>
    <w:rsid w:val="00044192"/>
    <w:rsid w:val="000647BC"/>
    <w:rsid w:val="00065B88"/>
    <w:rsid w:val="00066B23"/>
    <w:rsid w:val="000849E8"/>
    <w:rsid w:val="000942BB"/>
    <w:rsid w:val="000B2FC6"/>
    <w:rsid w:val="000B4B9C"/>
    <w:rsid w:val="000B5C2D"/>
    <w:rsid w:val="000F7221"/>
    <w:rsid w:val="00100C8F"/>
    <w:rsid w:val="0011359A"/>
    <w:rsid w:val="00113E13"/>
    <w:rsid w:val="001224DE"/>
    <w:rsid w:val="001522A5"/>
    <w:rsid w:val="001622CA"/>
    <w:rsid w:val="00162BD6"/>
    <w:rsid w:val="00182D1C"/>
    <w:rsid w:val="001C40A0"/>
    <w:rsid w:val="001D0661"/>
    <w:rsid w:val="001D53A6"/>
    <w:rsid w:val="001E6D2A"/>
    <w:rsid w:val="0021005D"/>
    <w:rsid w:val="0021228D"/>
    <w:rsid w:val="00216DE0"/>
    <w:rsid w:val="00216E85"/>
    <w:rsid w:val="00220F88"/>
    <w:rsid w:val="00233CF8"/>
    <w:rsid w:val="00241B28"/>
    <w:rsid w:val="00253741"/>
    <w:rsid w:val="00257D9E"/>
    <w:rsid w:val="0026047E"/>
    <w:rsid w:val="00261657"/>
    <w:rsid w:val="00261CD0"/>
    <w:rsid w:val="00272256"/>
    <w:rsid w:val="0028532B"/>
    <w:rsid w:val="002A7CCD"/>
    <w:rsid w:val="002D296D"/>
    <w:rsid w:val="002D53DD"/>
    <w:rsid w:val="003257A9"/>
    <w:rsid w:val="00330893"/>
    <w:rsid w:val="003345D8"/>
    <w:rsid w:val="00341ADB"/>
    <w:rsid w:val="0034724E"/>
    <w:rsid w:val="00351521"/>
    <w:rsid w:val="00354805"/>
    <w:rsid w:val="0035505C"/>
    <w:rsid w:val="00361C66"/>
    <w:rsid w:val="003658A5"/>
    <w:rsid w:val="00377003"/>
    <w:rsid w:val="00384196"/>
    <w:rsid w:val="003B4F30"/>
    <w:rsid w:val="003B63FA"/>
    <w:rsid w:val="003C6DE8"/>
    <w:rsid w:val="003C70F8"/>
    <w:rsid w:val="003D38C7"/>
    <w:rsid w:val="003E3654"/>
    <w:rsid w:val="003E4BA0"/>
    <w:rsid w:val="003F00B2"/>
    <w:rsid w:val="003F7AC0"/>
    <w:rsid w:val="0040049F"/>
    <w:rsid w:val="00401BAD"/>
    <w:rsid w:val="00405B22"/>
    <w:rsid w:val="00422062"/>
    <w:rsid w:val="004313B8"/>
    <w:rsid w:val="00451D0A"/>
    <w:rsid w:val="00453ACF"/>
    <w:rsid w:val="0045629F"/>
    <w:rsid w:val="0045726A"/>
    <w:rsid w:val="0047100C"/>
    <w:rsid w:val="00474F1D"/>
    <w:rsid w:val="00477281"/>
    <w:rsid w:val="00480E90"/>
    <w:rsid w:val="00495BFA"/>
    <w:rsid w:val="00496BB1"/>
    <w:rsid w:val="00496BCF"/>
    <w:rsid w:val="00496C1A"/>
    <w:rsid w:val="004B5CFC"/>
    <w:rsid w:val="004B6E1D"/>
    <w:rsid w:val="004C3373"/>
    <w:rsid w:val="004D2AE3"/>
    <w:rsid w:val="004E36ED"/>
    <w:rsid w:val="0050701A"/>
    <w:rsid w:val="00512035"/>
    <w:rsid w:val="00525DF2"/>
    <w:rsid w:val="00530085"/>
    <w:rsid w:val="00532074"/>
    <w:rsid w:val="005672C4"/>
    <w:rsid w:val="00573C03"/>
    <w:rsid w:val="005822DF"/>
    <w:rsid w:val="005905AC"/>
    <w:rsid w:val="005A3C7D"/>
    <w:rsid w:val="005A5628"/>
    <w:rsid w:val="005D24BF"/>
    <w:rsid w:val="005D2CA1"/>
    <w:rsid w:val="005E67DA"/>
    <w:rsid w:val="005F5AAA"/>
    <w:rsid w:val="006011A6"/>
    <w:rsid w:val="00622BA6"/>
    <w:rsid w:val="006259CA"/>
    <w:rsid w:val="00631FE7"/>
    <w:rsid w:val="00637D12"/>
    <w:rsid w:val="00646B2E"/>
    <w:rsid w:val="0066135A"/>
    <w:rsid w:val="00677A63"/>
    <w:rsid w:val="006813A3"/>
    <w:rsid w:val="00691051"/>
    <w:rsid w:val="006A28EA"/>
    <w:rsid w:val="006A2D5E"/>
    <w:rsid w:val="006C1283"/>
    <w:rsid w:val="006C6CAD"/>
    <w:rsid w:val="006E40A8"/>
    <w:rsid w:val="006F5D22"/>
    <w:rsid w:val="00724436"/>
    <w:rsid w:val="00736F06"/>
    <w:rsid w:val="00737D14"/>
    <w:rsid w:val="00752D07"/>
    <w:rsid w:val="00753E4D"/>
    <w:rsid w:val="00770C39"/>
    <w:rsid w:val="00784DE3"/>
    <w:rsid w:val="007850B4"/>
    <w:rsid w:val="007A34D2"/>
    <w:rsid w:val="007A687B"/>
    <w:rsid w:val="007A7C10"/>
    <w:rsid w:val="007B374F"/>
    <w:rsid w:val="007B45AE"/>
    <w:rsid w:val="007D435E"/>
    <w:rsid w:val="007E7093"/>
    <w:rsid w:val="007F1249"/>
    <w:rsid w:val="007F7102"/>
    <w:rsid w:val="00800819"/>
    <w:rsid w:val="0080146E"/>
    <w:rsid w:val="008051B8"/>
    <w:rsid w:val="00831AC4"/>
    <w:rsid w:val="00846677"/>
    <w:rsid w:val="008714A3"/>
    <w:rsid w:val="008808EB"/>
    <w:rsid w:val="00881ACA"/>
    <w:rsid w:val="008B0390"/>
    <w:rsid w:val="008B141D"/>
    <w:rsid w:val="008B1472"/>
    <w:rsid w:val="008C00BE"/>
    <w:rsid w:val="008C1C35"/>
    <w:rsid w:val="008C73DF"/>
    <w:rsid w:val="008E141C"/>
    <w:rsid w:val="008E1ADD"/>
    <w:rsid w:val="008E4C91"/>
    <w:rsid w:val="008F6AAE"/>
    <w:rsid w:val="00900B70"/>
    <w:rsid w:val="00904034"/>
    <w:rsid w:val="00911BB0"/>
    <w:rsid w:val="009320CD"/>
    <w:rsid w:val="009520AF"/>
    <w:rsid w:val="00953DF1"/>
    <w:rsid w:val="0096262B"/>
    <w:rsid w:val="00962790"/>
    <w:rsid w:val="00965BB8"/>
    <w:rsid w:val="009668F7"/>
    <w:rsid w:val="009A3B22"/>
    <w:rsid w:val="009A4491"/>
    <w:rsid w:val="009C436D"/>
    <w:rsid w:val="009D0CBB"/>
    <w:rsid w:val="009E1EB9"/>
    <w:rsid w:val="009E7485"/>
    <w:rsid w:val="009F0565"/>
    <w:rsid w:val="009F3733"/>
    <w:rsid w:val="00A061C9"/>
    <w:rsid w:val="00A065EE"/>
    <w:rsid w:val="00A073F4"/>
    <w:rsid w:val="00A17EA8"/>
    <w:rsid w:val="00A227E4"/>
    <w:rsid w:val="00A2293D"/>
    <w:rsid w:val="00A23783"/>
    <w:rsid w:val="00A43604"/>
    <w:rsid w:val="00A45496"/>
    <w:rsid w:val="00A460FA"/>
    <w:rsid w:val="00A756B8"/>
    <w:rsid w:val="00AA37DE"/>
    <w:rsid w:val="00AA52AF"/>
    <w:rsid w:val="00AD4B77"/>
    <w:rsid w:val="00B0196E"/>
    <w:rsid w:val="00B1078D"/>
    <w:rsid w:val="00B120A0"/>
    <w:rsid w:val="00B15116"/>
    <w:rsid w:val="00B2064D"/>
    <w:rsid w:val="00B30CAC"/>
    <w:rsid w:val="00B40E2E"/>
    <w:rsid w:val="00B63B2E"/>
    <w:rsid w:val="00B6416F"/>
    <w:rsid w:val="00B723EB"/>
    <w:rsid w:val="00B82344"/>
    <w:rsid w:val="00B84E60"/>
    <w:rsid w:val="00B91917"/>
    <w:rsid w:val="00B96156"/>
    <w:rsid w:val="00BA3CD7"/>
    <w:rsid w:val="00BA4DE4"/>
    <w:rsid w:val="00BB604C"/>
    <w:rsid w:val="00BB6B03"/>
    <w:rsid w:val="00BD5EAF"/>
    <w:rsid w:val="00BE34BD"/>
    <w:rsid w:val="00BE5118"/>
    <w:rsid w:val="00C00BE5"/>
    <w:rsid w:val="00C00F1A"/>
    <w:rsid w:val="00C01ACC"/>
    <w:rsid w:val="00C03143"/>
    <w:rsid w:val="00C20870"/>
    <w:rsid w:val="00C406EA"/>
    <w:rsid w:val="00C447BF"/>
    <w:rsid w:val="00C55CBF"/>
    <w:rsid w:val="00C632B7"/>
    <w:rsid w:val="00C67FBE"/>
    <w:rsid w:val="00C73C05"/>
    <w:rsid w:val="00C77629"/>
    <w:rsid w:val="00C90923"/>
    <w:rsid w:val="00C955E2"/>
    <w:rsid w:val="00CC283C"/>
    <w:rsid w:val="00CE7E81"/>
    <w:rsid w:val="00D04A1A"/>
    <w:rsid w:val="00D267CB"/>
    <w:rsid w:val="00D36E84"/>
    <w:rsid w:val="00D461B1"/>
    <w:rsid w:val="00D638FB"/>
    <w:rsid w:val="00D65A13"/>
    <w:rsid w:val="00D75076"/>
    <w:rsid w:val="00D76CEF"/>
    <w:rsid w:val="00D87FA3"/>
    <w:rsid w:val="00DA0324"/>
    <w:rsid w:val="00DC37FB"/>
    <w:rsid w:val="00DC5C13"/>
    <w:rsid w:val="00DD42C1"/>
    <w:rsid w:val="00DD4783"/>
    <w:rsid w:val="00DD508D"/>
    <w:rsid w:val="00DD5798"/>
    <w:rsid w:val="00DE64E6"/>
    <w:rsid w:val="00DF0B29"/>
    <w:rsid w:val="00E1653A"/>
    <w:rsid w:val="00E3269D"/>
    <w:rsid w:val="00E40DA2"/>
    <w:rsid w:val="00EA3B40"/>
    <w:rsid w:val="00EE5479"/>
    <w:rsid w:val="00F02052"/>
    <w:rsid w:val="00F03326"/>
    <w:rsid w:val="00F04A16"/>
    <w:rsid w:val="00F10C8F"/>
    <w:rsid w:val="00F236C9"/>
    <w:rsid w:val="00F33329"/>
    <w:rsid w:val="00F34AF4"/>
    <w:rsid w:val="00F4255A"/>
    <w:rsid w:val="00F51340"/>
    <w:rsid w:val="00F519F3"/>
    <w:rsid w:val="00F5305B"/>
    <w:rsid w:val="00F606A7"/>
    <w:rsid w:val="00F614DB"/>
    <w:rsid w:val="00F71150"/>
    <w:rsid w:val="00F77E95"/>
    <w:rsid w:val="00F82D84"/>
    <w:rsid w:val="00F86B85"/>
    <w:rsid w:val="00FA4ADF"/>
    <w:rsid w:val="00FB2DF8"/>
    <w:rsid w:val="00FC5EB1"/>
    <w:rsid w:val="00FD17CE"/>
    <w:rsid w:val="00FE28CC"/>
    <w:rsid w:val="00FE2C2A"/>
    <w:rsid w:val="00FE7798"/>
    <w:rsid w:val="00FF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0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C00BE"/>
  </w:style>
  <w:style w:type="character" w:customStyle="1" w:styleId="platne1">
    <w:name w:val="platne1"/>
    <w:basedOn w:val="Standardnpsmoodstavce"/>
    <w:uiPriority w:val="99"/>
    <w:rsid w:val="008C00B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8C00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5E0"/>
    <w:rPr>
      <w:sz w:val="0"/>
      <w:szCs w:val="0"/>
    </w:rPr>
  </w:style>
  <w:style w:type="paragraph" w:styleId="Nzev">
    <w:name w:val="Title"/>
    <w:basedOn w:val="Normln"/>
    <w:link w:val="NzevChar"/>
    <w:uiPriority w:val="99"/>
    <w:qFormat/>
    <w:rsid w:val="00C00BE5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sid w:val="00216DE0"/>
    <w:rPr>
      <w:rFonts w:ascii="Arial" w:hAnsi="Arial" w:cs="Arial"/>
      <w:b/>
      <w:bCs/>
      <w:sz w:val="24"/>
      <w:szCs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uiPriority w:val="99"/>
    <w:rsid w:val="00C00BE5"/>
    <w:pPr>
      <w:ind w:left="720"/>
      <w:jc w:val="both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555E0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00BE5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55E0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C00BE5"/>
    <w:pPr>
      <w:ind w:left="720"/>
      <w:jc w:val="both"/>
    </w:pPr>
    <w:rPr>
      <w:rFonts w:ascii="Verdana" w:hAnsi="Verdana"/>
      <w:sz w:val="18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555E0"/>
    <w:rPr>
      <w:sz w:val="24"/>
      <w:szCs w:val="24"/>
    </w:rPr>
  </w:style>
  <w:style w:type="character" w:styleId="Hypertextovodkaz">
    <w:name w:val="Hyperlink"/>
    <w:basedOn w:val="Standardnpsmoodstavce"/>
    <w:rsid w:val="003658A5"/>
    <w:rPr>
      <w:rFonts w:cs="Times New Roman"/>
      <w:color w:val="0000FF"/>
      <w:u w:val="single"/>
    </w:rPr>
  </w:style>
  <w:style w:type="paragraph" w:customStyle="1" w:styleId="Normln1">
    <w:name w:val="Normální1"/>
    <w:uiPriority w:val="99"/>
    <w:rsid w:val="00B723EB"/>
    <w:rPr>
      <w:color w:val="000000"/>
      <w:sz w:val="24"/>
      <w:szCs w:val="20"/>
    </w:rPr>
  </w:style>
  <w:style w:type="paragraph" w:customStyle="1" w:styleId="Normlnweb1">
    <w:name w:val="Normální (web)1"/>
    <w:uiPriority w:val="99"/>
    <w:rsid w:val="00B723EB"/>
    <w:rPr>
      <w:color w:val="000000"/>
      <w:sz w:val="24"/>
      <w:szCs w:val="20"/>
    </w:rPr>
  </w:style>
  <w:style w:type="character" w:styleId="Siln">
    <w:name w:val="Strong"/>
    <w:basedOn w:val="Standardnpsmoodstavce"/>
    <w:uiPriority w:val="99"/>
    <w:qFormat/>
    <w:rsid w:val="00FF0812"/>
    <w:rPr>
      <w:rFonts w:cs="Times New Roman"/>
      <w:b/>
      <w:bCs/>
    </w:rPr>
  </w:style>
  <w:style w:type="character" w:customStyle="1" w:styleId="honorific-prefix">
    <w:name w:val="honorific-prefix"/>
    <w:basedOn w:val="Standardnpsmoodstavce"/>
    <w:uiPriority w:val="99"/>
    <w:rsid w:val="005D2CA1"/>
    <w:rPr>
      <w:rFonts w:cs="Times New Roman"/>
    </w:rPr>
  </w:style>
  <w:style w:type="character" w:customStyle="1" w:styleId="given-name">
    <w:name w:val="given-name"/>
    <w:basedOn w:val="Standardnpsmoodstavce"/>
    <w:uiPriority w:val="99"/>
    <w:rsid w:val="005D2CA1"/>
    <w:rPr>
      <w:rFonts w:cs="Times New Roman"/>
    </w:rPr>
  </w:style>
  <w:style w:type="character" w:customStyle="1" w:styleId="family-name">
    <w:name w:val="family-name"/>
    <w:basedOn w:val="Standardnpsmoodstavce"/>
    <w:uiPriority w:val="99"/>
    <w:rsid w:val="005D2CA1"/>
    <w:rPr>
      <w:rFonts w:cs="Times New Roman"/>
    </w:rPr>
  </w:style>
  <w:style w:type="character" w:customStyle="1" w:styleId="role">
    <w:name w:val="role"/>
    <w:basedOn w:val="Standardnpsmoodstavce"/>
    <w:rsid w:val="005D2CA1"/>
    <w:rPr>
      <w:rFonts w:cs="Times New Roman"/>
    </w:rPr>
  </w:style>
  <w:style w:type="paragraph" w:styleId="Rozvrendokumentu">
    <w:name w:val="Document Map"/>
    <w:basedOn w:val="Normln"/>
    <w:link w:val="RozvrendokumentuChar"/>
    <w:uiPriority w:val="99"/>
    <w:semiHidden/>
    <w:rsid w:val="00216D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555E0"/>
    <w:rPr>
      <w:sz w:val="0"/>
      <w:szCs w:val="0"/>
    </w:rPr>
  </w:style>
  <w:style w:type="paragraph" w:styleId="Zkladntextodsazen3">
    <w:name w:val="Body Text Indent 3"/>
    <w:basedOn w:val="Normln"/>
    <w:link w:val="Zkladntextodsazen3Char"/>
    <w:uiPriority w:val="99"/>
    <w:rsid w:val="00474F1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474F1D"/>
    <w:rPr>
      <w:rFonts w:cs="Times New Roman"/>
      <w:sz w:val="16"/>
      <w:szCs w:val="1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B5C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3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6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6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604"/>
    <w:rPr>
      <w:b/>
      <w:bCs/>
      <w:sz w:val="20"/>
      <w:szCs w:val="20"/>
    </w:rPr>
  </w:style>
  <w:style w:type="paragraph" w:styleId="Zpat">
    <w:name w:val="footer"/>
    <w:basedOn w:val="Normln"/>
    <w:link w:val="ZpatChar"/>
    <w:semiHidden/>
    <w:rsid w:val="00881A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881A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8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8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8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8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8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8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8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8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8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8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8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8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8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8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87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O POSKYTOVÁNÍ SLUŽEB</vt:lpstr>
    </vt:vector>
  </TitlesOfParts>
  <Company>mgr. Tibor Stano - Advokát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O POSKYTOVÁNÍ SLUŽEB</dc:title>
  <dc:creator>Tibor Stano</dc:creator>
  <cp:lastModifiedBy>svecova</cp:lastModifiedBy>
  <cp:revision>2</cp:revision>
  <cp:lastPrinted>2012-05-18T07:57:00Z</cp:lastPrinted>
  <dcterms:created xsi:type="dcterms:W3CDTF">2018-11-15T14:10:00Z</dcterms:created>
  <dcterms:modified xsi:type="dcterms:W3CDTF">2018-11-15T14:10:00Z</dcterms:modified>
</cp:coreProperties>
</file>