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2096"/>
        <w:gridCol w:w="2076"/>
        <w:gridCol w:w="1649"/>
        <w:gridCol w:w="627"/>
        <w:gridCol w:w="2116"/>
        <w:gridCol w:w="1256"/>
        <w:gridCol w:w="1016"/>
        <w:gridCol w:w="336"/>
        <w:gridCol w:w="176"/>
        <w:gridCol w:w="976"/>
        <w:gridCol w:w="976"/>
      </w:tblGrid>
      <w:tr w:rsidR="000415FE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364023B" wp14:editId="3EB6808D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47625</wp:posOffset>
                  </wp:positionV>
                  <wp:extent cx="2266950" cy="1028700"/>
                  <wp:effectExtent l="0" t="0" r="0" b="0"/>
                  <wp:wrapNone/>
                  <wp:docPr id="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176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i/>
                <w:iCs/>
                <w:sz w:val="24"/>
                <w:szCs w:val="24"/>
                <w:lang w:eastAsia="cs-CZ"/>
              </w:rPr>
              <w:t>Příloha č. 3 Smlouvy o dodávce tepelné energie č.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1055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</w:pPr>
            <w:r w:rsidRPr="009E1DC6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>Předběžné ceny tepelné energie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Odběratel: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ČESKOLIPSKÁ TEPLÁRENSKÁ a.s.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Základní škola, Česká Lípa,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Liberecká 132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28.října 2733,příspěvková organizace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Stará Lípa, 470 01 Česká Lípa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28.října 2733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Obchodní rejstřík : KS v Ústí nad Labem oddíl </w:t>
            </w:r>
            <w:proofErr w:type="spellStart"/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B,vložka</w:t>
            </w:r>
            <w:proofErr w:type="spellEnd"/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811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470 06 Česká Lípa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64653200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46750045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CZ64653200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neplátce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Předběžné ceny tepelné energie pro kalendářní rok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Cenová lokalita: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Česká Lípa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DPS/VS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OM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Tepelná energie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bytový/nebytový sektor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915</w:t>
            </w:r>
          </w:p>
        </w:tc>
        <w:tc>
          <w:tcPr>
            <w:tcW w:w="3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2733 28.října.ZŠ Špičák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TE UV z VS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578,93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Kč/GJ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TE TV z VS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565,52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Kč/GJ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u w:val="single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u w:val="single"/>
                <w:lang w:eastAsia="cs-CZ"/>
              </w:rPr>
              <w:t>Vysvětlivky: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TE PRIM</w:t>
            </w:r>
          </w:p>
        </w:tc>
        <w:tc>
          <w:tcPr>
            <w:tcW w:w="3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primární dodávka z primárního rozvodu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TE UV a TE TV z DPS</w:t>
            </w:r>
          </w:p>
        </w:tc>
        <w:tc>
          <w:tcPr>
            <w:tcW w:w="6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sekundární dodávka pro ústřední vytápění a teplé vody z domovní předávací stanici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TE UV z VS</w:t>
            </w:r>
          </w:p>
        </w:tc>
        <w:tc>
          <w:tcPr>
            <w:tcW w:w="4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sekundární dodávka pro ústřední vytápění z výměníkové stanice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TE TV z VS</w:t>
            </w:r>
          </w:p>
        </w:tc>
        <w:tc>
          <w:tcPr>
            <w:tcW w:w="3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sekundární dodávka teplé vody z výměníkové stanice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Předběžná cena za dodávku tepelné energie pro vytápění a pro přípravu teplé vody je stanovena v souladu se zákonem č. 526/1990 Sb.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o  cenách a s platným cenovým rozhodnutím ERÚ pro regulovaný rok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Uvedené ceny neobsahují daň z přidané hodnoty.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6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V České Lípě dne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15.12.2018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Za dodavatele: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Za odběratele: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133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………………………………………..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………………………………………..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ČESKOLIPSKÁ TEPLÁRENSKÁ a.s.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Základní škola, Česká Lípa,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Liberecká 132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28.října 2733,příspěvková organizace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470 01 Česká Lípa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28.října 2733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470 06 Česká Lípa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9E1DC6" w:rsidRPr="009E1DC6" w:rsidTr="000415F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9E1DC6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Potvrzenou přílohu se sjednanými předběžnými cenami vraťte prosím obratem zpět !!!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DC6" w:rsidRPr="009E1DC6" w:rsidRDefault="009E1DC6" w:rsidP="009E1D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DC6" w:rsidRPr="009E1DC6" w:rsidRDefault="009E1DC6" w:rsidP="009E1DC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</w:tbl>
    <w:p w:rsidR="00A24DFF" w:rsidRDefault="00A24DFF"/>
    <w:sectPr w:rsidR="00A24DFF" w:rsidSect="009E1DC6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C6"/>
    <w:rsid w:val="000415FE"/>
    <w:rsid w:val="009E1DC6"/>
    <w:rsid w:val="00A24DFF"/>
    <w:rsid w:val="00B9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Helena</dc:creator>
  <cp:lastModifiedBy>Jeřábková Helena</cp:lastModifiedBy>
  <cp:revision>1</cp:revision>
  <dcterms:created xsi:type="dcterms:W3CDTF">2018-12-19T07:42:00Z</dcterms:created>
  <dcterms:modified xsi:type="dcterms:W3CDTF">2018-12-19T07:52:00Z</dcterms:modified>
</cp:coreProperties>
</file>