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33" w:rsidRPr="00140197" w:rsidRDefault="00261133" w:rsidP="00AE6056">
      <w:pPr>
        <w:pStyle w:val="Import0"/>
        <w:widowControl w:val="0"/>
        <w:spacing w:before="120" w:line="240" w:lineRule="auto"/>
        <w:jc w:val="both"/>
        <w:rPr>
          <w:rFonts w:ascii="Palatino Linotype" w:hAnsi="Palatino Linotype" w:cs="Arial"/>
          <w:b/>
          <w:sz w:val="18"/>
        </w:rPr>
      </w:pPr>
      <w:r w:rsidRPr="00140197">
        <w:rPr>
          <w:rFonts w:ascii="Palatino Linotype" w:hAnsi="Palatino Linotype" w:cs="Arial"/>
          <w:b/>
          <w:sz w:val="18"/>
        </w:rPr>
        <w:t>Evidenční číslo Objednatele</w:t>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t xml:space="preserve">       Evidenční číslo Zhotovitele</w:t>
      </w:r>
    </w:p>
    <w:p w:rsidR="00261133" w:rsidRPr="00140197" w:rsidRDefault="00261133" w:rsidP="00AE6056">
      <w:pPr>
        <w:pStyle w:val="Import0"/>
        <w:widowControl w:val="0"/>
        <w:spacing w:before="240" w:line="240" w:lineRule="auto"/>
        <w:jc w:val="both"/>
        <w:rPr>
          <w:rFonts w:ascii="Palatino Linotype" w:hAnsi="Palatino Linotype" w:cs="Arial"/>
          <w:sz w:val="18"/>
        </w:rPr>
      </w:pPr>
      <w:r w:rsidRPr="00140197">
        <w:rPr>
          <w:rFonts w:ascii="Palatino Linotype" w:hAnsi="Palatino Linotype" w:cs="Arial"/>
          <w:sz w:val="18"/>
        </w:rPr>
        <w:t xml:space="preserve">   ……………………………….</w:t>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r>
      <w:r w:rsidRPr="00140197">
        <w:rPr>
          <w:rFonts w:ascii="Palatino Linotype" w:hAnsi="Palatino Linotype" w:cs="Arial"/>
          <w:b/>
          <w:sz w:val="18"/>
        </w:rPr>
        <w:tab/>
        <w:t xml:space="preserve">          </w:t>
      </w:r>
      <w:r w:rsidRPr="00140197">
        <w:rPr>
          <w:rFonts w:ascii="Palatino Linotype" w:hAnsi="Palatino Linotype" w:cs="Arial"/>
          <w:sz w:val="18"/>
        </w:rPr>
        <w:t>……………………………….</w:t>
      </w:r>
    </w:p>
    <w:p w:rsidR="00261133" w:rsidRPr="00140197" w:rsidRDefault="00261133" w:rsidP="00AE6056">
      <w:pPr>
        <w:pStyle w:val="Import1"/>
        <w:widowControl w:val="0"/>
        <w:spacing w:line="240" w:lineRule="auto"/>
        <w:ind w:hanging="3600"/>
        <w:jc w:val="center"/>
        <w:rPr>
          <w:rFonts w:ascii="Palatino Linotype" w:hAnsi="Palatino Linotype" w:cs="Arial"/>
          <w:b/>
          <w:caps/>
          <w:sz w:val="44"/>
        </w:rPr>
      </w:pPr>
      <w:proofErr w:type="gramStart"/>
      <w:r w:rsidRPr="00140197">
        <w:rPr>
          <w:rFonts w:ascii="Palatino Linotype" w:hAnsi="Palatino Linotype" w:cs="Arial"/>
          <w:b/>
          <w:caps/>
          <w:sz w:val="44"/>
        </w:rPr>
        <w:t>Smlouva  o</w:t>
      </w:r>
      <w:proofErr w:type="gramEnd"/>
      <w:r w:rsidRPr="00140197">
        <w:rPr>
          <w:rFonts w:ascii="Palatino Linotype" w:hAnsi="Palatino Linotype" w:cs="Arial"/>
          <w:b/>
          <w:caps/>
          <w:sz w:val="44"/>
        </w:rPr>
        <w:t xml:space="preserve">  dílo </w:t>
      </w:r>
    </w:p>
    <w:p w:rsidR="00261133" w:rsidRPr="00140197" w:rsidRDefault="00261133" w:rsidP="00AE6056">
      <w:pPr>
        <w:pStyle w:val="Import3"/>
        <w:widowControl w:val="0"/>
        <w:spacing w:line="240" w:lineRule="auto"/>
        <w:rPr>
          <w:rFonts w:ascii="Palatino Linotype" w:hAnsi="Palatino Linotype" w:cs="Arial"/>
          <w:b/>
        </w:rPr>
      </w:pPr>
    </w:p>
    <w:p w:rsidR="00084EDD" w:rsidRPr="00140197" w:rsidRDefault="00F22EC8" w:rsidP="00214272">
      <w:pPr>
        <w:widowControl w:val="0"/>
        <w:spacing w:line="280" w:lineRule="exact"/>
        <w:rPr>
          <w:rFonts w:ascii="Palatino Linotype" w:hAnsi="Palatino Linotype"/>
          <w:b/>
          <w:sz w:val="22"/>
        </w:rPr>
      </w:pPr>
      <w:r w:rsidRPr="00140197">
        <w:rPr>
          <w:rFonts w:ascii="Palatino Linotype" w:hAnsi="Palatino Linotype"/>
          <w:b/>
          <w:sz w:val="22"/>
        </w:rPr>
        <w:t>Masarykův d</w:t>
      </w:r>
      <w:r w:rsidR="00214272" w:rsidRPr="00140197">
        <w:rPr>
          <w:rFonts w:ascii="Palatino Linotype" w:hAnsi="Palatino Linotype"/>
          <w:b/>
          <w:sz w:val="22"/>
        </w:rPr>
        <w:t>omov mládeže a Školní jídelna</w:t>
      </w:r>
      <w:r w:rsidR="00EE4D8F" w:rsidRPr="00140197">
        <w:rPr>
          <w:rFonts w:ascii="Palatino Linotype" w:hAnsi="Palatino Linotype"/>
          <w:b/>
          <w:sz w:val="22"/>
        </w:rPr>
        <w:t xml:space="preserve"> Brno</w:t>
      </w:r>
      <w:r w:rsidR="00D73233" w:rsidRPr="00140197">
        <w:rPr>
          <w:rFonts w:ascii="Palatino Linotype" w:hAnsi="Palatino Linotype"/>
          <w:b/>
          <w:sz w:val="22"/>
        </w:rPr>
        <w:t>,</w:t>
      </w:r>
      <w:r w:rsidR="00214272" w:rsidRPr="00140197">
        <w:rPr>
          <w:rFonts w:ascii="Palatino Linotype" w:hAnsi="Palatino Linotype"/>
          <w:b/>
          <w:sz w:val="22"/>
        </w:rPr>
        <w:t xml:space="preserve"> </w:t>
      </w:r>
      <w:r w:rsidR="00D73233" w:rsidRPr="00140197">
        <w:rPr>
          <w:rFonts w:ascii="Palatino Linotype" w:hAnsi="Palatino Linotype"/>
          <w:b/>
          <w:sz w:val="22"/>
        </w:rPr>
        <w:t>příspěvková organizace</w:t>
      </w:r>
    </w:p>
    <w:p w:rsidR="00261133" w:rsidRPr="00140197" w:rsidRDefault="00261133" w:rsidP="00214272">
      <w:pPr>
        <w:widowControl w:val="0"/>
        <w:spacing w:line="280" w:lineRule="exact"/>
        <w:rPr>
          <w:rFonts w:ascii="Palatino Linotype" w:hAnsi="Palatino Linotype"/>
          <w:b/>
          <w:sz w:val="20"/>
          <w:szCs w:val="22"/>
        </w:rPr>
      </w:pPr>
      <w:r w:rsidRPr="00140197">
        <w:rPr>
          <w:rFonts w:ascii="Palatino Linotype" w:hAnsi="Palatino Linotype"/>
          <w:b/>
          <w:sz w:val="20"/>
          <w:szCs w:val="22"/>
        </w:rPr>
        <w:t xml:space="preserve"> </w:t>
      </w:r>
    </w:p>
    <w:p w:rsidR="00261133" w:rsidRPr="00140197" w:rsidRDefault="00261133" w:rsidP="00AE6056">
      <w:pPr>
        <w:widowControl w:val="0"/>
        <w:ind w:left="4536" w:hanging="4536"/>
        <w:jc w:val="both"/>
        <w:rPr>
          <w:rFonts w:ascii="Palatino Linotype" w:hAnsi="Palatino Linotype"/>
          <w:b/>
          <w:sz w:val="16"/>
          <w:szCs w:val="20"/>
        </w:rPr>
      </w:pPr>
      <w:r w:rsidRPr="00140197">
        <w:rPr>
          <w:rFonts w:ascii="Palatino Linotype" w:hAnsi="Palatino Linotype"/>
          <w:sz w:val="20"/>
          <w:szCs w:val="20"/>
        </w:rPr>
        <w:t>se sídlem</w:t>
      </w:r>
      <w:r w:rsidRPr="00140197">
        <w:rPr>
          <w:rFonts w:ascii="Palatino Linotype" w:hAnsi="Palatino Linotype"/>
          <w:b/>
          <w:sz w:val="20"/>
          <w:szCs w:val="20"/>
        </w:rPr>
        <w:tab/>
      </w:r>
      <w:r w:rsidR="00D73233" w:rsidRPr="00140197">
        <w:rPr>
          <w:rFonts w:ascii="Palatino Linotype" w:hAnsi="Palatino Linotype"/>
          <w:sz w:val="20"/>
        </w:rPr>
        <w:t>Cihlářská 604/21</w:t>
      </w:r>
      <w:r w:rsidR="00214272" w:rsidRPr="00140197">
        <w:rPr>
          <w:rFonts w:ascii="Palatino Linotype" w:hAnsi="Palatino Linotype"/>
          <w:sz w:val="20"/>
        </w:rPr>
        <w:t>, 602 00 Brno</w:t>
      </w:r>
    </w:p>
    <w:p w:rsidR="00261133" w:rsidRPr="00140197" w:rsidRDefault="00261133" w:rsidP="00AE6056">
      <w:pPr>
        <w:widowControl w:val="0"/>
        <w:ind w:left="4536" w:hanging="4536"/>
        <w:jc w:val="both"/>
        <w:rPr>
          <w:rFonts w:ascii="Palatino Linotype" w:hAnsi="Palatino Linotype"/>
          <w:b/>
          <w:bCs/>
          <w:sz w:val="20"/>
          <w:szCs w:val="20"/>
        </w:rPr>
      </w:pPr>
      <w:r w:rsidRPr="00140197">
        <w:rPr>
          <w:rFonts w:ascii="Palatino Linotype" w:hAnsi="Palatino Linotype"/>
          <w:sz w:val="20"/>
          <w:szCs w:val="20"/>
        </w:rPr>
        <w:t>zastoupený:</w:t>
      </w:r>
      <w:r w:rsidRPr="00140197">
        <w:rPr>
          <w:rFonts w:ascii="Palatino Linotype" w:hAnsi="Palatino Linotype"/>
          <w:sz w:val="20"/>
          <w:szCs w:val="20"/>
        </w:rPr>
        <w:tab/>
      </w:r>
      <w:r w:rsidR="00214272" w:rsidRPr="00140197">
        <w:rPr>
          <w:rFonts w:ascii="Palatino Linotype" w:hAnsi="Palatino Linotype"/>
          <w:sz w:val="20"/>
        </w:rPr>
        <w:t>PhDr. Evou Svobodovou, MBA, LL.M</w:t>
      </w:r>
      <w:r w:rsidR="005759EA">
        <w:rPr>
          <w:rFonts w:ascii="Palatino Linotype" w:hAnsi="Palatino Linotype"/>
          <w:sz w:val="20"/>
        </w:rPr>
        <w:t>.</w:t>
      </w:r>
      <w:r w:rsidR="00214272" w:rsidRPr="00140197">
        <w:rPr>
          <w:rFonts w:ascii="Palatino Linotype" w:hAnsi="Palatino Linotype"/>
          <w:sz w:val="20"/>
        </w:rPr>
        <w:t>, ředitelkou</w:t>
      </w:r>
    </w:p>
    <w:p w:rsidR="00261133" w:rsidRPr="00140197" w:rsidRDefault="00261133" w:rsidP="00AE6056">
      <w:pPr>
        <w:pStyle w:val="Zkladntext"/>
        <w:widowControl w:val="0"/>
        <w:spacing w:after="0"/>
        <w:ind w:left="4536" w:hanging="4536"/>
        <w:rPr>
          <w:rFonts w:ascii="Palatino Linotype" w:hAnsi="Palatino Linotype"/>
          <w:sz w:val="20"/>
          <w:szCs w:val="20"/>
        </w:rPr>
      </w:pPr>
      <w:r w:rsidRPr="00140197">
        <w:rPr>
          <w:rFonts w:ascii="Palatino Linotype" w:hAnsi="Palatino Linotype"/>
          <w:sz w:val="20"/>
          <w:szCs w:val="20"/>
        </w:rPr>
        <w:t>IČ:</w:t>
      </w:r>
      <w:r w:rsidRPr="00140197">
        <w:rPr>
          <w:rFonts w:ascii="Palatino Linotype" w:hAnsi="Palatino Linotype"/>
          <w:sz w:val="20"/>
          <w:szCs w:val="20"/>
        </w:rPr>
        <w:tab/>
      </w:r>
      <w:r w:rsidR="00214272" w:rsidRPr="00140197">
        <w:rPr>
          <w:rFonts w:ascii="Palatino Linotype" w:hAnsi="Palatino Linotype"/>
          <w:sz w:val="20"/>
        </w:rPr>
        <w:t>00567370</w:t>
      </w:r>
    </w:p>
    <w:p w:rsidR="00261133" w:rsidRPr="00140197" w:rsidRDefault="00261133" w:rsidP="00AE6056">
      <w:pPr>
        <w:pStyle w:val="Zkladntext"/>
        <w:widowControl w:val="0"/>
        <w:spacing w:after="0"/>
        <w:ind w:left="4536" w:hanging="4536"/>
        <w:rPr>
          <w:rFonts w:ascii="Palatino Linotype" w:hAnsi="Palatino Linotype"/>
          <w:sz w:val="20"/>
          <w:szCs w:val="20"/>
        </w:rPr>
      </w:pPr>
      <w:r w:rsidRPr="00140197">
        <w:rPr>
          <w:rFonts w:ascii="Palatino Linotype" w:hAnsi="Palatino Linotype"/>
          <w:sz w:val="20"/>
          <w:szCs w:val="20"/>
        </w:rPr>
        <w:t>DIČ:</w:t>
      </w:r>
      <w:r w:rsidRPr="00140197">
        <w:rPr>
          <w:rFonts w:ascii="Palatino Linotype" w:hAnsi="Palatino Linotype"/>
          <w:sz w:val="20"/>
          <w:szCs w:val="20"/>
        </w:rPr>
        <w:tab/>
      </w:r>
      <w:r w:rsidR="00214272" w:rsidRPr="00140197">
        <w:rPr>
          <w:rFonts w:ascii="Palatino Linotype" w:hAnsi="Palatino Linotype"/>
          <w:sz w:val="20"/>
          <w:szCs w:val="20"/>
        </w:rPr>
        <w:t>neplátce DPH</w:t>
      </w:r>
    </w:p>
    <w:p w:rsidR="00084EDD" w:rsidRPr="00140197" w:rsidRDefault="00261133" w:rsidP="00AE6056">
      <w:pPr>
        <w:widowControl w:val="0"/>
        <w:ind w:left="4536" w:hanging="4536"/>
        <w:jc w:val="both"/>
        <w:rPr>
          <w:rFonts w:ascii="Palatino Linotype" w:hAnsi="Palatino Linotype"/>
          <w:sz w:val="20"/>
          <w:szCs w:val="20"/>
        </w:rPr>
      </w:pPr>
      <w:r w:rsidRPr="00140197">
        <w:rPr>
          <w:rFonts w:ascii="Palatino Linotype" w:hAnsi="Palatino Linotype"/>
          <w:sz w:val="20"/>
          <w:szCs w:val="20"/>
        </w:rPr>
        <w:t>Bankovní spojení:</w:t>
      </w:r>
      <w:r w:rsidRPr="00140197">
        <w:rPr>
          <w:rFonts w:ascii="Palatino Linotype" w:hAnsi="Palatino Linotype"/>
          <w:sz w:val="20"/>
          <w:szCs w:val="20"/>
        </w:rPr>
        <w:tab/>
      </w:r>
    </w:p>
    <w:p w:rsidR="00261133" w:rsidRPr="00140197" w:rsidRDefault="00261133" w:rsidP="00AE6056">
      <w:pPr>
        <w:pStyle w:val="Zkladntext"/>
        <w:widowControl w:val="0"/>
        <w:spacing w:after="0"/>
        <w:ind w:left="4536" w:hanging="4536"/>
        <w:rPr>
          <w:rFonts w:ascii="Palatino Linotype" w:hAnsi="Palatino Linotype"/>
          <w:sz w:val="20"/>
          <w:szCs w:val="20"/>
        </w:rPr>
      </w:pPr>
      <w:r w:rsidRPr="00140197">
        <w:rPr>
          <w:rFonts w:ascii="Palatino Linotype" w:hAnsi="Palatino Linotype"/>
          <w:iCs/>
          <w:sz w:val="20"/>
          <w:szCs w:val="20"/>
        </w:rPr>
        <w:t xml:space="preserve">číslo účtu:   </w:t>
      </w:r>
      <w:r w:rsidRPr="00140197">
        <w:rPr>
          <w:rFonts w:ascii="Palatino Linotype" w:hAnsi="Palatino Linotype"/>
          <w:iCs/>
          <w:sz w:val="20"/>
          <w:szCs w:val="20"/>
        </w:rPr>
        <w:tab/>
      </w:r>
    </w:p>
    <w:p w:rsidR="00261133" w:rsidRPr="00140197" w:rsidRDefault="00261133" w:rsidP="00AE6056">
      <w:pPr>
        <w:widowControl w:val="0"/>
        <w:rPr>
          <w:rFonts w:ascii="Palatino Linotype" w:hAnsi="Palatino Linotype"/>
          <w:sz w:val="22"/>
          <w:szCs w:val="22"/>
        </w:rPr>
      </w:pPr>
    </w:p>
    <w:p w:rsidR="00261133" w:rsidRPr="00140197" w:rsidRDefault="00261133" w:rsidP="00AE6056">
      <w:pPr>
        <w:widowControl w:val="0"/>
        <w:rPr>
          <w:rFonts w:ascii="Palatino Linotype" w:hAnsi="Palatino Linotype"/>
          <w:b/>
          <w:sz w:val="22"/>
          <w:szCs w:val="22"/>
        </w:rPr>
      </w:pPr>
      <w:r w:rsidRPr="00140197">
        <w:rPr>
          <w:rFonts w:ascii="Palatino Linotype" w:hAnsi="Palatino Linotype"/>
          <w:i/>
          <w:iCs/>
          <w:sz w:val="22"/>
          <w:szCs w:val="22"/>
        </w:rPr>
        <w:t xml:space="preserve">na straně jedné jako </w:t>
      </w:r>
      <w:r w:rsidRPr="00140197">
        <w:rPr>
          <w:rFonts w:ascii="Palatino Linotype" w:hAnsi="Palatino Linotype"/>
          <w:b/>
          <w:i/>
          <w:iCs/>
          <w:sz w:val="22"/>
          <w:szCs w:val="22"/>
        </w:rPr>
        <w:t>„Objednatel“</w:t>
      </w:r>
    </w:p>
    <w:p w:rsidR="00261133" w:rsidRPr="00140197" w:rsidRDefault="00261133" w:rsidP="00AE6056">
      <w:pPr>
        <w:widowControl w:val="0"/>
        <w:rPr>
          <w:rFonts w:ascii="Palatino Linotype" w:hAnsi="Palatino Linotype"/>
        </w:rPr>
      </w:pPr>
    </w:p>
    <w:p w:rsidR="00261133" w:rsidRPr="00140197" w:rsidRDefault="00261133" w:rsidP="00AE6056">
      <w:pPr>
        <w:widowControl w:val="0"/>
        <w:rPr>
          <w:rFonts w:ascii="Palatino Linotype" w:hAnsi="Palatino Linotype"/>
        </w:rPr>
      </w:pPr>
      <w:r w:rsidRPr="00140197">
        <w:rPr>
          <w:rFonts w:ascii="Palatino Linotype" w:hAnsi="Palatino Linotype"/>
        </w:rPr>
        <w:t>a</w:t>
      </w:r>
    </w:p>
    <w:p w:rsidR="00261133" w:rsidRPr="00140197" w:rsidRDefault="00261133" w:rsidP="00AE6056">
      <w:pPr>
        <w:widowControl w:val="0"/>
        <w:rPr>
          <w:rFonts w:ascii="Palatino Linotype" w:hAnsi="Palatino Linotype"/>
          <w:b/>
          <w:bCs/>
        </w:rPr>
      </w:pPr>
    </w:p>
    <w:p w:rsidR="00261133" w:rsidRPr="00BA4254" w:rsidRDefault="001567D6" w:rsidP="00AE6056">
      <w:pPr>
        <w:widowControl w:val="0"/>
        <w:rPr>
          <w:rFonts w:ascii="Palatino Linotype" w:hAnsi="Palatino Linotype"/>
          <w:b/>
          <w:bCs/>
          <w:i/>
        </w:rPr>
      </w:pPr>
      <w:r>
        <w:rPr>
          <w:rFonts w:ascii="Palatino Linotype" w:hAnsi="Palatino Linotype"/>
          <w:b/>
          <w:bCs/>
        </w:rPr>
        <w:t>NUSON</w:t>
      </w:r>
      <w:r w:rsidR="00AB71BB">
        <w:rPr>
          <w:rFonts w:ascii="Palatino Linotype" w:hAnsi="Palatino Linotype"/>
          <w:b/>
          <w:bCs/>
        </w:rPr>
        <w:t xml:space="preserve"> </w:t>
      </w:r>
      <w:proofErr w:type="spellStart"/>
      <w:r w:rsidR="00AB71BB">
        <w:rPr>
          <w:rFonts w:ascii="Palatino Linotype" w:hAnsi="Palatino Linotype"/>
          <w:b/>
          <w:bCs/>
        </w:rPr>
        <w:t>trade</w:t>
      </w:r>
      <w:proofErr w:type="spellEnd"/>
      <w:r w:rsidR="00AB71BB">
        <w:rPr>
          <w:rFonts w:ascii="Palatino Linotype" w:hAnsi="Palatino Linotype"/>
          <w:b/>
          <w:bCs/>
        </w:rPr>
        <w:t>,</w:t>
      </w:r>
      <w:r w:rsidR="00BA4254" w:rsidRPr="00BA4254">
        <w:rPr>
          <w:rFonts w:ascii="Palatino Linotype" w:hAnsi="Palatino Linotype"/>
          <w:b/>
          <w:bCs/>
        </w:rPr>
        <w:t xml:space="preserve"> s.r.o.</w:t>
      </w:r>
    </w:p>
    <w:p w:rsidR="00261133" w:rsidRPr="00BA4254" w:rsidRDefault="00261133" w:rsidP="00AE6056">
      <w:pPr>
        <w:widowControl w:val="0"/>
        <w:rPr>
          <w:rFonts w:ascii="Palatino Linotype" w:hAnsi="Palatino Linotype"/>
          <w:sz w:val="20"/>
        </w:rPr>
      </w:pPr>
    </w:p>
    <w:p w:rsidR="00261133" w:rsidRPr="00BA4254" w:rsidRDefault="00261133" w:rsidP="00AE6056">
      <w:pPr>
        <w:widowControl w:val="0"/>
        <w:ind w:left="4536" w:hanging="4536"/>
        <w:rPr>
          <w:rFonts w:ascii="Palatino Linotype" w:hAnsi="Palatino Linotype"/>
          <w:sz w:val="20"/>
        </w:rPr>
      </w:pPr>
      <w:r w:rsidRPr="00BA4254">
        <w:rPr>
          <w:rFonts w:ascii="Palatino Linotype" w:hAnsi="Palatino Linotype"/>
          <w:sz w:val="20"/>
        </w:rPr>
        <w:t xml:space="preserve">se sídlem: </w:t>
      </w:r>
      <w:r w:rsidRPr="00BA4254">
        <w:rPr>
          <w:rFonts w:ascii="Palatino Linotype" w:hAnsi="Palatino Linotype"/>
          <w:sz w:val="20"/>
        </w:rPr>
        <w:tab/>
      </w:r>
      <w:proofErr w:type="spellStart"/>
      <w:r w:rsidR="00AB71BB">
        <w:rPr>
          <w:rFonts w:ascii="Palatino Linotype" w:hAnsi="Palatino Linotype"/>
          <w:sz w:val="20"/>
        </w:rPr>
        <w:t>Špitálka</w:t>
      </w:r>
      <w:proofErr w:type="spellEnd"/>
      <w:r w:rsidR="00AB71BB">
        <w:rPr>
          <w:rFonts w:ascii="Palatino Linotype" w:hAnsi="Palatino Linotype"/>
          <w:sz w:val="20"/>
        </w:rPr>
        <w:t xml:space="preserve"> 70/16, 602 00 Brno, Trnitá</w:t>
      </w:r>
    </w:p>
    <w:p w:rsidR="00261133" w:rsidRPr="00BA4254" w:rsidRDefault="00261133" w:rsidP="00AE6056">
      <w:pPr>
        <w:widowControl w:val="0"/>
        <w:ind w:left="4536" w:hanging="4536"/>
        <w:rPr>
          <w:rFonts w:ascii="Palatino Linotype" w:hAnsi="Palatino Linotype"/>
          <w:sz w:val="20"/>
        </w:rPr>
      </w:pPr>
      <w:r w:rsidRPr="00BA4254">
        <w:rPr>
          <w:rFonts w:ascii="Palatino Linotype" w:hAnsi="Palatino Linotype"/>
          <w:sz w:val="20"/>
        </w:rPr>
        <w:t xml:space="preserve">IČ:                   </w:t>
      </w:r>
      <w:r w:rsidRPr="00BA4254">
        <w:rPr>
          <w:rFonts w:ascii="Palatino Linotype" w:hAnsi="Palatino Linotype"/>
          <w:sz w:val="20"/>
        </w:rPr>
        <w:tab/>
      </w:r>
      <w:r w:rsidR="00AB71BB">
        <w:rPr>
          <w:rFonts w:ascii="Palatino Linotype" w:hAnsi="Palatino Linotype"/>
          <w:sz w:val="20"/>
        </w:rPr>
        <w:t>02308835</w:t>
      </w:r>
    </w:p>
    <w:p w:rsidR="00261133" w:rsidRPr="00BA4254" w:rsidRDefault="00261133" w:rsidP="00AE6056">
      <w:pPr>
        <w:widowControl w:val="0"/>
        <w:ind w:left="4536" w:hanging="4536"/>
        <w:rPr>
          <w:rFonts w:ascii="Palatino Linotype" w:hAnsi="Palatino Linotype"/>
          <w:sz w:val="20"/>
        </w:rPr>
      </w:pPr>
      <w:r w:rsidRPr="00BA4254">
        <w:rPr>
          <w:rFonts w:ascii="Palatino Linotype" w:hAnsi="Palatino Linotype"/>
          <w:sz w:val="20"/>
        </w:rPr>
        <w:t xml:space="preserve">DIČ:                   </w:t>
      </w:r>
      <w:r w:rsidRPr="00BA4254">
        <w:rPr>
          <w:rFonts w:ascii="Palatino Linotype" w:hAnsi="Palatino Linotype"/>
          <w:sz w:val="20"/>
        </w:rPr>
        <w:tab/>
      </w:r>
      <w:r w:rsidR="00BA4254" w:rsidRPr="00BA4254">
        <w:rPr>
          <w:rFonts w:ascii="Palatino Linotype" w:hAnsi="Palatino Linotype"/>
          <w:sz w:val="20"/>
        </w:rPr>
        <w:t>CZ</w:t>
      </w:r>
      <w:r w:rsidR="00AB71BB">
        <w:rPr>
          <w:rFonts w:ascii="Palatino Linotype" w:hAnsi="Palatino Linotype"/>
          <w:sz w:val="20"/>
        </w:rPr>
        <w:t>02308835</w:t>
      </w:r>
    </w:p>
    <w:p w:rsidR="00261133" w:rsidRPr="00BA4254" w:rsidRDefault="00261133" w:rsidP="00AE6056">
      <w:pPr>
        <w:widowControl w:val="0"/>
        <w:ind w:left="4536" w:hanging="4536"/>
        <w:rPr>
          <w:rFonts w:ascii="Palatino Linotype" w:hAnsi="Palatino Linotype"/>
          <w:sz w:val="20"/>
        </w:rPr>
      </w:pPr>
      <w:r w:rsidRPr="00BA4254">
        <w:rPr>
          <w:rFonts w:ascii="Palatino Linotype" w:hAnsi="Palatino Linotype"/>
          <w:sz w:val="20"/>
        </w:rPr>
        <w:t xml:space="preserve">bankovní spojení:  </w:t>
      </w:r>
      <w:r w:rsidRPr="00BA4254">
        <w:rPr>
          <w:rFonts w:ascii="Palatino Linotype" w:hAnsi="Palatino Linotype"/>
          <w:sz w:val="20"/>
        </w:rPr>
        <w:tab/>
      </w:r>
    </w:p>
    <w:p w:rsidR="00261133" w:rsidRPr="00BA4254" w:rsidRDefault="00261133" w:rsidP="00AE6056">
      <w:pPr>
        <w:widowControl w:val="0"/>
        <w:ind w:left="4536" w:hanging="4536"/>
        <w:jc w:val="both"/>
        <w:rPr>
          <w:rFonts w:ascii="Palatino Linotype" w:hAnsi="Palatino Linotype"/>
          <w:sz w:val="20"/>
        </w:rPr>
      </w:pPr>
      <w:r w:rsidRPr="00BA4254">
        <w:rPr>
          <w:rFonts w:ascii="Palatino Linotype" w:hAnsi="Palatino Linotype"/>
          <w:sz w:val="20"/>
        </w:rPr>
        <w:t xml:space="preserve">číslo účtu: </w:t>
      </w:r>
      <w:r w:rsidRPr="00BA4254">
        <w:rPr>
          <w:rFonts w:ascii="Palatino Linotype" w:hAnsi="Palatino Linotype"/>
          <w:sz w:val="20"/>
        </w:rPr>
        <w:tab/>
      </w:r>
    </w:p>
    <w:p w:rsidR="00BA4254" w:rsidRPr="00BA4254" w:rsidRDefault="00261133" w:rsidP="00BA4254">
      <w:pPr>
        <w:widowControl w:val="0"/>
        <w:ind w:left="4536" w:hanging="4536"/>
        <w:rPr>
          <w:rFonts w:ascii="Palatino Linotype" w:hAnsi="Palatino Linotype"/>
          <w:sz w:val="20"/>
        </w:rPr>
      </w:pPr>
      <w:r w:rsidRPr="00BA4254">
        <w:rPr>
          <w:rFonts w:ascii="Palatino Linotype" w:hAnsi="Palatino Linotype"/>
          <w:sz w:val="20"/>
        </w:rPr>
        <w:t xml:space="preserve">zastoupen: </w:t>
      </w:r>
      <w:r w:rsidRPr="00BA4254">
        <w:rPr>
          <w:rFonts w:ascii="Palatino Linotype" w:hAnsi="Palatino Linotype"/>
          <w:sz w:val="20"/>
        </w:rPr>
        <w:tab/>
      </w:r>
      <w:proofErr w:type="spellStart"/>
      <w:r w:rsidR="00AB71BB">
        <w:rPr>
          <w:rFonts w:ascii="Palatino Linotype" w:hAnsi="Palatino Linotype"/>
          <w:sz w:val="20"/>
        </w:rPr>
        <w:t>Vitalyem</w:t>
      </w:r>
      <w:proofErr w:type="spellEnd"/>
      <w:r w:rsidR="00AB71BB">
        <w:rPr>
          <w:rFonts w:ascii="Palatino Linotype" w:hAnsi="Palatino Linotype"/>
          <w:sz w:val="20"/>
        </w:rPr>
        <w:t xml:space="preserve"> </w:t>
      </w:r>
      <w:proofErr w:type="spellStart"/>
      <w:r w:rsidR="00AB71BB">
        <w:rPr>
          <w:rFonts w:ascii="Palatino Linotype" w:hAnsi="Palatino Linotype"/>
          <w:sz w:val="20"/>
        </w:rPr>
        <w:t>Atamanyukem</w:t>
      </w:r>
      <w:proofErr w:type="spellEnd"/>
      <w:r w:rsidR="00AB71BB">
        <w:rPr>
          <w:rFonts w:ascii="Palatino Linotype" w:hAnsi="Palatino Linotype"/>
          <w:sz w:val="20"/>
        </w:rPr>
        <w:t>, jednatelem</w:t>
      </w:r>
    </w:p>
    <w:p w:rsidR="00261133" w:rsidRPr="00140197" w:rsidRDefault="00261133" w:rsidP="00AE6056">
      <w:pPr>
        <w:widowControl w:val="0"/>
        <w:tabs>
          <w:tab w:val="left" w:pos="142"/>
        </w:tabs>
        <w:jc w:val="both"/>
        <w:rPr>
          <w:rFonts w:ascii="Palatino Linotype" w:hAnsi="Palatino Linotype"/>
          <w:sz w:val="20"/>
        </w:rPr>
      </w:pPr>
      <w:r w:rsidRPr="00BA4254">
        <w:rPr>
          <w:rFonts w:ascii="Palatino Linotype" w:hAnsi="Palatino Linotype"/>
          <w:sz w:val="20"/>
        </w:rPr>
        <w:t xml:space="preserve">zapsaný v obchodním rejstříku vedeném Krajským soudem v </w:t>
      </w:r>
      <w:r w:rsidR="00BA4254" w:rsidRPr="00BA4254">
        <w:rPr>
          <w:rFonts w:ascii="Palatino Linotype" w:hAnsi="Palatino Linotype"/>
          <w:sz w:val="20"/>
        </w:rPr>
        <w:t>Brně</w:t>
      </w:r>
      <w:r w:rsidRPr="00BA4254">
        <w:rPr>
          <w:rFonts w:ascii="Palatino Linotype" w:hAnsi="Palatino Linotype"/>
          <w:sz w:val="20"/>
        </w:rPr>
        <w:t xml:space="preserve"> oddíl </w:t>
      </w:r>
      <w:proofErr w:type="gramStart"/>
      <w:r w:rsidR="00BA4254" w:rsidRPr="00BA4254">
        <w:rPr>
          <w:rFonts w:ascii="Palatino Linotype" w:hAnsi="Palatino Linotype"/>
          <w:sz w:val="20"/>
        </w:rPr>
        <w:t>C</w:t>
      </w:r>
      <w:r w:rsidRPr="00BA4254">
        <w:rPr>
          <w:rFonts w:ascii="Palatino Linotype" w:hAnsi="Palatino Linotype"/>
          <w:sz w:val="20"/>
        </w:rPr>
        <w:t xml:space="preserve">  vložka</w:t>
      </w:r>
      <w:proofErr w:type="gramEnd"/>
      <w:r w:rsidRPr="00BA4254">
        <w:rPr>
          <w:rFonts w:ascii="Palatino Linotype" w:hAnsi="Palatino Linotype"/>
          <w:sz w:val="20"/>
        </w:rPr>
        <w:t xml:space="preserve"> </w:t>
      </w:r>
      <w:r w:rsidR="00AB71BB">
        <w:rPr>
          <w:rFonts w:ascii="Palatino Linotype" w:hAnsi="Palatino Linotype"/>
          <w:sz w:val="20"/>
        </w:rPr>
        <w:t>80853</w:t>
      </w:r>
    </w:p>
    <w:p w:rsidR="00261133" w:rsidRPr="00140197" w:rsidRDefault="00261133" w:rsidP="00AE6056">
      <w:pPr>
        <w:widowControl w:val="0"/>
        <w:rPr>
          <w:rFonts w:ascii="Palatino Linotype" w:hAnsi="Palatino Linotype"/>
          <w:b/>
          <w:i/>
          <w:iCs/>
          <w:sz w:val="22"/>
          <w:szCs w:val="22"/>
        </w:rPr>
      </w:pPr>
    </w:p>
    <w:p w:rsidR="00261133" w:rsidRPr="00140197" w:rsidRDefault="00261133" w:rsidP="00AE6056">
      <w:pPr>
        <w:widowControl w:val="0"/>
        <w:rPr>
          <w:rFonts w:ascii="Palatino Linotype" w:hAnsi="Palatino Linotype"/>
          <w:b/>
          <w:i/>
          <w:iCs/>
          <w:sz w:val="22"/>
          <w:szCs w:val="22"/>
        </w:rPr>
      </w:pPr>
      <w:r w:rsidRPr="00140197">
        <w:rPr>
          <w:rFonts w:ascii="Palatino Linotype" w:hAnsi="Palatino Linotype"/>
          <w:i/>
          <w:iCs/>
          <w:sz w:val="22"/>
          <w:szCs w:val="22"/>
        </w:rPr>
        <w:t xml:space="preserve">na straně druhé jako </w:t>
      </w:r>
      <w:r w:rsidRPr="00140197">
        <w:rPr>
          <w:rFonts w:ascii="Palatino Linotype" w:hAnsi="Palatino Linotype"/>
          <w:b/>
          <w:i/>
          <w:iCs/>
          <w:sz w:val="22"/>
          <w:szCs w:val="22"/>
        </w:rPr>
        <w:t>„Zhotovitel“</w:t>
      </w:r>
    </w:p>
    <w:p w:rsidR="00084EDD" w:rsidRPr="00140197" w:rsidRDefault="00084EDD" w:rsidP="00AE6056">
      <w:pPr>
        <w:pStyle w:val="Import4"/>
        <w:widowControl w:val="0"/>
        <w:tabs>
          <w:tab w:val="clear" w:pos="4176"/>
        </w:tabs>
        <w:suppressAutoHyphens w:val="0"/>
        <w:spacing w:before="360" w:after="60" w:line="240" w:lineRule="auto"/>
        <w:ind w:left="0"/>
        <w:jc w:val="center"/>
        <w:rPr>
          <w:rFonts w:ascii="Palatino Linotype" w:hAnsi="Palatino Linotype" w:cs="Arial"/>
          <w:b/>
          <w:sz w:val="28"/>
        </w:rPr>
      </w:pPr>
      <w:r w:rsidRPr="00140197">
        <w:rPr>
          <w:rFonts w:ascii="Palatino Linotype" w:hAnsi="Palatino Linotype" w:cs="Arial"/>
          <w:b/>
          <w:sz w:val="28"/>
        </w:rPr>
        <w:t>Článek I. Předmět smlouvy</w:t>
      </w:r>
    </w:p>
    <w:p w:rsidR="00084EDD" w:rsidRPr="00140197" w:rsidRDefault="00084EDD" w:rsidP="00AE6056">
      <w:pPr>
        <w:pStyle w:val="Nadpis6"/>
        <w:widowControl w:val="0"/>
        <w:spacing w:after="0"/>
        <w:rPr>
          <w:rFonts w:ascii="Palatino Linotype" w:hAnsi="Palatino Linotype" w:cs="Arial"/>
          <w:sz w:val="20"/>
        </w:rPr>
      </w:pPr>
      <w:r w:rsidRPr="00140197">
        <w:rPr>
          <w:rFonts w:ascii="Palatino Linotype" w:hAnsi="Palatino Linotype" w:cs="Arial"/>
          <w:sz w:val="20"/>
        </w:rPr>
        <w:t>1.1.</w:t>
      </w:r>
      <w:r w:rsidRPr="00140197">
        <w:rPr>
          <w:rFonts w:ascii="Palatino Linotype" w:hAnsi="Palatino Linotype" w:cs="Arial"/>
          <w:sz w:val="20"/>
        </w:rPr>
        <w:tab/>
        <w:t>DOHODNUTÝ PŘEDMĚT PLNĚNÍ ZHOTOVITELE (DÍLO)</w:t>
      </w:r>
    </w:p>
    <w:p w:rsidR="00084EDD" w:rsidRPr="00140197" w:rsidRDefault="00084EDD" w:rsidP="00AE6056">
      <w:pPr>
        <w:pStyle w:val="Zkladntext2"/>
        <w:widowControl w:val="0"/>
        <w:spacing w:before="120"/>
        <w:ind w:left="1418" w:hanging="709"/>
        <w:jc w:val="both"/>
        <w:rPr>
          <w:rFonts w:ascii="Palatino Linotype" w:hAnsi="Palatino Linotype"/>
          <w:b/>
          <w:iCs/>
          <w:sz w:val="20"/>
          <w:szCs w:val="16"/>
        </w:rPr>
      </w:pPr>
      <w:r w:rsidRPr="00140197">
        <w:rPr>
          <w:rFonts w:ascii="Palatino Linotype" w:hAnsi="Palatino Linotype" w:cs="Arial"/>
          <w:b/>
          <w:snapToGrid w:val="0"/>
          <w:sz w:val="20"/>
          <w:szCs w:val="16"/>
        </w:rPr>
        <w:t>1.1.1.</w:t>
      </w:r>
      <w:r w:rsidRPr="00140197">
        <w:rPr>
          <w:rFonts w:ascii="Palatino Linotype" w:hAnsi="Palatino Linotype" w:cs="Arial"/>
          <w:b/>
          <w:snapToGrid w:val="0"/>
          <w:sz w:val="20"/>
          <w:szCs w:val="16"/>
        </w:rPr>
        <w:tab/>
        <w:t>Zhotovitel se zavazuje provést na svůj náklad a nebezpečí pro objednatele dílo</w:t>
      </w:r>
      <w:r w:rsidR="00214272" w:rsidRPr="00140197">
        <w:rPr>
          <w:rFonts w:ascii="Palatino Linotype" w:hAnsi="Palatino Linotype" w:cs="Arial"/>
          <w:b/>
          <w:snapToGrid w:val="0"/>
          <w:sz w:val="20"/>
          <w:szCs w:val="16"/>
        </w:rPr>
        <w:t xml:space="preserve"> </w:t>
      </w:r>
      <w:r w:rsidRPr="00140197">
        <w:rPr>
          <w:rFonts w:ascii="Palatino Linotype" w:hAnsi="Palatino Linotype" w:cs="Arial"/>
          <w:b/>
          <w:snapToGrid w:val="0"/>
          <w:sz w:val="20"/>
          <w:szCs w:val="16"/>
        </w:rPr>
        <w:t xml:space="preserve">s názvem </w:t>
      </w:r>
      <w:r w:rsidRPr="00140197">
        <w:rPr>
          <w:rFonts w:ascii="Palatino Linotype" w:hAnsi="Palatino Linotype"/>
          <w:b/>
          <w:sz w:val="20"/>
        </w:rPr>
        <w:t>„</w:t>
      </w:r>
      <w:r w:rsidR="00870F67">
        <w:rPr>
          <w:rFonts w:ascii="Palatino Linotype" w:hAnsi="Palatino Linotype" w:cs="Arial"/>
          <w:b/>
          <w:sz w:val="20"/>
        </w:rPr>
        <w:t>Oprava</w:t>
      </w:r>
      <w:r w:rsidR="0077001B">
        <w:rPr>
          <w:rFonts w:ascii="Palatino Linotype" w:hAnsi="Palatino Linotype" w:cs="Arial"/>
          <w:b/>
          <w:sz w:val="20"/>
        </w:rPr>
        <w:t xml:space="preserve"> </w:t>
      </w:r>
      <w:proofErr w:type="spellStart"/>
      <w:r w:rsidR="0077001B">
        <w:rPr>
          <w:rFonts w:ascii="Palatino Linotype" w:hAnsi="Palatino Linotype" w:cs="Arial"/>
          <w:b/>
          <w:sz w:val="20"/>
        </w:rPr>
        <w:t>k</w:t>
      </w:r>
      <w:r w:rsidR="005759EA">
        <w:rPr>
          <w:rFonts w:ascii="Palatino Linotype" w:hAnsi="Palatino Linotype" w:cs="Arial"/>
          <w:b/>
          <w:sz w:val="20"/>
        </w:rPr>
        <w:t>opelny</w:t>
      </w:r>
      <w:proofErr w:type="spellEnd"/>
      <w:r w:rsidR="005759EA">
        <w:rPr>
          <w:rFonts w:ascii="Palatino Linotype" w:hAnsi="Palatino Linotype" w:cs="Arial"/>
          <w:b/>
          <w:sz w:val="20"/>
        </w:rPr>
        <w:t xml:space="preserve"> v</w:t>
      </w:r>
      <w:r w:rsidR="00870F67">
        <w:rPr>
          <w:rFonts w:ascii="Palatino Linotype" w:hAnsi="Palatino Linotype" w:cs="Arial"/>
          <w:b/>
          <w:sz w:val="20"/>
        </w:rPr>
        <w:t> </w:t>
      </w:r>
      <w:r w:rsidR="005759EA">
        <w:rPr>
          <w:rFonts w:ascii="Palatino Linotype" w:hAnsi="Palatino Linotype" w:cs="Arial"/>
          <w:b/>
          <w:sz w:val="20"/>
        </w:rPr>
        <w:t>mezipatře</w:t>
      </w:r>
      <w:r w:rsidR="00870F67">
        <w:rPr>
          <w:rFonts w:ascii="Palatino Linotype" w:hAnsi="Palatino Linotype" w:cs="Arial"/>
          <w:b/>
          <w:sz w:val="20"/>
        </w:rPr>
        <w:t xml:space="preserve"> budovy B</w:t>
      </w:r>
      <w:r w:rsidR="005759EA">
        <w:rPr>
          <w:rFonts w:ascii="Palatino Linotype" w:hAnsi="Palatino Linotype" w:cs="Arial"/>
          <w:b/>
          <w:sz w:val="20"/>
        </w:rPr>
        <w:t xml:space="preserve"> v DM Cihlářská 21 a </w:t>
      </w:r>
      <w:r w:rsidR="00870F67">
        <w:rPr>
          <w:rFonts w:ascii="Palatino Linotype" w:hAnsi="Palatino Linotype" w:cs="Arial"/>
          <w:b/>
          <w:sz w:val="20"/>
        </w:rPr>
        <w:t>oprava</w:t>
      </w:r>
      <w:r w:rsidR="005759EA">
        <w:rPr>
          <w:rFonts w:ascii="Palatino Linotype" w:hAnsi="Palatino Linotype" w:cs="Arial"/>
          <w:b/>
          <w:sz w:val="20"/>
        </w:rPr>
        <w:t xml:space="preserve"> koupelny</w:t>
      </w:r>
      <w:r w:rsidR="00AB71BB">
        <w:rPr>
          <w:rFonts w:ascii="Palatino Linotype" w:hAnsi="Palatino Linotype" w:cs="Arial"/>
          <w:b/>
          <w:sz w:val="20"/>
        </w:rPr>
        <w:t xml:space="preserve"> ve 3.NP budovy A</w:t>
      </w:r>
      <w:r w:rsidR="00870F67">
        <w:rPr>
          <w:rFonts w:ascii="Palatino Linotype" w:hAnsi="Palatino Linotype" w:cs="Arial"/>
          <w:b/>
          <w:sz w:val="20"/>
        </w:rPr>
        <w:t xml:space="preserve"> v DM Cihlářská 21</w:t>
      </w:r>
      <w:r w:rsidR="005759EA">
        <w:rPr>
          <w:rFonts w:ascii="Palatino Linotype" w:hAnsi="Palatino Linotype" w:cs="Arial"/>
          <w:b/>
          <w:sz w:val="20"/>
        </w:rPr>
        <w:t xml:space="preserve"> </w:t>
      </w:r>
      <w:r w:rsidRPr="00140197">
        <w:rPr>
          <w:rFonts w:ascii="Palatino Linotype" w:hAnsi="Palatino Linotype"/>
          <w:b/>
          <w:sz w:val="20"/>
        </w:rPr>
        <w:t xml:space="preserve">“ </w:t>
      </w:r>
      <w:r w:rsidRPr="00140197">
        <w:rPr>
          <w:rFonts w:ascii="Palatino Linotype" w:hAnsi="Palatino Linotype" w:cs="Arial"/>
          <w:b/>
          <w:snapToGrid w:val="0"/>
          <w:sz w:val="20"/>
          <w:szCs w:val="16"/>
        </w:rPr>
        <w:t>podle:</w:t>
      </w:r>
      <w:r w:rsidRPr="00140197">
        <w:rPr>
          <w:rFonts w:ascii="Palatino Linotype" w:hAnsi="Palatino Linotype" w:cs="Arial"/>
          <w:b/>
          <w:sz w:val="20"/>
          <w:szCs w:val="16"/>
        </w:rPr>
        <w:t xml:space="preserve"> </w:t>
      </w:r>
    </w:p>
    <w:p w:rsidR="00084EDD" w:rsidRPr="00140197" w:rsidRDefault="00B0188E" w:rsidP="00AE6056">
      <w:pPr>
        <w:widowControl w:val="0"/>
        <w:numPr>
          <w:ilvl w:val="0"/>
          <w:numId w:val="8"/>
        </w:numPr>
        <w:tabs>
          <w:tab w:val="clear" w:pos="1418"/>
          <w:tab w:val="num" w:pos="2127"/>
        </w:tabs>
        <w:spacing w:before="60"/>
        <w:ind w:left="2127" w:hanging="709"/>
        <w:jc w:val="both"/>
        <w:rPr>
          <w:rFonts w:ascii="Palatino Linotype" w:hAnsi="Palatino Linotype"/>
          <w:sz w:val="20"/>
          <w:szCs w:val="16"/>
        </w:rPr>
      </w:pPr>
      <w:r w:rsidRPr="00140197">
        <w:rPr>
          <w:rFonts w:ascii="Palatino Linotype" w:hAnsi="Palatino Linotype"/>
          <w:b/>
          <w:sz w:val="20"/>
          <w:szCs w:val="16"/>
        </w:rPr>
        <w:t>ROZPOČTU</w:t>
      </w:r>
      <w:r w:rsidRPr="00140197">
        <w:rPr>
          <w:rFonts w:ascii="Palatino Linotype" w:hAnsi="Palatino Linotype"/>
          <w:sz w:val="20"/>
          <w:szCs w:val="16"/>
        </w:rPr>
        <w:t xml:space="preserve"> </w:t>
      </w:r>
      <w:r w:rsidR="00EE662C">
        <w:rPr>
          <w:rFonts w:ascii="Palatino Linotype" w:hAnsi="Palatino Linotype"/>
          <w:sz w:val="20"/>
          <w:szCs w:val="16"/>
        </w:rPr>
        <w:t>–</w:t>
      </w:r>
      <w:r w:rsidRPr="00140197">
        <w:rPr>
          <w:rFonts w:ascii="Palatino Linotype" w:hAnsi="Palatino Linotype"/>
          <w:sz w:val="20"/>
          <w:szCs w:val="16"/>
        </w:rPr>
        <w:t xml:space="preserve"> </w:t>
      </w:r>
      <w:r w:rsidR="00084EDD" w:rsidRPr="00140197">
        <w:rPr>
          <w:rFonts w:ascii="Palatino Linotype" w:hAnsi="Palatino Linotype"/>
          <w:sz w:val="20"/>
          <w:szCs w:val="16"/>
        </w:rPr>
        <w:t xml:space="preserve">obsahuje </w:t>
      </w:r>
      <w:r w:rsidR="00167987">
        <w:rPr>
          <w:rFonts w:ascii="Palatino Linotype" w:hAnsi="Palatino Linotype"/>
          <w:sz w:val="20"/>
          <w:szCs w:val="16"/>
        </w:rPr>
        <w:t>soupis stavebních prací, dodávek a služeb s výkazem výmě</w:t>
      </w:r>
      <w:r w:rsidR="00870F67">
        <w:rPr>
          <w:rFonts w:ascii="Palatino Linotype" w:hAnsi="Palatino Linotype"/>
          <w:sz w:val="20"/>
          <w:szCs w:val="16"/>
        </w:rPr>
        <w:t>r</w:t>
      </w:r>
      <w:r w:rsidR="00084EDD" w:rsidRPr="00140197">
        <w:rPr>
          <w:rFonts w:ascii="Palatino Linotype" w:hAnsi="Palatino Linotype"/>
          <w:sz w:val="20"/>
          <w:szCs w:val="16"/>
        </w:rPr>
        <w:t>;</w:t>
      </w:r>
    </w:p>
    <w:p w:rsidR="00084EDD" w:rsidRPr="00140197" w:rsidRDefault="00084EDD" w:rsidP="00AE6056">
      <w:pPr>
        <w:widowControl w:val="0"/>
        <w:numPr>
          <w:ilvl w:val="0"/>
          <w:numId w:val="8"/>
        </w:numPr>
        <w:tabs>
          <w:tab w:val="clear" w:pos="1418"/>
          <w:tab w:val="num" w:pos="2127"/>
        </w:tabs>
        <w:spacing w:before="60"/>
        <w:ind w:left="2127" w:hanging="709"/>
        <w:jc w:val="both"/>
        <w:rPr>
          <w:rFonts w:ascii="Palatino Linotype" w:hAnsi="Palatino Linotype" w:cs="Arial"/>
          <w:b/>
          <w:sz w:val="20"/>
          <w:szCs w:val="16"/>
        </w:rPr>
      </w:pPr>
      <w:r w:rsidRPr="00140197">
        <w:rPr>
          <w:rFonts w:ascii="Palatino Linotype" w:hAnsi="Palatino Linotype"/>
          <w:b/>
          <w:iCs/>
          <w:sz w:val="20"/>
          <w:szCs w:val="16"/>
        </w:rPr>
        <w:t xml:space="preserve">nabídky Zhotovitele </w:t>
      </w:r>
      <w:r w:rsidRPr="00140197">
        <w:rPr>
          <w:rFonts w:ascii="Palatino Linotype" w:hAnsi="Palatino Linotype"/>
          <w:iCs/>
          <w:sz w:val="20"/>
          <w:szCs w:val="16"/>
        </w:rPr>
        <w:t>předložené Objednateli v rámci zadávacího řízení, na základě</w:t>
      </w:r>
      <w:r w:rsidR="002E6552">
        <w:rPr>
          <w:rFonts w:ascii="Palatino Linotype" w:hAnsi="Palatino Linotype"/>
          <w:iCs/>
          <w:sz w:val="20"/>
          <w:szCs w:val="16"/>
        </w:rPr>
        <w:t>,</w:t>
      </w:r>
      <w:r w:rsidRPr="00140197">
        <w:rPr>
          <w:rFonts w:ascii="Palatino Linotype" w:hAnsi="Palatino Linotype"/>
          <w:iCs/>
          <w:sz w:val="20"/>
          <w:szCs w:val="16"/>
        </w:rPr>
        <w:t xml:space="preserve"> jehož výsledků byla uzavřena tato smlouva (dále jen NABÍDKA)  </w:t>
      </w:r>
    </w:p>
    <w:p w:rsidR="007E3EE1" w:rsidRPr="00140197" w:rsidRDefault="007E3EE1" w:rsidP="00AE6056">
      <w:pPr>
        <w:widowControl w:val="0"/>
        <w:numPr>
          <w:ilvl w:val="2"/>
          <w:numId w:val="20"/>
        </w:numPr>
        <w:spacing w:before="120"/>
        <w:jc w:val="both"/>
        <w:rPr>
          <w:rFonts w:ascii="Palatino Linotype" w:hAnsi="Palatino Linotype" w:cs="Arial"/>
          <w:sz w:val="20"/>
          <w:szCs w:val="16"/>
        </w:rPr>
      </w:pPr>
      <w:r w:rsidRPr="00140197">
        <w:rPr>
          <w:rFonts w:ascii="Palatino Linotype" w:hAnsi="Palatino Linotype" w:cs="Arial"/>
          <w:sz w:val="20"/>
          <w:szCs w:val="16"/>
        </w:rPr>
        <w:t>Součástí předmětu díla:</w:t>
      </w:r>
    </w:p>
    <w:p w:rsidR="007E3EE1" w:rsidRPr="00140197" w:rsidRDefault="007E3EE1" w:rsidP="00AE6056">
      <w:pPr>
        <w:widowControl w:val="0"/>
        <w:numPr>
          <w:ilvl w:val="0"/>
          <w:numId w:val="23"/>
        </w:numPr>
        <w:tabs>
          <w:tab w:val="clear" w:pos="720"/>
          <w:tab w:val="num" w:pos="1843"/>
        </w:tabs>
        <w:spacing w:before="20"/>
        <w:ind w:left="1843" w:hanging="425"/>
        <w:jc w:val="both"/>
        <w:rPr>
          <w:rFonts w:ascii="Palatino Linotype" w:hAnsi="Palatino Linotype"/>
          <w:sz w:val="20"/>
          <w:szCs w:val="20"/>
        </w:rPr>
      </w:pPr>
      <w:r w:rsidRPr="00140197">
        <w:rPr>
          <w:rFonts w:ascii="Palatino Linotype" w:hAnsi="Palatino Linotype"/>
          <w:sz w:val="20"/>
          <w:szCs w:val="20"/>
        </w:rPr>
        <w:t>zdokumentování stavebně technického stavu;</w:t>
      </w:r>
    </w:p>
    <w:p w:rsidR="007E3EE1" w:rsidRPr="00140197" w:rsidRDefault="007E3EE1" w:rsidP="00AE6056">
      <w:pPr>
        <w:widowControl w:val="0"/>
        <w:numPr>
          <w:ilvl w:val="0"/>
          <w:numId w:val="23"/>
        </w:numPr>
        <w:tabs>
          <w:tab w:val="clear" w:pos="720"/>
          <w:tab w:val="num" w:pos="1843"/>
        </w:tabs>
        <w:spacing w:before="20"/>
        <w:ind w:left="1843" w:hanging="425"/>
        <w:jc w:val="both"/>
        <w:rPr>
          <w:rFonts w:ascii="Palatino Linotype" w:hAnsi="Palatino Linotype"/>
          <w:sz w:val="20"/>
          <w:szCs w:val="20"/>
        </w:rPr>
      </w:pPr>
      <w:r w:rsidRPr="00140197">
        <w:rPr>
          <w:rFonts w:ascii="Palatino Linotype" w:hAnsi="Palatino Linotype"/>
          <w:sz w:val="20"/>
          <w:szCs w:val="20"/>
        </w:rPr>
        <w:t xml:space="preserve">zhotovitel bude průběžně pořizovat fotodokumentaci postupu provádění </w:t>
      </w:r>
      <w:r w:rsidR="00870F67">
        <w:rPr>
          <w:rFonts w:ascii="Palatino Linotype" w:hAnsi="Palatino Linotype"/>
          <w:sz w:val="20"/>
          <w:szCs w:val="20"/>
        </w:rPr>
        <w:t>opravy</w:t>
      </w:r>
      <w:r w:rsidRPr="00140197">
        <w:rPr>
          <w:rFonts w:ascii="Palatino Linotype" w:hAnsi="Palatino Linotype"/>
          <w:sz w:val="20"/>
          <w:szCs w:val="20"/>
        </w:rPr>
        <w:t>, kterou předá objednateli na CD při předání díla;</w:t>
      </w:r>
    </w:p>
    <w:p w:rsidR="007E3EE1" w:rsidRPr="00140197" w:rsidRDefault="007E3EE1" w:rsidP="00AE6056">
      <w:pPr>
        <w:widowControl w:val="0"/>
        <w:numPr>
          <w:ilvl w:val="0"/>
          <w:numId w:val="23"/>
        </w:numPr>
        <w:tabs>
          <w:tab w:val="clear" w:pos="720"/>
          <w:tab w:val="num" w:pos="1843"/>
        </w:tabs>
        <w:spacing w:before="20"/>
        <w:ind w:left="1843" w:hanging="425"/>
        <w:jc w:val="both"/>
        <w:rPr>
          <w:rFonts w:ascii="Palatino Linotype" w:hAnsi="Palatino Linotype"/>
          <w:i/>
          <w:sz w:val="20"/>
          <w:szCs w:val="20"/>
        </w:rPr>
      </w:pPr>
      <w:r w:rsidRPr="00140197">
        <w:rPr>
          <w:rFonts w:ascii="Palatino Linotype" w:hAnsi="Palatino Linotype"/>
          <w:sz w:val="20"/>
          <w:szCs w:val="20"/>
        </w:rPr>
        <w:t xml:space="preserve">vypracování návodu a údržbu díla podle odst. 1.3. této smlouvy; </w:t>
      </w:r>
    </w:p>
    <w:p w:rsidR="007E3EE1" w:rsidRPr="00140197" w:rsidRDefault="007E3EE1" w:rsidP="00AE6056">
      <w:pPr>
        <w:widowControl w:val="0"/>
        <w:numPr>
          <w:ilvl w:val="0"/>
          <w:numId w:val="23"/>
        </w:numPr>
        <w:tabs>
          <w:tab w:val="clear" w:pos="720"/>
          <w:tab w:val="num" w:pos="1843"/>
        </w:tabs>
        <w:spacing w:before="20"/>
        <w:ind w:left="1843" w:hanging="425"/>
        <w:jc w:val="both"/>
        <w:rPr>
          <w:rFonts w:ascii="Palatino Linotype" w:hAnsi="Palatino Linotype"/>
          <w:sz w:val="20"/>
          <w:szCs w:val="20"/>
        </w:rPr>
      </w:pPr>
      <w:r w:rsidRPr="00140197">
        <w:rPr>
          <w:rFonts w:ascii="Palatino Linotype" w:hAnsi="Palatino Linotype"/>
          <w:sz w:val="20"/>
          <w:szCs w:val="20"/>
        </w:rPr>
        <w:t>koordinace veškerých prací a dodávek, které jsou součástí díla;</w:t>
      </w:r>
    </w:p>
    <w:p w:rsidR="007E3EE1" w:rsidRPr="00140197" w:rsidRDefault="007E3EE1" w:rsidP="00AE6056">
      <w:pPr>
        <w:widowControl w:val="0"/>
        <w:numPr>
          <w:ilvl w:val="0"/>
          <w:numId w:val="23"/>
        </w:numPr>
        <w:tabs>
          <w:tab w:val="clear" w:pos="720"/>
          <w:tab w:val="num" w:pos="1843"/>
        </w:tabs>
        <w:spacing w:before="20"/>
        <w:ind w:left="1843" w:hanging="425"/>
        <w:jc w:val="both"/>
        <w:rPr>
          <w:rFonts w:ascii="Palatino Linotype" w:hAnsi="Palatino Linotype"/>
          <w:sz w:val="20"/>
          <w:szCs w:val="20"/>
        </w:rPr>
      </w:pPr>
      <w:r w:rsidRPr="00140197">
        <w:rPr>
          <w:rFonts w:ascii="Palatino Linotype" w:hAnsi="Palatino Linotype"/>
          <w:sz w:val="20"/>
          <w:szCs w:val="20"/>
        </w:rPr>
        <w:lastRenderedPageBreak/>
        <w:t>celkový úklid stavby, staveniště a okolí před předáním a převzetím;</w:t>
      </w:r>
    </w:p>
    <w:p w:rsidR="00084EDD" w:rsidRPr="00140197" w:rsidRDefault="00084EDD" w:rsidP="00AE6056">
      <w:pPr>
        <w:widowControl w:val="0"/>
        <w:spacing w:before="120"/>
        <w:ind w:left="1418" w:hanging="709"/>
        <w:jc w:val="both"/>
        <w:rPr>
          <w:rFonts w:ascii="Palatino Linotype" w:hAnsi="Palatino Linotype" w:cs="Arial"/>
          <w:sz w:val="20"/>
          <w:szCs w:val="16"/>
        </w:rPr>
      </w:pPr>
      <w:r w:rsidRPr="00140197">
        <w:rPr>
          <w:rFonts w:ascii="Palatino Linotype" w:hAnsi="Palatino Linotype" w:cs="Arial"/>
          <w:b/>
          <w:snapToGrid w:val="0"/>
          <w:sz w:val="20"/>
          <w:szCs w:val="16"/>
        </w:rPr>
        <w:t>1.1.</w:t>
      </w:r>
      <w:r w:rsidR="007E3EE1" w:rsidRPr="00140197">
        <w:rPr>
          <w:rFonts w:ascii="Palatino Linotype" w:hAnsi="Palatino Linotype" w:cs="Arial"/>
          <w:b/>
          <w:snapToGrid w:val="0"/>
          <w:sz w:val="20"/>
          <w:szCs w:val="16"/>
        </w:rPr>
        <w:t>3</w:t>
      </w:r>
      <w:r w:rsidRPr="00140197">
        <w:rPr>
          <w:rFonts w:ascii="Palatino Linotype" w:hAnsi="Palatino Linotype" w:cs="Arial"/>
          <w:b/>
          <w:snapToGrid w:val="0"/>
          <w:sz w:val="20"/>
          <w:szCs w:val="16"/>
        </w:rPr>
        <w:t xml:space="preserve">. </w:t>
      </w:r>
      <w:r w:rsidRPr="00140197">
        <w:rPr>
          <w:rFonts w:ascii="Palatino Linotype" w:hAnsi="Palatino Linotype" w:cs="Arial"/>
          <w:b/>
          <w:snapToGrid w:val="0"/>
          <w:sz w:val="20"/>
          <w:szCs w:val="16"/>
        </w:rPr>
        <w:tab/>
      </w:r>
      <w:r w:rsidRPr="00140197">
        <w:rPr>
          <w:rFonts w:ascii="Palatino Linotype" w:hAnsi="Palatino Linotype" w:cs="Arial"/>
          <w:sz w:val="20"/>
          <w:szCs w:val="16"/>
        </w:rPr>
        <w:t xml:space="preserve">Předmět díla </w:t>
      </w:r>
      <w:r w:rsidR="00B0188E" w:rsidRPr="00140197">
        <w:rPr>
          <w:rFonts w:ascii="Palatino Linotype" w:hAnsi="Palatino Linotype" w:cs="Arial"/>
          <w:sz w:val="20"/>
          <w:szCs w:val="16"/>
        </w:rPr>
        <w:t>bude</w:t>
      </w:r>
      <w:r w:rsidR="00B0188E" w:rsidRPr="00140197">
        <w:rPr>
          <w:rFonts w:ascii="Palatino Linotype" w:hAnsi="Palatino Linotype" w:cs="Arial"/>
          <w:b/>
          <w:sz w:val="20"/>
          <w:szCs w:val="16"/>
        </w:rPr>
        <w:t xml:space="preserve"> </w:t>
      </w:r>
      <w:r w:rsidR="00B0188E" w:rsidRPr="00140197">
        <w:rPr>
          <w:rFonts w:ascii="Palatino Linotype" w:hAnsi="Palatino Linotype" w:cs="Arial"/>
          <w:sz w:val="20"/>
          <w:szCs w:val="16"/>
        </w:rPr>
        <w:t>proveden podle</w:t>
      </w:r>
      <w:r w:rsidR="00B0188E" w:rsidRPr="00140197">
        <w:rPr>
          <w:rFonts w:ascii="Palatino Linotype" w:hAnsi="Palatino Linotype" w:cs="Arial"/>
          <w:b/>
          <w:sz w:val="20"/>
          <w:szCs w:val="16"/>
        </w:rPr>
        <w:t xml:space="preserve"> </w:t>
      </w:r>
      <w:r w:rsidR="00B0188E" w:rsidRPr="00140197">
        <w:rPr>
          <w:rFonts w:ascii="Palatino Linotype" w:hAnsi="Palatino Linotype" w:cs="Arial"/>
          <w:sz w:val="20"/>
          <w:szCs w:val="16"/>
        </w:rPr>
        <w:t xml:space="preserve">podkladů uvedených v odst. 1.1.1 této smlouvy a bude zahrnovat </w:t>
      </w:r>
      <w:r w:rsidR="007E3EE1" w:rsidRPr="00140197">
        <w:rPr>
          <w:rFonts w:ascii="Palatino Linotype" w:hAnsi="Palatino Linotype" w:cs="Arial"/>
          <w:sz w:val="20"/>
          <w:szCs w:val="16"/>
        </w:rPr>
        <w:t>činnosti podle odst. 1.1.2 této smlouvy</w:t>
      </w:r>
      <w:r w:rsidR="00EB7563" w:rsidRPr="00140197">
        <w:rPr>
          <w:rFonts w:ascii="Palatino Linotype" w:hAnsi="Palatino Linotype"/>
          <w:sz w:val="20"/>
          <w:szCs w:val="20"/>
        </w:rPr>
        <w:t>;</w:t>
      </w:r>
    </w:p>
    <w:p w:rsidR="00084EDD" w:rsidRPr="00140197" w:rsidRDefault="00084EDD" w:rsidP="00AE6056">
      <w:pPr>
        <w:widowControl w:val="0"/>
        <w:spacing w:before="120"/>
        <w:ind w:left="1418" w:hanging="709"/>
        <w:jc w:val="both"/>
        <w:rPr>
          <w:rFonts w:ascii="Palatino Linotype" w:hAnsi="Palatino Linotype"/>
          <w:caps/>
          <w:sz w:val="20"/>
          <w:szCs w:val="16"/>
        </w:rPr>
      </w:pPr>
      <w:r w:rsidRPr="00140197">
        <w:rPr>
          <w:rFonts w:ascii="Palatino Linotype" w:hAnsi="Palatino Linotype" w:cs="Arial"/>
          <w:b/>
          <w:sz w:val="20"/>
          <w:szCs w:val="16"/>
        </w:rPr>
        <w:t>1.1.</w:t>
      </w:r>
      <w:r w:rsidR="007E3EE1" w:rsidRPr="00140197">
        <w:rPr>
          <w:rFonts w:ascii="Palatino Linotype" w:hAnsi="Palatino Linotype" w:cs="Arial"/>
          <w:b/>
          <w:sz w:val="20"/>
          <w:szCs w:val="16"/>
        </w:rPr>
        <w:t>4</w:t>
      </w:r>
      <w:r w:rsidRPr="00140197">
        <w:rPr>
          <w:rFonts w:ascii="Palatino Linotype" w:hAnsi="Palatino Linotype" w:cs="Arial"/>
          <w:b/>
          <w:sz w:val="20"/>
          <w:szCs w:val="16"/>
        </w:rPr>
        <w:t>.</w:t>
      </w:r>
      <w:r w:rsidRPr="00140197">
        <w:rPr>
          <w:rFonts w:ascii="Palatino Linotype" w:hAnsi="Palatino Linotype" w:cs="Arial"/>
          <w:b/>
          <w:snapToGrid w:val="0"/>
          <w:sz w:val="20"/>
          <w:szCs w:val="16"/>
        </w:rPr>
        <w:tab/>
      </w:r>
      <w:r w:rsidR="00B0188E" w:rsidRPr="00140197">
        <w:rPr>
          <w:rFonts w:ascii="Palatino Linotype" w:hAnsi="Palatino Linotype" w:cs="Arial"/>
          <w:sz w:val="20"/>
          <w:szCs w:val="16"/>
        </w:rPr>
        <w:t xml:space="preserve">Přílohu č. I. této smlouvy tvoří ROZPOČET. </w:t>
      </w:r>
    </w:p>
    <w:p w:rsidR="00084EDD" w:rsidRPr="00140197" w:rsidRDefault="00084EDD" w:rsidP="00AE6056">
      <w:pPr>
        <w:pStyle w:val="Import5"/>
        <w:widowControl w:val="0"/>
        <w:suppressAutoHyphens w:val="0"/>
        <w:spacing w:before="120" w:line="240" w:lineRule="auto"/>
        <w:ind w:left="1418" w:hanging="709"/>
        <w:jc w:val="both"/>
        <w:rPr>
          <w:rFonts w:ascii="Palatino Linotype" w:hAnsi="Palatino Linotype" w:cs="Arial"/>
          <w:b/>
          <w:sz w:val="20"/>
          <w:szCs w:val="16"/>
        </w:rPr>
      </w:pPr>
      <w:r w:rsidRPr="00140197">
        <w:rPr>
          <w:rFonts w:ascii="Palatino Linotype" w:hAnsi="Palatino Linotype" w:cs="Arial"/>
          <w:b/>
          <w:sz w:val="20"/>
          <w:szCs w:val="16"/>
        </w:rPr>
        <w:t>1.1.</w:t>
      </w:r>
      <w:r w:rsidR="007E3EE1" w:rsidRPr="00140197">
        <w:rPr>
          <w:rFonts w:ascii="Palatino Linotype" w:hAnsi="Palatino Linotype" w:cs="Arial"/>
          <w:b/>
          <w:sz w:val="20"/>
          <w:szCs w:val="16"/>
        </w:rPr>
        <w:t>5</w:t>
      </w:r>
      <w:r w:rsidRPr="00140197">
        <w:rPr>
          <w:rFonts w:ascii="Palatino Linotype" w:hAnsi="Palatino Linotype" w:cs="Arial"/>
          <w:b/>
          <w:sz w:val="20"/>
          <w:szCs w:val="16"/>
        </w:rPr>
        <w:t>.</w:t>
      </w:r>
      <w:r w:rsidRPr="00140197">
        <w:rPr>
          <w:rFonts w:ascii="Palatino Linotype" w:hAnsi="Palatino Linotype" w:cs="Arial"/>
          <w:b/>
          <w:sz w:val="20"/>
          <w:szCs w:val="16"/>
        </w:rPr>
        <w:tab/>
      </w:r>
      <w:r w:rsidRPr="00140197">
        <w:rPr>
          <w:rFonts w:ascii="Palatino Linotype" w:hAnsi="Palatino Linotype" w:cs="Arial"/>
          <w:sz w:val="20"/>
          <w:szCs w:val="16"/>
        </w:rPr>
        <w:t>Objednatel se zavazuje k převzetí díla a k zaplacení ceny za dílo za podmínek dále v této smlouvě uvedených.</w:t>
      </w:r>
    </w:p>
    <w:p w:rsidR="00084EDD" w:rsidRPr="00140197" w:rsidRDefault="00084EDD" w:rsidP="00AE6056">
      <w:pPr>
        <w:pStyle w:val="Nadpis5"/>
        <w:widowControl w:val="0"/>
        <w:spacing w:after="0"/>
        <w:ind w:left="709" w:hanging="709"/>
        <w:jc w:val="both"/>
        <w:rPr>
          <w:rFonts w:ascii="Palatino Linotype" w:hAnsi="Palatino Linotype" w:cs="Arial"/>
          <w:i w:val="0"/>
          <w:sz w:val="20"/>
          <w:szCs w:val="20"/>
        </w:rPr>
      </w:pPr>
      <w:r w:rsidRPr="00140197">
        <w:rPr>
          <w:rFonts w:ascii="Palatino Linotype" w:hAnsi="Palatino Linotype" w:cs="Arial"/>
          <w:i w:val="0"/>
          <w:sz w:val="20"/>
          <w:szCs w:val="20"/>
        </w:rPr>
        <w:t>1.2.</w:t>
      </w:r>
      <w:r w:rsidRPr="00140197">
        <w:rPr>
          <w:rFonts w:ascii="Palatino Linotype" w:hAnsi="Palatino Linotype" w:cs="Arial"/>
          <w:i w:val="0"/>
          <w:sz w:val="20"/>
          <w:szCs w:val="20"/>
        </w:rPr>
        <w:tab/>
        <w:t>ZMĚNY DÍLA</w:t>
      </w:r>
    </w:p>
    <w:p w:rsidR="00084EDD" w:rsidRPr="00EB7563" w:rsidRDefault="00084EDD" w:rsidP="00EB7563">
      <w:pPr>
        <w:widowControl w:val="0"/>
        <w:spacing w:before="120"/>
        <w:ind w:left="1418" w:hanging="709"/>
        <w:jc w:val="both"/>
        <w:rPr>
          <w:rFonts w:ascii="Palatino Linotype" w:hAnsi="Palatino Linotype" w:cs="Arial"/>
          <w:snapToGrid w:val="0"/>
          <w:sz w:val="20"/>
          <w:szCs w:val="16"/>
        </w:rPr>
      </w:pPr>
      <w:r w:rsidRPr="00140197">
        <w:rPr>
          <w:rFonts w:ascii="Palatino Linotype" w:hAnsi="Palatino Linotype" w:cs="Arial"/>
          <w:b/>
          <w:sz w:val="20"/>
          <w:szCs w:val="16"/>
        </w:rPr>
        <w:t>1.2.1.</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Žádné změny díla této smlouvy nebudou započaty ani prováděny bez před</w:t>
      </w:r>
      <w:r w:rsidR="00EA446E" w:rsidRPr="00140197">
        <w:rPr>
          <w:rFonts w:ascii="Palatino Linotype" w:hAnsi="Palatino Linotype" w:cs="Arial"/>
          <w:snapToGrid w:val="0"/>
          <w:sz w:val="20"/>
          <w:szCs w:val="16"/>
        </w:rPr>
        <w:t xml:space="preserve">chozího písemného pokynu </w:t>
      </w:r>
      <w:r w:rsidRPr="00140197">
        <w:rPr>
          <w:rFonts w:ascii="Palatino Linotype" w:hAnsi="Palatino Linotype" w:cs="Arial"/>
          <w:snapToGrid w:val="0"/>
          <w:sz w:val="20"/>
          <w:szCs w:val="16"/>
        </w:rPr>
        <w:t>Objednatele</w:t>
      </w:r>
      <w:r w:rsidR="00E83019">
        <w:rPr>
          <w:rFonts w:ascii="Palatino Linotype" w:hAnsi="Palatino Linotype" w:cs="Arial"/>
          <w:snapToGrid w:val="0"/>
          <w:sz w:val="20"/>
          <w:szCs w:val="16"/>
        </w:rPr>
        <w:t xml:space="preserve"> </w:t>
      </w:r>
      <w:r w:rsidRPr="00140197">
        <w:rPr>
          <w:rFonts w:ascii="Palatino Linotype" w:hAnsi="Palatino Linotype" w:cs="Arial"/>
          <w:snapToGrid w:val="0"/>
          <w:sz w:val="20"/>
          <w:szCs w:val="16"/>
        </w:rPr>
        <w:t>a žádný nárok ani požadavek na změnu ceny nebo termínu nebude platný, nebude-li k němu takovýto písemný pokyn předem vydán a nebude-li současně tato změna smlouvy sjednána v souladu s touto smlouvou</w:t>
      </w:r>
      <w:r w:rsidRPr="00140197">
        <w:rPr>
          <w:rFonts w:ascii="Palatino Linotype" w:hAnsi="Palatino Linotype" w:cs="Arial"/>
          <w:sz w:val="20"/>
          <w:szCs w:val="16"/>
        </w:rPr>
        <w:t xml:space="preserve">. Evidence změn bude prováděna formou změnových listů v souladu s </w:t>
      </w:r>
      <w:r w:rsidRPr="00140197">
        <w:rPr>
          <w:rFonts w:ascii="Palatino Linotype" w:hAnsi="Palatino Linotype" w:cs="Arial"/>
          <w:snapToGrid w:val="0"/>
          <w:sz w:val="20"/>
          <w:szCs w:val="16"/>
        </w:rPr>
        <w:t xml:space="preserve">dohodou </w:t>
      </w:r>
      <w:r w:rsidRPr="00140197">
        <w:rPr>
          <w:rFonts w:ascii="Palatino Linotype" w:hAnsi="Palatino Linotype" w:cs="Arial"/>
          <w:sz w:val="20"/>
          <w:szCs w:val="16"/>
        </w:rPr>
        <w:t>o jednotném postupu při odsouhlasování změn</w:t>
      </w:r>
      <w:r w:rsidR="00EB7563">
        <w:rPr>
          <w:rFonts w:ascii="Palatino Linotype" w:hAnsi="Palatino Linotype" w:cs="Arial"/>
          <w:sz w:val="20"/>
          <w:szCs w:val="16"/>
        </w:rPr>
        <w:t>.</w:t>
      </w:r>
      <w:r w:rsidRPr="00140197">
        <w:rPr>
          <w:rFonts w:ascii="Palatino Linotype" w:hAnsi="Palatino Linotype" w:cs="Arial"/>
          <w:sz w:val="20"/>
          <w:szCs w:val="16"/>
        </w:rPr>
        <w:t xml:space="preserve"> </w:t>
      </w:r>
    </w:p>
    <w:p w:rsidR="00084EDD" w:rsidRPr="00140197" w:rsidRDefault="00084EDD" w:rsidP="00AE6056">
      <w:pPr>
        <w:pStyle w:val="Nadpis5"/>
        <w:widowControl w:val="0"/>
        <w:spacing w:after="0"/>
        <w:ind w:left="709" w:hanging="709"/>
        <w:jc w:val="both"/>
        <w:rPr>
          <w:rFonts w:ascii="Palatino Linotype" w:hAnsi="Palatino Linotype" w:cs="Arial"/>
          <w:i w:val="0"/>
          <w:sz w:val="20"/>
          <w:szCs w:val="20"/>
        </w:rPr>
      </w:pPr>
      <w:r w:rsidRPr="00140197">
        <w:rPr>
          <w:rFonts w:ascii="Palatino Linotype" w:hAnsi="Palatino Linotype" w:cs="Arial"/>
          <w:i w:val="0"/>
          <w:sz w:val="20"/>
          <w:szCs w:val="20"/>
        </w:rPr>
        <w:t>1.</w:t>
      </w:r>
      <w:r w:rsidR="00B0188E" w:rsidRPr="00140197">
        <w:rPr>
          <w:rFonts w:ascii="Palatino Linotype" w:hAnsi="Palatino Linotype" w:cs="Arial"/>
          <w:i w:val="0"/>
          <w:sz w:val="20"/>
          <w:szCs w:val="20"/>
        </w:rPr>
        <w:t>3</w:t>
      </w:r>
      <w:r w:rsidRPr="00140197">
        <w:rPr>
          <w:rFonts w:ascii="Palatino Linotype" w:hAnsi="Palatino Linotype" w:cs="Arial"/>
          <w:i w:val="0"/>
          <w:sz w:val="20"/>
          <w:szCs w:val="20"/>
        </w:rPr>
        <w:t>.</w:t>
      </w:r>
      <w:r w:rsidRPr="00140197">
        <w:rPr>
          <w:rFonts w:ascii="Palatino Linotype" w:hAnsi="Palatino Linotype" w:cs="Arial"/>
          <w:i w:val="0"/>
          <w:sz w:val="20"/>
          <w:szCs w:val="20"/>
        </w:rPr>
        <w:tab/>
      </w:r>
      <w:r w:rsidRPr="00140197">
        <w:rPr>
          <w:rFonts w:ascii="Palatino Linotype" w:hAnsi="Palatino Linotype" w:cs="Arial"/>
          <w:i w:val="0"/>
          <w:caps/>
          <w:sz w:val="20"/>
          <w:szCs w:val="20"/>
        </w:rPr>
        <w:t>návod na údržbu díla</w:t>
      </w:r>
    </w:p>
    <w:p w:rsidR="00084EDD" w:rsidRDefault="00084EDD" w:rsidP="00AE6056">
      <w:pPr>
        <w:widowControl w:val="0"/>
        <w:spacing w:before="120"/>
        <w:ind w:left="1418" w:hanging="709"/>
        <w:jc w:val="both"/>
        <w:rPr>
          <w:rFonts w:ascii="Palatino Linotype" w:hAnsi="Palatino Linotype" w:cs="Arial"/>
          <w:sz w:val="20"/>
          <w:szCs w:val="16"/>
        </w:rPr>
      </w:pPr>
      <w:r w:rsidRPr="00140197">
        <w:rPr>
          <w:rFonts w:ascii="Palatino Linotype" w:hAnsi="Palatino Linotype" w:cs="Arial"/>
          <w:b/>
          <w:sz w:val="20"/>
          <w:szCs w:val="16"/>
        </w:rPr>
        <w:t>1.</w:t>
      </w:r>
      <w:r w:rsidR="00B0188E" w:rsidRPr="00140197">
        <w:rPr>
          <w:rFonts w:ascii="Palatino Linotype" w:hAnsi="Palatino Linotype" w:cs="Arial"/>
          <w:b/>
          <w:sz w:val="20"/>
          <w:szCs w:val="16"/>
        </w:rPr>
        <w:t>3</w:t>
      </w:r>
      <w:r w:rsidRPr="00140197">
        <w:rPr>
          <w:rFonts w:ascii="Palatino Linotype" w:hAnsi="Palatino Linotype" w:cs="Arial"/>
          <w:b/>
          <w:sz w:val="20"/>
          <w:szCs w:val="16"/>
        </w:rPr>
        <w:t>.1.</w:t>
      </w:r>
      <w:r w:rsidRPr="00140197">
        <w:rPr>
          <w:rFonts w:ascii="Palatino Linotype" w:hAnsi="Palatino Linotype" w:cs="Arial"/>
          <w:sz w:val="20"/>
          <w:szCs w:val="16"/>
        </w:rPr>
        <w:t xml:space="preserve"> </w:t>
      </w:r>
      <w:r w:rsidRPr="00140197">
        <w:rPr>
          <w:rFonts w:ascii="Palatino Linotype" w:hAnsi="Palatino Linotype" w:cs="Arial"/>
          <w:sz w:val="20"/>
          <w:szCs w:val="16"/>
        </w:rPr>
        <w:tab/>
        <w:t xml:space="preserve">Zhotovitel vypracuje a předá Objednateli k termínu předání a převzetí díla Návod na údržbu díla. V tomto dokumentu budou Zhotovitelem podrobně popsány podmínky, které musí Objednatel dodržet a činnosti a servisní úkony, které musí Objednatel pravidelně v průběhu provozování díla provádět tak, aby platila záruka za dílo poskytovaná Zhotovitelem podle této smlouvy. </w:t>
      </w:r>
    </w:p>
    <w:p w:rsidR="00084EDD" w:rsidRPr="00140197" w:rsidRDefault="00084EDD" w:rsidP="00AE6056">
      <w:pPr>
        <w:pStyle w:val="Import8"/>
        <w:widowControl w:val="0"/>
        <w:suppressAutoHyphens w:val="0"/>
        <w:spacing w:before="360" w:line="240" w:lineRule="auto"/>
        <w:ind w:left="3890" w:hanging="3890"/>
        <w:jc w:val="center"/>
        <w:rPr>
          <w:rFonts w:ascii="Palatino Linotype" w:hAnsi="Palatino Linotype" w:cs="Arial"/>
          <w:b/>
          <w:sz w:val="28"/>
        </w:rPr>
      </w:pPr>
      <w:r w:rsidRPr="00140197">
        <w:rPr>
          <w:rFonts w:ascii="Palatino Linotype" w:hAnsi="Palatino Linotype" w:cs="Arial"/>
          <w:b/>
          <w:sz w:val="28"/>
        </w:rPr>
        <w:t>Článek II. Doba plnění</w:t>
      </w:r>
    </w:p>
    <w:p w:rsidR="00084EDD" w:rsidRPr="00140197" w:rsidRDefault="00084EDD" w:rsidP="00AE6056">
      <w:pPr>
        <w:pStyle w:val="Nadpis6"/>
        <w:widowControl w:val="0"/>
        <w:spacing w:after="0"/>
        <w:ind w:left="709" w:hanging="709"/>
        <w:rPr>
          <w:rFonts w:ascii="Palatino Linotype" w:hAnsi="Palatino Linotype" w:cs="Arial"/>
          <w:sz w:val="20"/>
        </w:rPr>
      </w:pPr>
      <w:r w:rsidRPr="00140197">
        <w:rPr>
          <w:rFonts w:ascii="Palatino Linotype" w:hAnsi="Palatino Linotype" w:cs="Arial"/>
          <w:sz w:val="20"/>
        </w:rPr>
        <w:t>2.1.</w:t>
      </w:r>
      <w:r w:rsidRPr="00140197">
        <w:rPr>
          <w:rFonts w:ascii="Palatino Linotype" w:hAnsi="Palatino Linotype" w:cs="Arial"/>
          <w:sz w:val="20"/>
        </w:rPr>
        <w:tab/>
        <w:t>DOHODNUTÁ DOBA PLNĚNÍ (TERMÍNY)</w:t>
      </w:r>
    </w:p>
    <w:p w:rsidR="00084EDD" w:rsidRPr="00140197" w:rsidRDefault="00084EDD" w:rsidP="00AE6056">
      <w:pPr>
        <w:widowControl w:val="0"/>
        <w:spacing w:before="60"/>
        <w:ind w:left="709" w:firstLine="2"/>
        <w:jc w:val="both"/>
        <w:rPr>
          <w:rFonts w:ascii="Palatino Linotype" w:hAnsi="Palatino Linotype" w:cs="Arial"/>
          <w:b/>
          <w:snapToGrid w:val="0"/>
          <w:sz w:val="20"/>
          <w:szCs w:val="16"/>
        </w:rPr>
      </w:pPr>
      <w:r w:rsidRPr="00140197">
        <w:rPr>
          <w:rFonts w:ascii="Palatino Linotype" w:hAnsi="Palatino Linotype" w:cs="Arial"/>
          <w:b/>
          <w:snapToGrid w:val="0"/>
          <w:sz w:val="20"/>
          <w:szCs w:val="16"/>
        </w:rPr>
        <w:t>Zhotovitel se zavazuje zhotovit dílo ve lhůtách a termínech dále v </w:t>
      </w:r>
      <w:r w:rsidR="0077001B">
        <w:rPr>
          <w:rFonts w:ascii="Palatino Linotype" w:hAnsi="Palatino Linotype" w:cs="Arial"/>
          <w:b/>
          <w:snapToGrid w:val="0"/>
          <w:sz w:val="20"/>
          <w:szCs w:val="16"/>
        </w:rPr>
        <w:t>tomto článku smlouvy sjednaných</w:t>
      </w:r>
      <w:r w:rsidRPr="00140197">
        <w:rPr>
          <w:rFonts w:ascii="Palatino Linotype" w:hAnsi="Palatino Linotype" w:cs="Arial"/>
          <w:b/>
          <w:snapToGrid w:val="0"/>
          <w:sz w:val="20"/>
          <w:szCs w:val="16"/>
        </w:rPr>
        <w:t>:</w:t>
      </w:r>
    </w:p>
    <w:p w:rsidR="00084EDD" w:rsidRPr="00140197" w:rsidRDefault="00084EDD" w:rsidP="00AE6056">
      <w:pPr>
        <w:widowControl w:val="0"/>
        <w:spacing w:before="240"/>
        <w:ind w:left="1418" w:hanging="709"/>
        <w:rPr>
          <w:rFonts w:ascii="Palatino Linotype" w:hAnsi="Palatino Linotype" w:cs="Arial"/>
          <w:b/>
          <w:snapToGrid w:val="0"/>
          <w:sz w:val="20"/>
          <w:szCs w:val="16"/>
        </w:rPr>
      </w:pPr>
      <w:r w:rsidRPr="00140197">
        <w:rPr>
          <w:rFonts w:ascii="Palatino Linotype" w:hAnsi="Palatino Linotype" w:cs="Arial"/>
          <w:b/>
          <w:snapToGrid w:val="0"/>
          <w:sz w:val="20"/>
          <w:szCs w:val="16"/>
        </w:rPr>
        <w:t>2.1.1.</w:t>
      </w:r>
      <w:r w:rsidRPr="00140197">
        <w:rPr>
          <w:rFonts w:ascii="Palatino Linotype" w:hAnsi="Palatino Linotype" w:cs="Arial"/>
          <w:b/>
          <w:snapToGrid w:val="0"/>
          <w:sz w:val="20"/>
          <w:szCs w:val="16"/>
        </w:rPr>
        <w:tab/>
        <w:t xml:space="preserve">zahájení provádění díla </w:t>
      </w:r>
    </w:p>
    <w:p w:rsidR="00EA446E" w:rsidRPr="00140197" w:rsidRDefault="00084EDD" w:rsidP="00AE6056">
      <w:pPr>
        <w:widowControl w:val="0"/>
        <w:spacing w:before="60"/>
        <w:ind w:left="4253" w:hanging="2835"/>
        <w:jc w:val="right"/>
        <w:rPr>
          <w:rFonts w:ascii="Palatino Linotype" w:hAnsi="Palatino Linotype" w:cs="Arial"/>
          <w:b/>
          <w:snapToGrid w:val="0"/>
          <w:sz w:val="20"/>
          <w:szCs w:val="16"/>
        </w:rPr>
      </w:pPr>
      <w:r w:rsidRPr="00140197">
        <w:rPr>
          <w:rFonts w:ascii="Palatino Linotype" w:hAnsi="Palatino Linotype" w:cs="Arial"/>
          <w:b/>
          <w:snapToGrid w:val="0"/>
          <w:sz w:val="20"/>
          <w:szCs w:val="16"/>
        </w:rPr>
        <w:t xml:space="preserve">     nejpozději do </w:t>
      </w:r>
      <w:proofErr w:type="gramStart"/>
      <w:r w:rsidRPr="00140197">
        <w:rPr>
          <w:rFonts w:ascii="Palatino Linotype" w:hAnsi="Palatino Linotype" w:cs="Arial"/>
          <w:b/>
          <w:snapToGrid w:val="0"/>
          <w:sz w:val="20"/>
          <w:szCs w:val="16"/>
        </w:rPr>
        <w:t>5ti</w:t>
      </w:r>
      <w:proofErr w:type="gramEnd"/>
      <w:r w:rsidRPr="00140197">
        <w:rPr>
          <w:rFonts w:ascii="Palatino Linotype" w:hAnsi="Palatino Linotype" w:cs="Arial"/>
          <w:b/>
          <w:snapToGrid w:val="0"/>
          <w:sz w:val="20"/>
          <w:szCs w:val="16"/>
        </w:rPr>
        <w:t xml:space="preserve"> kalendářních dnů od </w:t>
      </w:r>
      <w:r w:rsidR="00E447C3" w:rsidRPr="00140197">
        <w:rPr>
          <w:rFonts w:ascii="Palatino Linotype" w:hAnsi="Palatino Linotype" w:cs="Arial"/>
          <w:b/>
          <w:snapToGrid w:val="0"/>
          <w:sz w:val="20"/>
          <w:szCs w:val="16"/>
        </w:rPr>
        <w:t>nabytí účinnosti</w:t>
      </w:r>
      <w:r w:rsidRPr="00140197">
        <w:rPr>
          <w:rFonts w:ascii="Palatino Linotype" w:hAnsi="Palatino Linotype" w:cs="Arial"/>
          <w:b/>
          <w:snapToGrid w:val="0"/>
          <w:sz w:val="20"/>
          <w:szCs w:val="16"/>
        </w:rPr>
        <w:t xml:space="preserve"> smlouvy</w:t>
      </w:r>
      <w:r w:rsidR="00EA446E" w:rsidRPr="00140197">
        <w:rPr>
          <w:rFonts w:ascii="Palatino Linotype" w:hAnsi="Palatino Linotype" w:cs="Arial"/>
          <w:b/>
          <w:snapToGrid w:val="0"/>
          <w:sz w:val="20"/>
          <w:szCs w:val="16"/>
        </w:rPr>
        <w:t xml:space="preserve"> </w:t>
      </w:r>
    </w:p>
    <w:p w:rsidR="00084EDD" w:rsidRPr="00140197" w:rsidRDefault="00084EDD" w:rsidP="00AE6056">
      <w:pPr>
        <w:widowControl w:val="0"/>
        <w:spacing w:before="240"/>
        <w:ind w:left="1418" w:hanging="709"/>
        <w:jc w:val="both"/>
        <w:rPr>
          <w:rFonts w:ascii="Palatino Linotype" w:hAnsi="Palatino Linotype" w:cs="Arial"/>
          <w:b/>
          <w:snapToGrid w:val="0"/>
          <w:sz w:val="20"/>
          <w:szCs w:val="16"/>
        </w:rPr>
      </w:pPr>
      <w:r w:rsidRPr="00140197">
        <w:rPr>
          <w:rFonts w:ascii="Palatino Linotype" w:hAnsi="Palatino Linotype" w:cs="Arial"/>
          <w:b/>
          <w:snapToGrid w:val="0"/>
          <w:sz w:val="20"/>
          <w:szCs w:val="16"/>
        </w:rPr>
        <w:t>2.1.</w:t>
      </w:r>
      <w:r w:rsidR="005D57DB" w:rsidRPr="00140197">
        <w:rPr>
          <w:rFonts w:ascii="Palatino Linotype" w:hAnsi="Palatino Linotype" w:cs="Arial"/>
          <w:b/>
          <w:snapToGrid w:val="0"/>
          <w:sz w:val="20"/>
          <w:szCs w:val="16"/>
        </w:rPr>
        <w:t>2</w:t>
      </w:r>
      <w:r w:rsidRPr="00140197">
        <w:rPr>
          <w:rFonts w:ascii="Palatino Linotype" w:hAnsi="Palatino Linotype" w:cs="Arial"/>
          <w:b/>
          <w:snapToGrid w:val="0"/>
          <w:sz w:val="20"/>
          <w:szCs w:val="16"/>
        </w:rPr>
        <w:t>.</w:t>
      </w:r>
      <w:r w:rsidRPr="00140197">
        <w:rPr>
          <w:rFonts w:ascii="Palatino Linotype" w:hAnsi="Palatino Linotype" w:cs="Arial"/>
          <w:b/>
          <w:snapToGrid w:val="0"/>
          <w:sz w:val="20"/>
          <w:szCs w:val="16"/>
        </w:rPr>
        <w:tab/>
        <w:t xml:space="preserve">řádné ukončení a předání díla (Zhotovitelem Objednateli bez vad a nedodělků bránících v užívání), </w:t>
      </w:r>
    </w:p>
    <w:p w:rsidR="00084EDD" w:rsidRPr="009D2591" w:rsidRDefault="00084EDD" w:rsidP="00001B6D">
      <w:pPr>
        <w:widowControl w:val="0"/>
        <w:spacing w:before="60"/>
        <w:ind w:left="1418"/>
        <w:jc w:val="right"/>
        <w:rPr>
          <w:rFonts w:ascii="Palatino Linotype" w:hAnsi="Palatino Linotype" w:cs="Arial"/>
          <w:b/>
          <w:snapToGrid w:val="0"/>
          <w:sz w:val="20"/>
          <w:szCs w:val="16"/>
        </w:rPr>
      </w:pPr>
      <w:r w:rsidRPr="009D2591">
        <w:rPr>
          <w:rFonts w:ascii="Palatino Linotype" w:hAnsi="Palatino Linotype" w:cs="Arial"/>
          <w:b/>
          <w:snapToGrid w:val="0"/>
          <w:sz w:val="20"/>
          <w:szCs w:val="16"/>
        </w:rPr>
        <w:t xml:space="preserve">nejpozději do </w:t>
      </w:r>
      <w:proofErr w:type="gramStart"/>
      <w:r w:rsidR="00EB7563">
        <w:rPr>
          <w:rFonts w:ascii="Palatino Linotype" w:hAnsi="Palatino Linotype" w:cs="Arial"/>
          <w:b/>
          <w:snapToGrid w:val="0"/>
          <w:sz w:val="20"/>
          <w:szCs w:val="16"/>
        </w:rPr>
        <w:t>35ti</w:t>
      </w:r>
      <w:proofErr w:type="gramEnd"/>
      <w:r w:rsidRPr="009D2591">
        <w:rPr>
          <w:rFonts w:ascii="Palatino Linotype" w:hAnsi="Palatino Linotype" w:cs="Arial"/>
          <w:b/>
          <w:snapToGrid w:val="0"/>
          <w:sz w:val="20"/>
          <w:szCs w:val="16"/>
        </w:rPr>
        <w:t xml:space="preserve"> kalendářních dnů od </w:t>
      </w:r>
      <w:r w:rsidR="00001B6D" w:rsidRPr="009D2591">
        <w:rPr>
          <w:rFonts w:ascii="Palatino Linotype" w:hAnsi="Palatino Linotype" w:cs="Arial"/>
          <w:b/>
          <w:snapToGrid w:val="0"/>
          <w:sz w:val="20"/>
          <w:szCs w:val="16"/>
        </w:rPr>
        <w:t>zahájení provádění díla</w:t>
      </w:r>
    </w:p>
    <w:p w:rsidR="00084EDD" w:rsidRPr="009D2591" w:rsidRDefault="00084EDD" w:rsidP="00AE6056">
      <w:pPr>
        <w:widowControl w:val="0"/>
        <w:spacing w:before="240"/>
        <w:ind w:left="1418" w:hanging="709"/>
        <w:jc w:val="both"/>
        <w:rPr>
          <w:rFonts w:ascii="Palatino Linotype" w:hAnsi="Palatino Linotype" w:cs="Arial"/>
          <w:b/>
          <w:snapToGrid w:val="0"/>
          <w:sz w:val="20"/>
          <w:szCs w:val="16"/>
        </w:rPr>
      </w:pPr>
      <w:r w:rsidRPr="009D2591">
        <w:rPr>
          <w:rFonts w:ascii="Palatino Linotype" w:hAnsi="Palatino Linotype" w:cs="Arial"/>
          <w:b/>
          <w:snapToGrid w:val="0"/>
          <w:sz w:val="20"/>
          <w:szCs w:val="16"/>
        </w:rPr>
        <w:t>2.1.</w:t>
      </w:r>
      <w:r w:rsidR="005D57DB" w:rsidRPr="009D2591">
        <w:rPr>
          <w:rFonts w:ascii="Palatino Linotype" w:hAnsi="Palatino Linotype" w:cs="Arial"/>
          <w:b/>
          <w:snapToGrid w:val="0"/>
          <w:sz w:val="20"/>
          <w:szCs w:val="16"/>
        </w:rPr>
        <w:t>3</w:t>
      </w:r>
      <w:r w:rsidRPr="009D2591">
        <w:rPr>
          <w:rFonts w:ascii="Palatino Linotype" w:hAnsi="Palatino Linotype" w:cs="Arial"/>
          <w:b/>
          <w:snapToGrid w:val="0"/>
          <w:sz w:val="20"/>
          <w:szCs w:val="16"/>
        </w:rPr>
        <w:t>.</w:t>
      </w:r>
      <w:r w:rsidRPr="009D2591">
        <w:rPr>
          <w:rFonts w:ascii="Palatino Linotype" w:hAnsi="Palatino Linotype" w:cs="Arial"/>
          <w:b/>
          <w:snapToGrid w:val="0"/>
          <w:sz w:val="20"/>
          <w:szCs w:val="16"/>
        </w:rPr>
        <w:tab/>
        <w:t xml:space="preserve">odstranění veškerých vad a nedodělků, </w:t>
      </w:r>
    </w:p>
    <w:p w:rsidR="00084EDD" w:rsidRPr="00140197" w:rsidRDefault="00084EDD" w:rsidP="00AE6056">
      <w:pPr>
        <w:widowControl w:val="0"/>
        <w:spacing w:before="60"/>
        <w:ind w:left="1418"/>
        <w:jc w:val="right"/>
        <w:rPr>
          <w:rFonts w:ascii="Palatino Linotype" w:hAnsi="Palatino Linotype" w:cs="Arial"/>
          <w:b/>
          <w:snapToGrid w:val="0"/>
          <w:sz w:val="20"/>
          <w:szCs w:val="16"/>
        </w:rPr>
      </w:pPr>
      <w:r w:rsidRPr="00140197">
        <w:rPr>
          <w:rFonts w:ascii="Palatino Linotype" w:hAnsi="Palatino Linotype" w:cs="Arial"/>
          <w:b/>
          <w:snapToGrid w:val="0"/>
          <w:sz w:val="20"/>
          <w:szCs w:val="16"/>
        </w:rPr>
        <w:t xml:space="preserve">     nejpozději do </w:t>
      </w:r>
      <w:proofErr w:type="gramStart"/>
      <w:r w:rsidRPr="00140197">
        <w:rPr>
          <w:rFonts w:ascii="Palatino Linotype" w:hAnsi="Palatino Linotype" w:cs="Arial"/>
          <w:b/>
          <w:snapToGrid w:val="0"/>
          <w:sz w:val="20"/>
          <w:szCs w:val="16"/>
        </w:rPr>
        <w:t>15ti</w:t>
      </w:r>
      <w:proofErr w:type="gramEnd"/>
      <w:r w:rsidRPr="00140197">
        <w:rPr>
          <w:rFonts w:ascii="Palatino Linotype" w:hAnsi="Palatino Linotype" w:cs="Arial"/>
          <w:b/>
          <w:snapToGrid w:val="0"/>
          <w:sz w:val="20"/>
          <w:szCs w:val="16"/>
        </w:rPr>
        <w:t xml:space="preserve"> kalendářních dnů od termínu podle odst. 2.1.</w:t>
      </w:r>
      <w:r w:rsidR="005D57DB" w:rsidRPr="00140197">
        <w:rPr>
          <w:rFonts w:ascii="Palatino Linotype" w:hAnsi="Palatino Linotype" w:cs="Arial"/>
          <w:b/>
          <w:snapToGrid w:val="0"/>
          <w:sz w:val="20"/>
          <w:szCs w:val="16"/>
        </w:rPr>
        <w:t>2</w:t>
      </w:r>
      <w:r w:rsidRPr="00140197">
        <w:rPr>
          <w:rFonts w:ascii="Palatino Linotype" w:hAnsi="Palatino Linotype" w:cs="Arial"/>
          <w:b/>
          <w:snapToGrid w:val="0"/>
          <w:sz w:val="20"/>
          <w:szCs w:val="16"/>
        </w:rPr>
        <w:t>. této smlouvy</w:t>
      </w:r>
    </w:p>
    <w:p w:rsidR="00084EDD" w:rsidRPr="00140197" w:rsidRDefault="00084EDD" w:rsidP="00AE6056">
      <w:pPr>
        <w:pStyle w:val="Nadpis6"/>
        <w:widowControl w:val="0"/>
        <w:spacing w:after="0"/>
        <w:ind w:left="709" w:hanging="709"/>
        <w:rPr>
          <w:rFonts w:ascii="Palatino Linotype" w:hAnsi="Palatino Linotype" w:cs="Arial"/>
          <w:sz w:val="20"/>
        </w:rPr>
      </w:pPr>
      <w:r w:rsidRPr="00140197">
        <w:rPr>
          <w:rFonts w:ascii="Palatino Linotype" w:hAnsi="Palatino Linotype" w:cs="Arial"/>
          <w:sz w:val="20"/>
        </w:rPr>
        <w:t>2.2.</w:t>
      </w:r>
      <w:r w:rsidRPr="00140197">
        <w:rPr>
          <w:rFonts w:ascii="Palatino Linotype" w:hAnsi="Palatino Linotype" w:cs="Arial"/>
          <w:sz w:val="20"/>
        </w:rPr>
        <w:tab/>
        <w:t>HARMONOGRAM PLNĚNÍ</w:t>
      </w:r>
    </w:p>
    <w:p w:rsidR="00084EDD" w:rsidRPr="00EB7563" w:rsidRDefault="00084EDD" w:rsidP="00EB7563">
      <w:pPr>
        <w:widowControl w:val="0"/>
        <w:spacing w:before="120"/>
        <w:ind w:left="1418" w:hanging="709"/>
        <w:jc w:val="both"/>
        <w:rPr>
          <w:rFonts w:ascii="Palatino Linotype" w:hAnsi="Palatino Linotype" w:cs="Arial"/>
          <w:b/>
          <w:snapToGrid w:val="0"/>
          <w:sz w:val="20"/>
          <w:szCs w:val="16"/>
        </w:rPr>
      </w:pPr>
      <w:r w:rsidRPr="00140197">
        <w:rPr>
          <w:rFonts w:ascii="Palatino Linotype" w:hAnsi="Palatino Linotype" w:cs="Arial"/>
          <w:b/>
          <w:snapToGrid w:val="0"/>
          <w:sz w:val="20"/>
          <w:szCs w:val="16"/>
        </w:rPr>
        <w:t>2.2.1.</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Zhotovitel je povinen mít k dispozici a na žádost Objednatele nebo</w:t>
      </w:r>
      <w:r w:rsidR="00EB7563">
        <w:rPr>
          <w:rFonts w:ascii="Palatino Linotype" w:hAnsi="Palatino Linotype" w:cs="Arial"/>
          <w:snapToGrid w:val="0"/>
          <w:sz w:val="20"/>
          <w:szCs w:val="16"/>
        </w:rPr>
        <w:t xml:space="preserve"> </w:t>
      </w:r>
      <w:r w:rsidRPr="00140197">
        <w:rPr>
          <w:rFonts w:ascii="Palatino Linotype" w:hAnsi="Palatino Linotype" w:cs="Arial"/>
          <w:snapToGrid w:val="0"/>
          <w:sz w:val="20"/>
          <w:szCs w:val="16"/>
        </w:rPr>
        <w:t xml:space="preserve">doložit popis technologických postupů a technických metod, kterých hodlá užít při provádění díla a to vždy před zahájením prací. Na výzvu </w:t>
      </w:r>
      <w:r w:rsidR="00EB7563">
        <w:rPr>
          <w:rFonts w:ascii="Palatino Linotype" w:hAnsi="Palatino Linotype" w:cs="Arial"/>
          <w:snapToGrid w:val="0"/>
          <w:sz w:val="20"/>
          <w:szCs w:val="16"/>
        </w:rPr>
        <w:t>Objednatele</w:t>
      </w:r>
      <w:r w:rsidRPr="00140197">
        <w:rPr>
          <w:rFonts w:ascii="Palatino Linotype" w:hAnsi="Palatino Linotype" w:cs="Arial"/>
          <w:snapToGrid w:val="0"/>
          <w:sz w:val="20"/>
          <w:szCs w:val="16"/>
        </w:rPr>
        <w:t xml:space="preserve"> je Zhotovitel povinen technologický postup doložit v takové formě a podrobnostech, kterou si Objednatel výslovně vyžádá</w:t>
      </w:r>
      <w:r w:rsidR="002E6552">
        <w:rPr>
          <w:rFonts w:ascii="Palatino Linotype" w:hAnsi="Palatino Linotype" w:cs="Arial"/>
          <w:snapToGrid w:val="0"/>
          <w:sz w:val="20"/>
          <w:szCs w:val="16"/>
        </w:rPr>
        <w:t>,</w:t>
      </w:r>
      <w:r w:rsidRPr="00140197">
        <w:rPr>
          <w:rFonts w:ascii="Palatino Linotype" w:hAnsi="Palatino Linotype" w:cs="Arial"/>
          <w:snapToGrid w:val="0"/>
          <w:sz w:val="20"/>
          <w:szCs w:val="16"/>
        </w:rPr>
        <w:t xml:space="preserve"> a to bez vlivu na změnu ceny díla.</w:t>
      </w:r>
    </w:p>
    <w:p w:rsidR="00084EDD" w:rsidRPr="00140197" w:rsidRDefault="00084EDD" w:rsidP="00AE6056">
      <w:pPr>
        <w:widowControl w:val="0"/>
        <w:spacing w:before="120"/>
        <w:ind w:left="1418"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2.1.</w:t>
      </w:r>
      <w:r w:rsidR="00EB7563">
        <w:rPr>
          <w:rFonts w:ascii="Palatino Linotype" w:hAnsi="Palatino Linotype" w:cs="Arial"/>
          <w:b/>
          <w:snapToGrid w:val="0"/>
          <w:sz w:val="20"/>
          <w:szCs w:val="16"/>
        </w:rPr>
        <w:t>2</w:t>
      </w:r>
      <w:r w:rsidRPr="00140197">
        <w:rPr>
          <w:rFonts w:ascii="Palatino Linotype" w:hAnsi="Palatino Linotype" w:cs="Arial"/>
          <w:b/>
          <w:snapToGrid w:val="0"/>
          <w:sz w:val="20"/>
          <w:szCs w:val="16"/>
        </w:rPr>
        <w:t>.</w:t>
      </w:r>
      <w:r w:rsidRPr="00140197">
        <w:rPr>
          <w:rFonts w:ascii="Palatino Linotype" w:hAnsi="Palatino Linotype" w:cs="Arial"/>
          <w:snapToGrid w:val="0"/>
          <w:sz w:val="20"/>
          <w:szCs w:val="16"/>
        </w:rPr>
        <w:tab/>
        <w:t xml:space="preserve">Zhotovitel splní svou povinnost provést dílo jeho řádným zhotovením, předáním Objednateli bez vad a nedodělků a odstraněním veškerých vad a nedodělků. </w:t>
      </w:r>
    </w:p>
    <w:p w:rsidR="00084EDD" w:rsidRPr="00140197" w:rsidRDefault="00084EDD" w:rsidP="00AE6056">
      <w:pPr>
        <w:widowControl w:val="0"/>
        <w:spacing w:before="120"/>
        <w:ind w:left="1418" w:hanging="709"/>
        <w:jc w:val="both"/>
        <w:rPr>
          <w:rFonts w:ascii="Palatino Linotype" w:hAnsi="Palatino Linotype" w:cs="Arial"/>
          <w:b/>
          <w:snapToGrid w:val="0"/>
          <w:sz w:val="20"/>
          <w:szCs w:val="16"/>
        </w:rPr>
      </w:pPr>
      <w:r w:rsidRPr="00140197">
        <w:rPr>
          <w:rFonts w:ascii="Palatino Linotype" w:hAnsi="Palatino Linotype" w:cs="Arial"/>
          <w:b/>
          <w:snapToGrid w:val="0"/>
          <w:sz w:val="20"/>
          <w:szCs w:val="16"/>
        </w:rPr>
        <w:lastRenderedPageBreak/>
        <w:t>2.1.</w:t>
      </w:r>
      <w:r w:rsidR="00EB7563">
        <w:rPr>
          <w:rFonts w:ascii="Palatino Linotype" w:hAnsi="Palatino Linotype" w:cs="Arial"/>
          <w:b/>
          <w:snapToGrid w:val="0"/>
          <w:sz w:val="20"/>
          <w:szCs w:val="16"/>
        </w:rPr>
        <w:t>3</w:t>
      </w:r>
      <w:r w:rsidRPr="00140197">
        <w:rPr>
          <w:rFonts w:ascii="Palatino Linotype" w:hAnsi="Palatino Linotype" w:cs="Arial"/>
          <w:b/>
          <w:snapToGrid w:val="0"/>
          <w:sz w:val="20"/>
          <w:szCs w:val="16"/>
        </w:rPr>
        <w:t>.</w:t>
      </w:r>
      <w:r w:rsidRPr="00140197">
        <w:rPr>
          <w:rFonts w:ascii="Palatino Linotype" w:hAnsi="Palatino Linotype" w:cs="Arial"/>
          <w:snapToGrid w:val="0"/>
          <w:sz w:val="20"/>
          <w:szCs w:val="16"/>
        </w:rPr>
        <w:tab/>
        <w:t>Smluvní strany dohodnou přiměřené prodloužení lhůty plnění sjednané touto smlouvou, nebude-li možné práce zahájit nebo v nich pokračovat z důvodů ležících na straně Objednatele</w:t>
      </w:r>
      <w:r w:rsidR="0077001B">
        <w:rPr>
          <w:rFonts w:ascii="Palatino Linotype" w:hAnsi="Palatino Linotype" w:cs="Arial"/>
          <w:snapToGrid w:val="0"/>
          <w:sz w:val="20"/>
          <w:szCs w:val="16"/>
        </w:rPr>
        <w:t>.</w:t>
      </w:r>
    </w:p>
    <w:p w:rsidR="00084EDD" w:rsidRPr="00140197" w:rsidRDefault="00084EDD" w:rsidP="00AE6056">
      <w:pPr>
        <w:pStyle w:val="Import8"/>
        <w:widowControl w:val="0"/>
        <w:suppressAutoHyphens w:val="0"/>
        <w:spacing w:before="360" w:after="60" w:line="240" w:lineRule="auto"/>
        <w:ind w:left="3890" w:hanging="3890"/>
        <w:jc w:val="center"/>
        <w:rPr>
          <w:rFonts w:ascii="Palatino Linotype" w:hAnsi="Palatino Linotype" w:cs="Arial"/>
          <w:b/>
          <w:sz w:val="28"/>
        </w:rPr>
      </w:pPr>
      <w:r w:rsidRPr="00140197">
        <w:rPr>
          <w:rFonts w:ascii="Palatino Linotype" w:hAnsi="Palatino Linotype" w:cs="Arial"/>
          <w:b/>
          <w:sz w:val="28"/>
        </w:rPr>
        <w:t>Článek III. Místo plnění</w:t>
      </w:r>
    </w:p>
    <w:p w:rsidR="00084EDD" w:rsidRPr="00140197" w:rsidRDefault="00084EDD" w:rsidP="00AE6056">
      <w:pPr>
        <w:widowControl w:val="0"/>
        <w:spacing w:before="240"/>
        <w:jc w:val="both"/>
        <w:rPr>
          <w:rFonts w:ascii="Palatino Linotype" w:hAnsi="Palatino Linotype"/>
          <w:iCs/>
          <w:sz w:val="20"/>
        </w:rPr>
      </w:pPr>
      <w:r w:rsidRPr="00140197">
        <w:rPr>
          <w:rFonts w:ascii="Palatino Linotype" w:hAnsi="Palatino Linotype"/>
          <w:iCs/>
          <w:sz w:val="20"/>
        </w:rPr>
        <w:t xml:space="preserve">Místem plnění předmětu díla jsou prostory v lokalitě </w:t>
      </w:r>
      <w:r w:rsidR="00214272" w:rsidRPr="00140197">
        <w:rPr>
          <w:rFonts w:ascii="Palatino Linotype" w:hAnsi="Palatino Linotype"/>
          <w:iCs/>
          <w:sz w:val="20"/>
        </w:rPr>
        <w:t xml:space="preserve">zadavatele na adrese </w:t>
      </w:r>
      <w:r w:rsidR="00EB7563">
        <w:rPr>
          <w:rFonts w:ascii="Palatino Linotype" w:hAnsi="Palatino Linotype"/>
          <w:iCs/>
          <w:sz w:val="20"/>
        </w:rPr>
        <w:t>Cihlářská 21</w:t>
      </w:r>
      <w:r w:rsidR="00214272" w:rsidRPr="00140197">
        <w:rPr>
          <w:rFonts w:ascii="Palatino Linotype" w:hAnsi="Palatino Linotype"/>
          <w:iCs/>
          <w:sz w:val="20"/>
        </w:rPr>
        <w:t xml:space="preserve">, </w:t>
      </w:r>
      <w:r w:rsidRPr="00140197">
        <w:rPr>
          <w:rFonts w:ascii="Palatino Linotype" w:hAnsi="Palatino Linotype"/>
          <w:iCs/>
          <w:sz w:val="20"/>
        </w:rPr>
        <w:t>Brno.</w:t>
      </w:r>
    </w:p>
    <w:p w:rsidR="00084EDD" w:rsidRPr="00140197" w:rsidRDefault="00084EDD" w:rsidP="00AE6056">
      <w:pPr>
        <w:widowControl w:val="0"/>
        <w:spacing w:before="360"/>
        <w:jc w:val="center"/>
        <w:rPr>
          <w:rFonts w:ascii="Palatino Linotype" w:hAnsi="Palatino Linotype"/>
          <w:b/>
          <w:iCs/>
          <w:sz w:val="28"/>
        </w:rPr>
      </w:pPr>
      <w:r w:rsidRPr="00140197">
        <w:rPr>
          <w:rFonts w:ascii="Palatino Linotype" w:hAnsi="Palatino Linotype"/>
          <w:b/>
          <w:iCs/>
          <w:sz w:val="28"/>
        </w:rPr>
        <w:t xml:space="preserve">Článek IV. Cena </w:t>
      </w:r>
      <w:r w:rsidR="005D57DB" w:rsidRPr="00140197">
        <w:rPr>
          <w:rFonts w:ascii="Palatino Linotype" w:hAnsi="Palatino Linotype"/>
          <w:b/>
          <w:iCs/>
          <w:sz w:val="28"/>
        </w:rPr>
        <w:t>díla</w:t>
      </w:r>
    </w:p>
    <w:p w:rsidR="00084EDD" w:rsidRPr="00140197" w:rsidRDefault="00084EDD" w:rsidP="00AE6056">
      <w:pPr>
        <w:widowControl w:val="0"/>
        <w:spacing w:before="120"/>
        <w:ind w:left="709" w:hanging="709"/>
        <w:jc w:val="both"/>
        <w:rPr>
          <w:rFonts w:ascii="Palatino Linotype" w:hAnsi="Palatino Linotype"/>
          <w:iCs/>
          <w:sz w:val="20"/>
        </w:rPr>
      </w:pPr>
      <w:r w:rsidRPr="00140197">
        <w:rPr>
          <w:rFonts w:ascii="Palatino Linotype" w:hAnsi="Palatino Linotype" w:cs="Arial"/>
          <w:b/>
          <w:sz w:val="20"/>
          <w:szCs w:val="16"/>
        </w:rPr>
        <w:t>4.1.</w:t>
      </w:r>
      <w:r w:rsidRPr="00140197">
        <w:rPr>
          <w:rFonts w:ascii="Palatino Linotype" w:hAnsi="Palatino Linotype" w:cs="Arial"/>
          <w:sz w:val="20"/>
          <w:szCs w:val="16"/>
        </w:rPr>
        <w:t xml:space="preserve"> </w:t>
      </w:r>
      <w:r w:rsidRPr="00140197">
        <w:rPr>
          <w:rFonts w:ascii="Palatino Linotype" w:hAnsi="Palatino Linotype" w:cs="Arial"/>
          <w:sz w:val="20"/>
          <w:szCs w:val="16"/>
        </w:rPr>
        <w:tab/>
        <w:t>Cena díla, jehož předmět a rozsah jsou vymezeny v článku I. odstavec 1.1.</w:t>
      </w:r>
      <w:r w:rsidR="005D57DB" w:rsidRPr="00140197">
        <w:rPr>
          <w:rFonts w:ascii="Palatino Linotype" w:hAnsi="Palatino Linotype" w:cs="Arial"/>
          <w:sz w:val="20"/>
          <w:szCs w:val="16"/>
        </w:rPr>
        <w:t xml:space="preserve"> </w:t>
      </w:r>
      <w:r w:rsidRPr="00140197">
        <w:rPr>
          <w:rFonts w:ascii="Palatino Linotype" w:hAnsi="Palatino Linotype" w:cs="Arial"/>
          <w:sz w:val="20"/>
          <w:szCs w:val="16"/>
        </w:rPr>
        <w:t>této smlouvy, se sjednává dohodou smluvních stran ve smyslu ustanovení § 2 a následujících zákona č.  526/1990 Sb., o cenách, ve znění pozdějších předpisů jako cena nejvýše přípustná takto:</w:t>
      </w:r>
    </w:p>
    <w:p w:rsidR="00084EDD" w:rsidRPr="00BA4254" w:rsidRDefault="00084EDD" w:rsidP="00AE6056">
      <w:pPr>
        <w:pStyle w:val="Nadpis7"/>
        <w:widowControl w:val="0"/>
        <w:spacing w:after="0"/>
        <w:ind w:left="1418" w:hanging="709"/>
        <w:jc w:val="both"/>
        <w:rPr>
          <w:rFonts w:ascii="Palatino Linotype" w:hAnsi="Palatino Linotype" w:cs="Arial"/>
          <w:sz w:val="20"/>
          <w:szCs w:val="16"/>
        </w:rPr>
      </w:pPr>
      <w:r w:rsidRPr="00BA4254">
        <w:rPr>
          <w:rFonts w:ascii="Palatino Linotype" w:hAnsi="Palatino Linotype" w:cs="Arial"/>
          <w:b/>
          <w:sz w:val="20"/>
          <w:szCs w:val="16"/>
        </w:rPr>
        <w:t>4.1.1.</w:t>
      </w:r>
      <w:r w:rsidRPr="00BA4254">
        <w:rPr>
          <w:rFonts w:ascii="Palatino Linotype" w:hAnsi="Palatino Linotype" w:cs="Arial"/>
          <w:sz w:val="20"/>
          <w:szCs w:val="16"/>
        </w:rPr>
        <w:tab/>
      </w:r>
      <w:r w:rsidRPr="00BA4254">
        <w:rPr>
          <w:rFonts w:ascii="Palatino Linotype" w:hAnsi="Palatino Linotype" w:cs="Arial"/>
          <w:b/>
          <w:sz w:val="20"/>
          <w:szCs w:val="16"/>
        </w:rPr>
        <w:t>Cena díla</w:t>
      </w:r>
      <w:r w:rsidRPr="00BA4254">
        <w:rPr>
          <w:rFonts w:ascii="Palatino Linotype" w:hAnsi="Palatino Linotype" w:cs="Arial"/>
          <w:sz w:val="20"/>
          <w:szCs w:val="16"/>
        </w:rPr>
        <w:t xml:space="preserve"> </w:t>
      </w:r>
      <w:r w:rsidRPr="00BA4254">
        <w:rPr>
          <w:rFonts w:ascii="Palatino Linotype" w:hAnsi="Palatino Linotype" w:cs="Arial"/>
          <w:b/>
          <w:sz w:val="20"/>
          <w:szCs w:val="16"/>
        </w:rPr>
        <w:t>bez daně z přidané hodnoty</w:t>
      </w:r>
      <w:r w:rsidRPr="00BA4254">
        <w:rPr>
          <w:rFonts w:ascii="Palatino Linotype" w:hAnsi="Palatino Linotype" w:cs="Arial"/>
          <w:sz w:val="20"/>
          <w:szCs w:val="16"/>
        </w:rPr>
        <w:t xml:space="preserve"> </w:t>
      </w:r>
    </w:p>
    <w:p w:rsidR="00084EDD" w:rsidRPr="00BA4254" w:rsidRDefault="00EB7563" w:rsidP="00AE6056">
      <w:pPr>
        <w:widowControl w:val="0"/>
        <w:spacing w:before="240"/>
        <w:jc w:val="center"/>
        <w:rPr>
          <w:rFonts w:ascii="Palatino Linotype" w:hAnsi="Palatino Linotype" w:cs="Arial"/>
          <w:b/>
          <w:snapToGrid w:val="0"/>
          <w:sz w:val="20"/>
          <w:szCs w:val="16"/>
        </w:rPr>
      </w:pPr>
      <w:r>
        <w:rPr>
          <w:rFonts w:ascii="Palatino Linotype" w:hAnsi="Palatino Linotype" w:cs="Arial"/>
          <w:b/>
          <w:snapToGrid w:val="0"/>
          <w:sz w:val="20"/>
          <w:szCs w:val="16"/>
        </w:rPr>
        <w:t>150.025</w:t>
      </w:r>
      <w:r w:rsidR="00084EDD" w:rsidRPr="00BA4254">
        <w:rPr>
          <w:rFonts w:ascii="Palatino Linotype" w:hAnsi="Palatino Linotype" w:cs="Arial"/>
          <w:b/>
          <w:snapToGrid w:val="0"/>
          <w:sz w:val="20"/>
          <w:szCs w:val="16"/>
        </w:rPr>
        <w:t>,- Kč</w:t>
      </w:r>
    </w:p>
    <w:p w:rsidR="00084EDD" w:rsidRPr="00BA4254" w:rsidRDefault="00084EDD" w:rsidP="00AE6056">
      <w:pPr>
        <w:pStyle w:val="Nadpis3"/>
        <w:keepNext w:val="0"/>
        <w:widowControl w:val="0"/>
        <w:spacing w:after="0"/>
        <w:ind w:left="1418" w:hanging="709"/>
        <w:jc w:val="both"/>
        <w:rPr>
          <w:rFonts w:ascii="Palatino Linotype" w:hAnsi="Palatino Linotype"/>
          <w:b w:val="0"/>
          <w:sz w:val="20"/>
          <w:szCs w:val="16"/>
        </w:rPr>
      </w:pPr>
      <w:r w:rsidRPr="00BA4254">
        <w:rPr>
          <w:rFonts w:ascii="Palatino Linotype" w:hAnsi="Palatino Linotype"/>
          <w:sz w:val="20"/>
          <w:szCs w:val="16"/>
        </w:rPr>
        <w:t>4.1.2.</w:t>
      </w:r>
      <w:r w:rsidRPr="00BA4254">
        <w:rPr>
          <w:rFonts w:ascii="Palatino Linotype" w:hAnsi="Palatino Linotype"/>
          <w:sz w:val="20"/>
          <w:szCs w:val="16"/>
        </w:rPr>
        <w:tab/>
        <w:t xml:space="preserve">Daň z přidané hodnoty v základní sazbě </w:t>
      </w:r>
      <w:r w:rsidR="00001B6D" w:rsidRPr="00BA4254">
        <w:rPr>
          <w:rFonts w:ascii="Palatino Linotype" w:hAnsi="Palatino Linotype"/>
          <w:sz w:val="20"/>
          <w:szCs w:val="16"/>
        </w:rPr>
        <w:t xml:space="preserve">21 </w:t>
      </w:r>
      <w:r w:rsidRPr="00BA4254">
        <w:rPr>
          <w:rFonts w:ascii="Palatino Linotype" w:hAnsi="Palatino Linotype"/>
          <w:sz w:val="20"/>
          <w:szCs w:val="16"/>
        </w:rPr>
        <w:t xml:space="preserve">% </w:t>
      </w:r>
      <w:r w:rsidRPr="00BA4254">
        <w:rPr>
          <w:rFonts w:ascii="Palatino Linotype" w:hAnsi="Palatino Linotype"/>
          <w:b w:val="0"/>
          <w:sz w:val="20"/>
          <w:szCs w:val="16"/>
        </w:rPr>
        <w:t xml:space="preserve">ze základu </w:t>
      </w:r>
      <w:r w:rsidR="00EB7563">
        <w:rPr>
          <w:rFonts w:ascii="Palatino Linotype" w:hAnsi="Palatino Linotype"/>
          <w:b w:val="0"/>
          <w:sz w:val="20"/>
          <w:szCs w:val="16"/>
        </w:rPr>
        <w:t>150.025</w:t>
      </w:r>
      <w:r w:rsidRPr="00BA4254">
        <w:rPr>
          <w:rFonts w:ascii="Palatino Linotype" w:hAnsi="Palatino Linotype"/>
          <w:b w:val="0"/>
          <w:sz w:val="20"/>
          <w:szCs w:val="16"/>
        </w:rPr>
        <w:t xml:space="preserve">,- Kč </w:t>
      </w:r>
    </w:p>
    <w:p w:rsidR="00084EDD" w:rsidRPr="00BA4254" w:rsidRDefault="00EB7563" w:rsidP="00AE6056">
      <w:pPr>
        <w:widowControl w:val="0"/>
        <w:spacing w:before="240"/>
        <w:jc w:val="center"/>
        <w:rPr>
          <w:rFonts w:ascii="Palatino Linotype" w:hAnsi="Palatino Linotype" w:cs="Arial"/>
          <w:b/>
          <w:snapToGrid w:val="0"/>
          <w:sz w:val="20"/>
          <w:szCs w:val="16"/>
        </w:rPr>
      </w:pPr>
      <w:r>
        <w:rPr>
          <w:rFonts w:ascii="Palatino Linotype" w:hAnsi="Palatino Linotype" w:cs="Arial"/>
          <w:b/>
          <w:snapToGrid w:val="0"/>
          <w:sz w:val="20"/>
          <w:szCs w:val="16"/>
        </w:rPr>
        <w:t>31.505</w:t>
      </w:r>
      <w:r w:rsidR="00084EDD" w:rsidRPr="00BA4254">
        <w:rPr>
          <w:rFonts w:ascii="Palatino Linotype" w:hAnsi="Palatino Linotype" w:cs="Arial"/>
          <w:b/>
          <w:snapToGrid w:val="0"/>
          <w:sz w:val="20"/>
          <w:szCs w:val="16"/>
        </w:rPr>
        <w:t>,- Kč</w:t>
      </w:r>
    </w:p>
    <w:p w:rsidR="00084EDD" w:rsidRPr="00BA4254" w:rsidRDefault="00084EDD" w:rsidP="00AE6056">
      <w:pPr>
        <w:pStyle w:val="Nadpis3"/>
        <w:keepNext w:val="0"/>
        <w:widowControl w:val="0"/>
        <w:spacing w:after="0"/>
        <w:ind w:left="1418" w:hanging="709"/>
        <w:jc w:val="both"/>
        <w:rPr>
          <w:rFonts w:ascii="Palatino Linotype" w:hAnsi="Palatino Linotype"/>
          <w:sz w:val="20"/>
          <w:szCs w:val="16"/>
        </w:rPr>
      </w:pPr>
      <w:r w:rsidRPr="00BA4254">
        <w:rPr>
          <w:rFonts w:ascii="Palatino Linotype" w:hAnsi="Palatino Linotype"/>
          <w:sz w:val="20"/>
          <w:szCs w:val="16"/>
        </w:rPr>
        <w:t>4.1.</w:t>
      </w:r>
      <w:r w:rsidR="00001B6D" w:rsidRPr="00BA4254">
        <w:rPr>
          <w:rFonts w:ascii="Palatino Linotype" w:hAnsi="Palatino Linotype"/>
          <w:sz w:val="20"/>
          <w:szCs w:val="16"/>
        </w:rPr>
        <w:t>3</w:t>
      </w:r>
      <w:r w:rsidRPr="00BA4254">
        <w:rPr>
          <w:rFonts w:ascii="Palatino Linotype" w:hAnsi="Palatino Linotype"/>
          <w:sz w:val="20"/>
          <w:szCs w:val="16"/>
        </w:rPr>
        <w:t>.</w:t>
      </w:r>
      <w:r w:rsidRPr="00BA4254">
        <w:rPr>
          <w:rFonts w:ascii="Palatino Linotype" w:hAnsi="Palatino Linotype"/>
          <w:sz w:val="20"/>
          <w:szCs w:val="16"/>
        </w:rPr>
        <w:tab/>
        <w:t xml:space="preserve">Celková cena díla včetně daně z přidané hodnoty </w:t>
      </w:r>
    </w:p>
    <w:p w:rsidR="00084EDD" w:rsidRPr="00BA4254" w:rsidRDefault="00EB7563" w:rsidP="00AE6056">
      <w:pPr>
        <w:widowControl w:val="0"/>
        <w:spacing w:before="240"/>
        <w:jc w:val="center"/>
        <w:rPr>
          <w:rFonts w:ascii="Palatino Linotype" w:hAnsi="Palatino Linotype" w:cs="Arial"/>
          <w:b/>
          <w:snapToGrid w:val="0"/>
          <w:sz w:val="20"/>
          <w:szCs w:val="16"/>
        </w:rPr>
      </w:pPr>
      <w:r>
        <w:rPr>
          <w:rFonts w:ascii="Palatino Linotype" w:hAnsi="Palatino Linotype" w:cs="Arial"/>
          <w:b/>
          <w:snapToGrid w:val="0"/>
          <w:sz w:val="20"/>
          <w:szCs w:val="16"/>
        </w:rPr>
        <w:t>181.530</w:t>
      </w:r>
      <w:r w:rsidR="00084EDD" w:rsidRPr="00BA4254">
        <w:rPr>
          <w:rFonts w:ascii="Palatino Linotype" w:hAnsi="Palatino Linotype" w:cs="Arial"/>
          <w:b/>
          <w:snapToGrid w:val="0"/>
          <w:sz w:val="20"/>
          <w:szCs w:val="16"/>
        </w:rPr>
        <w:t>,- Kč</w:t>
      </w:r>
    </w:p>
    <w:p w:rsidR="00084EDD" w:rsidRPr="00140197" w:rsidRDefault="00084EDD" w:rsidP="00AE6056">
      <w:pPr>
        <w:widowControl w:val="0"/>
        <w:spacing w:before="60"/>
        <w:ind w:left="1418"/>
        <w:jc w:val="both"/>
        <w:rPr>
          <w:rFonts w:ascii="Palatino Linotype" w:hAnsi="Palatino Linotype" w:cs="Arial"/>
          <w:snapToGrid w:val="0"/>
          <w:sz w:val="20"/>
          <w:szCs w:val="16"/>
        </w:rPr>
      </w:pPr>
      <w:r w:rsidRPr="00BA4254">
        <w:rPr>
          <w:rFonts w:ascii="Palatino Linotype" w:hAnsi="Palatino Linotype" w:cs="Arial"/>
          <w:snapToGrid w:val="0"/>
          <w:sz w:val="20"/>
          <w:szCs w:val="16"/>
        </w:rPr>
        <w:t xml:space="preserve">(slovy: </w:t>
      </w:r>
      <w:proofErr w:type="spellStart"/>
      <w:r w:rsidR="00EB7563">
        <w:rPr>
          <w:rFonts w:ascii="Palatino Linotype" w:hAnsi="Palatino Linotype" w:cs="Arial"/>
          <w:snapToGrid w:val="0"/>
          <w:sz w:val="20"/>
          <w:szCs w:val="16"/>
        </w:rPr>
        <w:t>jednostopadesáttisícdvacetpět</w:t>
      </w:r>
      <w:proofErr w:type="spellEnd"/>
      <w:r w:rsidR="00487EA7">
        <w:rPr>
          <w:rFonts w:ascii="Palatino Linotype" w:hAnsi="Palatino Linotype" w:cs="Arial"/>
          <w:snapToGrid w:val="0"/>
          <w:sz w:val="20"/>
          <w:szCs w:val="16"/>
        </w:rPr>
        <w:t xml:space="preserve"> </w:t>
      </w:r>
      <w:r w:rsidRPr="00BA4254">
        <w:rPr>
          <w:rFonts w:ascii="Palatino Linotype" w:hAnsi="Palatino Linotype" w:cs="Arial"/>
          <w:snapToGrid w:val="0"/>
          <w:sz w:val="20"/>
          <w:szCs w:val="16"/>
        </w:rPr>
        <w:t>Kč</w:t>
      </w:r>
      <w:r w:rsidR="00487EA7">
        <w:rPr>
          <w:rFonts w:ascii="Palatino Linotype" w:hAnsi="Palatino Linotype" w:cs="Arial"/>
          <w:snapToGrid w:val="0"/>
          <w:sz w:val="20"/>
          <w:szCs w:val="16"/>
        </w:rPr>
        <w:t xml:space="preserve"> bez DPH</w:t>
      </w:r>
      <w:r w:rsidRPr="00BA4254">
        <w:rPr>
          <w:rFonts w:ascii="Palatino Linotype" w:hAnsi="Palatino Linotype" w:cs="Arial"/>
          <w:snapToGrid w:val="0"/>
          <w:sz w:val="20"/>
          <w:szCs w:val="16"/>
        </w:rPr>
        <w:t>)</w:t>
      </w:r>
    </w:p>
    <w:p w:rsidR="00084EDD" w:rsidRPr="00140197" w:rsidRDefault="00084EDD" w:rsidP="00AE6056">
      <w:pPr>
        <w:pStyle w:val="Import3"/>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iCs/>
          <w:sz w:val="20"/>
          <w:szCs w:val="16"/>
        </w:rPr>
        <w:t>4.2.</w:t>
      </w:r>
      <w:r w:rsidRPr="00140197">
        <w:rPr>
          <w:rFonts w:ascii="Palatino Linotype" w:hAnsi="Palatino Linotype" w:cs="Arial"/>
          <w:b/>
          <w:iCs/>
          <w:sz w:val="20"/>
          <w:szCs w:val="16"/>
        </w:rPr>
        <w:tab/>
      </w:r>
      <w:r w:rsidRPr="00140197">
        <w:rPr>
          <w:rFonts w:ascii="Palatino Linotype" w:hAnsi="Palatino Linotype" w:cs="Arial"/>
          <w:sz w:val="20"/>
          <w:szCs w:val="16"/>
        </w:rPr>
        <w:t xml:space="preserve">Cena díla uvedená v článku IV. odstavec 4.1. této smlouvy se sjednává jako cena pevná a nepřekročitelná (s výjimkou, uvedenou v článku IV. odstavec 4.3.), platná po celou dobu provádění díla až do jeho dokončení a předání, zahrnující veškeré náklady Zhotovitele na realizaci díla a splnění veškerých povinností zhotovitele podle této smlouvy včetně dopadů změn cenové úrovně a kurzových rozdílů, až do skutečného data předání tohoto díla a která nepřevyšuje nabídkovou cenu Zhotovitele, s níž se podle podmínek zadávacího řízení ucházel o veřejnou zakázku. </w:t>
      </w:r>
      <w:r w:rsidRPr="00140197">
        <w:rPr>
          <w:rFonts w:ascii="Palatino Linotype" w:hAnsi="Palatino Linotype" w:cs="Arial"/>
          <w:snapToGrid w:val="0"/>
          <w:sz w:val="20"/>
          <w:szCs w:val="16"/>
        </w:rPr>
        <w:t xml:space="preserve">Kalkulace ceny byla provedena podle zadávací dokumentace. </w:t>
      </w:r>
      <w:r w:rsidRPr="00140197">
        <w:rPr>
          <w:rFonts w:ascii="Palatino Linotype" w:hAnsi="Palatino Linotype" w:cs="Arial"/>
          <w:sz w:val="20"/>
          <w:szCs w:val="16"/>
        </w:rPr>
        <w:t xml:space="preserve">Zhotovitel potvrzuje, že cena díla zahrnuje veškeré práce a dodávky nezbytné pro kvalitní zhotovení díla, veškeré náklady spojené s úplným a kvalitním provedením a dokončením díla </w:t>
      </w:r>
      <w:r w:rsidRPr="00140197">
        <w:rPr>
          <w:rFonts w:ascii="Palatino Linotype" w:hAnsi="Palatino Linotype"/>
          <w:sz w:val="20"/>
          <w:szCs w:val="16"/>
        </w:rPr>
        <w:t>a zahrnuje též veškeré související náklady</w:t>
      </w:r>
      <w:r w:rsidR="00753CE9" w:rsidRPr="00140197">
        <w:rPr>
          <w:rFonts w:ascii="Palatino Linotype" w:hAnsi="Palatino Linotype"/>
          <w:sz w:val="20"/>
          <w:szCs w:val="16"/>
        </w:rPr>
        <w:t>.</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sz w:val="20"/>
          <w:szCs w:val="18"/>
        </w:rPr>
      </w:pPr>
      <w:r w:rsidRPr="00140197">
        <w:rPr>
          <w:rFonts w:ascii="Palatino Linotype" w:hAnsi="Palatino Linotype" w:cs="Arial"/>
          <w:b/>
          <w:sz w:val="20"/>
          <w:szCs w:val="16"/>
        </w:rPr>
        <w:t>4.3.</w:t>
      </w:r>
      <w:r w:rsidRPr="00140197">
        <w:rPr>
          <w:rFonts w:ascii="Palatino Linotype" w:hAnsi="Palatino Linotype" w:cs="Arial"/>
          <w:b/>
          <w:sz w:val="22"/>
        </w:rPr>
        <w:tab/>
      </w:r>
      <w:r w:rsidRPr="00140197">
        <w:rPr>
          <w:rFonts w:ascii="Palatino Linotype" w:hAnsi="Palatino Linotype"/>
          <w:sz w:val="20"/>
          <w:szCs w:val="18"/>
        </w:rPr>
        <w:t xml:space="preserve">Smluvní strany se dohodly, že cena díla může být změněna pouze v těchto </w:t>
      </w:r>
      <w:proofErr w:type="gramStart"/>
      <w:r w:rsidRPr="00140197">
        <w:rPr>
          <w:rFonts w:ascii="Palatino Linotype" w:hAnsi="Palatino Linotype"/>
          <w:sz w:val="20"/>
          <w:szCs w:val="18"/>
        </w:rPr>
        <w:t>případech :</w:t>
      </w:r>
      <w:proofErr w:type="gramEnd"/>
    </w:p>
    <w:p w:rsidR="00084EDD" w:rsidRPr="00140197" w:rsidRDefault="00084EDD" w:rsidP="00AE6056">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b/>
          <w:sz w:val="20"/>
          <w:szCs w:val="16"/>
        </w:rPr>
        <w:t>4.3.1.</w:t>
      </w:r>
      <w:r w:rsidRPr="00140197">
        <w:rPr>
          <w:rFonts w:ascii="Palatino Linotype" w:hAnsi="Palatino Linotype"/>
          <w:b/>
          <w:sz w:val="20"/>
          <w:szCs w:val="16"/>
        </w:rPr>
        <w:tab/>
      </w:r>
      <w:r w:rsidRPr="00140197">
        <w:rPr>
          <w:rFonts w:ascii="Palatino Linotype" w:hAnsi="Palatino Linotype" w:cs="Arial"/>
          <w:sz w:val="20"/>
          <w:szCs w:val="16"/>
        </w:rPr>
        <w:t>pokud v průběhu provádění díla dojde ke změnám sazeb daně z přidané hodnoty, přitom sazba DPH bude účtována vždy v zákonné výši ke dni uskutečněného zdanitelného plnění.</w:t>
      </w:r>
    </w:p>
    <w:p w:rsidR="00084EDD" w:rsidRPr="00140197" w:rsidRDefault="00084EDD" w:rsidP="00AE6056">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b/>
          <w:sz w:val="20"/>
          <w:szCs w:val="16"/>
        </w:rPr>
        <w:t>4.3.2.</w:t>
      </w:r>
      <w:r w:rsidRPr="00140197">
        <w:rPr>
          <w:rFonts w:ascii="Palatino Linotype" w:hAnsi="Palatino Linotype"/>
          <w:b/>
          <w:sz w:val="20"/>
          <w:szCs w:val="16"/>
        </w:rPr>
        <w:tab/>
      </w:r>
      <w:r w:rsidRPr="00140197">
        <w:rPr>
          <w:rFonts w:ascii="Palatino Linotype" w:hAnsi="Palatino Linotype" w:cs="Arial"/>
          <w:sz w:val="20"/>
          <w:szCs w:val="16"/>
        </w:rPr>
        <w:t>Za podmínek touto smlouvou sjednaných.</w:t>
      </w:r>
    </w:p>
    <w:p w:rsidR="00084EDD" w:rsidRPr="005B0CEF" w:rsidRDefault="00084EDD" w:rsidP="005B0CEF">
      <w:pPr>
        <w:pStyle w:val="Nadpis6"/>
        <w:widowControl w:val="0"/>
        <w:spacing w:before="120" w:after="0"/>
        <w:ind w:left="709" w:hanging="709"/>
        <w:jc w:val="both"/>
        <w:rPr>
          <w:rFonts w:ascii="Palatino Linotype" w:hAnsi="Palatino Linotype" w:cs="Arial"/>
          <w:caps/>
          <w:sz w:val="20"/>
          <w:szCs w:val="16"/>
        </w:rPr>
      </w:pPr>
      <w:r w:rsidRPr="00140197">
        <w:rPr>
          <w:rFonts w:ascii="Palatino Linotype" w:hAnsi="Palatino Linotype" w:cs="Arial"/>
          <w:caps/>
          <w:sz w:val="20"/>
          <w:szCs w:val="16"/>
        </w:rPr>
        <w:t>4.4.</w:t>
      </w:r>
      <w:r w:rsidRPr="00140197">
        <w:rPr>
          <w:rFonts w:ascii="Palatino Linotype" w:hAnsi="Palatino Linotype" w:cs="Arial"/>
          <w:caps/>
          <w:sz w:val="20"/>
          <w:szCs w:val="16"/>
        </w:rPr>
        <w:tab/>
      </w:r>
      <w:r w:rsidRPr="00140197">
        <w:rPr>
          <w:rFonts w:ascii="Palatino Linotype" w:hAnsi="Palatino Linotype" w:cs="Arial"/>
          <w:snapToGrid w:val="0"/>
          <w:sz w:val="20"/>
          <w:szCs w:val="16"/>
        </w:rPr>
        <w:t>Práce, které nebudou po dohodě smluvních stran provedeny, ačkoliv jsou součástí</w:t>
      </w:r>
      <w:r w:rsidR="005B0CEF">
        <w:rPr>
          <w:rFonts w:ascii="Palatino Linotype" w:hAnsi="Palatino Linotype" w:cs="Arial"/>
          <w:snapToGrid w:val="0"/>
          <w:sz w:val="20"/>
          <w:szCs w:val="16"/>
        </w:rPr>
        <w:t xml:space="preserve"> </w:t>
      </w:r>
      <w:r w:rsidRPr="00140197">
        <w:rPr>
          <w:rFonts w:ascii="Palatino Linotype" w:hAnsi="Palatino Linotype" w:cs="Arial"/>
          <w:snapToGrid w:val="0"/>
          <w:sz w:val="20"/>
          <w:szCs w:val="16"/>
        </w:rPr>
        <w:t>sjednaného předmětu plnění, budou z celkové ceny díla odečteny.</w:t>
      </w:r>
    </w:p>
    <w:p w:rsidR="00084EDD" w:rsidRPr="00140197" w:rsidRDefault="00084EDD" w:rsidP="00AE6056">
      <w:pPr>
        <w:pStyle w:val="Import4"/>
        <w:widowControl w:val="0"/>
        <w:suppressAutoHyphens w:val="0"/>
        <w:spacing w:before="360" w:line="240" w:lineRule="auto"/>
        <w:ind w:left="4031" w:hanging="4031"/>
        <w:jc w:val="center"/>
        <w:rPr>
          <w:rFonts w:ascii="Palatino Linotype" w:hAnsi="Palatino Linotype" w:cs="Arial"/>
          <w:b/>
          <w:sz w:val="28"/>
        </w:rPr>
      </w:pPr>
      <w:r w:rsidRPr="00140197">
        <w:rPr>
          <w:rFonts w:ascii="Palatino Linotype" w:hAnsi="Palatino Linotype" w:cs="Arial"/>
          <w:b/>
          <w:sz w:val="28"/>
        </w:rPr>
        <w:t>Článek V. Platební podmínky</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5.1.</w:t>
      </w:r>
      <w:r w:rsidRPr="00140197">
        <w:rPr>
          <w:rFonts w:ascii="Palatino Linotype" w:hAnsi="Palatino Linotype" w:cs="Arial"/>
          <w:sz w:val="20"/>
          <w:szCs w:val="16"/>
        </w:rPr>
        <w:tab/>
        <w:t xml:space="preserve">Objednatel nebude poskytovat zálohy na provádění díla. Zhotovitel bude vystavovat a Objednatel bude hradit faktury, které budou vystavovány za práce a dodávky </w:t>
      </w:r>
      <w:r w:rsidR="005B0CEF">
        <w:rPr>
          <w:rFonts w:ascii="Palatino Linotype" w:hAnsi="Palatino Linotype" w:cs="Arial"/>
          <w:sz w:val="20"/>
          <w:szCs w:val="16"/>
        </w:rPr>
        <w:t xml:space="preserve">již </w:t>
      </w:r>
      <w:r w:rsidRPr="00140197">
        <w:rPr>
          <w:rFonts w:ascii="Palatino Linotype" w:hAnsi="Palatino Linotype" w:cs="Arial"/>
          <w:sz w:val="20"/>
          <w:szCs w:val="16"/>
        </w:rPr>
        <w:t>provedené</w:t>
      </w:r>
      <w:r w:rsidR="005B0CEF">
        <w:rPr>
          <w:rFonts w:ascii="Palatino Linotype" w:hAnsi="Palatino Linotype" w:cs="Arial"/>
          <w:sz w:val="20"/>
          <w:szCs w:val="16"/>
        </w:rPr>
        <w:t>.</w:t>
      </w:r>
      <w:r w:rsidRPr="00140197">
        <w:rPr>
          <w:rFonts w:ascii="Palatino Linotype" w:hAnsi="Palatino Linotype" w:cs="Arial"/>
          <w:sz w:val="20"/>
          <w:szCs w:val="16"/>
        </w:rPr>
        <w:t xml:space="preserve"> </w:t>
      </w:r>
    </w:p>
    <w:p w:rsidR="00084EDD" w:rsidRPr="00140197" w:rsidRDefault="00084EDD" w:rsidP="00AE6056">
      <w:pPr>
        <w:pStyle w:val="Import5"/>
        <w:widowControl w:val="0"/>
        <w:tabs>
          <w:tab w:val="clear" w:pos="720"/>
          <w:tab w:val="clear" w:pos="1584"/>
          <w:tab w:val="left" w:pos="1418"/>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cs="Arial"/>
          <w:b/>
          <w:sz w:val="20"/>
          <w:szCs w:val="16"/>
        </w:rPr>
        <w:lastRenderedPageBreak/>
        <w:t>5.1.1.</w:t>
      </w:r>
      <w:r w:rsidRPr="00140197">
        <w:rPr>
          <w:rFonts w:ascii="Palatino Linotype" w:hAnsi="Palatino Linotype" w:cs="Arial"/>
          <w:sz w:val="20"/>
          <w:szCs w:val="16"/>
        </w:rPr>
        <w:tab/>
        <w:t>Podkladem k vystavení faktury</w:t>
      </w:r>
      <w:r w:rsidR="002E6552">
        <w:rPr>
          <w:rFonts w:ascii="Palatino Linotype" w:hAnsi="Palatino Linotype" w:cs="Arial"/>
          <w:sz w:val="20"/>
          <w:szCs w:val="16"/>
        </w:rPr>
        <w:t xml:space="preserve"> – </w:t>
      </w:r>
      <w:r w:rsidRPr="00140197">
        <w:rPr>
          <w:rFonts w:ascii="Palatino Linotype" w:hAnsi="Palatino Linotype" w:cs="Arial"/>
          <w:sz w:val="20"/>
          <w:szCs w:val="16"/>
        </w:rPr>
        <w:t>daňového dokladu - jsou soupisy skutečně provedených prací a dodávek vystavované Zhotovitelem</w:t>
      </w:r>
      <w:r w:rsidR="005B0CEF">
        <w:rPr>
          <w:rFonts w:ascii="Palatino Linotype" w:hAnsi="Palatino Linotype" w:cs="Arial"/>
          <w:sz w:val="20"/>
          <w:szCs w:val="16"/>
        </w:rPr>
        <w:t>.</w:t>
      </w:r>
      <w:r w:rsidRPr="00140197">
        <w:rPr>
          <w:rFonts w:ascii="Palatino Linotype" w:hAnsi="Palatino Linotype" w:cs="Arial"/>
          <w:sz w:val="20"/>
          <w:szCs w:val="16"/>
        </w:rPr>
        <w:t xml:space="preserve"> </w:t>
      </w:r>
    </w:p>
    <w:p w:rsidR="00084EDD" w:rsidRPr="00140197" w:rsidRDefault="00084EDD" w:rsidP="00AE6056">
      <w:pPr>
        <w:pStyle w:val="Import5"/>
        <w:widowControl w:val="0"/>
        <w:tabs>
          <w:tab w:val="clear" w:pos="720"/>
          <w:tab w:val="clear" w:pos="1584"/>
          <w:tab w:val="left" w:pos="1418"/>
        </w:tabs>
        <w:suppressAutoHyphens w:val="0"/>
        <w:spacing w:before="120" w:line="240" w:lineRule="auto"/>
        <w:ind w:left="1418" w:hanging="709"/>
        <w:jc w:val="both"/>
        <w:rPr>
          <w:rFonts w:ascii="Palatino Linotype" w:hAnsi="Palatino Linotype" w:cs="Arial"/>
          <w:b/>
          <w:sz w:val="20"/>
          <w:szCs w:val="16"/>
        </w:rPr>
      </w:pPr>
      <w:r w:rsidRPr="00140197">
        <w:rPr>
          <w:rFonts w:ascii="Palatino Linotype" w:hAnsi="Palatino Linotype" w:cs="Arial"/>
          <w:b/>
          <w:sz w:val="20"/>
          <w:szCs w:val="16"/>
        </w:rPr>
        <w:t>5.1.2.</w:t>
      </w:r>
      <w:r w:rsidRPr="00140197">
        <w:rPr>
          <w:rFonts w:ascii="Palatino Linotype" w:hAnsi="Palatino Linotype" w:cs="Arial"/>
          <w:b/>
          <w:sz w:val="20"/>
          <w:szCs w:val="16"/>
        </w:rPr>
        <w:tab/>
        <w:t>SOUPIS SKUTEČNĚ PROVEDENÝCH PRACÍ A DODÁVEK</w:t>
      </w:r>
    </w:p>
    <w:p w:rsidR="00084EDD" w:rsidRPr="00140197" w:rsidRDefault="00084EDD" w:rsidP="00AE6056">
      <w:pPr>
        <w:pStyle w:val="Import5"/>
        <w:widowControl w:val="0"/>
        <w:tabs>
          <w:tab w:val="clear" w:pos="720"/>
          <w:tab w:val="clear" w:pos="1584"/>
          <w:tab w:val="left" w:pos="1418"/>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cs="Arial"/>
          <w:sz w:val="20"/>
          <w:szCs w:val="16"/>
        </w:rPr>
        <w:tab/>
        <w:t>Soupis skutečně provedených prací a dodávek vychází z ROZPOČTU. Soupis skutečně provedených prací bude obsahovat:</w:t>
      </w:r>
    </w:p>
    <w:p w:rsidR="00084EDD" w:rsidRPr="005B0CEF" w:rsidRDefault="00084EDD" w:rsidP="005B0CEF">
      <w:pPr>
        <w:pStyle w:val="Import6"/>
        <w:widowControl w:val="0"/>
        <w:numPr>
          <w:ilvl w:val="0"/>
          <w:numId w:val="13"/>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počet měrných jednotek celkem (podle ROZPOČTU)</w:t>
      </w:r>
      <w:r w:rsidRPr="005B0CEF">
        <w:rPr>
          <w:rFonts w:ascii="Palatino Linotype" w:hAnsi="Palatino Linotype" w:cs="Arial"/>
          <w:sz w:val="20"/>
          <w:szCs w:val="16"/>
        </w:rPr>
        <w:t xml:space="preserve">. </w:t>
      </w:r>
    </w:p>
    <w:p w:rsidR="00084EDD" w:rsidRPr="00140197" w:rsidRDefault="00084EDD" w:rsidP="00AE6056">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1418"/>
        </w:tabs>
        <w:suppressAutoHyphens w:val="0"/>
        <w:spacing w:before="20" w:line="240" w:lineRule="auto"/>
        <w:ind w:left="1418" w:firstLine="0"/>
        <w:jc w:val="both"/>
        <w:rPr>
          <w:rFonts w:ascii="Palatino Linotype" w:hAnsi="Palatino Linotype" w:cs="Arial"/>
          <w:sz w:val="20"/>
          <w:szCs w:val="16"/>
        </w:rPr>
      </w:pPr>
      <w:r w:rsidRPr="00140197">
        <w:rPr>
          <w:rFonts w:ascii="Palatino Linotype" w:hAnsi="Palatino Linotype" w:cs="Arial"/>
          <w:sz w:val="20"/>
          <w:szCs w:val="16"/>
        </w:rPr>
        <w:t xml:space="preserve">Soupis skutečně provedených prací, který bude Zhotovitel předkládat </w:t>
      </w:r>
      <w:r w:rsidR="005B0CEF">
        <w:rPr>
          <w:rFonts w:ascii="Palatino Linotype" w:hAnsi="Palatino Linotype" w:cs="Arial"/>
          <w:sz w:val="20"/>
          <w:szCs w:val="16"/>
        </w:rPr>
        <w:t>Objednateli</w:t>
      </w:r>
      <w:r w:rsidRPr="00140197">
        <w:rPr>
          <w:rFonts w:ascii="Palatino Linotype" w:hAnsi="Palatino Linotype" w:cs="Arial"/>
          <w:sz w:val="20"/>
          <w:szCs w:val="16"/>
        </w:rPr>
        <w:t xml:space="preserve"> ke kontrole před vystavením faktury</w:t>
      </w:r>
      <w:r w:rsidR="005B0CEF">
        <w:rPr>
          <w:rFonts w:ascii="Palatino Linotype" w:hAnsi="Palatino Linotype" w:cs="Arial"/>
          <w:sz w:val="20"/>
          <w:szCs w:val="16"/>
        </w:rPr>
        <w:t>.</w:t>
      </w:r>
    </w:p>
    <w:p w:rsidR="00084EDD" w:rsidRPr="00140197" w:rsidRDefault="00084EDD" w:rsidP="00AE6056">
      <w:pPr>
        <w:pStyle w:val="Import5"/>
        <w:widowControl w:val="0"/>
        <w:tabs>
          <w:tab w:val="clear" w:pos="720"/>
          <w:tab w:val="clear" w:pos="1584"/>
          <w:tab w:val="left" w:pos="1418"/>
        </w:tabs>
        <w:suppressAutoHyphens w:val="0"/>
        <w:spacing w:before="60" w:line="240" w:lineRule="auto"/>
        <w:ind w:left="1418" w:hanging="709"/>
        <w:jc w:val="both"/>
        <w:rPr>
          <w:rFonts w:ascii="Palatino Linotype" w:hAnsi="Palatino Linotype" w:cs="Arial"/>
          <w:b/>
          <w:sz w:val="20"/>
          <w:szCs w:val="16"/>
        </w:rPr>
      </w:pPr>
      <w:r w:rsidRPr="00140197">
        <w:rPr>
          <w:rFonts w:ascii="Palatino Linotype" w:hAnsi="Palatino Linotype" w:cs="Arial"/>
          <w:b/>
          <w:sz w:val="20"/>
          <w:szCs w:val="16"/>
        </w:rPr>
        <w:t>5.1.3.</w:t>
      </w:r>
      <w:r w:rsidRPr="00140197">
        <w:rPr>
          <w:rFonts w:ascii="Palatino Linotype" w:hAnsi="Palatino Linotype" w:cs="Arial"/>
          <w:sz w:val="20"/>
          <w:szCs w:val="16"/>
        </w:rPr>
        <w:tab/>
      </w:r>
      <w:r w:rsidRPr="00140197">
        <w:rPr>
          <w:rFonts w:ascii="Palatino Linotype" w:hAnsi="Palatino Linotype" w:cs="Arial"/>
          <w:b/>
          <w:sz w:val="20"/>
          <w:szCs w:val="16"/>
        </w:rPr>
        <w:t>SOUHRNNÝ</w:t>
      </w:r>
      <w:r w:rsidRPr="00140197">
        <w:rPr>
          <w:rFonts w:ascii="Palatino Linotype" w:hAnsi="Palatino Linotype" w:cs="Arial"/>
          <w:sz w:val="20"/>
          <w:szCs w:val="16"/>
        </w:rPr>
        <w:t xml:space="preserve"> </w:t>
      </w:r>
      <w:r w:rsidRPr="00140197">
        <w:rPr>
          <w:rFonts w:ascii="Palatino Linotype" w:hAnsi="Palatino Linotype" w:cs="Arial"/>
          <w:b/>
          <w:sz w:val="20"/>
          <w:szCs w:val="16"/>
        </w:rPr>
        <w:t>ZJIŠŤOVACÍ PROTOKOL</w:t>
      </w:r>
    </w:p>
    <w:p w:rsidR="00084EDD" w:rsidRPr="00140197" w:rsidRDefault="00084EDD" w:rsidP="00AE6056">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firstLine="0"/>
        <w:jc w:val="both"/>
        <w:rPr>
          <w:rFonts w:ascii="Palatino Linotype" w:hAnsi="Palatino Linotype" w:cs="Arial"/>
          <w:sz w:val="20"/>
          <w:szCs w:val="16"/>
        </w:rPr>
      </w:pPr>
      <w:r w:rsidRPr="00140197">
        <w:rPr>
          <w:rFonts w:ascii="Palatino Linotype" w:hAnsi="Palatino Linotype" w:cs="Arial"/>
          <w:sz w:val="20"/>
          <w:szCs w:val="16"/>
        </w:rPr>
        <w:t>Součástí každé z faktur (v její příloze) bude souhrnný zjišťovací protokol, ve kterém budou uvedeny tyto údaje:</w:t>
      </w:r>
    </w:p>
    <w:p w:rsidR="00084EDD" w:rsidRPr="00140197" w:rsidRDefault="00084EDD" w:rsidP="00AE6056">
      <w:pPr>
        <w:pStyle w:val="Import6"/>
        <w:widowControl w:val="0"/>
        <w:numPr>
          <w:ilvl w:val="0"/>
          <w:numId w:val="13"/>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celková cena díla v členění základ DPH, sazba a výše DPH, cena celkem vč. DPH;</w:t>
      </w:r>
    </w:p>
    <w:p w:rsidR="00084EDD" w:rsidRPr="00140197" w:rsidRDefault="00084EDD" w:rsidP="00AE6056">
      <w:pPr>
        <w:pStyle w:val="Import5"/>
        <w:widowControl w:val="0"/>
        <w:tabs>
          <w:tab w:val="clear" w:pos="720"/>
          <w:tab w:val="clear" w:pos="1584"/>
          <w:tab w:val="left" w:pos="1418"/>
        </w:tabs>
        <w:suppressAutoHyphens w:val="0"/>
        <w:spacing w:before="60" w:line="240" w:lineRule="auto"/>
        <w:ind w:left="1418" w:hanging="713"/>
        <w:jc w:val="both"/>
        <w:rPr>
          <w:rFonts w:ascii="Palatino Linotype" w:hAnsi="Palatino Linotype" w:cs="Arial"/>
          <w:sz w:val="20"/>
          <w:szCs w:val="16"/>
        </w:rPr>
      </w:pPr>
      <w:r w:rsidRPr="00140197">
        <w:rPr>
          <w:rFonts w:ascii="Palatino Linotype" w:hAnsi="Palatino Linotype" w:cs="Arial"/>
          <w:b/>
          <w:sz w:val="20"/>
          <w:szCs w:val="16"/>
        </w:rPr>
        <w:t>5.1.</w:t>
      </w:r>
      <w:r w:rsidR="00E447C3" w:rsidRPr="00140197">
        <w:rPr>
          <w:rFonts w:ascii="Palatino Linotype" w:hAnsi="Palatino Linotype" w:cs="Arial"/>
          <w:b/>
          <w:sz w:val="20"/>
          <w:szCs w:val="16"/>
        </w:rPr>
        <w:t>4</w:t>
      </w:r>
      <w:r w:rsidRPr="00140197">
        <w:rPr>
          <w:rFonts w:ascii="Palatino Linotype" w:hAnsi="Palatino Linotype" w:cs="Arial"/>
          <w:b/>
          <w:sz w:val="20"/>
          <w:szCs w:val="16"/>
        </w:rPr>
        <w:t>.</w:t>
      </w:r>
      <w:r w:rsidRPr="00140197">
        <w:rPr>
          <w:rFonts w:ascii="Palatino Linotype" w:hAnsi="Palatino Linotype" w:cs="Arial"/>
          <w:sz w:val="20"/>
          <w:szCs w:val="16"/>
        </w:rPr>
        <w:tab/>
        <w:t xml:space="preserve">Veškeré doklady prokazující oprávněnost fakturace Zhotovitele předá Zhotovitel </w:t>
      </w:r>
      <w:r w:rsidR="005B0CEF">
        <w:rPr>
          <w:rFonts w:ascii="Palatino Linotype" w:hAnsi="Palatino Linotype" w:cs="Arial"/>
          <w:sz w:val="20"/>
          <w:szCs w:val="16"/>
        </w:rPr>
        <w:t>Objednateli</w:t>
      </w:r>
      <w:r w:rsidRPr="00140197">
        <w:rPr>
          <w:rFonts w:ascii="Palatino Linotype" w:hAnsi="Palatino Linotype" w:cs="Arial"/>
          <w:sz w:val="20"/>
          <w:szCs w:val="16"/>
        </w:rPr>
        <w:t xml:space="preserve"> </w:t>
      </w:r>
      <w:r w:rsidR="005B0CEF">
        <w:rPr>
          <w:rFonts w:ascii="Palatino Linotype" w:hAnsi="Palatino Linotype" w:cs="Arial"/>
          <w:sz w:val="20"/>
          <w:szCs w:val="16"/>
        </w:rPr>
        <w:t xml:space="preserve">v jednom </w:t>
      </w:r>
      <w:r w:rsidRPr="00140197">
        <w:rPr>
          <w:rFonts w:ascii="Palatino Linotype" w:hAnsi="Palatino Linotype" w:cs="Arial"/>
          <w:sz w:val="20"/>
          <w:szCs w:val="16"/>
        </w:rPr>
        <w:t>vyhotovení, kter</w:t>
      </w:r>
      <w:r w:rsidR="005B0CEF">
        <w:rPr>
          <w:rFonts w:ascii="Palatino Linotype" w:hAnsi="Palatino Linotype" w:cs="Arial"/>
          <w:sz w:val="20"/>
          <w:szCs w:val="16"/>
        </w:rPr>
        <w:t>é</w:t>
      </w:r>
      <w:r w:rsidRPr="00140197">
        <w:rPr>
          <w:rFonts w:ascii="Palatino Linotype" w:hAnsi="Palatino Linotype" w:cs="Arial"/>
          <w:sz w:val="20"/>
          <w:szCs w:val="16"/>
        </w:rPr>
        <w:t xml:space="preserve"> bud</w:t>
      </w:r>
      <w:r w:rsidR="005B0CEF">
        <w:rPr>
          <w:rFonts w:ascii="Palatino Linotype" w:hAnsi="Palatino Linotype" w:cs="Arial"/>
          <w:sz w:val="20"/>
          <w:szCs w:val="16"/>
        </w:rPr>
        <w:t>e</w:t>
      </w:r>
      <w:r w:rsidRPr="00140197">
        <w:rPr>
          <w:rFonts w:ascii="Palatino Linotype" w:hAnsi="Palatino Linotype" w:cs="Arial"/>
          <w:sz w:val="20"/>
          <w:szCs w:val="16"/>
        </w:rPr>
        <w:t xml:space="preserve"> sloužit výhradně pro potřeby Objednatele. </w:t>
      </w:r>
      <w:r w:rsidRPr="00140197">
        <w:rPr>
          <w:rFonts w:ascii="Palatino Linotype" w:hAnsi="Palatino Linotype" w:cs="Arial"/>
          <w:sz w:val="20"/>
          <w:szCs w:val="16"/>
        </w:rPr>
        <w:tab/>
      </w:r>
    </w:p>
    <w:p w:rsidR="00084EDD" w:rsidRPr="00140197" w:rsidRDefault="00084EDD" w:rsidP="00AE6056">
      <w:pPr>
        <w:pStyle w:val="Import3"/>
        <w:widowControl w:val="0"/>
        <w:tabs>
          <w:tab w:val="clear" w:pos="720"/>
          <w:tab w:val="left" w:pos="709"/>
        </w:tabs>
        <w:suppressAutoHyphens w:val="0"/>
        <w:spacing w:before="120" w:line="240" w:lineRule="auto"/>
        <w:ind w:left="703" w:hanging="703"/>
        <w:jc w:val="both"/>
        <w:rPr>
          <w:rFonts w:ascii="Palatino Linotype" w:hAnsi="Palatino Linotype" w:cs="Arial"/>
          <w:sz w:val="20"/>
          <w:szCs w:val="16"/>
        </w:rPr>
      </w:pPr>
      <w:r w:rsidRPr="00140197">
        <w:rPr>
          <w:rFonts w:ascii="Palatino Linotype" w:hAnsi="Palatino Linotype" w:cs="Arial"/>
          <w:b/>
          <w:sz w:val="20"/>
          <w:szCs w:val="16"/>
        </w:rPr>
        <w:t>5.2.</w:t>
      </w:r>
      <w:r w:rsidRPr="00140197">
        <w:rPr>
          <w:rFonts w:ascii="Palatino Linotype" w:hAnsi="Palatino Linotype" w:cs="Arial"/>
          <w:sz w:val="20"/>
          <w:szCs w:val="16"/>
        </w:rPr>
        <w:tab/>
      </w:r>
      <w:r w:rsidRPr="00140197">
        <w:rPr>
          <w:rFonts w:ascii="Palatino Linotype" w:hAnsi="Palatino Linotype" w:cs="Arial"/>
          <w:sz w:val="20"/>
          <w:szCs w:val="16"/>
        </w:rPr>
        <w:tab/>
        <w:t>Každá faktura Zhotovitele musí splňovat náležitosti daňového dokladu podle v rozhodné době účinných právních předpisů a dále musí obsahovat:</w:t>
      </w:r>
    </w:p>
    <w:p w:rsidR="00084EDD" w:rsidRPr="00140197" w:rsidRDefault="00084EDD" w:rsidP="00AE6056">
      <w:pPr>
        <w:pStyle w:val="Import6"/>
        <w:widowControl w:val="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číslo smlouvy;</w:t>
      </w:r>
    </w:p>
    <w:p w:rsidR="00084EDD" w:rsidRPr="00140197" w:rsidRDefault="00084EDD" w:rsidP="00AE6056">
      <w:pPr>
        <w:pStyle w:val="Import6"/>
        <w:widowControl w:val="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číslo faktury;</w:t>
      </w:r>
    </w:p>
    <w:p w:rsidR="00084EDD" w:rsidRPr="00140197" w:rsidRDefault="00084EDD" w:rsidP="00AE6056">
      <w:pPr>
        <w:pStyle w:val="Import6"/>
        <w:widowControl w:val="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den uskutečnění zdanitelného plnění;</w:t>
      </w:r>
    </w:p>
    <w:p w:rsidR="00084EDD" w:rsidRPr="00140197" w:rsidRDefault="00084EDD" w:rsidP="00AE6056">
      <w:pPr>
        <w:pStyle w:val="Import6"/>
        <w:widowControl w:val="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den splatnosti faktury;</w:t>
      </w:r>
    </w:p>
    <w:p w:rsidR="00084EDD" w:rsidRPr="00140197" w:rsidRDefault="00084EDD" w:rsidP="00AE6056">
      <w:pPr>
        <w:pStyle w:val="Import6"/>
        <w:widowControl w:val="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označení díla.</w:t>
      </w:r>
    </w:p>
    <w:p w:rsidR="00084EDD" w:rsidRPr="00140197" w:rsidRDefault="00084EDD" w:rsidP="00AE6056">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709"/>
        <w:jc w:val="both"/>
        <w:rPr>
          <w:rFonts w:ascii="Palatino Linotype" w:hAnsi="Palatino Linotype" w:cs="Arial"/>
          <w:sz w:val="20"/>
          <w:szCs w:val="16"/>
        </w:rPr>
      </w:pPr>
      <w:r w:rsidRPr="00140197">
        <w:rPr>
          <w:rFonts w:ascii="Palatino Linotype" w:hAnsi="Palatino Linotype" w:cs="Arial"/>
          <w:sz w:val="20"/>
          <w:szCs w:val="16"/>
        </w:rPr>
        <w:t>Každá faktura Zhotovitele musí v příloze obsahovat:</w:t>
      </w:r>
    </w:p>
    <w:p w:rsidR="00084EDD" w:rsidRPr="00140197" w:rsidRDefault="00084EDD" w:rsidP="00AE6056">
      <w:pPr>
        <w:pStyle w:val="Import6"/>
        <w:widowControl w:val="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souhrnný zjišťovací protokol;</w:t>
      </w:r>
    </w:p>
    <w:p w:rsidR="00084EDD" w:rsidRPr="00140197" w:rsidRDefault="00084EDD" w:rsidP="00AE6056">
      <w:pPr>
        <w:pStyle w:val="Import6"/>
        <w:widowControl w:val="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szCs w:val="16"/>
        </w:rPr>
      </w:pPr>
      <w:r w:rsidRPr="00140197">
        <w:rPr>
          <w:rFonts w:ascii="Palatino Linotype" w:hAnsi="Palatino Linotype" w:cs="Arial"/>
          <w:sz w:val="20"/>
          <w:szCs w:val="16"/>
        </w:rPr>
        <w:t xml:space="preserve">soupis provedených prací a dodávek. </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snapToGrid w:val="0"/>
          <w:sz w:val="20"/>
          <w:szCs w:val="16"/>
        </w:rPr>
      </w:pPr>
      <w:r w:rsidRPr="00140197">
        <w:rPr>
          <w:rFonts w:ascii="Palatino Linotype" w:hAnsi="Palatino Linotype"/>
          <w:b/>
          <w:sz w:val="20"/>
          <w:szCs w:val="16"/>
        </w:rPr>
        <w:t>5.3.</w:t>
      </w:r>
      <w:r w:rsidRPr="00140197">
        <w:rPr>
          <w:rFonts w:ascii="Palatino Linotype" w:hAnsi="Palatino Linotype"/>
          <w:b/>
          <w:sz w:val="20"/>
          <w:szCs w:val="16"/>
        </w:rPr>
        <w:tab/>
      </w:r>
      <w:r w:rsidRPr="00140197">
        <w:rPr>
          <w:rFonts w:ascii="Palatino Linotype" w:hAnsi="Palatino Linotype"/>
          <w:snapToGrid w:val="0"/>
          <w:sz w:val="20"/>
          <w:szCs w:val="16"/>
        </w:rPr>
        <w:t xml:space="preserve">Bude-li faktura obsahovat nesprávné nebo neúplné údaje a náležitosti </w:t>
      </w:r>
      <w:r w:rsidRPr="00140197">
        <w:rPr>
          <w:rFonts w:ascii="Palatino Linotype" w:hAnsi="Palatino Linotype"/>
          <w:sz w:val="20"/>
          <w:szCs w:val="16"/>
        </w:rPr>
        <w:t>uvedené v </w:t>
      </w:r>
      <w:r w:rsidRPr="00140197">
        <w:rPr>
          <w:rFonts w:ascii="Palatino Linotype" w:hAnsi="Palatino Linotype" w:cs="Arial"/>
          <w:sz w:val="20"/>
          <w:szCs w:val="16"/>
        </w:rPr>
        <w:t>odstavcích</w:t>
      </w:r>
      <w:r w:rsidRPr="00140197">
        <w:rPr>
          <w:rFonts w:ascii="Palatino Linotype" w:hAnsi="Palatino Linotype"/>
          <w:sz w:val="20"/>
          <w:szCs w:val="16"/>
        </w:rPr>
        <w:t xml:space="preserve"> 5.1. a 5.2. této smlouvy,</w:t>
      </w:r>
      <w:r w:rsidRPr="00140197">
        <w:rPr>
          <w:rFonts w:ascii="Palatino Linotype" w:hAnsi="Palatino Linotype"/>
          <w:snapToGrid w:val="0"/>
          <w:sz w:val="20"/>
          <w:szCs w:val="16"/>
        </w:rPr>
        <w:t xml:space="preserve"> je Objednatel oprávněn ji do data splatnosti vrátit Zhotoviteli. Po opravě faktury předloží Zhotovitel Objednateli novou fakturu se splatností uvedenou v článku 5.4.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5.5. této smlouvy.</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5.4.</w:t>
      </w:r>
      <w:r w:rsidRPr="00140197">
        <w:rPr>
          <w:rFonts w:ascii="Palatino Linotype" w:hAnsi="Palatino Linotype" w:cs="Arial"/>
          <w:sz w:val="20"/>
          <w:szCs w:val="16"/>
        </w:rPr>
        <w:t xml:space="preserve"> </w:t>
      </w:r>
      <w:r w:rsidRPr="00140197">
        <w:rPr>
          <w:rFonts w:ascii="Palatino Linotype" w:hAnsi="Palatino Linotype" w:cs="Arial"/>
          <w:sz w:val="20"/>
          <w:szCs w:val="16"/>
        </w:rPr>
        <w:tab/>
        <w:t>Objednatel je oprávněn odmítnout úhradu faktury v případě, že Zhotovitel přeruší v rozporu s touto smlouvou práce, práce provádí v rozporu s touto smlouvou, pokud je v prodlení s realizací oproti harmonogramu, a to až do doby, než překážka k úhradě odpadne.</w:t>
      </w:r>
    </w:p>
    <w:p w:rsidR="00084EDD" w:rsidRPr="00140197" w:rsidRDefault="00084EDD" w:rsidP="00AE6056">
      <w:pPr>
        <w:pStyle w:val="Nadpis6"/>
        <w:widowControl w:val="0"/>
        <w:spacing w:before="120" w:after="0"/>
        <w:ind w:left="709" w:hanging="709"/>
        <w:jc w:val="both"/>
        <w:rPr>
          <w:rFonts w:ascii="Palatino Linotype" w:hAnsi="Palatino Linotype" w:cs="Arial"/>
          <w:b w:val="0"/>
          <w:sz w:val="20"/>
          <w:szCs w:val="16"/>
        </w:rPr>
      </w:pPr>
      <w:r w:rsidRPr="00140197">
        <w:rPr>
          <w:rFonts w:ascii="Palatino Linotype" w:hAnsi="Palatino Linotype" w:cs="Arial"/>
          <w:sz w:val="20"/>
          <w:szCs w:val="16"/>
        </w:rPr>
        <w:t>5.5.</w:t>
      </w:r>
      <w:r w:rsidRPr="00140197">
        <w:rPr>
          <w:rFonts w:ascii="Palatino Linotype" w:hAnsi="Palatino Linotype" w:cs="Arial"/>
          <w:sz w:val="20"/>
          <w:szCs w:val="16"/>
        </w:rPr>
        <w:tab/>
      </w:r>
      <w:r w:rsidRPr="00140197">
        <w:rPr>
          <w:rFonts w:ascii="Palatino Linotype" w:hAnsi="Palatino Linotype" w:cs="Arial"/>
          <w:b w:val="0"/>
          <w:sz w:val="20"/>
          <w:szCs w:val="16"/>
        </w:rPr>
        <w:t xml:space="preserve">Splatnost faktur, které budou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 </w:t>
      </w:r>
    </w:p>
    <w:p w:rsidR="00084EDD" w:rsidRPr="00140197" w:rsidRDefault="00084EDD" w:rsidP="00AE6056">
      <w:pPr>
        <w:pStyle w:val="Import8"/>
        <w:widowControl w:val="0"/>
        <w:suppressAutoHyphens w:val="0"/>
        <w:spacing w:before="360" w:line="240" w:lineRule="auto"/>
        <w:ind w:left="0"/>
        <w:jc w:val="center"/>
        <w:rPr>
          <w:rFonts w:ascii="Palatino Linotype" w:hAnsi="Palatino Linotype" w:cs="Arial"/>
          <w:b/>
          <w:sz w:val="28"/>
        </w:rPr>
      </w:pPr>
      <w:r w:rsidRPr="00140197">
        <w:rPr>
          <w:rFonts w:ascii="Palatino Linotype" w:hAnsi="Palatino Linotype" w:cs="Arial"/>
          <w:b/>
          <w:sz w:val="28"/>
        </w:rPr>
        <w:t xml:space="preserve">Článek VI. </w:t>
      </w:r>
      <w:r w:rsidR="00815C94" w:rsidRPr="00140197">
        <w:rPr>
          <w:rFonts w:ascii="Palatino Linotype" w:hAnsi="Palatino Linotype" w:cs="Arial"/>
          <w:b/>
          <w:sz w:val="28"/>
        </w:rPr>
        <w:t>Staveniště</w:t>
      </w:r>
      <w:r w:rsidRPr="00140197">
        <w:rPr>
          <w:rFonts w:ascii="Palatino Linotype" w:hAnsi="Palatino Linotype" w:cs="Arial"/>
          <w:b/>
          <w:sz w:val="28"/>
        </w:rPr>
        <w:t xml:space="preserve"> </w:t>
      </w:r>
    </w:p>
    <w:p w:rsidR="00084EDD" w:rsidRPr="00140197" w:rsidRDefault="00084EDD" w:rsidP="00AE6056">
      <w:pPr>
        <w:pStyle w:val="Nadpis6"/>
        <w:widowControl w:val="0"/>
        <w:spacing w:before="120" w:after="0"/>
        <w:ind w:left="709" w:hanging="709"/>
        <w:rPr>
          <w:rFonts w:ascii="Palatino Linotype" w:hAnsi="Palatino Linotype" w:cs="Arial"/>
          <w:sz w:val="20"/>
          <w:szCs w:val="18"/>
        </w:rPr>
      </w:pPr>
      <w:r w:rsidRPr="00140197">
        <w:rPr>
          <w:rFonts w:ascii="Palatino Linotype" w:hAnsi="Palatino Linotype" w:cs="Arial"/>
          <w:sz w:val="20"/>
          <w:szCs w:val="18"/>
        </w:rPr>
        <w:t>6.1.</w:t>
      </w:r>
      <w:r w:rsidRPr="00140197">
        <w:rPr>
          <w:rFonts w:ascii="Palatino Linotype" w:hAnsi="Palatino Linotype" w:cs="Arial"/>
          <w:sz w:val="20"/>
          <w:szCs w:val="18"/>
        </w:rPr>
        <w:tab/>
        <w:t xml:space="preserve">PŘEVZETÍ, PROVOZ A VYKLIZENÍ </w:t>
      </w:r>
      <w:r w:rsidR="00815C94" w:rsidRPr="00140197">
        <w:rPr>
          <w:rFonts w:ascii="Palatino Linotype" w:hAnsi="Palatino Linotype" w:cs="Arial"/>
          <w:caps/>
          <w:sz w:val="20"/>
          <w:szCs w:val="18"/>
        </w:rPr>
        <w:t>staveniště</w:t>
      </w:r>
    </w:p>
    <w:p w:rsidR="00084EDD" w:rsidRPr="00140197" w:rsidRDefault="00084EDD" w:rsidP="00AE6056">
      <w:pPr>
        <w:pStyle w:val="Zhlav"/>
        <w:widowControl w:val="0"/>
        <w:spacing w:before="120"/>
        <w:ind w:left="1418" w:hanging="709"/>
        <w:jc w:val="both"/>
        <w:rPr>
          <w:rFonts w:ascii="Palatino Linotype" w:hAnsi="Palatino Linotype" w:cs="Arial"/>
          <w:sz w:val="20"/>
          <w:szCs w:val="16"/>
        </w:rPr>
      </w:pPr>
      <w:r w:rsidRPr="00140197">
        <w:rPr>
          <w:rFonts w:ascii="Palatino Linotype" w:hAnsi="Palatino Linotype" w:cs="Arial"/>
          <w:b/>
          <w:sz w:val="20"/>
          <w:szCs w:val="16"/>
        </w:rPr>
        <w:t>6.1.1.</w:t>
      </w:r>
      <w:r w:rsidRPr="00140197">
        <w:rPr>
          <w:rFonts w:ascii="Palatino Linotype" w:hAnsi="Palatino Linotype" w:cs="Arial"/>
          <w:b/>
          <w:sz w:val="20"/>
          <w:szCs w:val="16"/>
        </w:rPr>
        <w:tab/>
      </w:r>
      <w:r w:rsidR="00815C94" w:rsidRPr="00140197">
        <w:rPr>
          <w:rFonts w:ascii="Palatino Linotype" w:hAnsi="Palatino Linotype" w:cs="Arial"/>
          <w:sz w:val="20"/>
          <w:szCs w:val="16"/>
        </w:rPr>
        <w:t>Staveništěm</w:t>
      </w:r>
      <w:r w:rsidRPr="00140197">
        <w:rPr>
          <w:rFonts w:ascii="Palatino Linotype" w:hAnsi="Palatino Linotype" w:cs="Arial"/>
          <w:sz w:val="20"/>
          <w:szCs w:val="16"/>
        </w:rPr>
        <w:t xml:space="preserve"> se rozumí prostor určený PROJEKTEM</w:t>
      </w:r>
      <w:r w:rsidR="00E447C3" w:rsidRPr="00140197">
        <w:rPr>
          <w:rFonts w:ascii="Palatino Linotype" w:hAnsi="Palatino Linotype" w:cs="Arial"/>
          <w:sz w:val="20"/>
          <w:szCs w:val="16"/>
        </w:rPr>
        <w:t xml:space="preserve"> k realizaci díla</w:t>
      </w:r>
      <w:r w:rsidRPr="00140197">
        <w:rPr>
          <w:rFonts w:ascii="Palatino Linotype" w:hAnsi="Palatino Linotype" w:cs="Arial"/>
          <w:sz w:val="20"/>
          <w:szCs w:val="16"/>
        </w:rPr>
        <w:t xml:space="preserve">. Objednatel předá Zhotoviteli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 xml:space="preserve"> v termínu do 3 </w:t>
      </w:r>
      <w:r w:rsidR="009B2A23" w:rsidRPr="00140197">
        <w:rPr>
          <w:rFonts w:ascii="Palatino Linotype" w:hAnsi="Palatino Linotype" w:cs="Arial"/>
          <w:sz w:val="20"/>
          <w:szCs w:val="16"/>
        </w:rPr>
        <w:t xml:space="preserve">kalendářních </w:t>
      </w:r>
      <w:r w:rsidRPr="00140197">
        <w:rPr>
          <w:rFonts w:ascii="Palatino Linotype" w:hAnsi="Palatino Linotype" w:cs="Arial"/>
          <w:sz w:val="20"/>
          <w:szCs w:val="16"/>
        </w:rPr>
        <w:t xml:space="preserve">dnů od účinnosti smlouvy. O </w:t>
      </w:r>
      <w:r w:rsidRPr="00140197">
        <w:rPr>
          <w:rFonts w:ascii="Palatino Linotype" w:hAnsi="Palatino Linotype" w:cs="Arial"/>
          <w:sz w:val="20"/>
          <w:szCs w:val="16"/>
        </w:rPr>
        <w:lastRenderedPageBreak/>
        <w:t xml:space="preserve">předání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 xml:space="preserve"> bude pořízen protokol o předání a převzetí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 xml:space="preserve"> podepsaný oprávněnými zástupci obou stran, přičemž za rozhodný termín předání a převzetí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 xml:space="preserve"> se považuje den zahájení předání a převzetí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 xml:space="preserve">. Součástí protokolu bude soupis oprávněných osob Objednatele a Zhotovitele k předání a převzetí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 xml:space="preserve"> a soupis orga</w:t>
      </w:r>
      <w:r w:rsidR="00753CE9" w:rsidRPr="00140197">
        <w:rPr>
          <w:rFonts w:ascii="Palatino Linotype" w:hAnsi="Palatino Linotype" w:cs="Arial"/>
          <w:sz w:val="20"/>
          <w:szCs w:val="16"/>
        </w:rPr>
        <w:t>nizačních požadavků Objednatele</w:t>
      </w:r>
      <w:r w:rsidR="00BA60FA">
        <w:rPr>
          <w:rFonts w:ascii="Palatino Linotype" w:hAnsi="Palatino Linotype" w:cs="Arial"/>
          <w:sz w:val="20"/>
          <w:szCs w:val="16"/>
        </w:rPr>
        <w:t>.</w:t>
      </w:r>
    </w:p>
    <w:p w:rsidR="00084EDD" w:rsidRPr="00140197" w:rsidRDefault="00084EDD" w:rsidP="00AE6056">
      <w:pPr>
        <w:pStyle w:val="Zhlav"/>
        <w:widowControl w:val="0"/>
        <w:spacing w:before="120"/>
        <w:ind w:left="1418" w:hanging="709"/>
        <w:jc w:val="both"/>
        <w:rPr>
          <w:rFonts w:ascii="Palatino Linotype" w:hAnsi="Palatino Linotype" w:cs="Arial"/>
          <w:b/>
          <w:sz w:val="20"/>
          <w:szCs w:val="16"/>
        </w:rPr>
      </w:pPr>
      <w:r w:rsidRPr="00140197">
        <w:rPr>
          <w:rFonts w:ascii="Palatino Linotype" w:hAnsi="Palatino Linotype" w:cs="Arial"/>
          <w:b/>
          <w:sz w:val="20"/>
          <w:szCs w:val="16"/>
        </w:rPr>
        <w:t>6.1.2.</w:t>
      </w:r>
      <w:r w:rsidRPr="00140197">
        <w:rPr>
          <w:rFonts w:ascii="Palatino Linotype" w:hAnsi="Palatino Linotype" w:cs="Arial"/>
          <w:sz w:val="20"/>
          <w:szCs w:val="16"/>
        </w:rPr>
        <w:tab/>
        <w:t xml:space="preserve">Ode dne převzetí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 xml:space="preserve">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w:t>
      </w:r>
      <w:r w:rsidR="00815C94" w:rsidRPr="00140197">
        <w:rPr>
          <w:rFonts w:ascii="Palatino Linotype" w:hAnsi="Palatino Linotype" w:cs="Arial"/>
          <w:sz w:val="20"/>
          <w:szCs w:val="16"/>
        </w:rPr>
        <w:t>staveniště</w:t>
      </w:r>
      <w:r w:rsidRPr="00140197">
        <w:rPr>
          <w:rFonts w:ascii="Palatino Linotype" w:hAnsi="Palatino Linotype" w:cs="Arial"/>
          <w:sz w:val="20"/>
          <w:szCs w:val="16"/>
        </w:rPr>
        <w:t>.</w:t>
      </w:r>
    </w:p>
    <w:p w:rsidR="00084EDD" w:rsidRPr="00140197" w:rsidRDefault="00084EDD" w:rsidP="00AE6056">
      <w:pPr>
        <w:pStyle w:val="Nadpis6"/>
        <w:widowControl w:val="0"/>
        <w:spacing w:before="120" w:after="0"/>
        <w:ind w:left="709" w:hanging="709"/>
        <w:rPr>
          <w:rFonts w:ascii="Palatino Linotype" w:hAnsi="Palatino Linotype" w:cs="Arial"/>
          <w:sz w:val="20"/>
          <w:szCs w:val="18"/>
        </w:rPr>
      </w:pPr>
      <w:r w:rsidRPr="00140197">
        <w:rPr>
          <w:rFonts w:ascii="Palatino Linotype" w:hAnsi="Palatino Linotype" w:cs="Arial"/>
          <w:sz w:val="20"/>
          <w:szCs w:val="18"/>
        </w:rPr>
        <w:t>6.</w:t>
      </w:r>
      <w:r w:rsidR="00E447C3" w:rsidRPr="00140197">
        <w:rPr>
          <w:rFonts w:ascii="Palatino Linotype" w:hAnsi="Palatino Linotype" w:cs="Arial"/>
          <w:sz w:val="20"/>
          <w:szCs w:val="18"/>
        </w:rPr>
        <w:t>2</w:t>
      </w:r>
      <w:r w:rsidRPr="00140197">
        <w:rPr>
          <w:rFonts w:ascii="Palatino Linotype" w:hAnsi="Palatino Linotype" w:cs="Arial"/>
          <w:sz w:val="20"/>
          <w:szCs w:val="18"/>
        </w:rPr>
        <w:t xml:space="preserve">. </w:t>
      </w:r>
      <w:r w:rsidRPr="00140197">
        <w:rPr>
          <w:rFonts w:ascii="Palatino Linotype" w:hAnsi="Palatino Linotype" w:cs="Arial"/>
          <w:sz w:val="20"/>
          <w:szCs w:val="18"/>
        </w:rPr>
        <w:tab/>
        <w:t xml:space="preserve">ÚKLID </w:t>
      </w:r>
      <w:r w:rsidR="00815C94" w:rsidRPr="00140197">
        <w:rPr>
          <w:rFonts w:ascii="Palatino Linotype" w:hAnsi="Palatino Linotype" w:cs="Arial"/>
          <w:caps/>
          <w:sz w:val="20"/>
          <w:szCs w:val="18"/>
        </w:rPr>
        <w:t>staveniště</w:t>
      </w:r>
      <w:r w:rsidRPr="00140197">
        <w:rPr>
          <w:rFonts w:ascii="Palatino Linotype" w:hAnsi="Palatino Linotype" w:cs="Arial"/>
          <w:caps/>
          <w:sz w:val="20"/>
          <w:szCs w:val="18"/>
        </w:rPr>
        <w:t xml:space="preserve"> </w:t>
      </w:r>
    </w:p>
    <w:p w:rsidR="00BA4254" w:rsidRPr="00140197" w:rsidRDefault="00084EDD" w:rsidP="00BA60FA">
      <w:pPr>
        <w:widowControl w:val="0"/>
        <w:spacing w:before="120"/>
        <w:ind w:left="709"/>
        <w:jc w:val="both"/>
        <w:rPr>
          <w:rFonts w:ascii="Palatino Linotype" w:hAnsi="Palatino Linotype" w:cs="Arial"/>
          <w:sz w:val="20"/>
          <w:szCs w:val="16"/>
        </w:rPr>
      </w:pPr>
      <w:r w:rsidRPr="00140197">
        <w:rPr>
          <w:rFonts w:ascii="Palatino Linotype" w:hAnsi="Palatino Linotype" w:cs="Arial"/>
          <w:snapToGrid w:val="0"/>
          <w:sz w:val="20"/>
          <w:szCs w:val="16"/>
        </w:rPr>
        <w:t xml:space="preserve">Zhotovitel je povinen udržovat </w:t>
      </w:r>
      <w:r w:rsidR="00815C94" w:rsidRPr="00140197">
        <w:rPr>
          <w:rFonts w:ascii="Palatino Linotype" w:hAnsi="Palatino Linotype" w:cs="Arial"/>
          <w:sz w:val="20"/>
          <w:szCs w:val="16"/>
        </w:rPr>
        <w:t>staveniště</w:t>
      </w:r>
      <w:r w:rsidRPr="00140197">
        <w:rPr>
          <w:rFonts w:ascii="Palatino Linotype" w:hAnsi="Palatino Linotype" w:cs="Arial"/>
          <w:snapToGrid w:val="0"/>
          <w:sz w:val="20"/>
          <w:szCs w:val="16"/>
        </w:rPr>
        <w:t xml:space="preserve"> i dílo v čistotě a pořádku, bez hromadění odpadů a zbytků materiálu. Po celou dobu provádění díla je Zhotovitel povinen provádět řádný úklid </w:t>
      </w:r>
      <w:r w:rsidR="00815C94" w:rsidRPr="00140197">
        <w:rPr>
          <w:rFonts w:ascii="Palatino Linotype" w:hAnsi="Palatino Linotype" w:cs="Arial"/>
          <w:sz w:val="20"/>
          <w:szCs w:val="16"/>
        </w:rPr>
        <w:t>staveniště</w:t>
      </w:r>
      <w:r w:rsidRPr="00140197">
        <w:rPr>
          <w:rFonts w:ascii="Palatino Linotype" w:hAnsi="Palatino Linotype" w:cs="Arial"/>
          <w:snapToGrid w:val="0"/>
          <w:sz w:val="20"/>
          <w:szCs w:val="16"/>
        </w:rPr>
        <w:t xml:space="preserve">, odstraňovat všechny přebytečné překážky, manipulovat se svými prostředky a uskladněným materiálem a skladovat je tak, aby nepřekážely, při provádění prací a dodávek a odstraňovat pravidelně </w:t>
      </w:r>
      <w:r w:rsidR="00E447C3" w:rsidRPr="00140197">
        <w:rPr>
          <w:rFonts w:ascii="Palatino Linotype" w:hAnsi="Palatino Linotype" w:cs="Arial"/>
          <w:snapToGrid w:val="0"/>
          <w:sz w:val="20"/>
          <w:szCs w:val="16"/>
        </w:rPr>
        <w:t>z pracoviště</w:t>
      </w:r>
      <w:r w:rsidRPr="00140197">
        <w:rPr>
          <w:rFonts w:ascii="Palatino Linotype" w:hAnsi="Palatino Linotype" w:cs="Arial"/>
          <w:snapToGrid w:val="0"/>
          <w:sz w:val="20"/>
          <w:szCs w:val="16"/>
        </w:rPr>
        <w:t xml:space="preserve"> odpadky a dočasné konstrukce, kterých při provádění díla není nezbytně třeba. Při nakládání s odpady je Zhotovitel povinen se řídit ustanoveními zákona č. 185/2001 Sb. ve znění pozdějších předpisů a jeho prováděcími předpisy.</w:t>
      </w:r>
      <w:r w:rsidRPr="00140197">
        <w:rPr>
          <w:rFonts w:ascii="Palatino Linotype" w:hAnsi="Palatino Linotype" w:cs="Arial"/>
          <w:sz w:val="20"/>
          <w:szCs w:val="16"/>
        </w:rPr>
        <w:t xml:space="preserve"> Zhotovitel je povinen předávat </w:t>
      </w:r>
      <w:r w:rsidR="00BA60FA">
        <w:rPr>
          <w:rFonts w:ascii="Palatino Linotype" w:hAnsi="Palatino Linotype" w:cs="Arial"/>
          <w:sz w:val="20"/>
          <w:szCs w:val="16"/>
        </w:rPr>
        <w:t>Objednateli</w:t>
      </w:r>
      <w:r w:rsidRPr="00140197">
        <w:rPr>
          <w:rFonts w:ascii="Palatino Linotype" w:hAnsi="Palatino Linotype" w:cs="Arial"/>
          <w:sz w:val="20"/>
          <w:szCs w:val="16"/>
        </w:rPr>
        <w:t xml:space="preserve"> doklady o zajištění likvidace odpadů vzniklých </w:t>
      </w:r>
      <w:r w:rsidR="00F64408" w:rsidRPr="00140197">
        <w:rPr>
          <w:rFonts w:ascii="Palatino Linotype" w:hAnsi="Palatino Linotype" w:cs="Arial"/>
          <w:sz w:val="20"/>
          <w:szCs w:val="16"/>
        </w:rPr>
        <w:t>při realizaci díla</w:t>
      </w:r>
      <w:r w:rsidRPr="00140197">
        <w:rPr>
          <w:rFonts w:ascii="Palatino Linotype" w:hAnsi="Palatino Linotype" w:cs="Arial"/>
          <w:sz w:val="20"/>
          <w:szCs w:val="16"/>
        </w:rPr>
        <w:t xml:space="preserve"> v souladu s posledně citovaným zákonem. </w:t>
      </w:r>
    </w:p>
    <w:p w:rsidR="00084EDD" w:rsidRPr="00140197" w:rsidRDefault="00084EDD" w:rsidP="00AE6056">
      <w:pPr>
        <w:pStyle w:val="Nadpis6"/>
        <w:widowControl w:val="0"/>
        <w:spacing w:before="120" w:after="0"/>
        <w:ind w:left="709" w:hanging="709"/>
        <w:rPr>
          <w:rFonts w:ascii="Palatino Linotype" w:hAnsi="Palatino Linotype" w:cs="Arial"/>
          <w:szCs w:val="20"/>
        </w:rPr>
      </w:pPr>
      <w:r w:rsidRPr="00140197">
        <w:rPr>
          <w:rFonts w:ascii="Palatino Linotype" w:hAnsi="Palatino Linotype" w:cs="Arial"/>
          <w:sz w:val="20"/>
          <w:szCs w:val="18"/>
        </w:rPr>
        <w:t>6.</w:t>
      </w:r>
      <w:r w:rsidR="00F64408" w:rsidRPr="00140197">
        <w:rPr>
          <w:rFonts w:ascii="Palatino Linotype" w:hAnsi="Palatino Linotype" w:cs="Arial"/>
          <w:sz w:val="20"/>
          <w:szCs w:val="18"/>
        </w:rPr>
        <w:t>3</w:t>
      </w:r>
      <w:r w:rsidRPr="00140197">
        <w:rPr>
          <w:rFonts w:ascii="Palatino Linotype" w:hAnsi="Palatino Linotype" w:cs="Arial"/>
          <w:sz w:val="20"/>
          <w:szCs w:val="18"/>
        </w:rPr>
        <w:t xml:space="preserve">. </w:t>
      </w:r>
      <w:r w:rsidRPr="00140197">
        <w:rPr>
          <w:rFonts w:ascii="Palatino Linotype" w:hAnsi="Palatino Linotype" w:cs="Arial"/>
          <w:sz w:val="20"/>
          <w:szCs w:val="18"/>
        </w:rPr>
        <w:tab/>
        <w:t xml:space="preserve">VYKLIZENÍ </w:t>
      </w:r>
      <w:r w:rsidR="00815C94" w:rsidRPr="00140197">
        <w:rPr>
          <w:rFonts w:ascii="Palatino Linotype" w:hAnsi="Palatino Linotype" w:cs="Arial"/>
          <w:sz w:val="20"/>
          <w:szCs w:val="20"/>
        </w:rPr>
        <w:t>STAVENIŠTĚ</w:t>
      </w:r>
      <w:r w:rsidRPr="00140197">
        <w:rPr>
          <w:rFonts w:ascii="Palatino Linotype" w:hAnsi="Palatino Linotype" w:cs="Arial"/>
          <w:sz w:val="20"/>
          <w:szCs w:val="20"/>
        </w:rPr>
        <w:t xml:space="preserve"> </w:t>
      </w:r>
    </w:p>
    <w:p w:rsidR="00084EDD" w:rsidRPr="00140197" w:rsidRDefault="00084EDD" w:rsidP="00AE6056">
      <w:pPr>
        <w:widowControl w:val="0"/>
        <w:spacing w:before="120"/>
        <w:ind w:left="709"/>
        <w:jc w:val="both"/>
        <w:rPr>
          <w:rFonts w:ascii="Palatino Linotype" w:hAnsi="Palatino Linotype" w:cs="Arial"/>
          <w:snapToGrid w:val="0"/>
          <w:sz w:val="20"/>
          <w:szCs w:val="16"/>
        </w:rPr>
      </w:pPr>
      <w:r w:rsidRPr="00140197">
        <w:rPr>
          <w:rFonts w:ascii="Palatino Linotype" w:hAnsi="Palatino Linotype" w:cs="Arial"/>
          <w:snapToGrid w:val="0"/>
          <w:sz w:val="20"/>
          <w:szCs w:val="16"/>
        </w:rPr>
        <w:t xml:space="preserve">Zhotovitel je povinen nejpozději ke dni předání díla </w:t>
      </w:r>
      <w:r w:rsidR="00815C94" w:rsidRPr="00140197">
        <w:rPr>
          <w:rFonts w:ascii="Palatino Linotype" w:hAnsi="Palatino Linotype" w:cs="Arial"/>
          <w:sz w:val="20"/>
          <w:szCs w:val="16"/>
        </w:rPr>
        <w:t>staveniště</w:t>
      </w:r>
      <w:r w:rsidRPr="00140197">
        <w:rPr>
          <w:rFonts w:ascii="Palatino Linotype" w:hAnsi="Palatino Linotype" w:cs="Arial"/>
          <w:snapToGrid w:val="0"/>
          <w:sz w:val="20"/>
          <w:szCs w:val="16"/>
        </w:rPr>
        <w:t xml:space="preserve"> zcela vyklidit, jinak je Objednatel oprávněn převzetí díla odmítnout. Při vyklizení </w:t>
      </w:r>
      <w:r w:rsidR="00815C94" w:rsidRPr="00140197">
        <w:rPr>
          <w:rFonts w:ascii="Palatino Linotype" w:hAnsi="Palatino Linotype" w:cs="Arial"/>
          <w:sz w:val="20"/>
          <w:szCs w:val="16"/>
        </w:rPr>
        <w:t>staveniště</w:t>
      </w:r>
      <w:r w:rsidRPr="00140197">
        <w:rPr>
          <w:rFonts w:ascii="Palatino Linotype" w:hAnsi="Palatino Linotype" w:cs="Arial"/>
          <w:snapToGrid w:val="0"/>
          <w:sz w:val="20"/>
          <w:szCs w:val="16"/>
        </w:rPr>
        <w:t xml:space="preserve"> je Zhotovitel povinen uvést okolní plochy, které nejsou řešeny PROJEKTEM do stavu, v jakém byly před zahájením realizace díla.</w:t>
      </w:r>
    </w:p>
    <w:p w:rsidR="00084EDD" w:rsidRPr="00140197" w:rsidRDefault="00084EDD" w:rsidP="00AE6056">
      <w:pPr>
        <w:pStyle w:val="Nadpis6"/>
        <w:widowControl w:val="0"/>
        <w:spacing w:before="120" w:after="0"/>
        <w:ind w:left="709" w:hanging="709"/>
        <w:rPr>
          <w:rFonts w:ascii="Palatino Linotype" w:hAnsi="Palatino Linotype" w:cs="Arial"/>
          <w:sz w:val="20"/>
          <w:szCs w:val="18"/>
        </w:rPr>
      </w:pPr>
      <w:r w:rsidRPr="00140197">
        <w:rPr>
          <w:rFonts w:ascii="Palatino Linotype" w:hAnsi="Palatino Linotype" w:cs="Arial"/>
          <w:sz w:val="20"/>
          <w:szCs w:val="18"/>
        </w:rPr>
        <w:t>6.</w:t>
      </w:r>
      <w:r w:rsidR="00F64408" w:rsidRPr="00140197">
        <w:rPr>
          <w:rFonts w:ascii="Palatino Linotype" w:hAnsi="Palatino Linotype" w:cs="Arial"/>
          <w:sz w:val="20"/>
          <w:szCs w:val="18"/>
        </w:rPr>
        <w:t>4</w:t>
      </w:r>
      <w:r w:rsidRPr="00140197">
        <w:rPr>
          <w:rFonts w:ascii="Palatino Linotype" w:hAnsi="Palatino Linotype" w:cs="Arial"/>
          <w:sz w:val="20"/>
          <w:szCs w:val="18"/>
        </w:rPr>
        <w:t>.</w:t>
      </w:r>
      <w:r w:rsidRPr="00140197">
        <w:rPr>
          <w:rFonts w:ascii="Palatino Linotype" w:hAnsi="Palatino Linotype" w:cs="Arial"/>
          <w:sz w:val="20"/>
          <w:szCs w:val="18"/>
        </w:rPr>
        <w:tab/>
        <w:t>DOPRAVNÍ OPATŘENÍ</w:t>
      </w:r>
    </w:p>
    <w:p w:rsidR="00084EDD" w:rsidRPr="00140197" w:rsidRDefault="00084EDD" w:rsidP="00AE6056">
      <w:pPr>
        <w:widowControl w:val="0"/>
        <w:spacing w:before="120"/>
        <w:ind w:left="1418" w:hanging="709"/>
        <w:jc w:val="both"/>
        <w:rPr>
          <w:rFonts w:ascii="Palatino Linotype" w:hAnsi="Palatino Linotype" w:cs="Arial"/>
          <w:b/>
          <w:snapToGrid w:val="0"/>
          <w:sz w:val="20"/>
          <w:szCs w:val="16"/>
        </w:rPr>
      </w:pPr>
      <w:r w:rsidRPr="00140197">
        <w:rPr>
          <w:rFonts w:ascii="Palatino Linotype" w:hAnsi="Palatino Linotype" w:cs="Arial"/>
          <w:b/>
          <w:sz w:val="20"/>
          <w:szCs w:val="16"/>
        </w:rPr>
        <w:t>6.</w:t>
      </w:r>
      <w:r w:rsidR="00F64408" w:rsidRPr="00140197">
        <w:rPr>
          <w:rFonts w:ascii="Palatino Linotype" w:hAnsi="Palatino Linotype" w:cs="Arial"/>
          <w:b/>
          <w:sz w:val="20"/>
          <w:szCs w:val="16"/>
        </w:rPr>
        <w:t>4</w:t>
      </w:r>
      <w:r w:rsidRPr="00140197">
        <w:rPr>
          <w:rFonts w:ascii="Palatino Linotype" w:hAnsi="Palatino Linotype" w:cs="Arial"/>
          <w:b/>
          <w:sz w:val="20"/>
          <w:szCs w:val="16"/>
        </w:rPr>
        <w:t>.1.</w:t>
      </w:r>
      <w:r w:rsidRPr="00140197">
        <w:rPr>
          <w:rFonts w:ascii="Palatino Linotype" w:hAnsi="Palatino Linotype" w:cs="Arial"/>
          <w:b/>
          <w:snapToGrid w:val="0"/>
          <w:sz w:val="20"/>
          <w:szCs w:val="16"/>
        </w:rPr>
        <w:t xml:space="preserve"> </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Všechny úkony nutné k provádění a dokončení prací a dodávek na zhotovení díla a odstranění vad a nedodělků musí být prováděny v souladu s touto smlouvou tak, aby nenarušily:</w:t>
      </w:r>
    </w:p>
    <w:p w:rsidR="00084EDD" w:rsidRPr="00140197" w:rsidRDefault="00084EDD" w:rsidP="00AE6056">
      <w:pPr>
        <w:widowControl w:val="0"/>
        <w:spacing w:before="60"/>
        <w:ind w:left="2127" w:hanging="709"/>
        <w:jc w:val="both"/>
        <w:rPr>
          <w:rFonts w:ascii="Palatino Linotype" w:hAnsi="Palatino Linotype" w:cs="Arial"/>
          <w:b/>
          <w:snapToGrid w:val="0"/>
          <w:sz w:val="20"/>
          <w:szCs w:val="16"/>
        </w:rPr>
      </w:pPr>
      <w:r w:rsidRPr="00140197">
        <w:rPr>
          <w:rFonts w:ascii="Palatino Linotype" w:hAnsi="Palatino Linotype" w:cs="Arial"/>
          <w:b/>
          <w:snapToGrid w:val="0"/>
          <w:sz w:val="20"/>
          <w:szCs w:val="16"/>
        </w:rPr>
        <w:t>6.</w:t>
      </w:r>
      <w:r w:rsidR="00F64408" w:rsidRPr="00140197">
        <w:rPr>
          <w:rFonts w:ascii="Palatino Linotype" w:hAnsi="Palatino Linotype" w:cs="Arial"/>
          <w:b/>
          <w:snapToGrid w:val="0"/>
          <w:sz w:val="20"/>
          <w:szCs w:val="16"/>
        </w:rPr>
        <w:t>4</w:t>
      </w:r>
      <w:r w:rsidRPr="00140197">
        <w:rPr>
          <w:rFonts w:ascii="Palatino Linotype" w:hAnsi="Palatino Linotype" w:cs="Arial"/>
          <w:b/>
          <w:snapToGrid w:val="0"/>
          <w:sz w:val="20"/>
          <w:szCs w:val="16"/>
        </w:rPr>
        <w:t>.1.1.</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 xml:space="preserve">provoz v okolí </w:t>
      </w:r>
      <w:r w:rsidR="00F64408" w:rsidRPr="00140197">
        <w:rPr>
          <w:rFonts w:ascii="Palatino Linotype" w:hAnsi="Palatino Linotype" w:cs="Arial"/>
          <w:snapToGrid w:val="0"/>
          <w:sz w:val="20"/>
          <w:szCs w:val="16"/>
        </w:rPr>
        <w:t>místa realizace díla</w:t>
      </w:r>
      <w:r w:rsidRPr="00140197">
        <w:rPr>
          <w:rFonts w:ascii="Palatino Linotype" w:hAnsi="Palatino Linotype" w:cs="Arial"/>
          <w:snapToGrid w:val="0"/>
          <w:sz w:val="20"/>
          <w:szCs w:val="16"/>
        </w:rPr>
        <w:t xml:space="preserve">, životní podmínky osob užívajících budovy a prostory areálu a jejich bezpečnost, to vše na </w:t>
      </w:r>
      <w:r w:rsidR="00F64408" w:rsidRPr="00140197">
        <w:rPr>
          <w:rFonts w:ascii="Palatino Linotype" w:hAnsi="Palatino Linotype" w:cs="Arial"/>
          <w:snapToGrid w:val="0"/>
          <w:sz w:val="20"/>
          <w:szCs w:val="16"/>
        </w:rPr>
        <w:t>pracovišti</w:t>
      </w:r>
      <w:r w:rsidRPr="00140197">
        <w:rPr>
          <w:rFonts w:ascii="Palatino Linotype" w:hAnsi="Palatino Linotype" w:cs="Arial"/>
          <w:snapToGrid w:val="0"/>
          <w:sz w:val="20"/>
          <w:szCs w:val="16"/>
        </w:rPr>
        <w:t xml:space="preserve"> a v okolí místa plnění </w:t>
      </w:r>
      <w:r w:rsidR="00F64408" w:rsidRPr="00140197">
        <w:rPr>
          <w:rFonts w:ascii="Palatino Linotype" w:hAnsi="Palatino Linotype" w:cs="Arial"/>
          <w:snapToGrid w:val="0"/>
          <w:sz w:val="20"/>
          <w:szCs w:val="16"/>
        </w:rPr>
        <w:t>díla</w:t>
      </w:r>
      <w:r w:rsidRPr="00140197">
        <w:rPr>
          <w:rFonts w:ascii="Palatino Linotype" w:hAnsi="Palatino Linotype" w:cs="Arial"/>
          <w:snapToGrid w:val="0"/>
          <w:sz w:val="20"/>
          <w:szCs w:val="16"/>
        </w:rPr>
        <w:t xml:space="preserve"> v rozsahu určeném příslušnými hygienickými normami a ostatními doporučenými i závaznými předpisy o ochraně životního prostředí;</w:t>
      </w:r>
    </w:p>
    <w:p w:rsidR="00084EDD" w:rsidRPr="00140197" w:rsidRDefault="00084EDD" w:rsidP="00AE6056">
      <w:pPr>
        <w:widowControl w:val="0"/>
        <w:spacing w:before="60"/>
        <w:ind w:left="2127" w:hanging="709"/>
        <w:jc w:val="both"/>
        <w:rPr>
          <w:rFonts w:ascii="Palatino Linotype" w:hAnsi="Palatino Linotype" w:cs="Arial"/>
          <w:b/>
          <w:snapToGrid w:val="0"/>
          <w:sz w:val="20"/>
          <w:szCs w:val="16"/>
        </w:rPr>
      </w:pPr>
      <w:r w:rsidRPr="00140197">
        <w:rPr>
          <w:rFonts w:ascii="Palatino Linotype" w:hAnsi="Palatino Linotype" w:cs="Arial"/>
          <w:b/>
          <w:snapToGrid w:val="0"/>
          <w:sz w:val="20"/>
          <w:szCs w:val="16"/>
        </w:rPr>
        <w:t>6.</w:t>
      </w:r>
      <w:r w:rsidR="00F64408" w:rsidRPr="00140197">
        <w:rPr>
          <w:rFonts w:ascii="Palatino Linotype" w:hAnsi="Palatino Linotype" w:cs="Arial"/>
          <w:b/>
          <w:snapToGrid w:val="0"/>
          <w:sz w:val="20"/>
          <w:szCs w:val="16"/>
        </w:rPr>
        <w:t>4</w:t>
      </w:r>
      <w:r w:rsidRPr="00140197">
        <w:rPr>
          <w:rFonts w:ascii="Palatino Linotype" w:hAnsi="Palatino Linotype" w:cs="Arial"/>
          <w:b/>
          <w:snapToGrid w:val="0"/>
          <w:sz w:val="20"/>
          <w:szCs w:val="16"/>
        </w:rPr>
        <w:t>.1.2.</w:t>
      </w:r>
      <w:r w:rsidRPr="00140197">
        <w:rPr>
          <w:rFonts w:ascii="Palatino Linotype" w:hAnsi="Palatino Linotype" w:cs="Arial"/>
          <w:b/>
          <w:snapToGrid w:val="0"/>
          <w:sz w:val="20"/>
          <w:szCs w:val="16"/>
        </w:rPr>
        <w:tab/>
      </w:r>
      <w:r w:rsidRPr="00140197">
        <w:rPr>
          <w:rFonts w:ascii="Palatino Linotype" w:hAnsi="Palatino Linotype" w:cs="Arial"/>
          <w:snapToGrid w:val="0"/>
          <w:sz w:val="20"/>
          <w:szCs w:val="16"/>
        </w:rPr>
        <w:t xml:space="preserve">přístup a užívání veřejných a soukromých pozemních komunikací. </w:t>
      </w:r>
    </w:p>
    <w:p w:rsidR="00084EDD" w:rsidRPr="00140197" w:rsidRDefault="00084EDD" w:rsidP="00AE6056">
      <w:pPr>
        <w:widowControl w:val="0"/>
        <w:spacing w:before="60"/>
        <w:ind w:left="1418"/>
        <w:jc w:val="both"/>
        <w:rPr>
          <w:rFonts w:ascii="Palatino Linotype" w:hAnsi="Palatino Linotype" w:cs="Arial"/>
          <w:snapToGrid w:val="0"/>
          <w:sz w:val="20"/>
          <w:szCs w:val="16"/>
        </w:rPr>
      </w:pPr>
      <w:r w:rsidRPr="00140197">
        <w:rPr>
          <w:rFonts w:ascii="Palatino Linotype" w:hAnsi="Palatino Linotype" w:cs="Arial"/>
          <w:snapToGrid w:val="0"/>
          <w:sz w:val="20"/>
          <w:szCs w:val="16"/>
        </w:rPr>
        <w:t>Zhotovitel je povinen plně odškodnit Objednatele za jakékoliv nároky a náklady, které mu vznikly v souvislosti s narušením práv třetích osob, vyplývajících z </w:t>
      </w:r>
      <w:r w:rsidRPr="00140197">
        <w:rPr>
          <w:rFonts w:ascii="Palatino Linotype" w:hAnsi="Palatino Linotype" w:cs="Arial"/>
          <w:sz w:val="20"/>
          <w:szCs w:val="16"/>
        </w:rPr>
        <w:t>odstavců</w:t>
      </w:r>
      <w:r w:rsidRPr="00140197">
        <w:rPr>
          <w:rFonts w:ascii="Palatino Linotype" w:hAnsi="Palatino Linotype" w:cs="Arial"/>
          <w:snapToGrid w:val="0"/>
          <w:sz w:val="20"/>
          <w:szCs w:val="16"/>
        </w:rPr>
        <w:t xml:space="preserve"> 6.</w:t>
      </w:r>
      <w:r w:rsidR="00F64408" w:rsidRPr="00140197">
        <w:rPr>
          <w:rFonts w:ascii="Palatino Linotype" w:hAnsi="Palatino Linotype" w:cs="Arial"/>
          <w:snapToGrid w:val="0"/>
          <w:sz w:val="20"/>
          <w:szCs w:val="16"/>
        </w:rPr>
        <w:t>4</w:t>
      </w:r>
      <w:r w:rsidRPr="00140197">
        <w:rPr>
          <w:rFonts w:ascii="Palatino Linotype" w:hAnsi="Palatino Linotype" w:cs="Arial"/>
          <w:snapToGrid w:val="0"/>
          <w:sz w:val="20"/>
          <w:szCs w:val="16"/>
        </w:rPr>
        <w:t>.1.1. a 6.</w:t>
      </w:r>
      <w:r w:rsidR="00F64408" w:rsidRPr="00140197">
        <w:rPr>
          <w:rFonts w:ascii="Palatino Linotype" w:hAnsi="Palatino Linotype" w:cs="Arial"/>
          <w:snapToGrid w:val="0"/>
          <w:sz w:val="20"/>
          <w:szCs w:val="16"/>
        </w:rPr>
        <w:t>4</w:t>
      </w:r>
      <w:r w:rsidRPr="00140197">
        <w:rPr>
          <w:rFonts w:ascii="Palatino Linotype" w:hAnsi="Palatino Linotype" w:cs="Arial"/>
          <w:snapToGrid w:val="0"/>
          <w:sz w:val="20"/>
          <w:szCs w:val="16"/>
        </w:rPr>
        <w:t>.1.2., a to v rozsahu, ve kterém je za toto narušení sám odpovědný.</w:t>
      </w:r>
    </w:p>
    <w:p w:rsidR="00084EDD" w:rsidRPr="00140197" w:rsidRDefault="00084EDD" w:rsidP="00AE6056">
      <w:pPr>
        <w:pStyle w:val="Import9"/>
        <w:widowControl w:val="0"/>
        <w:suppressAutoHyphens w:val="0"/>
        <w:spacing w:before="360" w:line="240" w:lineRule="auto"/>
        <w:ind w:left="3742" w:hanging="3742"/>
        <w:jc w:val="center"/>
        <w:rPr>
          <w:rFonts w:ascii="Palatino Linotype" w:hAnsi="Palatino Linotype" w:cs="Arial"/>
          <w:b/>
          <w:sz w:val="28"/>
        </w:rPr>
      </w:pPr>
      <w:r w:rsidRPr="00140197">
        <w:rPr>
          <w:rFonts w:ascii="Palatino Linotype" w:hAnsi="Palatino Linotype" w:cs="Arial"/>
          <w:b/>
          <w:sz w:val="28"/>
        </w:rPr>
        <w:t>Článek VII. Provádění díla</w:t>
      </w:r>
    </w:p>
    <w:p w:rsidR="00084EDD" w:rsidRPr="00140197" w:rsidRDefault="00F25103" w:rsidP="00AE6056">
      <w:pPr>
        <w:widowControl w:val="0"/>
        <w:spacing w:before="120"/>
        <w:ind w:left="709" w:hanging="709"/>
        <w:jc w:val="both"/>
        <w:rPr>
          <w:rFonts w:ascii="Palatino Linotype" w:hAnsi="Palatino Linotype" w:cs="Arial"/>
          <w:snapToGrid w:val="0"/>
          <w:sz w:val="20"/>
          <w:szCs w:val="16"/>
        </w:rPr>
      </w:pPr>
      <w:r>
        <w:rPr>
          <w:rFonts w:ascii="Palatino Linotype" w:hAnsi="Palatino Linotype" w:cs="Arial"/>
          <w:b/>
          <w:sz w:val="20"/>
          <w:szCs w:val="16"/>
        </w:rPr>
        <w:t>7</w:t>
      </w:r>
      <w:r w:rsidR="00084EDD" w:rsidRPr="00140197">
        <w:rPr>
          <w:rFonts w:ascii="Palatino Linotype" w:hAnsi="Palatino Linotype" w:cs="Arial"/>
          <w:b/>
          <w:sz w:val="20"/>
          <w:szCs w:val="16"/>
        </w:rPr>
        <w:t xml:space="preserve">.1. </w:t>
      </w:r>
      <w:r w:rsidR="00084EDD" w:rsidRPr="00140197">
        <w:rPr>
          <w:rFonts w:ascii="Palatino Linotype" w:hAnsi="Palatino Linotype" w:cs="Arial"/>
          <w:b/>
          <w:sz w:val="20"/>
          <w:szCs w:val="16"/>
        </w:rPr>
        <w:tab/>
      </w:r>
      <w:r w:rsidR="00084EDD" w:rsidRPr="00140197">
        <w:rPr>
          <w:rFonts w:ascii="Palatino Linotype" w:hAnsi="Palatino Linotype" w:cs="Arial"/>
          <w:snapToGrid w:val="0"/>
          <w:sz w:val="20"/>
          <w:szCs w:val="16"/>
        </w:rPr>
        <w:t>Zhotovitel bude mít úplnou kontrolu nad prováděním díla, bude je účinně řídit a dohlížet na ně tak, aby zajistil, že dí</w:t>
      </w:r>
      <w:r w:rsidR="00000234" w:rsidRPr="00140197">
        <w:rPr>
          <w:rFonts w:ascii="Palatino Linotype" w:hAnsi="Palatino Linotype" w:cs="Arial"/>
          <w:snapToGrid w:val="0"/>
          <w:sz w:val="20"/>
          <w:szCs w:val="16"/>
        </w:rPr>
        <w:t>lo bude odpovídat této smlouvě.</w:t>
      </w:r>
      <w:r w:rsidR="00084EDD" w:rsidRPr="00140197">
        <w:rPr>
          <w:rFonts w:ascii="Palatino Linotype" w:hAnsi="Palatino Linotype" w:cs="Arial"/>
          <w:snapToGrid w:val="0"/>
          <w:sz w:val="20"/>
          <w:szCs w:val="16"/>
        </w:rPr>
        <w:t xml:space="preserve"> </w:t>
      </w:r>
    </w:p>
    <w:p w:rsidR="00084EDD" w:rsidRPr="00140197" w:rsidRDefault="00F25103" w:rsidP="00AE6056">
      <w:pPr>
        <w:widowControl w:val="0"/>
        <w:spacing w:before="120"/>
        <w:ind w:left="709" w:hanging="709"/>
        <w:jc w:val="both"/>
        <w:rPr>
          <w:rFonts w:ascii="Palatino Linotype" w:hAnsi="Palatino Linotype" w:cs="Arial"/>
          <w:snapToGrid w:val="0"/>
          <w:sz w:val="20"/>
          <w:szCs w:val="16"/>
        </w:rPr>
      </w:pPr>
      <w:r>
        <w:rPr>
          <w:rFonts w:ascii="Palatino Linotype" w:hAnsi="Palatino Linotype" w:cs="Arial"/>
          <w:b/>
          <w:sz w:val="20"/>
          <w:szCs w:val="16"/>
        </w:rPr>
        <w:t>7</w:t>
      </w:r>
      <w:r w:rsidR="00084EDD" w:rsidRPr="00140197">
        <w:rPr>
          <w:rFonts w:ascii="Palatino Linotype" w:hAnsi="Palatino Linotype" w:cs="Arial"/>
          <w:b/>
          <w:sz w:val="20"/>
          <w:szCs w:val="16"/>
        </w:rPr>
        <w:t>.2.</w:t>
      </w:r>
      <w:r w:rsidR="00084EDD" w:rsidRPr="00140197">
        <w:rPr>
          <w:rFonts w:ascii="Palatino Linotype" w:hAnsi="Palatino Linotype" w:cs="Arial"/>
          <w:b/>
          <w:snapToGrid w:val="0"/>
          <w:sz w:val="20"/>
          <w:szCs w:val="16"/>
        </w:rPr>
        <w:tab/>
      </w:r>
      <w:r w:rsidR="00084EDD" w:rsidRPr="00140197">
        <w:rPr>
          <w:rFonts w:ascii="Palatino Linotype" w:hAnsi="Palatino Linotype" w:cs="Arial"/>
          <w:snapToGrid w:val="0"/>
          <w:sz w:val="20"/>
          <w:szCs w:val="16"/>
        </w:rPr>
        <w:t xml:space="preserve">Zhotovitel bude výlučně zodpovědný za bezpečnost práce při provádění díla podle zákona č. 309/2006 Sb. a 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w:t>
      </w:r>
      <w:r w:rsidR="00084EDD" w:rsidRPr="00140197">
        <w:rPr>
          <w:rFonts w:ascii="Palatino Linotype" w:hAnsi="Palatino Linotype" w:cs="Arial"/>
          <w:snapToGrid w:val="0"/>
          <w:sz w:val="20"/>
          <w:szCs w:val="16"/>
        </w:rPr>
        <w:lastRenderedPageBreak/>
        <w:t>dále zejména (nikoliv však pouze):</w:t>
      </w:r>
    </w:p>
    <w:p w:rsidR="00084EDD" w:rsidRPr="00140197" w:rsidRDefault="00F25103" w:rsidP="00AE6056">
      <w:pPr>
        <w:widowControl w:val="0"/>
        <w:spacing w:before="60"/>
        <w:ind w:left="1418" w:hanging="709"/>
        <w:jc w:val="both"/>
        <w:rPr>
          <w:rFonts w:ascii="Palatino Linotype" w:hAnsi="Palatino Linotype" w:cs="Arial"/>
          <w:snapToGrid w:val="0"/>
          <w:sz w:val="20"/>
          <w:szCs w:val="16"/>
        </w:rPr>
      </w:pPr>
      <w:r>
        <w:rPr>
          <w:rFonts w:ascii="Palatino Linotype" w:hAnsi="Palatino Linotype" w:cs="Arial"/>
          <w:b/>
          <w:snapToGrid w:val="0"/>
          <w:sz w:val="20"/>
          <w:szCs w:val="16"/>
        </w:rPr>
        <w:t>7</w:t>
      </w:r>
      <w:r w:rsidR="00084EDD" w:rsidRPr="00140197">
        <w:rPr>
          <w:rFonts w:ascii="Palatino Linotype" w:hAnsi="Palatino Linotype" w:cs="Arial"/>
          <w:b/>
          <w:snapToGrid w:val="0"/>
          <w:sz w:val="20"/>
          <w:szCs w:val="16"/>
        </w:rPr>
        <w:t>.2.1.</w:t>
      </w:r>
      <w:r w:rsidR="00084EDD" w:rsidRPr="00140197">
        <w:rPr>
          <w:rFonts w:ascii="Palatino Linotype" w:hAnsi="Palatino Linotype" w:cs="Arial"/>
          <w:snapToGrid w:val="0"/>
          <w:sz w:val="20"/>
          <w:szCs w:val="16"/>
        </w:rPr>
        <w:t xml:space="preserve"> </w:t>
      </w:r>
      <w:r w:rsidR="00084EDD" w:rsidRPr="00140197">
        <w:rPr>
          <w:rFonts w:ascii="Palatino Linotype" w:hAnsi="Palatino Linotype" w:cs="Arial"/>
          <w:snapToGrid w:val="0"/>
          <w:sz w:val="20"/>
          <w:szCs w:val="16"/>
        </w:rPr>
        <w:tab/>
        <w:t xml:space="preserve">učinit veškerá nezbytná opatření k ochraně osob užívajících budovy a prostory areálu a všech osob oprávněných k pohybu na staveništi, k ochraně staveniště samého a k ochraně prováděného díla. Zhotovitel je rovněž povinen udržovat </w:t>
      </w:r>
      <w:r w:rsidR="00815C94" w:rsidRPr="00140197">
        <w:rPr>
          <w:rFonts w:ascii="Palatino Linotype" w:hAnsi="Palatino Linotype" w:cs="Arial"/>
          <w:sz w:val="20"/>
          <w:szCs w:val="16"/>
        </w:rPr>
        <w:t>staveniště</w:t>
      </w:r>
      <w:r w:rsidR="00084EDD" w:rsidRPr="00140197">
        <w:rPr>
          <w:rFonts w:ascii="Palatino Linotype" w:hAnsi="Palatino Linotype" w:cs="Arial"/>
          <w:snapToGrid w:val="0"/>
          <w:sz w:val="20"/>
          <w:szCs w:val="16"/>
        </w:rPr>
        <w:t xml:space="preserve"> i nedokončené dílo v takovém stavu, aby bylo nebezpečí hrozící všem občanům a osobám pohybujícím se na </w:t>
      </w:r>
      <w:r w:rsidR="00F64408" w:rsidRPr="00140197">
        <w:rPr>
          <w:rFonts w:ascii="Palatino Linotype" w:hAnsi="Palatino Linotype" w:cs="Arial"/>
          <w:snapToGrid w:val="0"/>
          <w:sz w:val="20"/>
          <w:szCs w:val="16"/>
        </w:rPr>
        <w:t>pracovišti</w:t>
      </w:r>
      <w:r w:rsidR="00084EDD" w:rsidRPr="00140197">
        <w:rPr>
          <w:rFonts w:ascii="Palatino Linotype" w:hAnsi="Palatino Linotype" w:cs="Arial"/>
          <w:snapToGrid w:val="0"/>
          <w:sz w:val="20"/>
          <w:szCs w:val="16"/>
        </w:rPr>
        <w:t xml:space="preserve"> nebo v jeho blízkosti odstraněno </w:t>
      </w:r>
    </w:p>
    <w:p w:rsidR="00084EDD" w:rsidRPr="00140197" w:rsidRDefault="00F25103" w:rsidP="00AE6056">
      <w:pPr>
        <w:widowControl w:val="0"/>
        <w:spacing w:before="60"/>
        <w:ind w:left="1418" w:hanging="709"/>
        <w:jc w:val="both"/>
        <w:rPr>
          <w:rFonts w:ascii="Palatino Linotype" w:hAnsi="Palatino Linotype" w:cs="Arial"/>
          <w:snapToGrid w:val="0"/>
          <w:sz w:val="20"/>
          <w:szCs w:val="16"/>
        </w:rPr>
      </w:pPr>
      <w:r>
        <w:rPr>
          <w:rFonts w:ascii="Palatino Linotype" w:hAnsi="Palatino Linotype" w:cs="Arial"/>
          <w:b/>
          <w:snapToGrid w:val="0"/>
          <w:sz w:val="20"/>
          <w:szCs w:val="16"/>
        </w:rPr>
        <w:t>7</w:t>
      </w:r>
      <w:r w:rsidR="00084EDD" w:rsidRPr="00140197">
        <w:rPr>
          <w:rFonts w:ascii="Palatino Linotype" w:hAnsi="Palatino Linotype" w:cs="Arial"/>
          <w:b/>
          <w:snapToGrid w:val="0"/>
          <w:sz w:val="20"/>
          <w:szCs w:val="16"/>
        </w:rPr>
        <w:t>.2.</w:t>
      </w:r>
      <w:r w:rsidR="00F64408" w:rsidRPr="00140197">
        <w:rPr>
          <w:rFonts w:ascii="Palatino Linotype" w:hAnsi="Palatino Linotype" w:cs="Arial"/>
          <w:b/>
          <w:snapToGrid w:val="0"/>
          <w:sz w:val="20"/>
          <w:szCs w:val="16"/>
        </w:rPr>
        <w:t>2</w:t>
      </w:r>
      <w:r w:rsidR="00084EDD" w:rsidRPr="00140197">
        <w:rPr>
          <w:rFonts w:ascii="Palatino Linotype" w:hAnsi="Palatino Linotype" w:cs="Arial"/>
          <w:b/>
          <w:snapToGrid w:val="0"/>
          <w:sz w:val="20"/>
          <w:szCs w:val="16"/>
        </w:rPr>
        <w:t>.</w:t>
      </w:r>
      <w:r w:rsidR="00084EDD" w:rsidRPr="00140197">
        <w:rPr>
          <w:rFonts w:ascii="Palatino Linotype" w:hAnsi="Palatino Linotype" w:cs="Arial"/>
          <w:snapToGrid w:val="0"/>
          <w:sz w:val="20"/>
          <w:szCs w:val="16"/>
        </w:rPr>
        <w:tab/>
        <w:t>vlivem činnosti Zhotovitele nesmí dojit ke škodám na objektech a inženýrských sítích. Případné vzniklé škody hradí Zhotovitel, a to i třetím osobám, pokud škoda vznikne působením Zhotovitele.</w:t>
      </w:r>
    </w:p>
    <w:p w:rsidR="00084EDD" w:rsidRPr="00140197" w:rsidRDefault="00BA60FA" w:rsidP="00AE6056">
      <w:pPr>
        <w:pStyle w:val="Import8"/>
        <w:widowControl w:val="0"/>
        <w:suppressAutoHyphens w:val="0"/>
        <w:spacing w:before="360" w:line="240" w:lineRule="auto"/>
        <w:ind w:left="3890" w:hanging="3890"/>
        <w:jc w:val="center"/>
        <w:rPr>
          <w:rFonts w:ascii="Palatino Linotype" w:hAnsi="Palatino Linotype" w:cs="Arial"/>
          <w:b/>
          <w:sz w:val="28"/>
        </w:rPr>
      </w:pPr>
      <w:r>
        <w:rPr>
          <w:rFonts w:ascii="Palatino Linotype" w:hAnsi="Palatino Linotype" w:cs="Arial"/>
          <w:b/>
          <w:sz w:val="28"/>
        </w:rPr>
        <w:t>VIII</w:t>
      </w:r>
      <w:r w:rsidR="00084EDD" w:rsidRPr="00140197">
        <w:rPr>
          <w:rFonts w:ascii="Palatino Linotype" w:hAnsi="Palatino Linotype" w:cs="Arial"/>
          <w:b/>
          <w:sz w:val="28"/>
        </w:rPr>
        <w:t>. Práva a povinnosti Objednatele</w:t>
      </w:r>
    </w:p>
    <w:p w:rsidR="00084EDD" w:rsidRPr="00BA60FA" w:rsidRDefault="00F25103" w:rsidP="00BA60FA">
      <w:pPr>
        <w:pStyle w:val="Zhlav"/>
        <w:widowControl w:val="0"/>
        <w:spacing w:before="120"/>
        <w:ind w:left="709" w:hanging="709"/>
        <w:jc w:val="both"/>
        <w:rPr>
          <w:rFonts w:ascii="Palatino Linotype" w:hAnsi="Palatino Linotype" w:cs="Arial"/>
          <w:b/>
          <w:sz w:val="20"/>
          <w:szCs w:val="20"/>
        </w:rPr>
      </w:pPr>
      <w:r>
        <w:rPr>
          <w:rFonts w:ascii="Palatino Linotype" w:hAnsi="Palatino Linotype"/>
          <w:b/>
          <w:sz w:val="20"/>
          <w:szCs w:val="16"/>
        </w:rPr>
        <w:t>8</w:t>
      </w:r>
      <w:r w:rsidR="00084EDD" w:rsidRPr="00140197">
        <w:rPr>
          <w:rFonts w:ascii="Palatino Linotype" w:hAnsi="Palatino Linotype"/>
          <w:b/>
          <w:sz w:val="20"/>
          <w:szCs w:val="16"/>
        </w:rPr>
        <w:t>.</w:t>
      </w:r>
      <w:r w:rsidR="008E5951" w:rsidRPr="00140197">
        <w:rPr>
          <w:rFonts w:ascii="Palatino Linotype" w:hAnsi="Palatino Linotype"/>
          <w:b/>
          <w:sz w:val="20"/>
          <w:szCs w:val="16"/>
        </w:rPr>
        <w:t>1</w:t>
      </w:r>
      <w:r w:rsidR="00084EDD" w:rsidRPr="00140197">
        <w:rPr>
          <w:rFonts w:ascii="Palatino Linotype" w:hAnsi="Palatino Linotype"/>
          <w:b/>
          <w:sz w:val="20"/>
          <w:szCs w:val="16"/>
        </w:rPr>
        <w:t>.</w:t>
      </w:r>
      <w:r w:rsidR="00084EDD" w:rsidRPr="00140197">
        <w:rPr>
          <w:rFonts w:ascii="Palatino Linotype" w:hAnsi="Palatino Linotype"/>
          <w:b/>
          <w:sz w:val="20"/>
          <w:szCs w:val="16"/>
        </w:rPr>
        <w:tab/>
      </w:r>
      <w:r w:rsidR="00084EDD" w:rsidRPr="00140197">
        <w:rPr>
          <w:rFonts w:ascii="Palatino Linotype" w:hAnsi="Palatino Linotype" w:cs="Arial"/>
          <w:snapToGrid w:val="0"/>
          <w:sz w:val="20"/>
          <w:szCs w:val="16"/>
        </w:rPr>
        <w:t>Objednatel</w:t>
      </w:r>
      <w:r w:rsidR="00BA60FA">
        <w:rPr>
          <w:rFonts w:ascii="Palatino Linotype" w:hAnsi="Palatino Linotype" w:cs="Arial"/>
          <w:snapToGrid w:val="0"/>
          <w:sz w:val="20"/>
          <w:szCs w:val="16"/>
        </w:rPr>
        <w:t xml:space="preserve"> </w:t>
      </w:r>
      <w:r w:rsidR="00084EDD" w:rsidRPr="00140197">
        <w:rPr>
          <w:rFonts w:ascii="Palatino Linotype" w:hAnsi="Palatino Linotype" w:cs="Arial"/>
          <w:snapToGrid w:val="0"/>
          <w:sz w:val="20"/>
          <w:szCs w:val="16"/>
        </w:rPr>
        <w:t>bud</w:t>
      </w:r>
      <w:r w:rsidR="00BA60FA">
        <w:rPr>
          <w:rFonts w:ascii="Palatino Linotype" w:hAnsi="Palatino Linotype" w:cs="Arial"/>
          <w:snapToGrid w:val="0"/>
          <w:sz w:val="20"/>
          <w:szCs w:val="16"/>
        </w:rPr>
        <w:t>e</w:t>
      </w:r>
      <w:r w:rsidR="00084EDD" w:rsidRPr="00140197">
        <w:rPr>
          <w:rFonts w:ascii="Palatino Linotype" w:hAnsi="Palatino Linotype" w:cs="Arial"/>
          <w:snapToGrid w:val="0"/>
          <w:sz w:val="20"/>
          <w:szCs w:val="16"/>
        </w:rPr>
        <w:t xml:space="preserve"> mít kdykoli právo kontrolovat dílo. Budou-li části díla připravovány na místě jiném, než je místo díla, budou mít Objednatel, TDI, AD a koordinátor BOZP nebo jimi řádně zmocněné osoby kdykoliv přístup k těmto částem díla v kterékoliv fázi jejich výroby.</w:t>
      </w:r>
    </w:p>
    <w:p w:rsidR="00084EDD" w:rsidRPr="00BA60FA" w:rsidRDefault="00084EDD" w:rsidP="00BA60FA">
      <w:pPr>
        <w:pStyle w:val="Import4"/>
        <w:widowControl w:val="0"/>
        <w:suppressAutoHyphens w:val="0"/>
        <w:spacing w:before="360" w:line="240" w:lineRule="auto"/>
        <w:ind w:left="4031" w:hanging="4031"/>
        <w:jc w:val="center"/>
        <w:rPr>
          <w:rFonts w:ascii="Palatino Linotype" w:hAnsi="Palatino Linotype" w:cs="Arial"/>
          <w:b/>
          <w:sz w:val="28"/>
        </w:rPr>
      </w:pPr>
      <w:r w:rsidRPr="00140197">
        <w:rPr>
          <w:rFonts w:ascii="Palatino Linotype" w:hAnsi="Palatino Linotype" w:cs="Arial"/>
          <w:b/>
          <w:sz w:val="28"/>
        </w:rPr>
        <w:t xml:space="preserve">Článek </w:t>
      </w:r>
      <w:r w:rsidR="00BA60FA">
        <w:rPr>
          <w:rFonts w:ascii="Palatino Linotype" w:hAnsi="Palatino Linotype" w:cs="Arial"/>
          <w:b/>
          <w:sz w:val="28"/>
        </w:rPr>
        <w:t>I</w:t>
      </w:r>
      <w:r w:rsidRPr="00140197">
        <w:rPr>
          <w:rFonts w:ascii="Palatino Linotype" w:hAnsi="Palatino Linotype" w:cs="Arial"/>
          <w:b/>
          <w:sz w:val="28"/>
        </w:rPr>
        <w:t>X. Povinnosti Zhotovitele</w:t>
      </w:r>
      <w:r w:rsidRPr="00140197">
        <w:rPr>
          <w:rFonts w:ascii="Palatino Linotype" w:hAnsi="Palatino Linotype" w:cs="Arial"/>
          <w:b/>
          <w:sz w:val="20"/>
          <w:szCs w:val="16"/>
        </w:rPr>
        <w:t xml:space="preserve"> </w:t>
      </w:r>
    </w:p>
    <w:p w:rsidR="00084EDD" w:rsidRPr="00140197" w:rsidRDefault="00F25103" w:rsidP="00BA60FA">
      <w:pPr>
        <w:pStyle w:val="Import5"/>
        <w:widowControl w:val="0"/>
        <w:suppressAutoHyphens w:val="0"/>
        <w:spacing w:before="120" w:line="240" w:lineRule="auto"/>
        <w:ind w:left="709" w:hanging="709"/>
        <w:jc w:val="both"/>
        <w:rPr>
          <w:rFonts w:ascii="Palatino Linotype" w:hAnsi="Palatino Linotype" w:cs="Arial"/>
          <w:b/>
          <w:sz w:val="20"/>
          <w:szCs w:val="16"/>
        </w:rPr>
      </w:pPr>
      <w:r>
        <w:rPr>
          <w:rFonts w:ascii="Palatino Linotype" w:hAnsi="Palatino Linotype" w:cs="Arial"/>
          <w:b/>
          <w:sz w:val="20"/>
          <w:szCs w:val="16"/>
        </w:rPr>
        <w:t>9</w:t>
      </w:r>
      <w:r w:rsidR="00084EDD" w:rsidRPr="00140197">
        <w:rPr>
          <w:rFonts w:ascii="Palatino Linotype" w:hAnsi="Palatino Linotype" w:cs="Arial"/>
          <w:b/>
          <w:sz w:val="20"/>
          <w:szCs w:val="16"/>
        </w:rPr>
        <w:t>.</w:t>
      </w:r>
      <w:r w:rsidR="00BA60FA">
        <w:rPr>
          <w:rFonts w:ascii="Palatino Linotype" w:hAnsi="Palatino Linotype" w:cs="Arial"/>
          <w:b/>
          <w:sz w:val="20"/>
          <w:szCs w:val="16"/>
        </w:rPr>
        <w:t>1</w:t>
      </w:r>
      <w:r w:rsidR="00084EDD" w:rsidRPr="00140197">
        <w:rPr>
          <w:rFonts w:ascii="Palatino Linotype" w:hAnsi="Palatino Linotype" w:cs="Arial"/>
          <w:b/>
          <w:sz w:val="20"/>
          <w:szCs w:val="16"/>
        </w:rPr>
        <w:t>.</w:t>
      </w:r>
      <w:r w:rsidR="00BA60FA">
        <w:rPr>
          <w:rFonts w:ascii="Palatino Linotype" w:hAnsi="Palatino Linotype" w:cs="Arial"/>
          <w:b/>
          <w:sz w:val="20"/>
          <w:szCs w:val="16"/>
        </w:rPr>
        <w:t xml:space="preserve">      </w:t>
      </w:r>
      <w:r w:rsidR="00084EDD" w:rsidRPr="00140197">
        <w:rPr>
          <w:rFonts w:ascii="Palatino Linotype" w:hAnsi="Palatino Linotype" w:cs="Arial"/>
          <w:sz w:val="20"/>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084EDD" w:rsidRPr="00140197" w:rsidRDefault="00F25103"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Pr>
          <w:rFonts w:ascii="Palatino Linotype" w:hAnsi="Palatino Linotype" w:cs="Arial"/>
          <w:b/>
          <w:sz w:val="20"/>
          <w:szCs w:val="16"/>
        </w:rPr>
        <w:t>9</w:t>
      </w:r>
      <w:r w:rsidR="00084EDD" w:rsidRPr="00140197">
        <w:rPr>
          <w:rFonts w:ascii="Palatino Linotype" w:hAnsi="Palatino Linotype" w:cs="Arial"/>
          <w:b/>
          <w:sz w:val="20"/>
          <w:szCs w:val="16"/>
        </w:rPr>
        <w:t>.</w:t>
      </w:r>
      <w:r w:rsidR="00BA60FA">
        <w:rPr>
          <w:rFonts w:ascii="Palatino Linotype" w:hAnsi="Palatino Linotype" w:cs="Arial"/>
          <w:b/>
          <w:sz w:val="20"/>
          <w:szCs w:val="16"/>
        </w:rPr>
        <w:t>2</w:t>
      </w:r>
      <w:r w:rsidR="00084EDD" w:rsidRPr="00140197">
        <w:rPr>
          <w:rFonts w:ascii="Palatino Linotype" w:hAnsi="Palatino Linotype" w:cs="Arial"/>
          <w:b/>
          <w:sz w:val="20"/>
          <w:szCs w:val="16"/>
        </w:rPr>
        <w:t>.</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084EDD" w:rsidRPr="00140197" w:rsidRDefault="00F25103"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Pr>
          <w:rFonts w:ascii="Palatino Linotype" w:hAnsi="Palatino Linotype" w:cs="Arial"/>
          <w:b/>
          <w:sz w:val="20"/>
          <w:szCs w:val="16"/>
        </w:rPr>
        <w:t>9</w:t>
      </w:r>
      <w:r w:rsidR="00084EDD" w:rsidRPr="00140197">
        <w:rPr>
          <w:rFonts w:ascii="Palatino Linotype" w:hAnsi="Palatino Linotype" w:cs="Arial"/>
          <w:b/>
          <w:sz w:val="20"/>
          <w:szCs w:val="16"/>
        </w:rPr>
        <w:t>.</w:t>
      </w:r>
      <w:r w:rsidR="00BA60FA">
        <w:rPr>
          <w:rFonts w:ascii="Palatino Linotype" w:hAnsi="Palatino Linotype" w:cs="Arial"/>
          <w:b/>
          <w:sz w:val="20"/>
          <w:szCs w:val="16"/>
        </w:rPr>
        <w:t>3</w:t>
      </w:r>
      <w:r w:rsidR="00084EDD" w:rsidRPr="00140197">
        <w:rPr>
          <w:rFonts w:ascii="Palatino Linotype" w:hAnsi="Palatino Linotype" w:cs="Arial"/>
          <w:b/>
          <w:sz w:val="20"/>
          <w:szCs w:val="16"/>
        </w:rPr>
        <w:t>.</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Zhotovitel je povinen zajišťovat po celou dobu plnění předmětu této smlouvy okamžité odstraňování odpadů a nečistot vzniklých v souvislosti s prováděním díla.</w:t>
      </w:r>
    </w:p>
    <w:p w:rsidR="00084EDD" w:rsidRPr="00BA60FA" w:rsidRDefault="00F25103" w:rsidP="00BA60FA">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Pr>
          <w:rFonts w:ascii="Palatino Linotype" w:hAnsi="Palatino Linotype" w:cs="Arial"/>
          <w:b/>
          <w:sz w:val="20"/>
          <w:szCs w:val="16"/>
        </w:rPr>
        <w:t>9</w:t>
      </w:r>
      <w:r w:rsidR="00084EDD" w:rsidRPr="00140197">
        <w:rPr>
          <w:rFonts w:ascii="Palatino Linotype" w:hAnsi="Palatino Linotype" w:cs="Arial"/>
          <w:b/>
          <w:sz w:val="20"/>
          <w:szCs w:val="16"/>
        </w:rPr>
        <w:t>.</w:t>
      </w:r>
      <w:r w:rsidR="00BA60FA">
        <w:rPr>
          <w:rFonts w:ascii="Palatino Linotype" w:hAnsi="Palatino Linotype" w:cs="Arial"/>
          <w:b/>
          <w:sz w:val="20"/>
          <w:szCs w:val="16"/>
        </w:rPr>
        <w:t>4</w:t>
      </w:r>
      <w:r w:rsidR="00084EDD" w:rsidRPr="00140197">
        <w:rPr>
          <w:rFonts w:ascii="Palatino Linotype" w:hAnsi="Palatino Linotype" w:cs="Arial"/>
          <w:b/>
          <w:sz w:val="20"/>
          <w:szCs w:val="16"/>
        </w:rPr>
        <w:t>.</w:t>
      </w:r>
      <w:r w:rsidR="00084EDD" w:rsidRPr="00140197">
        <w:rPr>
          <w:rFonts w:ascii="Palatino Linotype" w:hAnsi="Palatino Linotype" w:cs="Arial"/>
          <w:sz w:val="20"/>
          <w:szCs w:val="16"/>
        </w:rPr>
        <w:tab/>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rsidR="00084EDD" w:rsidRPr="00140197" w:rsidRDefault="00F25103" w:rsidP="00AE6056">
      <w:pPr>
        <w:pStyle w:val="Zkladntextodsazen3"/>
        <w:widowControl w:val="0"/>
        <w:spacing w:before="120" w:after="0"/>
        <w:ind w:left="709" w:hanging="709"/>
        <w:jc w:val="both"/>
        <w:rPr>
          <w:rFonts w:ascii="Palatino Linotype" w:hAnsi="Palatino Linotype" w:cs="Arial"/>
          <w:sz w:val="20"/>
        </w:rPr>
      </w:pPr>
      <w:r>
        <w:rPr>
          <w:rFonts w:ascii="Palatino Linotype" w:hAnsi="Palatino Linotype" w:cs="Arial"/>
          <w:b/>
          <w:iCs/>
          <w:sz w:val="20"/>
        </w:rPr>
        <w:t>9</w:t>
      </w:r>
      <w:r w:rsidR="00084EDD" w:rsidRPr="00140197">
        <w:rPr>
          <w:rFonts w:ascii="Palatino Linotype" w:hAnsi="Palatino Linotype" w:cs="Arial"/>
          <w:b/>
          <w:iCs/>
          <w:sz w:val="20"/>
        </w:rPr>
        <w:t>.</w:t>
      </w:r>
      <w:r w:rsidR="00BA60FA">
        <w:rPr>
          <w:rFonts w:ascii="Palatino Linotype" w:hAnsi="Palatino Linotype" w:cs="Arial"/>
          <w:b/>
          <w:iCs/>
          <w:sz w:val="20"/>
        </w:rPr>
        <w:t>5</w:t>
      </w:r>
      <w:r w:rsidR="00084EDD" w:rsidRPr="00140197">
        <w:rPr>
          <w:rFonts w:ascii="Palatino Linotype" w:hAnsi="Palatino Linotype" w:cs="Arial"/>
          <w:b/>
          <w:iCs/>
          <w:sz w:val="20"/>
        </w:rPr>
        <w:t>.</w:t>
      </w:r>
      <w:r w:rsidR="00084EDD" w:rsidRPr="00140197">
        <w:rPr>
          <w:rFonts w:ascii="Palatino Linotype" w:hAnsi="Palatino Linotype" w:cs="Arial"/>
          <w:iCs/>
          <w:sz w:val="20"/>
        </w:rPr>
        <w:tab/>
        <w:t xml:space="preserve">Zhotovitel je povinen zajistit na stavbě bezpečnost a ochranu zdraví, respektovat zákon č. 309/2006 Sb. a nařízení vlády č. 591/2006 Sb., umožnit činnost inspektora bezpečnosti práce Objednatele. </w:t>
      </w:r>
    </w:p>
    <w:p w:rsidR="00084EDD" w:rsidRPr="00140197" w:rsidRDefault="00F25103" w:rsidP="00AE6056">
      <w:pPr>
        <w:pStyle w:val="Zkladntextodsazen"/>
        <w:widowControl w:val="0"/>
        <w:spacing w:before="120"/>
        <w:ind w:left="709" w:hanging="709"/>
        <w:rPr>
          <w:rFonts w:ascii="Palatino Linotype" w:hAnsi="Palatino Linotype" w:cs="Arial"/>
          <w:snapToGrid w:val="0"/>
          <w:sz w:val="20"/>
        </w:rPr>
      </w:pPr>
      <w:r>
        <w:rPr>
          <w:rFonts w:ascii="Palatino Linotype" w:hAnsi="Palatino Linotype"/>
          <w:b/>
          <w:sz w:val="20"/>
        </w:rPr>
        <w:t>9</w:t>
      </w:r>
      <w:r w:rsidR="00084EDD" w:rsidRPr="00140197">
        <w:rPr>
          <w:rFonts w:ascii="Palatino Linotype" w:hAnsi="Palatino Linotype"/>
          <w:b/>
          <w:sz w:val="20"/>
        </w:rPr>
        <w:t>.</w:t>
      </w:r>
      <w:r w:rsidR="00BA60FA">
        <w:rPr>
          <w:rFonts w:ascii="Palatino Linotype" w:hAnsi="Palatino Linotype"/>
          <w:b/>
          <w:sz w:val="20"/>
        </w:rPr>
        <w:t>6</w:t>
      </w:r>
      <w:r w:rsidR="00084EDD" w:rsidRPr="00140197">
        <w:rPr>
          <w:rFonts w:ascii="Palatino Linotype" w:hAnsi="Palatino Linotype"/>
          <w:b/>
          <w:sz w:val="20"/>
        </w:rPr>
        <w:t>.</w:t>
      </w:r>
      <w:r w:rsidR="00084EDD" w:rsidRPr="00140197">
        <w:rPr>
          <w:rFonts w:ascii="Palatino Linotype" w:hAnsi="Palatino Linotype"/>
          <w:b/>
          <w:sz w:val="20"/>
        </w:rPr>
        <w:tab/>
      </w:r>
      <w:r w:rsidR="00084EDD" w:rsidRPr="00140197">
        <w:rPr>
          <w:rFonts w:ascii="Palatino Linotype" w:hAnsi="Palatino Linotype"/>
          <w:sz w:val="20"/>
        </w:rPr>
        <w:t xml:space="preserve">Zhotovitel je povinen poskytnout Objednateli potřebné spolupůsobení při výkonu finanční kontroly podle § 2 písm. e) zákona č. 320/2001 Sb., o finanční kontrole ve veřejné správě a je povinen smluvně zajistit spolupůsobení při výkonu finanční kontroly i u svých </w:t>
      </w:r>
      <w:r w:rsidR="004173BC">
        <w:rPr>
          <w:rFonts w:ascii="Palatino Linotype" w:hAnsi="Palatino Linotype"/>
          <w:sz w:val="20"/>
        </w:rPr>
        <w:t>pod</w:t>
      </w:r>
      <w:r w:rsidR="004173BC" w:rsidRPr="00140197">
        <w:rPr>
          <w:rFonts w:ascii="Palatino Linotype" w:hAnsi="Palatino Linotype"/>
          <w:sz w:val="20"/>
        </w:rPr>
        <w:t>dodavatelů</w:t>
      </w:r>
      <w:r w:rsidR="00084EDD" w:rsidRPr="00140197">
        <w:rPr>
          <w:rFonts w:ascii="Palatino Linotype" w:hAnsi="Palatino Linotype"/>
          <w:sz w:val="20"/>
        </w:rPr>
        <w:t>.</w:t>
      </w:r>
      <w:r w:rsidR="00716DCA" w:rsidRPr="00140197">
        <w:rPr>
          <w:rFonts w:ascii="Palatino Linotype" w:hAnsi="Palatino Linotype"/>
          <w:sz w:val="20"/>
        </w:rPr>
        <w:t xml:space="preserve"> Zhotovitel je povinen </w:t>
      </w:r>
      <w:r w:rsidR="00716DCA" w:rsidRPr="00140197">
        <w:rPr>
          <w:rFonts w:ascii="Palatino Linotype" w:hAnsi="Palatino Linotype" w:cs="Arial"/>
          <w:snapToGrid w:val="0"/>
          <w:sz w:val="20"/>
        </w:rPr>
        <w:t>umožnit Objednateli a kontrolním orgánům přístup k potřebným dokladům vč. smluv a souvisejících dokumentů, které podléhají ochraně podle zvláštních právních předpisů (např. obchodní tajemství, utajované skutečnosti) za předpokladu, že budou splněny požadavky kladené právními předpisy (</w:t>
      </w:r>
      <w:r w:rsidR="00716DCA" w:rsidRPr="00140197">
        <w:rPr>
          <w:rFonts w:ascii="Palatino Linotype" w:hAnsi="Palatino Linotype" w:cs="Arial"/>
          <w:sz w:val="20"/>
        </w:rPr>
        <w:t>např. zákon č. 255/2012 Sb., o kontrole</w:t>
      </w:r>
      <w:r w:rsidR="00716DCA" w:rsidRPr="00140197">
        <w:rPr>
          <w:rFonts w:ascii="Palatino Linotype" w:hAnsi="Palatino Linotype" w:cs="Arial"/>
          <w:snapToGrid w:val="0"/>
          <w:sz w:val="20"/>
        </w:rPr>
        <w:t>), a to po celou dobu realizace díla a dále minimálně do skončení záruční doby za dílo podle čl.</w:t>
      </w:r>
      <w:r w:rsidR="000C5457" w:rsidRPr="00140197">
        <w:rPr>
          <w:rFonts w:ascii="Palatino Linotype" w:hAnsi="Palatino Linotype" w:cs="Arial"/>
          <w:snapToGrid w:val="0"/>
          <w:sz w:val="20"/>
        </w:rPr>
        <w:t xml:space="preserve"> X</w:t>
      </w:r>
      <w:r w:rsidR="007C017F" w:rsidRPr="00140197">
        <w:rPr>
          <w:rFonts w:ascii="Palatino Linotype" w:hAnsi="Palatino Linotype" w:cs="Arial"/>
          <w:snapToGrid w:val="0"/>
          <w:sz w:val="20"/>
        </w:rPr>
        <w:t>I</w:t>
      </w:r>
      <w:r w:rsidR="00BA60FA">
        <w:rPr>
          <w:rFonts w:ascii="Palatino Linotype" w:hAnsi="Palatino Linotype" w:cs="Arial"/>
          <w:snapToGrid w:val="0"/>
          <w:sz w:val="20"/>
        </w:rPr>
        <w:t>II</w:t>
      </w:r>
      <w:r w:rsidR="000C5457" w:rsidRPr="00140197">
        <w:rPr>
          <w:rFonts w:ascii="Palatino Linotype" w:hAnsi="Palatino Linotype" w:cs="Arial"/>
          <w:snapToGrid w:val="0"/>
          <w:sz w:val="20"/>
        </w:rPr>
        <w:t>.</w:t>
      </w:r>
      <w:r w:rsidR="00716DCA" w:rsidRPr="00140197">
        <w:rPr>
          <w:rFonts w:ascii="Palatino Linotype" w:hAnsi="Palatino Linotype" w:cs="Arial"/>
          <w:snapToGrid w:val="0"/>
          <w:sz w:val="20"/>
        </w:rPr>
        <w:t xml:space="preserve"> odst. </w:t>
      </w:r>
      <w:r w:rsidR="000C5457" w:rsidRPr="00140197">
        <w:rPr>
          <w:rFonts w:ascii="Palatino Linotype" w:hAnsi="Palatino Linotype" w:cs="Arial"/>
          <w:snapToGrid w:val="0"/>
          <w:sz w:val="20"/>
        </w:rPr>
        <w:t>1</w:t>
      </w:r>
      <w:r w:rsidR="00BA60FA">
        <w:rPr>
          <w:rFonts w:ascii="Palatino Linotype" w:hAnsi="Palatino Linotype" w:cs="Arial"/>
          <w:snapToGrid w:val="0"/>
          <w:sz w:val="20"/>
        </w:rPr>
        <w:t>3</w:t>
      </w:r>
      <w:r w:rsidR="000C5457" w:rsidRPr="00140197">
        <w:rPr>
          <w:rFonts w:ascii="Palatino Linotype" w:hAnsi="Palatino Linotype" w:cs="Arial"/>
          <w:snapToGrid w:val="0"/>
          <w:sz w:val="20"/>
        </w:rPr>
        <w:t xml:space="preserve">.6. </w:t>
      </w:r>
      <w:r w:rsidR="00716DCA" w:rsidRPr="00140197">
        <w:rPr>
          <w:rFonts w:ascii="Palatino Linotype" w:hAnsi="Palatino Linotype" w:cs="Arial"/>
          <w:snapToGrid w:val="0"/>
          <w:sz w:val="20"/>
        </w:rPr>
        <w:t>této smlouvy.</w:t>
      </w:r>
    </w:p>
    <w:p w:rsidR="00084EDD" w:rsidRPr="00140197" w:rsidRDefault="00084EDD" w:rsidP="00AE6056">
      <w:pPr>
        <w:pStyle w:val="Import8"/>
        <w:widowControl w:val="0"/>
        <w:suppressAutoHyphens w:val="0"/>
        <w:spacing w:before="360" w:line="240" w:lineRule="auto"/>
        <w:ind w:left="0"/>
        <w:jc w:val="center"/>
        <w:rPr>
          <w:rFonts w:ascii="Palatino Linotype" w:hAnsi="Palatino Linotype" w:cs="Arial"/>
          <w:b/>
          <w:sz w:val="28"/>
        </w:rPr>
      </w:pPr>
      <w:r w:rsidRPr="00140197">
        <w:rPr>
          <w:rFonts w:ascii="Palatino Linotype" w:hAnsi="Palatino Linotype" w:cs="Arial"/>
          <w:b/>
          <w:sz w:val="28"/>
        </w:rPr>
        <w:t>Článek X. Vlastnické právo ke zhotovovanému dílu</w:t>
      </w:r>
      <w:r w:rsidR="00815C94" w:rsidRPr="00140197">
        <w:rPr>
          <w:rFonts w:ascii="Palatino Linotype" w:hAnsi="Palatino Linotype" w:cs="Arial"/>
          <w:b/>
          <w:sz w:val="28"/>
        </w:rPr>
        <w:t>, pojištění</w:t>
      </w:r>
    </w:p>
    <w:p w:rsidR="00084EDD" w:rsidRPr="00140197" w:rsidRDefault="00815C94" w:rsidP="00AE6056">
      <w:pPr>
        <w:pStyle w:val="Import3"/>
        <w:widowControl w:val="0"/>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0</w:t>
      </w:r>
      <w:r w:rsidRPr="00140197">
        <w:rPr>
          <w:rFonts w:ascii="Palatino Linotype" w:hAnsi="Palatino Linotype" w:cs="Arial"/>
          <w:b/>
          <w:sz w:val="20"/>
          <w:szCs w:val="16"/>
        </w:rPr>
        <w:t>.1.</w:t>
      </w:r>
      <w:r w:rsidRPr="00140197">
        <w:rPr>
          <w:rFonts w:ascii="Palatino Linotype" w:hAnsi="Palatino Linotype" w:cs="Arial"/>
          <w:sz w:val="20"/>
          <w:szCs w:val="16"/>
        </w:rPr>
        <w:tab/>
      </w:r>
      <w:r w:rsidR="00084EDD" w:rsidRPr="00140197">
        <w:rPr>
          <w:rFonts w:ascii="Palatino Linotype" w:hAnsi="Palatino Linotype" w:cs="Arial"/>
          <w:sz w:val="20"/>
          <w:szCs w:val="16"/>
        </w:rPr>
        <w:t xml:space="preserve">Vlastníkem díla, jehož zhotovení je předmětem této smlouvy, je od počátku </w:t>
      </w:r>
      <w:r w:rsidR="00753CE9" w:rsidRPr="00140197">
        <w:rPr>
          <w:rFonts w:ascii="Palatino Linotype" w:hAnsi="Palatino Linotype" w:cs="Arial"/>
          <w:sz w:val="20"/>
          <w:szCs w:val="16"/>
        </w:rPr>
        <w:t xml:space="preserve">zřizovatel </w:t>
      </w:r>
      <w:r w:rsidR="00084EDD" w:rsidRPr="00140197">
        <w:rPr>
          <w:rFonts w:ascii="Palatino Linotype" w:hAnsi="Palatino Linotype" w:cs="Arial"/>
          <w:sz w:val="20"/>
          <w:szCs w:val="16"/>
        </w:rPr>
        <w:lastRenderedPageBreak/>
        <w:t>Objednatel</w:t>
      </w:r>
      <w:r w:rsidR="00753CE9" w:rsidRPr="00140197">
        <w:rPr>
          <w:rFonts w:ascii="Palatino Linotype" w:hAnsi="Palatino Linotype" w:cs="Arial"/>
          <w:sz w:val="20"/>
          <w:szCs w:val="16"/>
        </w:rPr>
        <w:t xml:space="preserve">e. </w:t>
      </w:r>
      <w:r w:rsidR="00084EDD" w:rsidRPr="00140197">
        <w:rPr>
          <w:rFonts w:ascii="Palatino Linotype" w:hAnsi="Palatino Linotype" w:cs="Arial"/>
          <w:sz w:val="20"/>
          <w:szCs w:val="16"/>
        </w:rPr>
        <w:t>Po předání staveniště Zhotoviteli k provedení díla podle této smlouvy přechází odpovědnost za škodu způsobenou na díle, a za škodu způsobenou jeho provozem na Zhotovitele, a to až do doby jeho zpětného převzetí Objednatelem.</w:t>
      </w:r>
      <w:r w:rsidR="000A3685" w:rsidRPr="00140197">
        <w:rPr>
          <w:rFonts w:ascii="Palatino Linotype" w:hAnsi="Palatino Linotype" w:cs="Arial"/>
          <w:sz w:val="20"/>
          <w:szCs w:val="16"/>
        </w:rPr>
        <w:t xml:space="preserve"> </w:t>
      </w:r>
      <w:r w:rsidR="00084EDD" w:rsidRPr="00140197">
        <w:rPr>
          <w:rFonts w:ascii="Palatino Linotype" w:hAnsi="Palatino Linotype" w:cs="Arial"/>
          <w:sz w:val="20"/>
          <w:szCs w:val="16"/>
        </w:rPr>
        <w:t xml:space="preserve">Uplatňování nároků na náhradu škody se řídí občanským zákoníkem. </w:t>
      </w:r>
    </w:p>
    <w:p w:rsidR="00815C94" w:rsidRPr="00140197" w:rsidRDefault="00815C94" w:rsidP="00AE6056">
      <w:pPr>
        <w:pStyle w:val="Nadpis5"/>
        <w:widowControl w:val="0"/>
        <w:spacing w:before="120" w:after="0"/>
        <w:ind w:left="709" w:hanging="709"/>
        <w:jc w:val="both"/>
        <w:rPr>
          <w:rFonts w:ascii="Palatino Linotype" w:hAnsi="Palatino Linotype" w:cs="Arial"/>
          <w:i w:val="0"/>
          <w:sz w:val="20"/>
          <w:szCs w:val="20"/>
        </w:rPr>
      </w:pPr>
      <w:r w:rsidRPr="00140197">
        <w:rPr>
          <w:rFonts w:ascii="Palatino Linotype" w:hAnsi="Palatino Linotype" w:cs="Arial"/>
          <w:i w:val="0"/>
          <w:sz w:val="20"/>
          <w:szCs w:val="20"/>
        </w:rPr>
        <w:t>1</w:t>
      </w:r>
      <w:r w:rsidR="00F25103">
        <w:rPr>
          <w:rFonts w:ascii="Palatino Linotype" w:hAnsi="Palatino Linotype" w:cs="Arial"/>
          <w:i w:val="0"/>
          <w:sz w:val="20"/>
          <w:szCs w:val="20"/>
        </w:rPr>
        <w:t>0</w:t>
      </w:r>
      <w:r w:rsidRPr="00140197">
        <w:rPr>
          <w:rFonts w:ascii="Palatino Linotype" w:hAnsi="Palatino Linotype" w:cs="Arial"/>
          <w:i w:val="0"/>
          <w:sz w:val="20"/>
          <w:szCs w:val="20"/>
        </w:rPr>
        <w:t>.2.</w:t>
      </w:r>
      <w:r w:rsidRPr="00140197">
        <w:rPr>
          <w:rFonts w:ascii="Palatino Linotype" w:hAnsi="Palatino Linotype" w:cs="Arial"/>
          <w:i w:val="0"/>
          <w:sz w:val="20"/>
          <w:szCs w:val="20"/>
        </w:rPr>
        <w:tab/>
        <w:t>POJIŠTĚNÍ</w:t>
      </w:r>
    </w:p>
    <w:p w:rsidR="00815C94" w:rsidRPr="00140197" w:rsidRDefault="00815C94" w:rsidP="00AE6056">
      <w:pPr>
        <w:widowControl w:val="0"/>
        <w:spacing w:before="60"/>
        <w:ind w:left="709"/>
        <w:jc w:val="both"/>
        <w:rPr>
          <w:rFonts w:ascii="Palatino Linotype" w:hAnsi="Palatino Linotype" w:cs="Arial"/>
          <w:snapToGrid w:val="0"/>
          <w:sz w:val="20"/>
          <w:szCs w:val="20"/>
        </w:rPr>
      </w:pPr>
      <w:r w:rsidRPr="00140197">
        <w:rPr>
          <w:rFonts w:ascii="Palatino Linotype" w:hAnsi="Palatino Linotype" w:cs="Arial"/>
          <w:sz w:val="20"/>
          <w:szCs w:val="20"/>
        </w:rPr>
        <w:t xml:space="preserve">Zhotovitel prohlašuje, že má sjednáno v souvislosti s realizací díla dle této smlouvy </w:t>
      </w:r>
      <w:r w:rsidRPr="00140197">
        <w:rPr>
          <w:rFonts w:ascii="Palatino Linotype" w:hAnsi="Palatino Linotype" w:cs="Arial"/>
          <w:snapToGrid w:val="0"/>
          <w:sz w:val="20"/>
          <w:szCs w:val="20"/>
        </w:rPr>
        <w:t xml:space="preserve">pojištění odpovědnosti za škody způsobené činností Zhotovitele na prováděném a ukončeném díle nebo vzniklé Objednateli z porušení povinnosti Zhotovitele podle této smlouvy ve výši </w:t>
      </w:r>
      <w:r w:rsidR="00BA4254">
        <w:rPr>
          <w:rFonts w:ascii="Palatino Linotype" w:hAnsi="Palatino Linotype" w:cs="Arial"/>
          <w:snapToGrid w:val="0"/>
          <w:sz w:val="20"/>
          <w:szCs w:val="20"/>
        </w:rPr>
        <w:br/>
      </w:r>
      <w:r w:rsidR="00BA4254">
        <w:rPr>
          <w:rFonts w:ascii="Palatino Linotype" w:hAnsi="Palatino Linotype" w:cs="Arial"/>
          <w:b/>
          <w:snapToGrid w:val="0"/>
          <w:sz w:val="20"/>
          <w:szCs w:val="20"/>
        </w:rPr>
        <w:t>10 000 000</w:t>
      </w:r>
      <w:r w:rsidRPr="00140197">
        <w:rPr>
          <w:rFonts w:ascii="Palatino Linotype" w:hAnsi="Palatino Linotype" w:cs="Arial"/>
          <w:b/>
          <w:snapToGrid w:val="0"/>
          <w:sz w:val="20"/>
          <w:szCs w:val="20"/>
        </w:rPr>
        <w:t>,- Kč</w:t>
      </w:r>
      <w:r w:rsidRPr="00140197">
        <w:rPr>
          <w:rFonts w:ascii="Palatino Linotype" w:hAnsi="Palatino Linotype" w:cs="Arial"/>
          <w:b/>
          <w:i/>
          <w:snapToGrid w:val="0"/>
          <w:sz w:val="20"/>
          <w:szCs w:val="20"/>
        </w:rPr>
        <w:t>,</w:t>
      </w:r>
      <w:r w:rsidRPr="00140197">
        <w:rPr>
          <w:rFonts w:ascii="Palatino Linotype" w:hAnsi="Palatino Linotype" w:cs="Arial"/>
          <w:snapToGrid w:val="0"/>
          <w:sz w:val="20"/>
          <w:szCs w:val="20"/>
        </w:rPr>
        <w:t xml:space="preserve"> přičemž sjednané pojistné plnění musí být dostatečné k tomu, aby mohlo být dílo v případě poškození opraveno nebo znovu zhotoveno odpovídající pojistka bude udržována v platnosti od data zahájení provádění díla až do uplynutí záruční doby,</w:t>
      </w:r>
    </w:p>
    <w:p w:rsidR="00815C94" w:rsidRPr="00140197" w:rsidRDefault="00815C94" w:rsidP="00AE6056">
      <w:pPr>
        <w:pStyle w:val="Nadpis6"/>
        <w:widowControl w:val="0"/>
        <w:spacing w:before="120" w:after="0"/>
        <w:ind w:left="709" w:hanging="709"/>
        <w:rPr>
          <w:rFonts w:ascii="Palatino Linotype" w:hAnsi="Palatino Linotype" w:cs="Arial"/>
          <w:sz w:val="20"/>
          <w:szCs w:val="20"/>
        </w:rPr>
      </w:pPr>
      <w:proofErr w:type="gramStart"/>
      <w:r w:rsidRPr="00140197">
        <w:rPr>
          <w:rFonts w:ascii="Palatino Linotype" w:hAnsi="Palatino Linotype" w:cs="Arial"/>
          <w:sz w:val="20"/>
          <w:szCs w:val="20"/>
        </w:rPr>
        <w:t>1</w:t>
      </w:r>
      <w:r w:rsidR="00F25103">
        <w:rPr>
          <w:rFonts w:ascii="Palatino Linotype" w:hAnsi="Palatino Linotype" w:cs="Arial"/>
          <w:sz w:val="20"/>
          <w:szCs w:val="20"/>
        </w:rPr>
        <w:t>0</w:t>
      </w:r>
      <w:r w:rsidRPr="00140197">
        <w:rPr>
          <w:rFonts w:ascii="Palatino Linotype" w:hAnsi="Palatino Linotype" w:cs="Arial"/>
          <w:sz w:val="20"/>
          <w:szCs w:val="20"/>
        </w:rPr>
        <w:t>.</w:t>
      </w:r>
      <w:r w:rsidR="00A576B2">
        <w:rPr>
          <w:rFonts w:ascii="Palatino Linotype" w:hAnsi="Palatino Linotype" w:cs="Arial"/>
          <w:sz w:val="20"/>
          <w:szCs w:val="20"/>
        </w:rPr>
        <w:t>3</w:t>
      </w:r>
      <w:r w:rsidRPr="00140197">
        <w:rPr>
          <w:rFonts w:ascii="Palatino Linotype" w:hAnsi="Palatino Linotype" w:cs="Arial"/>
          <w:sz w:val="20"/>
          <w:szCs w:val="20"/>
        </w:rPr>
        <w:t xml:space="preserve">.  </w:t>
      </w:r>
      <w:r w:rsidRPr="00140197">
        <w:rPr>
          <w:rFonts w:ascii="Palatino Linotype" w:hAnsi="Palatino Linotype" w:cs="Arial"/>
          <w:sz w:val="20"/>
          <w:szCs w:val="20"/>
        </w:rPr>
        <w:tab/>
      </w:r>
      <w:proofErr w:type="gramEnd"/>
      <w:r w:rsidRPr="00140197">
        <w:rPr>
          <w:rFonts w:ascii="Palatino Linotype" w:hAnsi="Palatino Linotype" w:cs="Arial"/>
          <w:sz w:val="20"/>
          <w:szCs w:val="20"/>
        </w:rPr>
        <w:t>ŠKODY ZPŮSOBENÉ TŘETÍM OSOBÁM (VČETNĚ MAJETKU OBJEDNATELE)</w:t>
      </w:r>
    </w:p>
    <w:p w:rsidR="00815C94" w:rsidRPr="00140197" w:rsidRDefault="00815C94" w:rsidP="00AE6056">
      <w:pPr>
        <w:widowControl w:val="0"/>
        <w:spacing w:before="60"/>
        <w:ind w:left="709"/>
        <w:jc w:val="both"/>
        <w:rPr>
          <w:rFonts w:ascii="Palatino Linotype" w:hAnsi="Palatino Linotype" w:cs="Arial"/>
          <w:snapToGrid w:val="0"/>
          <w:sz w:val="20"/>
          <w:szCs w:val="20"/>
        </w:rPr>
      </w:pPr>
      <w:r w:rsidRPr="00140197">
        <w:rPr>
          <w:rFonts w:ascii="Palatino Linotype" w:hAnsi="Palatino Linotype" w:cs="Arial"/>
          <w:snapToGrid w:val="0"/>
          <w:sz w:val="20"/>
          <w:szCs w:val="20"/>
        </w:rPr>
        <w:t>Zhotovitel je povinen uzavřít pojistnou smlouvu, která bude pokrývat odpovědnost za škodu způsobenou na životě, zdraví a majetku třetích osob, včetně majetku Objednatele, činností prováděnou v souvislosti s prováděním díla a bude zahrnovat též pojištění způsobené krádeží, povodní, vichřicí a jinými nepředvídanými vlivy.</w:t>
      </w:r>
    </w:p>
    <w:p w:rsidR="00815C94" w:rsidRPr="00140197" w:rsidRDefault="00815C94" w:rsidP="00AE6056">
      <w:pPr>
        <w:widowControl w:val="0"/>
        <w:spacing w:before="60"/>
        <w:ind w:left="709" w:hanging="709"/>
        <w:jc w:val="both"/>
        <w:rPr>
          <w:rFonts w:ascii="Palatino Linotype" w:hAnsi="Palatino Linotype" w:cs="Arial"/>
          <w:b/>
          <w:snapToGrid w:val="0"/>
          <w:sz w:val="20"/>
          <w:szCs w:val="20"/>
        </w:rPr>
      </w:pPr>
      <w:r w:rsidRPr="00140197">
        <w:rPr>
          <w:rFonts w:ascii="Palatino Linotype" w:hAnsi="Palatino Linotype" w:cs="Arial"/>
          <w:b/>
          <w:sz w:val="20"/>
          <w:szCs w:val="20"/>
        </w:rPr>
        <w:t>1</w:t>
      </w:r>
      <w:r w:rsidR="00F25103">
        <w:rPr>
          <w:rFonts w:ascii="Palatino Linotype" w:hAnsi="Palatino Linotype" w:cs="Arial"/>
          <w:b/>
          <w:sz w:val="20"/>
          <w:szCs w:val="20"/>
        </w:rPr>
        <w:t>0</w:t>
      </w:r>
      <w:r w:rsidRPr="00140197">
        <w:rPr>
          <w:rFonts w:ascii="Palatino Linotype" w:hAnsi="Palatino Linotype" w:cs="Arial"/>
          <w:b/>
          <w:sz w:val="20"/>
          <w:szCs w:val="20"/>
        </w:rPr>
        <w:t>.</w:t>
      </w:r>
      <w:r w:rsidR="00A576B2">
        <w:rPr>
          <w:rFonts w:ascii="Palatino Linotype" w:hAnsi="Palatino Linotype" w:cs="Arial"/>
          <w:b/>
          <w:sz w:val="20"/>
          <w:szCs w:val="20"/>
        </w:rPr>
        <w:t>4</w:t>
      </w:r>
      <w:r w:rsidRPr="00140197">
        <w:rPr>
          <w:rFonts w:ascii="Palatino Linotype" w:hAnsi="Palatino Linotype" w:cs="Arial"/>
          <w:b/>
          <w:sz w:val="20"/>
          <w:szCs w:val="20"/>
        </w:rPr>
        <w:t>.</w:t>
      </w:r>
      <w:r w:rsidRPr="00140197">
        <w:rPr>
          <w:rFonts w:ascii="Palatino Linotype" w:hAnsi="Palatino Linotype" w:cs="Arial"/>
          <w:b/>
          <w:snapToGrid w:val="0"/>
          <w:sz w:val="20"/>
          <w:szCs w:val="20"/>
        </w:rPr>
        <w:tab/>
      </w:r>
      <w:r w:rsidRPr="00140197">
        <w:rPr>
          <w:rFonts w:ascii="Palatino Linotype" w:hAnsi="Palatino Linotype" w:cs="Arial"/>
          <w:snapToGrid w:val="0"/>
          <w:sz w:val="20"/>
          <w:szCs w:val="20"/>
        </w:rPr>
        <w:t>Zhotovitel předloží Objednateli doklady o pojištění před zahájením díla a na vyžádání Objednatele nebo TD</w:t>
      </w:r>
      <w:r w:rsidR="009E69A2" w:rsidRPr="00140197">
        <w:rPr>
          <w:rFonts w:ascii="Palatino Linotype" w:hAnsi="Palatino Linotype" w:cs="Arial"/>
          <w:snapToGrid w:val="0"/>
          <w:sz w:val="20"/>
          <w:szCs w:val="20"/>
        </w:rPr>
        <w:t>I</w:t>
      </w:r>
      <w:r w:rsidRPr="00140197">
        <w:rPr>
          <w:rFonts w:ascii="Palatino Linotype" w:hAnsi="Palatino Linotype" w:cs="Arial"/>
          <w:snapToGrid w:val="0"/>
          <w:sz w:val="20"/>
          <w:szCs w:val="20"/>
        </w:rPr>
        <w:t xml:space="preserve"> i kdykoliv v průběhu provádění díla. </w:t>
      </w:r>
    </w:p>
    <w:p w:rsidR="00815C94" w:rsidRPr="00140197" w:rsidRDefault="00815C94" w:rsidP="00AE6056">
      <w:pPr>
        <w:widowControl w:val="0"/>
        <w:spacing w:before="120"/>
        <w:ind w:left="709" w:hanging="709"/>
        <w:jc w:val="both"/>
        <w:rPr>
          <w:rFonts w:ascii="Palatino Linotype" w:hAnsi="Palatino Linotype" w:cs="Arial"/>
          <w:b/>
          <w:sz w:val="20"/>
          <w:szCs w:val="20"/>
        </w:rPr>
      </w:pPr>
      <w:r w:rsidRPr="00140197">
        <w:rPr>
          <w:rFonts w:ascii="Palatino Linotype" w:hAnsi="Palatino Linotype" w:cs="Arial"/>
          <w:b/>
          <w:sz w:val="20"/>
          <w:szCs w:val="20"/>
        </w:rPr>
        <w:t>1</w:t>
      </w:r>
      <w:r w:rsidR="00F25103">
        <w:rPr>
          <w:rFonts w:ascii="Palatino Linotype" w:hAnsi="Palatino Linotype" w:cs="Arial"/>
          <w:b/>
          <w:sz w:val="20"/>
          <w:szCs w:val="20"/>
        </w:rPr>
        <w:t>0</w:t>
      </w:r>
      <w:r w:rsidRPr="00140197">
        <w:rPr>
          <w:rFonts w:ascii="Palatino Linotype" w:hAnsi="Palatino Linotype" w:cs="Arial"/>
          <w:b/>
          <w:sz w:val="20"/>
          <w:szCs w:val="20"/>
        </w:rPr>
        <w:t>.</w:t>
      </w:r>
      <w:r w:rsidR="00A576B2">
        <w:rPr>
          <w:rFonts w:ascii="Palatino Linotype" w:hAnsi="Palatino Linotype" w:cs="Arial"/>
          <w:b/>
          <w:sz w:val="20"/>
          <w:szCs w:val="20"/>
        </w:rPr>
        <w:t>5</w:t>
      </w:r>
      <w:r w:rsidRPr="00140197">
        <w:rPr>
          <w:rFonts w:ascii="Palatino Linotype" w:hAnsi="Palatino Linotype" w:cs="Arial"/>
          <w:b/>
          <w:sz w:val="20"/>
          <w:szCs w:val="20"/>
        </w:rPr>
        <w:t xml:space="preserve">. </w:t>
      </w:r>
      <w:r w:rsidRPr="00140197">
        <w:rPr>
          <w:rFonts w:ascii="Palatino Linotype" w:hAnsi="Palatino Linotype" w:cs="Arial"/>
          <w:b/>
          <w:sz w:val="20"/>
          <w:szCs w:val="20"/>
        </w:rPr>
        <w:tab/>
        <w:t>NÁHRADA ŠKODY</w:t>
      </w:r>
    </w:p>
    <w:p w:rsidR="00815C94" w:rsidRPr="00140197" w:rsidRDefault="00815C94" w:rsidP="00AE6056">
      <w:pPr>
        <w:pStyle w:val="Zhlav"/>
        <w:widowControl w:val="0"/>
        <w:spacing w:before="60"/>
        <w:ind w:left="709"/>
        <w:jc w:val="both"/>
        <w:rPr>
          <w:rFonts w:ascii="Palatino Linotype" w:hAnsi="Palatino Linotype" w:cs="Arial"/>
          <w:sz w:val="20"/>
          <w:szCs w:val="20"/>
        </w:rPr>
      </w:pPr>
      <w:r w:rsidRPr="00140197">
        <w:rPr>
          <w:rFonts w:ascii="Palatino Linotype" w:hAnsi="Palatino Linotype" w:cs="Arial"/>
          <w:sz w:val="20"/>
          <w:szCs w:val="20"/>
        </w:rPr>
        <w:t xml:space="preserve">Uplatňování nároků na náhradu škody se řídí občanským zákoníkem. </w:t>
      </w:r>
    </w:p>
    <w:p w:rsidR="00084EDD" w:rsidRPr="00140197" w:rsidRDefault="00084EDD" w:rsidP="00AE6056">
      <w:pPr>
        <w:pStyle w:val="Import8"/>
        <w:widowControl w:val="0"/>
        <w:suppressAutoHyphens w:val="0"/>
        <w:spacing w:before="360" w:line="240" w:lineRule="auto"/>
        <w:ind w:left="3890" w:hanging="3890"/>
        <w:jc w:val="center"/>
        <w:rPr>
          <w:rFonts w:ascii="Palatino Linotype" w:hAnsi="Palatino Linotype" w:cs="Arial"/>
          <w:b/>
          <w:sz w:val="28"/>
        </w:rPr>
      </w:pPr>
      <w:r w:rsidRPr="00140197">
        <w:rPr>
          <w:rFonts w:ascii="Palatino Linotype" w:hAnsi="Palatino Linotype" w:cs="Arial"/>
          <w:b/>
          <w:sz w:val="28"/>
        </w:rPr>
        <w:t>Článek XI. Předání díla</w:t>
      </w:r>
    </w:p>
    <w:p w:rsidR="00084EDD" w:rsidRPr="00140197" w:rsidRDefault="00084EDD" w:rsidP="00AE6056">
      <w:pPr>
        <w:pStyle w:val="Import5"/>
        <w:widowControl w:val="0"/>
        <w:suppressAutoHyphens w:val="0"/>
        <w:spacing w:before="6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1</w:t>
      </w:r>
      <w:r w:rsidRPr="00140197">
        <w:rPr>
          <w:rFonts w:ascii="Palatino Linotype" w:hAnsi="Palatino Linotype" w:cs="Arial"/>
          <w:b/>
          <w:sz w:val="20"/>
          <w:szCs w:val="16"/>
        </w:rPr>
        <w:t>.1. </w:t>
      </w:r>
      <w:r w:rsidRPr="00140197">
        <w:rPr>
          <w:rFonts w:ascii="Palatino Linotype" w:hAnsi="Palatino Linotype" w:cs="Arial"/>
          <w:b/>
          <w:sz w:val="20"/>
          <w:szCs w:val="16"/>
        </w:rPr>
        <w:tab/>
      </w:r>
      <w:r w:rsidRPr="00140197">
        <w:rPr>
          <w:rFonts w:ascii="Palatino Linotype" w:hAnsi="Palatino Linotype" w:cs="Arial"/>
          <w:sz w:val="20"/>
          <w:szCs w:val="16"/>
        </w:rPr>
        <w:t>Předání díla probíhá jako řízení, jehož předmětem je šetření o skutečném stavu dokončeného díla, případně jeho části, na staveništi za účasti</w:t>
      </w:r>
      <w:r w:rsidR="00BA60FA">
        <w:rPr>
          <w:rFonts w:ascii="Palatino Linotype" w:hAnsi="Palatino Linotype" w:cs="Arial"/>
          <w:sz w:val="20"/>
          <w:szCs w:val="16"/>
        </w:rPr>
        <w:t xml:space="preserve"> </w:t>
      </w:r>
      <w:r w:rsidRPr="00140197">
        <w:rPr>
          <w:rFonts w:ascii="Palatino Linotype" w:hAnsi="Palatino Linotype" w:cs="Arial"/>
          <w:sz w:val="20"/>
          <w:szCs w:val="16"/>
        </w:rPr>
        <w:t xml:space="preserve">Objednatele a Zhotovitele či jimi písemně zmocněných osob. </w:t>
      </w:r>
    </w:p>
    <w:p w:rsidR="00084EDD" w:rsidRPr="00140197" w:rsidRDefault="00084EDD" w:rsidP="00AE6056">
      <w:pPr>
        <w:pStyle w:val="Import5"/>
        <w:widowControl w:val="0"/>
        <w:suppressAutoHyphens w:val="0"/>
        <w:spacing w:before="6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1</w:t>
      </w:r>
      <w:r w:rsidRPr="00140197">
        <w:rPr>
          <w:rFonts w:ascii="Palatino Linotype" w:hAnsi="Palatino Linotype" w:cs="Arial"/>
          <w:b/>
          <w:sz w:val="20"/>
          <w:szCs w:val="16"/>
        </w:rPr>
        <w:t>.2.</w:t>
      </w:r>
      <w:r w:rsidRPr="00140197">
        <w:rPr>
          <w:rFonts w:ascii="Palatino Linotype" w:hAnsi="Palatino Linotype" w:cs="Arial"/>
          <w:b/>
          <w:sz w:val="20"/>
          <w:szCs w:val="16"/>
        </w:rPr>
        <w:tab/>
      </w:r>
      <w:r w:rsidRPr="00140197">
        <w:rPr>
          <w:rFonts w:ascii="Palatino Linotype" w:hAnsi="Palatino Linotype" w:cs="Arial"/>
          <w:sz w:val="20"/>
          <w:szCs w:val="16"/>
        </w:rPr>
        <w:t>Zhotovitel dílo ode</w:t>
      </w:r>
      <w:r w:rsidR="002920BC" w:rsidRPr="00140197">
        <w:rPr>
          <w:rFonts w:ascii="Palatino Linotype" w:hAnsi="Palatino Linotype" w:cs="Arial"/>
          <w:sz w:val="20"/>
          <w:szCs w:val="16"/>
        </w:rPr>
        <w:t xml:space="preserve">vzdá a </w:t>
      </w:r>
      <w:r w:rsidRPr="00140197">
        <w:rPr>
          <w:rFonts w:ascii="Palatino Linotype" w:hAnsi="Palatino Linotype" w:cs="Arial"/>
          <w:sz w:val="20"/>
          <w:szCs w:val="16"/>
        </w:rPr>
        <w:t>Objednatel převezme formou zápisu o předá</w:t>
      </w:r>
      <w:r w:rsidR="002920BC" w:rsidRPr="00140197">
        <w:rPr>
          <w:rFonts w:ascii="Palatino Linotype" w:hAnsi="Palatino Linotype" w:cs="Arial"/>
          <w:sz w:val="20"/>
          <w:szCs w:val="16"/>
        </w:rPr>
        <w:t>ní a převzetí zhotoveného díla</w:t>
      </w:r>
      <w:r w:rsidRPr="00140197">
        <w:rPr>
          <w:rFonts w:ascii="Palatino Linotype" w:hAnsi="Palatino Linotype" w:cs="Arial"/>
          <w:sz w:val="20"/>
          <w:szCs w:val="16"/>
        </w:rPr>
        <w:t>. Zhotovitel nejpozději 7 kalendářních dnů předem oznámí písemně</w:t>
      </w:r>
      <w:r w:rsidR="00BA60FA">
        <w:rPr>
          <w:rFonts w:ascii="Palatino Linotype" w:hAnsi="Palatino Linotype" w:cs="Arial"/>
          <w:sz w:val="20"/>
          <w:szCs w:val="16"/>
        </w:rPr>
        <w:t xml:space="preserve"> Objednateli</w:t>
      </w:r>
      <w:r w:rsidRPr="00140197">
        <w:rPr>
          <w:rFonts w:ascii="Palatino Linotype" w:hAnsi="Palatino Linotype" w:cs="Arial"/>
          <w:sz w:val="20"/>
          <w:szCs w:val="16"/>
        </w:rPr>
        <w:t xml:space="preserve">, že dílo je připraveno k převzetí. Zhotovitel s </w:t>
      </w:r>
      <w:r w:rsidR="00BA60FA">
        <w:rPr>
          <w:rFonts w:ascii="Palatino Linotype" w:hAnsi="Palatino Linotype" w:cs="Arial"/>
          <w:sz w:val="20"/>
          <w:szCs w:val="16"/>
        </w:rPr>
        <w:t>Objednatelem</w:t>
      </w:r>
      <w:r w:rsidRPr="00140197">
        <w:rPr>
          <w:rFonts w:ascii="Palatino Linotype" w:hAnsi="Palatino Linotype" w:cs="Arial"/>
          <w:sz w:val="20"/>
          <w:szCs w:val="16"/>
        </w:rPr>
        <w:t xml:space="preserve"> dohodnou harmonogram přejímky. Na tomto základě </w:t>
      </w:r>
      <w:r w:rsidR="00BA60FA">
        <w:rPr>
          <w:rFonts w:ascii="Palatino Linotype" w:hAnsi="Palatino Linotype" w:cs="Arial"/>
          <w:sz w:val="20"/>
          <w:szCs w:val="16"/>
        </w:rPr>
        <w:t>Objednatel</w:t>
      </w:r>
      <w:r w:rsidRPr="00140197">
        <w:rPr>
          <w:rFonts w:ascii="Palatino Linotype" w:hAnsi="Palatino Linotype" w:cs="Arial"/>
          <w:sz w:val="20"/>
          <w:szCs w:val="16"/>
        </w:rPr>
        <w:t xml:space="preserve"> svolá předávací a přejímací řízení. </w:t>
      </w:r>
    </w:p>
    <w:p w:rsidR="00084EDD" w:rsidRPr="00140197" w:rsidRDefault="00084EDD" w:rsidP="00AE6056">
      <w:pPr>
        <w:pStyle w:val="Import5"/>
        <w:widowControl w:val="0"/>
        <w:suppressAutoHyphens w:val="0"/>
        <w:spacing w:before="6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1</w:t>
      </w:r>
      <w:r w:rsidRPr="00140197">
        <w:rPr>
          <w:rFonts w:ascii="Palatino Linotype" w:hAnsi="Palatino Linotype" w:cs="Arial"/>
          <w:b/>
          <w:sz w:val="20"/>
          <w:szCs w:val="16"/>
        </w:rPr>
        <w:t>.3.</w:t>
      </w:r>
      <w:r w:rsidRPr="00140197">
        <w:rPr>
          <w:rFonts w:ascii="Palatino Linotype" w:hAnsi="Palatino Linotype" w:cs="Arial"/>
          <w:b/>
          <w:sz w:val="20"/>
          <w:szCs w:val="16"/>
        </w:rPr>
        <w:tab/>
      </w:r>
      <w:r w:rsidRPr="00140197">
        <w:rPr>
          <w:rFonts w:ascii="Palatino Linotype" w:hAnsi="Palatino Linotype" w:cs="Arial"/>
          <w:sz w:val="20"/>
          <w:szCs w:val="16"/>
        </w:rPr>
        <w:t xml:space="preserve">Zhotovitel je povinen u přejímacího řízení předat Objednateli minimálně ve třech vyhotoveních (originál + 2 kopie) veškeré nezbytné doklady, zejména: </w:t>
      </w:r>
    </w:p>
    <w:p w:rsidR="00084EDD" w:rsidRPr="00140197" w:rsidRDefault="00084EDD" w:rsidP="00AE6056">
      <w:pPr>
        <w:widowControl w:val="0"/>
        <w:numPr>
          <w:ilvl w:val="0"/>
          <w:numId w:val="14"/>
        </w:numPr>
        <w:tabs>
          <w:tab w:val="left" w:pos="1418"/>
        </w:tabs>
        <w:spacing w:before="60"/>
        <w:ind w:left="1418" w:hanging="709"/>
        <w:jc w:val="both"/>
        <w:rPr>
          <w:rFonts w:ascii="Palatino Linotype" w:hAnsi="Palatino Linotype" w:cs="Arial"/>
          <w:snapToGrid w:val="0"/>
          <w:sz w:val="20"/>
          <w:szCs w:val="16"/>
        </w:rPr>
      </w:pPr>
      <w:r w:rsidRPr="00140197">
        <w:rPr>
          <w:rFonts w:ascii="Palatino Linotype" w:hAnsi="Palatino Linotype" w:cs="Arial"/>
          <w:sz w:val="20"/>
          <w:szCs w:val="16"/>
        </w:rPr>
        <w:t>doklady o zajištění likvidace odpadů vzniklých stavebními pracemi na díle v souladu s platným zněním zákona o nakládání s odpady a jeho prováděcími předpisy;</w:t>
      </w:r>
    </w:p>
    <w:p w:rsidR="00084EDD" w:rsidRPr="00140197" w:rsidRDefault="00084EDD" w:rsidP="00AE6056">
      <w:pPr>
        <w:pStyle w:val="Import6"/>
        <w:widowControl w:val="0"/>
        <w:numPr>
          <w:ilvl w:val="1"/>
          <w:numId w:val="15"/>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cs="Arial"/>
          <w:sz w:val="20"/>
          <w:szCs w:val="16"/>
        </w:rPr>
        <w:t>zápisy a protokoly o provedení předepsaných zkoušek;</w:t>
      </w:r>
    </w:p>
    <w:p w:rsidR="00084EDD" w:rsidRPr="00140197" w:rsidRDefault="00084EDD" w:rsidP="00AE6056">
      <w:pPr>
        <w:pStyle w:val="Import6"/>
        <w:widowControl w:val="0"/>
        <w:numPr>
          <w:ilvl w:val="1"/>
          <w:numId w:val="15"/>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cs="Arial"/>
          <w:sz w:val="20"/>
          <w:szCs w:val="16"/>
        </w:rPr>
        <w:t>zápisy a osvědčení o zkouškách použitých zařízení a materiálů;</w:t>
      </w:r>
    </w:p>
    <w:p w:rsidR="00084EDD" w:rsidRPr="00140197" w:rsidRDefault="00084EDD" w:rsidP="00AE6056">
      <w:pPr>
        <w:pStyle w:val="Import6"/>
        <w:widowControl w:val="0"/>
        <w:numPr>
          <w:ilvl w:val="1"/>
          <w:numId w:val="15"/>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cs="Arial"/>
          <w:sz w:val="20"/>
          <w:szCs w:val="16"/>
        </w:rPr>
        <w:t>zápisy o prověření prací a konstrukcí zakrytých v průběhu prací;</w:t>
      </w:r>
    </w:p>
    <w:p w:rsidR="00084EDD" w:rsidRPr="00140197" w:rsidRDefault="00084EDD" w:rsidP="00AE6056">
      <w:pPr>
        <w:pStyle w:val="Import6"/>
        <w:widowControl w:val="0"/>
        <w:numPr>
          <w:ilvl w:val="1"/>
          <w:numId w:val="15"/>
        </w:numPr>
        <w:tabs>
          <w:tab w:val="clear" w:pos="720"/>
          <w:tab w:val="clear" w:pos="1584"/>
          <w:tab w:val="clear" w:pos="2448"/>
          <w:tab w:val="left" w:pos="1418"/>
        </w:tabs>
        <w:suppressAutoHyphens w:val="0"/>
        <w:spacing w:before="60" w:line="240" w:lineRule="auto"/>
        <w:ind w:left="1418" w:hanging="709"/>
        <w:jc w:val="both"/>
        <w:rPr>
          <w:rFonts w:ascii="Palatino Linotype" w:hAnsi="Palatino Linotype" w:cs="Arial"/>
          <w:sz w:val="20"/>
          <w:szCs w:val="16"/>
        </w:rPr>
      </w:pPr>
      <w:r w:rsidRPr="00140197">
        <w:rPr>
          <w:rFonts w:ascii="Palatino Linotype" w:hAnsi="Palatino Linotype" w:cs="Arial"/>
          <w:sz w:val="20"/>
          <w:szCs w:val="16"/>
        </w:rPr>
        <w:t>záruční listy a návody k obsluze;</w:t>
      </w:r>
    </w:p>
    <w:p w:rsidR="00084EDD" w:rsidRPr="00140197" w:rsidRDefault="00084EDD" w:rsidP="00AE6056">
      <w:pPr>
        <w:pStyle w:val="Zkladntext2"/>
        <w:widowControl w:val="0"/>
        <w:numPr>
          <w:ilvl w:val="1"/>
          <w:numId w:val="15"/>
        </w:numPr>
        <w:tabs>
          <w:tab w:val="left" w:pos="1418"/>
        </w:tabs>
        <w:spacing w:before="60"/>
        <w:ind w:left="1418" w:hanging="709"/>
        <w:rPr>
          <w:rFonts w:ascii="Palatino Linotype" w:hAnsi="Palatino Linotype" w:cs="Arial"/>
          <w:sz w:val="20"/>
          <w:szCs w:val="16"/>
        </w:rPr>
      </w:pPr>
      <w:r w:rsidRPr="00140197">
        <w:rPr>
          <w:rFonts w:ascii="Palatino Linotype" w:hAnsi="Palatino Linotype" w:cs="Arial"/>
          <w:sz w:val="20"/>
          <w:szCs w:val="16"/>
        </w:rPr>
        <w:t>doklady o provedení dalších předepsaných zkoušek, atesty, certifikáty, prohlášení o shodě použitých materiálů a výrobků;</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dokumentace skutečného provedení díla ve čtyřech vyhotoveních z toho jedno v datové formě (na CD ROM);</w:t>
      </w:r>
    </w:p>
    <w:p w:rsidR="00084EDD" w:rsidRPr="00140197" w:rsidRDefault="00084EDD" w:rsidP="00AE6056">
      <w:pPr>
        <w:pStyle w:val="Odstavecseseznamem"/>
        <w:widowControl w:val="0"/>
        <w:numPr>
          <w:ilvl w:val="1"/>
          <w:numId w:val="15"/>
        </w:numPr>
        <w:tabs>
          <w:tab w:val="left" w:pos="1418"/>
          <w:tab w:val="left"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návod na údržbu díla a dokumentaci údržby</w:t>
      </w:r>
    </w:p>
    <w:p w:rsidR="00084EDD" w:rsidRPr="00140197" w:rsidRDefault="00084EDD" w:rsidP="00AE6056">
      <w:pPr>
        <w:widowControl w:val="0"/>
        <w:tabs>
          <w:tab w:val="left" w:pos="1701"/>
        </w:tabs>
        <w:spacing w:before="60"/>
        <w:ind w:left="709"/>
        <w:jc w:val="both"/>
        <w:rPr>
          <w:rFonts w:ascii="Palatino Linotype" w:hAnsi="Palatino Linotype" w:cs="Arial"/>
          <w:sz w:val="20"/>
          <w:szCs w:val="16"/>
        </w:rPr>
      </w:pPr>
      <w:r w:rsidRPr="00140197">
        <w:rPr>
          <w:rFonts w:ascii="Palatino Linotype" w:hAnsi="Palatino Linotype" w:cs="Arial"/>
          <w:sz w:val="20"/>
          <w:szCs w:val="16"/>
        </w:rPr>
        <w:t>pokud tyto doklady nepředal dříve, předává-li se pouze část díla, předá Zhotovitel Objednateli doklady týkající se takové části díla.</w:t>
      </w:r>
    </w:p>
    <w:p w:rsidR="00084EDD" w:rsidRPr="00140197" w:rsidRDefault="00084EDD" w:rsidP="00AE6056">
      <w:pPr>
        <w:widowControl w:val="0"/>
        <w:tabs>
          <w:tab w:val="left" w:pos="1701"/>
        </w:tabs>
        <w:spacing w:before="120"/>
        <w:ind w:left="709"/>
        <w:jc w:val="both"/>
        <w:rPr>
          <w:rFonts w:ascii="Palatino Linotype" w:hAnsi="Palatino Linotype" w:cs="Arial"/>
          <w:sz w:val="20"/>
          <w:szCs w:val="16"/>
        </w:rPr>
      </w:pPr>
      <w:r w:rsidRPr="00140197">
        <w:rPr>
          <w:rFonts w:ascii="Palatino Linotype" w:hAnsi="Palatino Linotype" w:cs="Arial"/>
          <w:sz w:val="20"/>
          <w:szCs w:val="16"/>
        </w:rPr>
        <w:t>Dále zhotovitel sepíše protokol o předání a převzetí díla, který bude obsahovat</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lastRenderedPageBreak/>
        <w:t>označení díla</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označení Objednatele a Zhotovitele, číslo a datum uzavření smlouvy o dílo</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zahájení a ukončení prací na zhotovovaném díle</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prohlášení Objednatele o převzetí díla</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datum a místo sepsání protokolu</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jména a podpisy zástupců Zhotovitele a Objednatele oprávněných dílo předat a převzít</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seznam předané dokumentace</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soupis nákladů od zahájení po dokončení díla</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termín vyklizení staveniště</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datum počátku záruky za dílo a předpokládané datum ukončení záruky za dílo (v případě, že nedojde k reklamaci a přerušení běhu záruční doby)</w:t>
      </w:r>
    </w:p>
    <w:p w:rsidR="00084EDD" w:rsidRPr="00140197" w:rsidRDefault="00084EDD" w:rsidP="00AE6056">
      <w:pPr>
        <w:pStyle w:val="Odstavecseseznamem"/>
        <w:widowControl w:val="0"/>
        <w:numPr>
          <w:ilvl w:val="1"/>
          <w:numId w:val="15"/>
        </w:numPr>
        <w:tabs>
          <w:tab w:val="left" w:pos="1418"/>
          <w:tab w:val="num" w:pos="1701"/>
        </w:tabs>
        <w:spacing w:before="60"/>
        <w:ind w:left="1418" w:hanging="709"/>
        <w:contextualSpacing w:val="0"/>
        <w:jc w:val="both"/>
        <w:rPr>
          <w:rFonts w:ascii="Palatino Linotype" w:hAnsi="Palatino Linotype" w:cs="Arial"/>
          <w:sz w:val="20"/>
          <w:szCs w:val="16"/>
        </w:rPr>
      </w:pPr>
      <w:r w:rsidRPr="00140197">
        <w:rPr>
          <w:rFonts w:ascii="Palatino Linotype" w:hAnsi="Palatino Linotype" w:cs="Arial"/>
          <w:sz w:val="20"/>
          <w:szCs w:val="16"/>
        </w:rPr>
        <w:t>soupis vad a nedodělků s termínem jejich odstranění</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1</w:t>
      </w:r>
      <w:r w:rsidRPr="00140197">
        <w:rPr>
          <w:rFonts w:ascii="Palatino Linotype" w:hAnsi="Palatino Linotype" w:cs="Arial"/>
          <w:b/>
          <w:sz w:val="20"/>
          <w:szCs w:val="16"/>
        </w:rPr>
        <w:t>.4.</w:t>
      </w:r>
      <w:r w:rsidRPr="00140197">
        <w:rPr>
          <w:rFonts w:ascii="Palatino Linotype" w:hAnsi="Palatino Linotype" w:cs="Arial"/>
          <w:sz w:val="20"/>
          <w:szCs w:val="16"/>
        </w:rPr>
        <w:tab/>
      </w:r>
      <w:r w:rsidRPr="00140197">
        <w:rPr>
          <w:rFonts w:ascii="Palatino Linotype" w:hAnsi="Palatino Linotype" w:cs="Tahoma"/>
          <w:sz w:val="20"/>
          <w:szCs w:val="16"/>
        </w:rPr>
        <w:t xml:space="preserve">Objednatel nemá právo odmítnout převzetí </w:t>
      </w:r>
      <w:r w:rsidR="000A3685" w:rsidRPr="00140197">
        <w:rPr>
          <w:rFonts w:ascii="Palatino Linotype" w:hAnsi="Palatino Linotype" w:cs="Tahoma"/>
          <w:sz w:val="20"/>
          <w:szCs w:val="16"/>
        </w:rPr>
        <w:t>díla</w:t>
      </w:r>
      <w:r w:rsidRPr="00140197">
        <w:rPr>
          <w:rFonts w:ascii="Palatino Linotype" w:hAnsi="Palatino Linotype" w:cs="Tahoma"/>
          <w:sz w:val="20"/>
          <w:szCs w:val="16"/>
        </w:rPr>
        <w:t xml:space="preserve"> pro ojedinělé drobné vady, které samy o sobě ani ve spojení s jinými nebrání užívání stavby funkčně nebo esteticky, ani její užívání podstatným způsobem neomezují</w:t>
      </w:r>
      <w:r w:rsidRPr="00140197">
        <w:rPr>
          <w:rFonts w:ascii="Palatino Linotype" w:hAnsi="Palatino Linotype" w:cs="Arial"/>
          <w:sz w:val="20"/>
          <w:szCs w:val="16"/>
        </w:rPr>
        <w:t xml:space="preserve">. V takovém případě smluvní strany sjednají v protokolu o předání a převzetí díla termín odstranění vad a nedodělků. Nedodržení takto sjednaného termínu ze strany Zhotovitele podléhá sankci ze strany Objednatele podle této smlouvy. </w:t>
      </w:r>
    </w:p>
    <w:p w:rsidR="00084EDD" w:rsidRPr="00140197" w:rsidRDefault="00084EDD" w:rsidP="00AE6056">
      <w:pPr>
        <w:pStyle w:val="Import9"/>
        <w:widowControl w:val="0"/>
        <w:suppressAutoHyphens w:val="0"/>
        <w:spacing w:before="360" w:line="240" w:lineRule="auto"/>
        <w:ind w:left="0"/>
        <w:jc w:val="center"/>
        <w:rPr>
          <w:rFonts w:ascii="Palatino Linotype" w:hAnsi="Palatino Linotype" w:cs="Arial"/>
          <w:b/>
          <w:sz w:val="28"/>
        </w:rPr>
      </w:pPr>
      <w:r w:rsidRPr="00140197">
        <w:rPr>
          <w:rFonts w:ascii="Palatino Linotype" w:hAnsi="Palatino Linotype" w:cs="Arial"/>
          <w:b/>
          <w:sz w:val="28"/>
        </w:rPr>
        <w:t>Článek X</w:t>
      </w:r>
      <w:r w:rsidR="007C017F" w:rsidRPr="00140197">
        <w:rPr>
          <w:rFonts w:ascii="Palatino Linotype" w:hAnsi="Palatino Linotype" w:cs="Arial"/>
          <w:b/>
          <w:sz w:val="28"/>
        </w:rPr>
        <w:t>II</w:t>
      </w:r>
      <w:r w:rsidRPr="00140197">
        <w:rPr>
          <w:rFonts w:ascii="Palatino Linotype" w:hAnsi="Palatino Linotype" w:cs="Arial"/>
          <w:b/>
          <w:sz w:val="28"/>
        </w:rPr>
        <w:t xml:space="preserve">. Odpovědnost za vady </w:t>
      </w:r>
    </w:p>
    <w:p w:rsidR="00084EDD" w:rsidRPr="00140197" w:rsidRDefault="00084EDD" w:rsidP="002920BC">
      <w:pPr>
        <w:widowControl w:val="0"/>
        <w:spacing w:before="120"/>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2</w:t>
      </w:r>
      <w:r w:rsidRPr="00140197">
        <w:rPr>
          <w:rFonts w:ascii="Palatino Linotype" w:hAnsi="Palatino Linotype" w:cs="Arial"/>
          <w:b/>
          <w:sz w:val="20"/>
          <w:szCs w:val="16"/>
        </w:rPr>
        <w:t>.1.</w:t>
      </w:r>
      <w:r w:rsidRPr="00140197">
        <w:rPr>
          <w:rFonts w:ascii="Palatino Linotype" w:hAnsi="Palatino Linotype" w:cs="Arial"/>
          <w:b/>
          <w:sz w:val="20"/>
          <w:szCs w:val="16"/>
        </w:rPr>
        <w:tab/>
      </w:r>
      <w:r w:rsidRPr="00140197">
        <w:rPr>
          <w:rFonts w:ascii="Palatino Linotype" w:hAnsi="Palatino Linotype" w:cs="Arial"/>
          <w:sz w:val="20"/>
          <w:szCs w:val="16"/>
        </w:rPr>
        <w:t>Zhotovitel poskytuje Objednateli na celé dílo záruční dobu v délce trvání</w:t>
      </w:r>
      <w:r w:rsidRPr="00140197">
        <w:rPr>
          <w:rFonts w:ascii="Palatino Linotype" w:hAnsi="Palatino Linotype" w:cs="Arial"/>
          <w:b/>
          <w:sz w:val="20"/>
          <w:szCs w:val="16"/>
        </w:rPr>
        <w:t xml:space="preserve"> </w:t>
      </w:r>
      <w:r w:rsidR="00131F53" w:rsidRPr="00140197">
        <w:rPr>
          <w:rFonts w:ascii="Palatino Linotype" w:hAnsi="Palatino Linotype" w:cs="Arial"/>
          <w:b/>
          <w:sz w:val="20"/>
          <w:szCs w:val="16"/>
        </w:rPr>
        <w:t>60</w:t>
      </w:r>
      <w:r w:rsidRPr="00140197">
        <w:rPr>
          <w:rFonts w:ascii="Palatino Linotype" w:hAnsi="Palatino Linotype" w:cs="Arial"/>
          <w:b/>
          <w:sz w:val="20"/>
          <w:szCs w:val="16"/>
        </w:rPr>
        <w:t xml:space="preserve"> měsíců</w:t>
      </w:r>
      <w:r w:rsidR="002920BC" w:rsidRPr="00140197">
        <w:rPr>
          <w:rFonts w:ascii="Palatino Linotype" w:hAnsi="Palatino Linotype" w:cs="Arial"/>
          <w:sz w:val="20"/>
          <w:szCs w:val="16"/>
        </w:rPr>
        <w:t xml:space="preserve">. </w:t>
      </w:r>
      <w:r w:rsidR="002F3E72" w:rsidRPr="00140197">
        <w:rPr>
          <w:rFonts w:ascii="Palatino Linotype" w:hAnsi="Palatino Linotype" w:cs="Arial"/>
          <w:sz w:val="20"/>
          <w:szCs w:val="16"/>
        </w:rPr>
        <w:t>V</w:t>
      </w:r>
      <w:r w:rsidRPr="00140197">
        <w:rPr>
          <w:rFonts w:ascii="Palatino Linotype" w:hAnsi="Palatino Linotype"/>
          <w:sz w:val="20"/>
          <w:szCs w:val="16"/>
        </w:rPr>
        <w:t xml:space="preserve">šechny části </w:t>
      </w:r>
      <w:r w:rsidR="002534DF">
        <w:rPr>
          <w:rFonts w:ascii="Palatino Linotype" w:hAnsi="Palatino Linotype"/>
          <w:sz w:val="20"/>
          <w:szCs w:val="16"/>
        </w:rPr>
        <w:t>d</w:t>
      </w:r>
      <w:r w:rsidR="002534DF" w:rsidRPr="00140197">
        <w:rPr>
          <w:rFonts w:ascii="Palatino Linotype" w:hAnsi="Palatino Linotype"/>
          <w:sz w:val="20"/>
          <w:szCs w:val="16"/>
        </w:rPr>
        <w:t xml:space="preserve">íla </w:t>
      </w:r>
      <w:r w:rsidRPr="00140197">
        <w:rPr>
          <w:rFonts w:ascii="Palatino Linotype" w:hAnsi="Palatino Linotype"/>
          <w:sz w:val="20"/>
          <w:szCs w:val="16"/>
        </w:rPr>
        <w:t>dle této smlouvy budou po celou dobu trvání záruční doby bez vad</w:t>
      </w:r>
      <w:r w:rsidR="00BA60FA">
        <w:rPr>
          <w:rFonts w:ascii="Palatino Linotype" w:hAnsi="Palatino Linotype"/>
          <w:sz w:val="20"/>
          <w:szCs w:val="16"/>
        </w:rPr>
        <w:t xml:space="preserve"> </w:t>
      </w:r>
      <w:r w:rsidRPr="00140197">
        <w:rPr>
          <w:rFonts w:ascii="Palatino Linotype" w:hAnsi="Palatino Linotype"/>
          <w:sz w:val="20"/>
          <w:szCs w:val="16"/>
        </w:rPr>
        <w:t xml:space="preserve">a dílo bude způsobilé k řádnému užívání k účelu vyplývajícímu z charakteru díla, jehož zhotovení je předmětem této smlouvy. </w:t>
      </w:r>
    </w:p>
    <w:p w:rsidR="00084EDD" w:rsidRPr="00140197" w:rsidRDefault="009D6F59" w:rsidP="00AE6056">
      <w:pPr>
        <w:pStyle w:val="Import5"/>
        <w:widowControl w:val="0"/>
        <w:tabs>
          <w:tab w:val="clear" w:pos="720"/>
          <w:tab w:val="clear" w:pos="1584"/>
          <w:tab w:val="left" w:pos="709"/>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2</w:t>
      </w:r>
      <w:r w:rsidRPr="00140197">
        <w:rPr>
          <w:rFonts w:ascii="Palatino Linotype" w:hAnsi="Palatino Linotype" w:cs="Arial"/>
          <w:b/>
          <w:sz w:val="20"/>
          <w:szCs w:val="16"/>
        </w:rPr>
        <w:t>.2</w:t>
      </w:r>
      <w:r w:rsidR="00084EDD" w:rsidRPr="00140197">
        <w:rPr>
          <w:rFonts w:ascii="Palatino Linotype" w:hAnsi="Palatino Linotype" w:cs="Arial"/>
          <w:b/>
          <w:sz w:val="20"/>
          <w:szCs w:val="16"/>
        </w:rPr>
        <w:t>.</w:t>
      </w:r>
      <w:r w:rsidR="00084EDD" w:rsidRPr="00140197">
        <w:rPr>
          <w:rFonts w:ascii="Palatino Linotype" w:hAnsi="Palatino Linotype" w:cs="Arial"/>
          <w:sz w:val="20"/>
          <w:szCs w:val="16"/>
        </w:rPr>
        <w:t xml:space="preserve">    </w:t>
      </w:r>
      <w:r w:rsidRPr="00140197">
        <w:rPr>
          <w:rFonts w:ascii="Palatino Linotype" w:hAnsi="Palatino Linotype" w:cs="Arial"/>
          <w:sz w:val="20"/>
          <w:szCs w:val="16"/>
        </w:rPr>
        <w:tab/>
      </w:r>
      <w:r w:rsidR="00084EDD" w:rsidRPr="00140197">
        <w:rPr>
          <w:rFonts w:ascii="Palatino Linotype" w:hAnsi="Palatino Linotype"/>
          <w:sz w:val="20"/>
          <w:szCs w:val="16"/>
        </w:rPr>
        <w:t>Náklady na řešení reklamací a odstraňování reklamovaných vad díla nese Zhotovitel.</w:t>
      </w:r>
    </w:p>
    <w:p w:rsidR="00084EDD" w:rsidRPr="00140197" w:rsidRDefault="009D6F59" w:rsidP="00AE6056">
      <w:pPr>
        <w:widowControl w:val="0"/>
        <w:tabs>
          <w:tab w:val="left" w:pos="709"/>
        </w:tabs>
        <w:spacing w:before="120"/>
        <w:ind w:left="709" w:hanging="709"/>
        <w:jc w:val="both"/>
        <w:rPr>
          <w:rFonts w:ascii="Palatino Linotype" w:hAnsi="Palatino Linotype"/>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2</w:t>
      </w:r>
      <w:r w:rsidRPr="00140197">
        <w:rPr>
          <w:rFonts w:ascii="Palatino Linotype" w:hAnsi="Palatino Linotype" w:cs="Arial"/>
          <w:b/>
          <w:sz w:val="20"/>
          <w:szCs w:val="16"/>
        </w:rPr>
        <w:t>.3</w:t>
      </w:r>
      <w:r w:rsidR="00084EDD" w:rsidRPr="00140197">
        <w:rPr>
          <w:rFonts w:ascii="Palatino Linotype" w:hAnsi="Palatino Linotype" w:cs="Arial"/>
          <w:b/>
          <w:sz w:val="20"/>
          <w:szCs w:val="16"/>
        </w:rPr>
        <w:t>.</w:t>
      </w:r>
      <w:r w:rsidR="00084EDD" w:rsidRPr="00140197">
        <w:rPr>
          <w:rFonts w:ascii="Palatino Linotype" w:hAnsi="Palatino Linotype" w:cs="Arial"/>
          <w:sz w:val="20"/>
          <w:szCs w:val="16"/>
        </w:rPr>
        <w:t xml:space="preserve">    </w:t>
      </w:r>
      <w:r w:rsidRPr="00140197">
        <w:rPr>
          <w:rFonts w:ascii="Palatino Linotype" w:hAnsi="Palatino Linotype" w:cs="Arial"/>
          <w:sz w:val="20"/>
          <w:szCs w:val="16"/>
        </w:rPr>
        <w:tab/>
      </w:r>
      <w:r w:rsidR="00084EDD" w:rsidRPr="00140197">
        <w:rPr>
          <w:rFonts w:ascii="Palatino Linotype" w:hAnsi="Palatino Linotype"/>
          <w:sz w:val="20"/>
          <w:szCs w:val="16"/>
        </w:rPr>
        <w:t xml:space="preserve">Zhotovitel odpovídá za vady díla zjištěné v záruční době. </w:t>
      </w:r>
    </w:p>
    <w:p w:rsidR="00084EDD" w:rsidRPr="00140197" w:rsidRDefault="00084EDD" w:rsidP="00AE6056">
      <w:pPr>
        <w:widowControl w:val="0"/>
        <w:tabs>
          <w:tab w:val="left" w:pos="709"/>
        </w:tabs>
        <w:spacing w:before="120"/>
        <w:ind w:left="709" w:hanging="709"/>
        <w:jc w:val="both"/>
        <w:rPr>
          <w:rFonts w:ascii="Palatino Linotype" w:hAnsi="Palatino Linotype"/>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2</w:t>
      </w:r>
      <w:r w:rsidRPr="00140197">
        <w:rPr>
          <w:rFonts w:ascii="Palatino Linotype" w:hAnsi="Palatino Linotype" w:cs="Arial"/>
          <w:b/>
          <w:sz w:val="20"/>
          <w:szCs w:val="16"/>
        </w:rPr>
        <w:t>.</w:t>
      </w:r>
      <w:r w:rsidR="009D6F59" w:rsidRPr="00140197">
        <w:rPr>
          <w:rFonts w:ascii="Palatino Linotype" w:hAnsi="Palatino Linotype" w:cs="Arial"/>
          <w:b/>
          <w:sz w:val="20"/>
          <w:szCs w:val="16"/>
        </w:rPr>
        <w:t>4</w:t>
      </w:r>
      <w:r w:rsidRPr="00140197">
        <w:rPr>
          <w:rFonts w:ascii="Palatino Linotype" w:hAnsi="Palatino Linotype" w:cs="Arial"/>
          <w:b/>
          <w:sz w:val="20"/>
          <w:szCs w:val="16"/>
        </w:rPr>
        <w:t>.</w:t>
      </w:r>
      <w:r w:rsidRPr="00140197">
        <w:rPr>
          <w:rFonts w:ascii="Palatino Linotype" w:hAnsi="Palatino Linotype" w:cs="Arial"/>
          <w:sz w:val="20"/>
          <w:szCs w:val="16"/>
        </w:rPr>
        <w:t xml:space="preserve">   </w:t>
      </w:r>
      <w:r w:rsidRPr="00140197">
        <w:rPr>
          <w:rFonts w:ascii="Palatino Linotype" w:hAnsi="Palatino Linotype" w:cs="Arial"/>
          <w:sz w:val="20"/>
          <w:szCs w:val="16"/>
        </w:rPr>
        <w:tab/>
      </w:r>
      <w:r w:rsidRPr="00140197">
        <w:rPr>
          <w:rFonts w:ascii="Palatino Linotype" w:hAnsi="Palatino Linotype"/>
          <w:sz w:val="20"/>
          <w:szCs w:val="16"/>
        </w:rPr>
        <w:t>Zhotovitel neodpovídá za vady díla,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084EDD" w:rsidRPr="00140197" w:rsidRDefault="009D6F59" w:rsidP="00AE6056">
      <w:pPr>
        <w:widowControl w:val="0"/>
        <w:spacing w:before="120"/>
        <w:ind w:left="709"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.5</w:t>
      </w:r>
      <w:r w:rsidR="00084EDD" w:rsidRPr="00140197">
        <w:rPr>
          <w:rFonts w:ascii="Palatino Linotype" w:hAnsi="Palatino Linotype"/>
          <w:b/>
          <w:sz w:val="20"/>
          <w:szCs w:val="16"/>
        </w:rPr>
        <w:t>.</w:t>
      </w:r>
      <w:r w:rsidR="00084EDD" w:rsidRPr="00140197">
        <w:rPr>
          <w:rFonts w:ascii="Palatino Linotype" w:hAnsi="Palatino Linotype"/>
          <w:b/>
          <w:sz w:val="20"/>
          <w:szCs w:val="16"/>
        </w:rPr>
        <w:tab/>
      </w:r>
      <w:r w:rsidR="00084EDD" w:rsidRPr="00140197">
        <w:rPr>
          <w:rFonts w:ascii="Palatino Linotype" w:hAnsi="Palatino Linotype"/>
          <w:sz w:val="20"/>
          <w:szCs w:val="16"/>
        </w:rPr>
        <w:t xml:space="preserve">Záruční doba počíná běžet po dokončení, předání a převzetí kompletního díla a odstranění veškerých vad a nedodělků zjištěných při předání a převzetí díla. </w:t>
      </w:r>
    </w:p>
    <w:p w:rsidR="00084EDD" w:rsidRPr="00140197" w:rsidRDefault="009D6F59" w:rsidP="00AE6056">
      <w:pPr>
        <w:widowControl w:val="0"/>
        <w:spacing w:before="120"/>
        <w:ind w:left="709"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.6</w:t>
      </w:r>
      <w:r w:rsidR="00084EDD" w:rsidRPr="00140197">
        <w:rPr>
          <w:rFonts w:ascii="Palatino Linotype" w:hAnsi="Palatino Linotype"/>
          <w:b/>
          <w:sz w:val="20"/>
          <w:szCs w:val="16"/>
        </w:rPr>
        <w:t>.</w:t>
      </w:r>
      <w:r w:rsidR="00084EDD" w:rsidRPr="00140197">
        <w:rPr>
          <w:rFonts w:ascii="Palatino Linotype" w:hAnsi="Palatino Linotype"/>
          <w:b/>
          <w:sz w:val="20"/>
          <w:szCs w:val="16"/>
        </w:rPr>
        <w:tab/>
      </w:r>
      <w:r w:rsidR="00084EDD" w:rsidRPr="00140197">
        <w:rPr>
          <w:rFonts w:ascii="Palatino Linotype" w:hAnsi="Palatino Linotype"/>
          <w:sz w:val="20"/>
          <w:szCs w:val="16"/>
        </w:rPr>
        <w:t>Záruční doba neběží po dobu, po kterou Objednatel nemohl dílo nebo jeho část dle této smlouvy užívat pro vady díla, za které odpovídá Zhotovitel.</w:t>
      </w:r>
    </w:p>
    <w:p w:rsidR="00084EDD" w:rsidRDefault="009D6F59" w:rsidP="00AE6056">
      <w:pPr>
        <w:widowControl w:val="0"/>
        <w:spacing w:before="120"/>
        <w:ind w:left="709"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.7</w:t>
      </w:r>
      <w:r w:rsidR="00084EDD" w:rsidRPr="00140197">
        <w:rPr>
          <w:rFonts w:ascii="Palatino Linotype" w:hAnsi="Palatino Linotype"/>
          <w:b/>
          <w:sz w:val="20"/>
          <w:szCs w:val="16"/>
        </w:rPr>
        <w:t>.</w:t>
      </w:r>
      <w:r w:rsidR="00084EDD" w:rsidRPr="00140197">
        <w:rPr>
          <w:rFonts w:ascii="Palatino Linotype" w:hAnsi="Palatino Linotype"/>
          <w:b/>
          <w:sz w:val="20"/>
          <w:szCs w:val="16"/>
        </w:rPr>
        <w:tab/>
      </w:r>
      <w:r w:rsidR="00084EDD" w:rsidRPr="00140197">
        <w:rPr>
          <w:rFonts w:ascii="Palatino Linotype" w:hAnsi="Palatino Linotype"/>
          <w:sz w:val="20"/>
          <w:szCs w:val="16"/>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rsidR="00084EDD" w:rsidRPr="00140197" w:rsidRDefault="009D6F59" w:rsidP="00AE6056">
      <w:pPr>
        <w:widowControl w:val="0"/>
        <w:spacing w:before="120"/>
        <w:ind w:left="709" w:hanging="709"/>
        <w:jc w:val="both"/>
        <w:rPr>
          <w:rFonts w:ascii="Palatino Linotype" w:hAnsi="Palatino Linotype"/>
          <w:bCs/>
          <w:iCs/>
          <w:caps/>
          <w:sz w:val="20"/>
          <w:szCs w:val="16"/>
        </w:rPr>
      </w:pPr>
      <w:r w:rsidRPr="00140197">
        <w:rPr>
          <w:rFonts w:ascii="Palatino Linotype" w:hAnsi="Palatino Linotype"/>
          <w:b/>
          <w:bCs/>
          <w:iCs/>
          <w:caps/>
          <w:sz w:val="20"/>
          <w:szCs w:val="16"/>
        </w:rPr>
        <w:t>1</w:t>
      </w:r>
      <w:r w:rsidR="00F25103">
        <w:rPr>
          <w:rFonts w:ascii="Palatino Linotype" w:hAnsi="Palatino Linotype"/>
          <w:b/>
          <w:bCs/>
          <w:iCs/>
          <w:caps/>
          <w:sz w:val="20"/>
          <w:szCs w:val="16"/>
        </w:rPr>
        <w:t>2</w:t>
      </w:r>
      <w:r w:rsidRPr="00140197">
        <w:rPr>
          <w:rFonts w:ascii="Palatino Linotype" w:hAnsi="Palatino Linotype"/>
          <w:b/>
          <w:bCs/>
          <w:iCs/>
          <w:caps/>
          <w:sz w:val="20"/>
          <w:szCs w:val="16"/>
        </w:rPr>
        <w:t>.8</w:t>
      </w:r>
      <w:r w:rsidR="00084EDD" w:rsidRPr="00140197">
        <w:rPr>
          <w:rFonts w:ascii="Palatino Linotype" w:hAnsi="Palatino Linotype"/>
          <w:b/>
          <w:bCs/>
          <w:iCs/>
          <w:caps/>
          <w:sz w:val="20"/>
          <w:szCs w:val="16"/>
        </w:rPr>
        <w:t>.</w:t>
      </w:r>
      <w:r w:rsidR="00084EDD" w:rsidRPr="00140197">
        <w:rPr>
          <w:rFonts w:ascii="Palatino Linotype" w:hAnsi="Palatino Linotype"/>
          <w:b/>
          <w:bCs/>
          <w:iCs/>
          <w:caps/>
          <w:sz w:val="20"/>
          <w:szCs w:val="16"/>
        </w:rPr>
        <w:tab/>
        <w:t xml:space="preserve">Způsob uplatnění reklamace </w:t>
      </w:r>
    </w:p>
    <w:p w:rsidR="00084EDD" w:rsidRPr="00140197" w:rsidRDefault="009D6F59" w:rsidP="00AE6056">
      <w:pPr>
        <w:widowControl w:val="0"/>
        <w:tabs>
          <w:tab w:val="left" w:pos="1418"/>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7C017F" w:rsidRPr="00140197">
        <w:rPr>
          <w:rFonts w:ascii="Palatino Linotype" w:hAnsi="Palatino Linotype"/>
          <w:b/>
          <w:sz w:val="20"/>
          <w:szCs w:val="16"/>
        </w:rPr>
        <w:t>3</w:t>
      </w:r>
      <w:r w:rsidRPr="00140197">
        <w:rPr>
          <w:rFonts w:ascii="Palatino Linotype" w:hAnsi="Palatino Linotype"/>
          <w:b/>
          <w:sz w:val="20"/>
          <w:szCs w:val="16"/>
        </w:rPr>
        <w:t>.8</w:t>
      </w:r>
      <w:r w:rsidR="00084EDD" w:rsidRPr="00140197">
        <w:rPr>
          <w:rFonts w:ascii="Palatino Linotype" w:hAnsi="Palatino Linotype"/>
          <w:b/>
          <w:sz w:val="20"/>
          <w:szCs w:val="16"/>
        </w:rPr>
        <w:t>.1.</w:t>
      </w:r>
      <w:r w:rsidR="00084EDD" w:rsidRPr="00140197">
        <w:rPr>
          <w:rFonts w:ascii="Palatino Linotype" w:hAnsi="Palatino Linotype"/>
          <w:sz w:val="20"/>
          <w:szCs w:val="16"/>
        </w:rPr>
        <w:tab/>
        <w:t xml:space="preserve">Objednatel je povinen vady písemně reklamovat u Zhotovitele bez zbytečného </w:t>
      </w:r>
      <w:r w:rsidR="00084EDD" w:rsidRPr="00140197">
        <w:rPr>
          <w:rFonts w:ascii="Palatino Linotype" w:hAnsi="Palatino Linotype"/>
          <w:sz w:val="20"/>
          <w:szCs w:val="16"/>
        </w:rPr>
        <w:lastRenderedPageBreak/>
        <w:t>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w:t>
      </w:r>
      <w:r w:rsidR="002E6552">
        <w:rPr>
          <w:rFonts w:ascii="Palatino Linotype" w:hAnsi="Palatino Linotype"/>
          <w:sz w:val="20"/>
          <w:szCs w:val="16"/>
        </w:rPr>
        <w:t>,</w:t>
      </w:r>
      <w:r w:rsidR="00084EDD" w:rsidRPr="00140197">
        <w:rPr>
          <w:rFonts w:ascii="Palatino Linotype" w:hAnsi="Palatino Linotype"/>
          <w:sz w:val="20"/>
          <w:szCs w:val="16"/>
        </w:rPr>
        <w:t xml:space="preserve"> jak se vady projevují. Objednatel v reklamaci uvede, jakým způsobem požaduje sjednat nápravu. </w:t>
      </w:r>
    </w:p>
    <w:p w:rsidR="00084EDD" w:rsidRPr="00140197" w:rsidRDefault="009D6F59" w:rsidP="00AE6056">
      <w:pPr>
        <w:widowControl w:val="0"/>
        <w:tabs>
          <w:tab w:val="left" w:pos="1418"/>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.8</w:t>
      </w:r>
      <w:r w:rsidR="00084EDD" w:rsidRPr="00140197">
        <w:rPr>
          <w:rFonts w:ascii="Palatino Linotype" w:hAnsi="Palatino Linotype"/>
          <w:b/>
          <w:sz w:val="20"/>
          <w:szCs w:val="16"/>
        </w:rPr>
        <w:t>.2.</w:t>
      </w:r>
      <w:r w:rsidR="00084EDD" w:rsidRPr="00140197">
        <w:rPr>
          <w:rFonts w:ascii="Palatino Linotype" w:hAnsi="Palatino Linotype"/>
          <w:sz w:val="20"/>
          <w:szCs w:val="16"/>
        </w:rPr>
        <w:tab/>
        <w:t>Kontaktní spojení na Zhotovitele pro hlášení reklamovaných vad je:</w:t>
      </w:r>
    </w:p>
    <w:p w:rsidR="00084EDD" w:rsidRPr="00140197" w:rsidRDefault="00084EDD" w:rsidP="00AE6056">
      <w:pPr>
        <w:widowControl w:val="0"/>
        <w:tabs>
          <w:tab w:val="left" w:pos="2835"/>
        </w:tabs>
        <w:spacing w:before="120"/>
        <w:ind w:left="2127" w:hanging="709"/>
        <w:jc w:val="both"/>
        <w:rPr>
          <w:rFonts w:ascii="Palatino Linotype" w:hAnsi="Palatino Linotype"/>
          <w:sz w:val="20"/>
          <w:szCs w:val="16"/>
        </w:rPr>
      </w:pPr>
      <w:r w:rsidRPr="00140197">
        <w:rPr>
          <w:rFonts w:ascii="Palatino Linotype" w:hAnsi="Palatino Linotype"/>
          <w:sz w:val="20"/>
          <w:szCs w:val="16"/>
        </w:rPr>
        <w:t xml:space="preserve">e-mail: </w:t>
      </w:r>
      <w:r w:rsidRPr="00140197">
        <w:rPr>
          <w:rFonts w:ascii="Palatino Linotype" w:hAnsi="Palatino Linotype"/>
          <w:sz w:val="20"/>
          <w:szCs w:val="16"/>
        </w:rPr>
        <w:tab/>
      </w:r>
      <w:r w:rsidR="00E65640">
        <w:rPr>
          <w:rFonts w:ascii="Palatino Linotype" w:hAnsi="Palatino Linotype"/>
          <w:sz w:val="20"/>
          <w:szCs w:val="16"/>
          <w:lang w:val="en-US"/>
        </w:rPr>
        <w:tab/>
      </w:r>
      <w:r w:rsidRPr="00140197">
        <w:rPr>
          <w:rFonts w:ascii="Palatino Linotype" w:hAnsi="Palatino Linotype"/>
          <w:sz w:val="20"/>
          <w:szCs w:val="16"/>
        </w:rPr>
        <w:tab/>
      </w:r>
    </w:p>
    <w:p w:rsidR="00084EDD" w:rsidRPr="00140197" w:rsidRDefault="00084EDD" w:rsidP="00AE6056">
      <w:pPr>
        <w:widowControl w:val="0"/>
        <w:tabs>
          <w:tab w:val="left" w:pos="2835"/>
        </w:tabs>
        <w:spacing w:before="120"/>
        <w:ind w:left="2127" w:hanging="709"/>
        <w:jc w:val="both"/>
        <w:rPr>
          <w:rFonts w:ascii="Palatino Linotype" w:hAnsi="Palatino Linotype"/>
          <w:sz w:val="20"/>
          <w:szCs w:val="16"/>
        </w:rPr>
      </w:pPr>
      <w:r w:rsidRPr="00140197">
        <w:rPr>
          <w:rFonts w:ascii="Palatino Linotype" w:hAnsi="Palatino Linotype"/>
          <w:sz w:val="20"/>
          <w:szCs w:val="16"/>
        </w:rPr>
        <w:t>mobilní telefon:</w:t>
      </w:r>
      <w:r w:rsidRPr="00140197">
        <w:rPr>
          <w:rFonts w:ascii="Palatino Linotype" w:hAnsi="Palatino Linotype"/>
          <w:sz w:val="20"/>
          <w:szCs w:val="16"/>
        </w:rPr>
        <w:tab/>
      </w:r>
    </w:p>
    <w:p w:rsidR="00084EDD" w:rsidRPr="00140197" w:rsidRDefault="00084EDD" w:rsidP="00AE6056">
      <w:pPr>
        <w:widowControl w:val="0"/>
        <w:tabs>
          <w:tab w:val="left" w:pos="2835"/>
        </w:tabs>
        <w:spacing w:before="120"/>
        <w:ind w:left="2127" w:hanging="709"/>
        <w:jc w:val="both"/>
        <w:rPr>
          <w:rFonts w:ascii="Palatino Linotype" w:hAnsi="Palatino Linotype"/>
          <w:sz w:val="20"/>
          <w:szCs w:val="16"/>
        </w:rPr>
      </w:pPr>
      <w:r w:rsidRPr="00140197">
        <w:rPr>
          <w:rFonts w:ascii="Palatino Linotype" w:hAnsi="Palatino Linotype"/>
          <w:sz w:val="20"/>
          <w:szCs w:val="16"/>
        </w:rPr>
        <w:t>telefon:</w:t>
      </w:r>
      <w:r w:rsidRPr="00140197">
        <w:rPr>
          <w:rFonts w:ascii="Palatino Linotype" w:hAnsi="Palatino Linotype"/>
          <w:sz w:val="20"/>
          <w:szCs w:val="16"/>
        </w:rPr>
        <w:tab/>
      </w:r>
      <w:r w:rsidRPr="00140197">
        <w:rPr>
          <w:rFonts w:ascii="Palatino Linotype" w:hAnsi="Palatino Linotype"/>
          <w:sz w:val="20"/>
          <w:szCs w:val="16"/>
        </w:rPr>
        <w:tab/>
      </w:r>
      <w:r w:rsidR="00BA4254">
        <w:rPr>
          <w:rFonts w:ascii="Palatino Linotype" w:hAnsi="Palatino Linotype"/>
          <w:sz w:val="20"/>
          <w:szCs w:val="16"/>
        </w:rPr>
        <w:t>-</w:t>
      </w:r>
      <w:r w:rsidR="00E65640">
        <w:rPr>
          <w:rFonts w:ascii="Palatino Linotype" w:hAnsi="Palatino Linotype"/>
          <w:sz w:val="20"/>
          <w:szCs w:val="16"/>
        </w:rPr>
        <w:t xml:space="preserve"> </w:t>
      </w:r>
      <w:bookmarkStart w:id="0" w:name="_GoBack"/>
      <w:bookmarkEnd w:id="0"/>
    </w:p>
    <w:p w:rsidR="00084EDD" w:rsidRPr="00140197" w:rsidRDefault="00084EDD" w:rsidP="00AE6056">
      <w:pPr>
        <w:widowControl w:val="0"/>
        <w:tabs>
          <w:tab w:val="left" w:pos="2835"/>
        </w:tabs>
        <w:spacing w:before="120"/>
        <w:ind w:left="2127" w:hanging="709"/>
        <w:jc w:val="both"/>
        <w:rPr>
          <w:rFonts w:ascii="Palatino Linotype" w:hAnsi="Palatino Linotype"/>
          <w:sz w:val="20"/>
          <w:szCs w:val="16"/>
        </w:rPr>
      </w:pPr>
      <w:r w:rsidRPr="00140197">
        <w:rPr>
          <w:rFonts w:ascii="Palatino Linotype" w:hAnsi="Palatino Linotype"/>
          <w:sz w:val="20"/>
          <w:szCs w:val="16"/>
        </w:rPr>
        <w:t>fax:</w:t>
      </w:r>
      <w:r w:rsidRPr="00140197">
        <w:rPr>
          <w:rFonts w:ascii="Palatino Linotype" w:hAnsi="Palatino Linotype"/>
          <w:sz w:val="20"/>
          <w:szCs w:val="16"/>
        </w:rPr>
        <w:tab/>
      </w:r>
      <w:r w:rsidRPr="00140197">
        <w:rPr>
          <w:rFonts w:ascii="Palatino Linotype" w:hAnsi="Palatino Linotype"/>
          <w:sz w:val="20"/>
          <w:szCs w:val="16"/>
        </w:rPr>
        <w:tab/>
      </w:r>
      <w:r w:rsidR="00BA4254">
        <w:rPr>
          <w:rFonts w:ascii="Palatino Linotype" w:hAnsi="Palatino Linotype"/>
          <w:sz w:val="20"/>
          <w:szCs w:val="16"/>
        </w:rPr>
        <w:t>-</w:t>
      </w:r>
    </w:p>
    <w:p w:rsidR="00084EDD" w:rsidRPr="00140197" w:rsidRDefault="00084EDD" w:rsidP="00AE6056">
      <w:pPr>
        <w:widowControl w:val="0"/>
        <w:tabs>
          <w:tab w:val="left" w:pos="2835"/>
        </w:tabs>
        <w:spacing w:before="120"/>
        <w:ind w:left="2127" w:hanging="709"/>
        <w:jc w:val="both"/>
        <w:rPr>
          <w:rFonts w:ascii="Palatino Linotype" w:hAnsi="Palatino Linotype"/>
          <w:sz w:val="20"/>
          <w:szCs w:val="16"/>
        </w:rPr>
      </w:pPr>
      <w:r w:rsidRPr="00140197">
        <w:rPr>
          <w:rFonts w:ascii="Palatino Linotype" w:hAnsi="Palatino Linotype"/>
          <w:sz w:val="20"/>
          <w:szCs w:val="16"/>
        </w:rPr>
        <w:t>datová schránka:</w:t>
      </w:r>
      <w:r w:rsidR="009D6F59" w:rsidRPr="00140197">
        <w:rPr>
          <w:rFonts w:ascii="Palatino Linotype" w:hAnsi="Palatino Linotype"/>
          <w:sz w:val="20"/>
          <w:szCs w:val="16"/>
        </w:rPr>
        <w:t xml:space="preserve"> </w:t>
      </w:r>
      <w:r w:rsidR="009155EE">
        <w:rPr>
          <w:rFonts w:ascii="Palatino Linotype" w:hAnsi="Palatino Linotype"/>
          <w:sz w:val="20"/>
          <w:szCs w:val="16"/>
        </w:rPr>
        <w:t>-</w:t>
      </w:r>
      <w:r w:rsidR="00E65640">
        <w:rPr>
          <w:rFonts w:ascii="Palatino Linotype" w:hAnsi="Palatino Linotype"/>
          <w:sz w:val="20"/>
          <w:szCs w:val="16"/>
        </w:rPr>
        <w:t xml:space="preserve"> vq7a9d</w:t>
      </w:r>
    </w:p>
    <w:p w:rsidR="00084EDD" w:rsidRPr="00140197" w:rsidRDefault="00F25103" w:rsidP="00AE6056">
      <w:pPr>
        <w:widowControl w:val="0"/>
        <w:tabs>
          <w:tab w:val="left" w:pos="1418"/>
        </w:tabs>
        <w:spacing w:before="60"/>
        <w:ind w:left="1418" w:hanging="709"/>
        <w:jc w:val="both"/>
        <w:rPr>
          <w:rFonts w:ascii="Palatino Linotype" w:hAnsi="Palatino Linotype"/>
          <w:sz w:val="20"/>
          <w:szCs w:val="16"/>
        </w:rPr>
      </w:pPr>
      <w:r>
        <w:rPr>
          <w:rFonts w:ascii="Palatino Linotype" w:hAnsi="Palatino Linotype"/>
          <w:b/>
          <w:sz w:val="20"/>
          <w:szCs w:val="16"/>
        </w:rPr>
        <w:t>12</w:t>
      </w:r>
      <w:r w:rsidR="009D6F59" w:rsidRPr="00140197">
        <w:rPr>
          <w:rFonts w:ascii="Palatino Linotype" w:hAnsi="Palatino Linotype"/>
          <w:b/>
          <w:sz w:val="20"/>
          <w:szCs w:val="16"/>
        </w:rPr>
        <w:t>.8</w:t>
      </w:r>
      <w:r w:rsidR="00084EDD" w:rsidRPr="00140197">
        <w:rPr>
          <w:rFonts w:ascii="Palatino Linotype" w:hAnsi="Palatino Linotype"/>
          <w:b/>
          <w:sz w:val="20"/>
          <w:szCs w:val="16"/>
        </w:rPr>
        <w:t>.3.</w:t>
      </w:r>
      <w:r w:rsidR="00084EDD" w:rsidRPr="00140197">
        <w:rPr>
          <w:rFonts w:ascii="Palatino Linotype" w:hAnsi="Palatino Linotype"/>
          <w:sz w:val="20"/>
          <w:szCs w:val="16"/>
        </w:rPr>
        <w:tab/>
        <w:t xml:space="preserve">Objednatel je oprávněn požadovat: </w:t>
      </w:r>
    </w:p>
    <w:p w:rsidR="00084EDD" w:rsidRPr="00140197" w:rsidRDefault="00084EDD" w:rsidP="00AE6056">
      <w:pPr>
        <w:pStyle w:val="Zkladntext"/>
        <w:widowControl w:val="0"/>
        <w:numPr>
          <w:ilvl w:val="0"/>
          <w:numId w:val="16"/>
        </w:numPr>
        <w:tabs>
          <w:tab w:val="left" w:pos="2127"/>
        </w:tabs>
        <w:spacing w:before="60" w:after="0"/>
        <w:ind w:left="2127" w:hanging="709"/>
        <w:jc w:val="both"/>
        <w:rPr>
          <w:rFonts w:ascii="Palatino Linotype" w:hAnsi="Palatino Linotype"/>
          <w:sz w:val="20"/>
          <w:szCs w:val="16"/>
        </w:rPr>
      </w:pPr>
      <w:r w:rsidRPr="00140197">
        <w:rPr>
          <w:rFonts w:ascii="Palatino Linotype" w:hAnsi="Palatino Linotype"/>
          <w:sz w:val="20"/>
          <w:szCs w:val="16"/>
        </w:rPr>
        <w:t>odstranění vady dodáním náhradního plnění (u vad materiálů, zařízení, strojů apod.);</w:t>
      </w:r>
    </w:p>
    <w:p w:rsidR="00084EDD" w:rsidRPr="00140197" w:rsidRDefault="00084EDD" w:rsidP="00AE6056">
      <w:pPr>
        <w:pStyle w:val="Zkladntext"/>
        <w:widowControl w:val="0"/>
        <w:numPr>
          <w:ilvl w:val="0"/>
          <w:numId w:val="16"/>
        </w:numPr>
        <w:tabs>
          <w:tab w:val="left" w:pos="2127"/>
        </w:tabs>
        <w:spacing w:before="60" w:after="0"/>
        <w:ind w:left="2127" w:hanging="709"/>
        <w:jc w:val="both"/>
        <w:rPr>
          <w:rFonts w:ascii="Palatino Linotype" w:hAnsi="Palatino Linotype"/>
          <w:sz w:val="20"/>
          <w:szCs w:val="16"/>
        </w:rPr>
      </w:pPr>
      <w:r w:rsidRPr="00140197">
        <w:rPr>
          <w:rFonts w:ascii="Palatino Linotype" w:hAnsi="Palatino Linotype"/>
          <w:sz w:val="20"/>
          <w:szCs w:val="16"/>
        </w:rPr>
        <w:t>odstranění vady opravou, je-li vada opravitelná;</w:t>
      </w:r>
    </w:p>
    <w:p w:rsidR="00084EDD" w:rsidRPr="00140197" w:rsidRDefault="00084EDD" w:rsidP="00AE6056">
      <w:pPr>
        <w:pStyle w:val="Zkladntext"/>
        <w:widowControl w:val="0"/>
        <w:numPr>
          <w:ilvl w:val="0"/>
          <w:numId w:val="16"/>
        </w:numPr>
        <w:tabs>
          <w:tab w:val="left" w:pos="2127"/>
        </w:tabs>
        <w:spacing w:before="60" w:after="0"/>
        <w:ind w:left="2127" w:hanging="709"/>
        <w:jc w:val="both"/>
        <w:rPr>
          <w:rFonts w:ascii="Palatino Linotype" w:hAnsi="Palatino Linotype"/>
          <w:sz w:val="20"/>
          <w:szCs w:val="16"/>
        </w:rPr>
      </w:pPr>
      <w:r w:rsidRPr="00140197">
        <w:rPr>
          <w:rFonts w:ascii="Palatino Linotype" w:hAnsi="Palatino Linotype"/>
          <w:sz w:val="20"/>
          <w:szCs w:val="16"/>
        </w:rPr>
        <w:t>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rsidR="00084EDD" w:rsidRPr="00140197" w:rsidRDefault="009D6F59" w:rsidP="00AE6056">
      <w:pPr>
        <w:widowControl w:val="0"/>
        <w:tabs>
          <w:tab w:val="left" w:pos="1418"/>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.8</w:t>
      </w:r>
      <w:r w:rsidR="00084EDD" w:rsidRPr="00140197">
        <w:rPr>
          <w:rFonts w:ascii="Palatino Linotype" w:hAnsi="Palatino Linotype"/>
          <w:b/>
          <w:sz w:val="20"/>
          <w:szCs w:val="16"/>
        </w:rPr>
        <w:t>.4.</w:t>
      </w:r>
      <w:r w:rsidR="00084EDD" w:rsidRPr="00140197">
        <w:rPr>
          <w:rFonts w:ascii="Palatino Linotype" w:hAnsi="Palatino Linotype"/>
          <w:sz w:val="20"/>
          <w:szCs w:val="16"/>
        </w:rPr>
        <w:tab/>
        <w:t xml:space="preserve">Způsob vyřízení reklamace je Objednateli dán na výběr s tím, že uvedené způsoby je možné vzájemně kombinovat. </w:t>
      </w:r>
    </w:p>
    <w:p w:rsidR="00084EDD" w:rsidRPr="00140197" w:rsidRDefault="00F25103" w:rsidP="00AE6056">
      <w:pPr>
        <w:widowControl w:val="0"/>
        <w:tabs>
          <w:tab w:val="left" w:pos="1418"/>
        </w:tabs>
        <w:spacing w:before="60"/>
        <w:ind w:left="1418" w:hanging="709"/>
        <w:jc w:val="both"/>
        <w:rPr>
          <w:rFonts w:ascii="Palatino Linotype" w:hAnsi="Palatino Linotype"/>
          <w:sz w:val="20"/>
          <w:szCs w:val="16"/>
        </w:rPr>
      </w:pPr>
      <w:r>
        <w:rPr>
          <w:rFonts w:ascii="Palatino Linotype" w:hAnsi="Palatino Linotype"/>
          <w:b/>
          <w:sz w:val="20"/>
          <w:szCs w:val="16"/>
        </w:rPr>
        <w:t>12</w:t>
      </w:r>
      <w:r w:rsidR="009D6F59" w:rsidRPr="00140197">
        <w:rPr>
          <w:rFonts w:ascii="Palatino Linotype" w:hAnsi="Palatino Linotype"/>
          <w:b/>
          <w:sz w:val="20"/>
          <w:szCs w:val="16"/>
        </w:rPr>
        <w:t>.8</w:t>
      </w:r>
      <w:r w:rsidR="00084EDD" w:rsidRPr="00140197">
        <w:rPr>
          <w:rFonts w:ascii="Palatino Linotype" w:hAnsi="Palatino Linotype"/>
          <w:b/>
          <w:sz w:val="20"/>
          <w:szCs w:val="16"/>
        </w:rPr>
        <w:t>.5.</w:t>
      </w:r>
      <w:r w:rsidR="00084EDD" w:rsidRPr="00140197">
        <w:rPr>
          <w:rFonts w:ascii="Palatino Linotype" w:hAnsi="Palatino Linotype"/>
          <w:sz w:val="20"/>
          <w:szCs w:val="16"/>
        </w:rPr>
        <w:tab/>
        <w:t xml:space="preserve">Za havárii je Objednatel oprávněn označit takovou vadu, která svými následky brání užívání díla k účelu vyplývajícímu z charakteru stavby, nebo dochází-li v důsledku této vady k omezení běžného provozu. </w:t>
      </w:r>
    </w:p>
    <w:p w:rsidR="00084EDD" w:rsidRPr="00140197" w:rsidRDefault="009D6F59" w:rsidP="00AE6056">
      <w:pPr>
        <w:widowControl w:val="0"/>
        <w:tabs>
          <w:tab w:val="left" w:pos="1418"/>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.8</w:t>
      </w:r>
      <w:r w:rsidR="00084EDD" w:rsidRPr="00140197">
        <w:rPr>
          <w:rFonts w:ascii="Palatino Linotype" w:hAnsi="Palatino Linotype"/>
          <w:b/>
          <w:sz w:val="20"/>
          <w:szCs w:val="16"/>
        </w:rPr>
        <w:t>.6.</w:t>
      </w:r>
      <w:r w:rsidR="00084EDD" w:rsidRPr="00140197">
        <w:rPr>
          <w:rFonts w:ascii="Palatino Linotype" w:hAnsi="Palatino Linotype"/>
          <w:sz w:val="20"/>
          <w:szCs w:val="16"/>
        </w:rPr>
        <w:tab/>
        <w:t xml:space="preserve">Reklamaci lze uplatnit nejpozději do posledního dne záruční lhůty, přičemž i reklamace odeslaná Objednatelem v poslední den záruční lhůty se považuje za včas uplatněnou. </w:t>
      </w:r>
    </w:p>
    <w:p w:rsidR="00084EDD" w:rsidRPr="00140197" w:rsidRDefault="009D6F59" w:rsidP="00AE6056">
      <w:pPr>
        <w:widowControl w:val="0"/>
        <w:tabs>
          <w:tab w:val="left" w:pos="1418"/>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.8</w:t>
      </w:r>
      <w:r w:rsidR="00084EDD" w:rsidRPr="00140197">
        <w:rPr>
          <w:rFonts w:ascii="Palatino Linotype" w:hAnsi="Palatino Linotype"/>
          <w:b/>
          <w:sz w:val="20"/>
          <w:szCs w:val="16"/>
        </w:rPr>
        <w:t>.7.</w:t>
      </w:r>
      <w:r w:rsidR="00084EDD" w:rsidRPr="00140197">
        <w:rPr>
          <w:rFonts w:ascii="Palatino Linotype" w:hAnsi="Palatino Linotype"/>
          <w:sz w:val="20"/>
          <w:szCs w:val="16"/>
        </w:rPr>
        <w:tab/>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w:t>
      </w:r>
      <w:r w:rsidR="003B5FB3" w:rsidRPr="00140197">
        <w:rPr>
          <w:rFonts w:ascii="Palatino Linotype" w:hAnsi="Palatino Linotype"/>
          <w:sz w:val="20"/>
          <w:szCs w:val="16"/>
        </w:rPr>
        <w:t> </w:t>
      </w:r>
      <w:r w:rsidR="00084EDD" w:rsidRPr="00140197">
        <w:rPr>
          <w:rFonts w:ascii="Palatino Linotype" w:hAnsi="Palatino Linotype"/>
          <w:sz w:val="20"/>
          <w:szCs w:val="16"/>
        </w:rPr>
        <w:t>přepravě</w:t>
      </w:r>
      <w:r w:rsidR="003B5FB3" w:rsidRPr="00140197">
        <w:rPr>
          <w:rFonts w:ascii="Palatino Linotype" w:hAnsi="Palatino Linotype"/>
          <w:sz w:val="20"/>
          <w:szCs w:val="16"/>
        </w:rPr>
        <w:t xml:space="preserve"> v souladu s § 573 občanského zákoníku</w:t>
      </w:r>
      <w:r w:rsidR="00084EDD" w:rsidRPr="00140197">
        <w:rPr>
          <w:rFonts w:ascii="Palatino Linotype" w:hAnsi="Palatino Linotype"/>
          <w:sz w:val="20"/>
          <w:szCs w:val="16"/>
        </w:rPr>
        <w:t>.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084EDD" w:rsidRPr="00140197" w:rsidRDefault="009D6F59" w:rsidP="00AE6056">
      <w:pPr>
        <w:widowControl w:val="0"/>
        <w:tabs>
          <w:tab w:val="left" w:pos="567"/>
        </w:tabs>
        <w:spacing w:before="120"/>
        <w:jc w:val="both"/>
        <w:rPr>
          <w:rFonts w:ascii="Palatino Linotype" w:hAnsi="Palatino Linotype"/>
          <w:bCs/>
          <w:iCs/>
          <w:caps/>
          <w:sz w:val="20"/>
          <w:szCs w:val="16"/>
        </w:rPr>
      </w:pPr>
      <w:r w:rsidRPr="00140197">
        <w:rPr>
          <w:rFonts w:ascii="Palatino Linotype" w:hAnsi="Palatino Linotype"/>
          <w:b/>
          <w:bCs/>
          <w:iCs/>
          <w:caps/>
          <w:sz w:val="20"/>
          <w:szCs w:val="16"/>
        </w:rPr>
        <w:t>1</w:t>
      </w:r>
      <w:r w:rsidR="00F25103">
        <w:rPr>
          <w:rFonts w:ascii="Palatino Linotype" w:hAnsi="Palatino Linotype"/>
          <w:b/>
          <w:bCs/>
          <w:iCs/>
          <w:caps/>
          <w:sz w:val="20"/>
          <w:szCs w:val="16"/>
        </w:rPr>
        <w:t>2</w:t>
      </w:r>
      <w:r w:rsidRPr="00140197">
        <w:rPr>
          <w:rFonts w:ascii="Palatino Linotype" w:hAnsi="Palatino Linotype"/>
          <w:b/>
          <w:bCs/>
          <w:iCs/>
          <w:caps/>
          <w:sz w:val="20"/>
          <w:szCs w:val="16"/>
        </w:rPr>
        <w:t>.9</w:t>
      </w:r>
      <w:r w:rsidR="00084EDD" w:rsidRPr="00140197">
        <w:rPr>
          <w:rFonts w:ascii="Palatino Linotype" w:hAnsi="Palatino Linotype"/>
          <w:b/>
          <w:bCs/>
          <w:iCs/>
          <w:caps/>
          <w:sz w:val="20"/>
          <w:szCs w:val="16"/>
        </w:rPr>
        <w:t>.</w:t>
      </w:r>
      <w:r w:rsidR="00084EDD" w:rsidRPr="00140197">
        <w:rPr>
          <w:rFonts w:ascii="Palatino Linotype" w:hAnsi="Palatino Linotype"/>
          <w:b/>
          <w:bCs/>
          <w:iCs/>
          <w:caps/>
          <w:sz w:val="20"/>
          <w:szCs w:val="16"/>
        </w:rPr>
        <w:tab/>
        <w:t xml:space="preserve">Podmínky odstranění reklamovaných vad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.9</w:t>
      </w:r>
      <w:r w:rsidR="00084EDD" w:rsidRPr="00140197">
        <w:rPr>
          <w:rFonts w:ascii="Palatino Linotype" w:hAnsi="Palatino Linotype"/>
          <w:b/>
          <w:sz w:val="20"/>
          <w:szCs w:val="16"/>
        </w:rPr>
        <w:t>.1.</w:t>
      </w:r>
      <w:r w:rsidR="00084EDD" w:rsidRPr="00140197">
        <w:rPr>
          <w:rFonts w:ascii="Palatino Linotype" w:hAnsi="Palatino Linotype"/>
          <w:sz w:val="20"/>
          <w:szCs w:val="16"/>
        </w:rPr>
        <w:tab/>
        <w:t xml:space="preserve">Pokud Objednatel požaduje v reklamaci odstranění vady, je Zhotovitel povinen neprodleně po obdržení reklamace Objednatele zahájit práce k odstranění reklamované vady.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lastRenderedPageBreak/>
        <w:t>1</w:t>
      </w:r>
      <w:r w:rsidR="00F25103">
        <w:rPr>
          <w:rFonts w:ascii="Palatino Linotype" w:hAnsi="Palatino Linotype"/>
          <w:b/>
          <w:sz w:val="20"/>
          <w:szCs w:val="16"/>
        </w:rPr>
        <w:t>2</w:t>
      </w:r>
      <w:r w:rsidRPr="00140197">
        <w:rPr>
          <w:rFonts w:ascii="Palatino Linotype" w:hAnsi="Palatino Linotype"/>
          <w:b/>
          <w:sz w:val="20"/>
          <w:szCs w:val="16"/>
        </w:rPr>
        <w:t>.9</w:t>
      </w:r>
      <w:r w:rsidR="00084EDD" w:rsidRPr="00140197">
        <w:rPr>
          <w:rFonts w:ascii="Palatino Linotype" w:hAnsi="Palatino Linotype"/>
          <w:b/>
          <w:sz w:val="20"/>
          <w:szCs w:val="16"/>
        </w:rPr>
        <w:t>.2.</w:t>
      </w:r>
      <w:r w:rsidR="00084EDD" w:rsidRPr="00140197">
        <w:rPr>
          <w:rFonts w:ascii="Palatino Linotype" w:hAnsi="Palatino Linotype"/>
          <w:sz w:val="20"/>
          <w:szCs w:val="16"/>
        </w:rPr>
        <w:tab/>
        <w:t xml:space="preserve">Zhotovitel musí vždy písemně sdělit v jakém termínu vadu(y) odstraní. </w:t>
      </w:r>
      <w:r w:rsidR="006E3CCE" w:rsidRPr="00140197">
        <w:rPr>
          <w:rFonts w:ascii="Palatino Linotype" w:hAnsi="Palatino Linotype"/>
          <w:sz w:val="20"/>
          <w:szCs w:val="16"/>
        </w:rPr>
        <w:t>L</w:t>
      </w:r>
      <w:r w:rsidR="003B5FB3" w:rsidRPr="00140197">
        <w:rPr>
          <w:rFonts w:ascii="Palatino Linotype" w:hAnsi="Palatino Linotype"/>
          <w:sz w:val="20"/>
          <w:szCs w:val="16"/>
        </w:rPr>
        <w:t>hůta pro toto sdělení je do 3 dnů od obdržení výzvy k odstranění reklamované vady.</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.9</w:t>
      </w:r>
      <w:r w:rsidR="00084EDD" w:rsidRPr="00140197">
        <w:rPr>
          <w:rFonts w:ascii="Palatino Linotype" w:hAnsi="Palatino Linotype"/>
          <w:b/>
          <w:sz w:val="20"/>
          <w:szCs w:val="16"/>
        </w:rPr>
        <w:t>.3.</w:t>
      </w:r>
      <w:r w:rsidR="00084EDD" w:rsidRPr="00140197">
        <w:rPr>
          <w:rFonts w:ascii="Palatino Linotype" w:hAnsi="Palatino Linotype"/>
          <w:sz w:val="20"/>
          <w:szCs w:val="16"/>
        </w:rPr>
        <w:tab/>
        <w:t xml:space="preserve">Nezahájí-li Zhotovitel práce k odstranění reklamované vady ani do </w:t>
      </w:r>
      <w:proofErr w:type="gramStart"/>
      <w:r w:rsidR="00084EDD" w:rsidRPr="00140197">
        <w:rPr>
          <w:rFonts w:ascii="Palatino Linotype" w:hAnsi="Palatino Linotype"/>
          <w:sz w:val="20"/>
          <w:szCs w:val="16"/>
        </w:rPr>
        <w:t>20-ti</w:t>
      </w:r>
      <w:proofErr w:type="gramEnd"/>
      <w:r w:rsidR="00084EDD" w:rsidRPr="00140197">
        <w:rPr>
          <w:rFonts w:ascii="Palatino Linotype" w:hAnsi="Palatino Linotype"/>
          <w:sz w:val="20"/>
          <w:szCs w:val="16"/>
        </w:rPr>
        <w:t xml:space="preserve"> dnů po obdržení reklamace Objednatele, nebude-li v konkrétním případě dohodou smluvních stran sjednáno jinak, je Objednatel oprávněn pověřit odstraněním vady jinou odborně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.9</w:t>
      </w:r>
      <w:r w:rsidR="00084EDD" w:rsidRPr="00140197">
        <w:rPr>
          <w:rFonts w:ascii="Palatino Linotype" w:hAnsi="Palatino Linotype"/>
          <w:b/>
          <w:sz w:val="20"/>
          <w:szCs w:val="16"/>
        </w:rPr>
        <w:t>.4.</w:t>
      </w:r>
      <w:r w:rsidR="00084EDD" w:rsidRPr="00140197">
        <w:rPr>
          <w:rFonts w:ascii="Palatino Linotype" w:hAnsi="Palatino Linotype"/>
          <w:sz w:val="20"/>
          <w:szCs w:val="16"/>
        </w:rPr>
        <w:tab/>
        <w:t xml:space="preserve">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.9</w:t>
      </w:r>
      <w:r w:rsidR="00084EDD" w:rsidRPr="00140197">
        <w:rPr>
          <w:rFonts w:ascii="Palatino Linotype" w:hAnsi="Palatino Linotype"/>
          <w:b/>
          <w:sz w:val="20"/>
          <w:szCs w:val="16"/>
        </w:rPr>
        <w:t>.5.</w:t>
      </w:r>
      <w:r w:rsidR="00084EDD" w:rsidRPr="00140197">
        <w:rPr>
          <w:rFonts w:ascii="Palatino Linotype" w:hAnsi="Palatino Linotype"/>
          <w:sz w:val="20"/>
          <w:szCs w:val="16"/>
        </w:rPr>
        <w:tab/>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.9</w:t>
      </w:r>
      <w:r w:rsidR="00084EDD" w:rsidRPr="00140197">
        <w:rPr>
          <w:rFonts w:ascii="Palatino Linotype" w:hAnsi="Palatino Linotype"/>
          <w:b/>
          <w:sz w:val="20"/>
          <w:szCs w:val="16"/>
        </w:rPr>
        <w:t>.6.</w:t>
      </w:r>
      <w:r w:rsidR="00084EDD" w:rsidRPr="00140197">
        <w:rPr>
          <w:rFonts w:ascii="Palatino Linotype" w:hAnsi="Palatino Linotype"/>
          <w:sz w:val="20"/>
          <w:szCs w:val="16"/>
        </w:rPr>
        <w:tab/>
        <w:t xml:space="preserve">Prokáže-li se, že Objednatel reklamoval neoprávněně, tzn. že na jím reklamovanou vadu se nevztahuje záruka Zhotovitele, je Objednatel povinen uhradit Zhotoviteli veškeré jemu vzniklé náklady v souvislosti s odstraněním vady.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.9</w:t>
      </w:r>
      <w:r w:rsidR="00084EDD" w:rsidRPr="00140197">
        <w:rPr>
          <w:rFonts w:ascii="Palatino Linotype" w:hAnsi="Palatino Linotype"/>
          <w:b/>
          <w:sz w:val="20"/>
          <w:szCs w:val="16"/>
        </w:rPr>
        <w:t>.7.</w:t>
      </w:r>
      <w:r w:rsidR="00084EDD" w:rsidRPr="00140197">
        <w:rPr>
          <w:rFonts w:ascii="Palatino Linotype" w:hAnsi="Palatino Linotype"/>
          <w:sz w:val="20"/>
          <w:szCs w:val="16"/>
        </w:rPr>
        <w:tab/>
        <w:t xml:space="preserve">Objednatel je povinen umožnit pracovníkům Zhotovitele přístup do míst, do kterých je nezbytný přístup k odstranění vady. Pokud tak neučiní, není Zhotovitel v prodlení s termínem zahájení prací na odstranění vady ani s termínem pro odstranění vady. </w:t>
      </w:r>
    </w:p>
    <w:p w:rsidR="00084EDD" w:rsidRPr="00140197" w:rsidRDefault="009D6F59" w:rsidP="00AE6056">
      <w:pPr>
        <w:widowControl w:val="0"/>
        <w:tabs>
          <w:tab w:val="left" w:pos="567"/>
        </w:tabs>
        <w:spacing w:before="120"/>
        <w:jc w:val="both"/>
        <w:rPr>
          <w:rFonts w:ascii="Palatino Linotype" w:hAnsi="Palatino Linotype"/>
          <w:b/>
          <w:bCs/>
          <w:iCs/>
          <w:caps/>
          <w:sz w:val="20"/>
          <w:szCs w:val="16"/>
        </w:rPr>
      </w:pPr>
      <w:r w:rsidRPr="00140197">
        <w:rPr>
          <w:rFonts w:ascii="Palatino Linotype" w:hAnsi="Palatino Linotype"/>
          <w:b/>
          <w:bCs/>
          <w:iCs/>
          <w:caps/>
          <w:sz w:val="20"/>
          <w:szCs w:val="16"/>
        </w:rPr>
        <w:t>1</w:t>
      </w:r>
      <w:r w:rsidR="00F25103">
        <w:rPr>
          <w:rFonts w:ascii="Palatino Linotype" w:hAnsi="Palatino Linotype"/>
          <w:b/>
          <w:bCs/>
          <w:iCs/>
          <w:caps/>
          <w:sz w:val="20"/>
          <w:szCs w:val="16"/>
        </w:rPr>
        <w:t>2</w:t>
      </w:r>
      <w:r w:rsidRPr="00140197">
        <w:rPr>
          <w:rFonts w:ascii="Palatino Linotype" w:hAnsi="Palatino Linotype"/>
          <w:b/>
          <w:bCs/>
          <w:iCs/>
          <w:caps/>
          <w:sz w:val="20"/>
          <w:szCs w:val="16"/>
        </w:rPr>
        <w:t>.10</w:t>
      </w:r>
      <w:r w:rsidR="00084EDD" w:rsidRPr="00140197">
        <w:rPr>
          <w:rFonts w:ascii="Palatino Linotype" w:hAnsi="Palatino Linotype"/>
          <w:b/>
          <w:bCs/>
          <w:iCs/>
          <w:caps/>
          <w:sz w:val="20"/>
          <w:szCs w:val="16"/>
        </w:rPr>
        <w:t>.</w:t>
      </w:r>
      <w:r w:rsidR="00084EDD" w:rsidRPr="00140197">
        <w:rPr>
          <w:rFonts w:ascii="Palatino Linotype" w:hAnsi="Palatino Linotype"/>
          <w:b/>
          <w:bCs/>
          <w:iCs/>
          <w:caps/>
          <w:sz w:val="20"/>
          <w:szCs w:val="16"/>
        </w:rPr>
        <w:tab/>
        <w:t xml:space="preserve">Lhůty pro odstranění reklamovaných vad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.10</w:t>
      </w:r>
      <w:r w:rsidR="00084EDD" w:rsidRPr="00140197">
        <w:rPr>
          <w:rFonts w:ascii="Palatino Linotype" w:hAnsi="Palatino Linotype"/>
          <w:b/>
          <w:sz w:val="20"/>
          <w:szCs w:val="16"/>
        </w:rPr>
        <w:t>.1.</w:t>
      </w:r>
      <w:r w:rsidR="00084EDD" w:rsidRPr="00140197">
        <w:rPr>
          <w:rFonts w:ascii="Palatino Linotype" w:hAnsi="Palatino Linotype"/>
          <w:sz w:val="20"/>
          <w:szCs w:val="16"/>
        </w:rPr>
        <w:tab/>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.10</w:t>
      </w:r>
      <w:r w:rsidR="00084EDD" w:rsidRPr="00140197">
        <w:rPr>
          <w:rFonts w:ascii="Palatino Linotype" w:hAnsi="Palatino Linotype"/>
          <w:b/>
          <w:sz w:val="20"/>
          <w:szCs w:val="16"/>
        </w:rPr>
        <w:t>.2.</w:t>
      </w:r>
      <w:r w:rsidR="00084EDD" w:rsidRPr="00140197">
        <w:rPr>
          <w:rFonts w:ascii="Palatino Linotype" w:hAnsi="Palatino Linotype"/>
          <w:sz w:val="20"/>
          <w:szCs w:val="16"/>
        </w:rPr>
        <w:tab/>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 </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.10</w:t>
      </w:r>
      <w:r w:rsidR="00084EDD" w:rsidRPr="00140197">
        <w:rPr>
          <w:rFonts w:ascii="Palatino Linotype" w:hAnsi="Palatino Linotype"/>
          <w:b/>
          <w:sz w:val="20"/>
          <w:szCs w:val="16"/>
        </w:rPr>
        <w:t>.3.</w:t>
      </w:r>
      <w:r w:rsidR="00084EDD" w:rsidRPr="00140197">
        <w:rPr>
          <w:rFonts w:ascii="Palatino Linotype" w:hAnsi="Palatino Linotype"/>
          <w:sz w:val="20"/>
          <w:szCs w:val="16"/>
        </w:rPr>
        <w:tab/>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w:t>
      </w:r>
      <w:r w:rsidR="00084EDD" w:rsidRPr="00140197">
        <w:rPr>
          <w:rFonts w:ascii="Palatino Linotype" w:hAnsi="Palatino Linotype"/>
          <w:sz w:val="20"/>
          <w:szCs w:val="16"/>
        </w:rPr>
        <w:lastRenderedPageBreak/>
        <w:t>požadovat na Zhotoviteli zaplacení smluvní pokuty dle této smlouvy. V případě, že Zhotovitel náklady na dokončení odstranění reklamované vady neuhradí, uspokojí Objednatel své finanční nároky z poskytnuté bankovní záruky.</w:t>
      </w:r>
    </w:p>
    <w:p w:rsidR="00084EDD" w:rsidRPr="00140197" w:rsidRDefault="009D6F59" w:rsidP="00AE6056">
      <w:pPr>
        <w:widowControl w:val="0"/>
        <w:tabs>
          <w:tab w:val="left" w:pos="1440"/>
        </w:tabs>
        <w:spacing w:before="60"/>
        <w:ind w:left="1418"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2</w:t>
      </w:r>
      <w:r w:rsidRPr="00140197">
        <w:rPr>
          <w:rFonts w:ascii="Palatino Linotype" w:hAnsi="Palatino Linotype"/>
          <w:b/>
          <w:sz w:val="20"/>
          <w:szCs w:val="16"/>
        </w:rPr>
        <w:t>.10</w:t>
      </w:r>
      <w:r w:rsidR="00084EDD" w:rsidRPr="00140197">
        <w:rPr>
          <w:rFonts w:ascii="Palatino Linotype" w:hAnsi="Palatino Linotype"/>
          <w:b/>
          <w:sz w:val="20"/>
          <w:szCs w:val="16"/>
        </w:rPr>
        <w:t>.4.</w:t>
      </w:r>
      <w:r w:rsidR="00084EDD" w:rsidRPr="00140197">
        <w:rPr>
          <w:rFonts w:ascii="Palatino Linotype" w:hAnsi="Palatino Linotype"/>
          <w:b/>
          <w:sz w:val="20"/>
          <w:szCs w:val="16"/>
        </w:rPr>
        <w:tab/>
      </w:r>
      <w:r w:rsidR="00084EDD" w:rsidRPr="00140197">
        <w:rPr>
          <w:rFonts w:ascii="Palatino Linotype" w:hAnsi="Palatino Linotype"/>
          <w:sz w:val="20"/>
          <w:szCs w:val="16"/>
        </w:rPr>
        <w:t xml:space="preserve">O odstranění reklamované vady sepíše Objednatel protokol, ve kterém potvrdí převzetí dokončených prací na odstranění vady a odstranění vady nebo uvede důvody, pro které odmítá opravu převzít. </w:t>
      </w:r>
    </w:p>
    <w:p w:rsidR="00084EDD" w:rsidRPr="00140197" w:rsidRDefault="009D6F59" w:rsidP="00AE6056">
      <w:pPr>
        <w:widowControl w:val="0"/>
        <w:tabs>
          <w:tab w:val="left" w:pos="567"/>
        </w:tabs>
        <w:spacing w:before="120"/>
        <w:jc w:val="both"/>
        <w:rPr>
          <w:rFonts w:ascii="Palatino Linotype" w:hAnsi="Palatino Linotype"/>
          <w:b/>
          <w:bCs/>
          <w:iCs/>
          <w:caps/>
          <w:sz w:val="20"/>
          <w:szCs w:val="16"/>
        </w:rPr>
      </w:pPr>
      <w:r w:rsidRPr="00140197">
        <w:rPr>
          <w:rFonts w:ascii="Palatino Linotype" w:hAnsi="Palatino Linotype"/>
          <w:b/>
          <w:bCs/>
          <w:iCs/>
          <w:caps/>
          <w:sz w:val="20"/>
          <w:szCs w:val="16"/>
        </w:rPr>
        <w:t>1</w:t>
      </w:r>
      <w:r w:rsidR="00F25103">
        <w:rPr>
          <w:rFonts w:ascii="Palatino Linotype" w:hAnsi="Palatino Linotype"/>
          <w:b/>
          <w:bCs/>
          <w:iCs/>
          <w:caps/>
          <w:sz w:val="20"/>
          <w:szCs w:val="16"/>
        </w:rPr>
        <w:t>2</w:t>
      </w:r>
      <w:r w:rsidRPr="00140197">
        <w:rPr>
          <w:rFonts w:ascii="Palatino Linotype" w:hAnsi="Palatino Linotype"/>
          <w:b/>
          <w:bCs/>
          <w:iCs/>
          <w:caps/>
          <w:sz w:val="20"/>
          <w:szCs w:val="16"/>
        </w:rPr>
        <w:t>.11</w:t>
      </w:r>
      <w:r w:rsidR="00084EDD" w:rsidRPr="00140197">
        <w:rPr>
          <w:rFonts w:ascii="Palatino Linotype" w:hAnsi="Palatino Linotype"/>
          <w:b/>
          <w:bCs/>
          <w:iCs/>
          <w:caps/>
          <w:sz w:val="20"/>
          <w:szCs w:val="16"/>
        </w:rPr>
        <w:t>.</w:t>
      </w:r>
      <w:r w:rsidR="00084EDD" w:rsidRPr="00140197">
        <w:rPr>
          <w:rFonts w:ascii="Palatino Linotype" w:hAnsi="Palatino Linotype"/>
          <w:b/>
          <w:bCs/>
          <w:iCs/>
          <w:caps/>
          <w:sz w:val="20"/>
          <w:szCs w:val="16"/>
        </w:rPr>
        <w:tab/>
        <w:t xml:space="preserve">Poskytnutí slevy </w:t>
      </w:r>
    </w:p>
    <w:p w:rsidR="00084EDD" w:rsidRPr="00140197" w:rsidRDefault="00084EDD" w:rsidP="00AE6056">
      <w:pPr>
        <w:widowControl w:val="0"/>
        <w:spacing w:before="60"/>
        <w:ind w:left="709"/>
        <w:jc w:val="both"/>
        <w:rPr>
          <w:rFonts w:ascii="Palatino Linotype" w:hAnsi="Palatino Linotype"/>
          <w:sz w:val="20"/>
          <w:szCs w:val="16"/>
        </w:rPr>
      </w:pPr>
      <w:r w:rsidRPr="00140197">
        <w:rPr>
          <w:rFonts w:ascii="Palatino Linotype" w:hAnsi="Palatino Linotype"/>
          <w:sz w:val="20"/>
          <w:szCs w:val="16"/>
        </w:rPr>
        <w:t xml:space="preserve">V případě, že v reklamaci Objednatel uplatní požadavek na poskytnutí přiměřené slevy ze sjednané ceny díla, bude tato sleva poskytnuta tak, že zhotovitel poukáže příslušnou částku odpovídající poskytované slevě na účet Objednatele, a to nejpozději do </w:t>
      </w:r>
      <w:proofErr w:type="gramStart"/>
      <w:r w:rsidRPr="00140197">
        <w:rPr>
          <w:rFonts w:ascii="Palatino Linotype" w:hAnsi="Palatino Linotype"/>
          <w:sz w:val="20"/>
          <w:szCs w:val="16"/>
        </w:rPr>
        <w:t>14-ti</w:t>
      </w:r>
      <w:proofErr w:type="gramEnd"/>
      <w:r w:rsidRPr="00140197">
        <w:rPr>
          <w:rFonts w:ascii="Palatino Linotype" w:hAnsi="Palatino Linotype"/>
          <w:sz w:val="20"/>
          <w:szCs w:val="16"/>
        </w:rPr>
        <w:t xml:space="preserve"> dnů ode dne, kdy Zhotovitel obdrží písemné oznámení Objednatele o reklamaci. Výše slevy ze sjednané ceny díla bude určena Objednatelem jako částka odpovídající škodě, která vznikne Objednateli omezením možnosti užívání díla k jeho účelu dle této smlouvy s neodstranitelnou vadou oproti odhadní ceně, kterou </w:t>
      </w:r>
      <w:r w:rsidR="009D6F59" w:rsidRPr="00140197">
        <w:rPr>
          <w:rFonts w:ascii="Palatino Linotype" w:hAnsi="Palatino Linotype"/>
          <w:sz w:val="20"/>
          <w:szCs w:val="16"/>
        </w:rPr>
        <w:t>dílo mělo</w:t>
      </w:r>
      <w:r w:rsidRPr="00140197">
        <w:rPr>
          <w:rFonts w:ascii="Palatino Linotype" w:hAnsi="Palatino Linotype"/>
          <w:sz w:val="20"/>
          <w:szCs w:val="16"/>
        </w:rPr>
        <w:t xml:space="preserve"> jako bezvadn</w:t>
      </w:r>
      <w:r w:rsidR="009D6F59" w:rsidRPr="00140197">
        <w:rPr>
          <w:rFonts w:ascii="Palatino Linotype" w:hAnsi="Palatino Linotype"/>
          <w:sz w:val="20"/>
          <w:szCs w:val="16"/>
        </w:rPr>
        <w:t>é</w:t>
      </w:r>
      <w:r w:rsidRPr="00140197">
        <w:rPr>
          <w:rFonts w:ascii="Palatino Linotype" w:hAnsi="Palatino Linotype"/>
          <w:sz w:val="20"/>
          <w:szCs w:val="16"/>
        </w:rPr>
        <w:t xml:space="preserve">. </w:t>
      </w:r>
    </w:p>
    <w:p w:rsidR="00084EDD" w:rsidRPr="00140197" w:rsidRDefault="009D6F59" w:rsidP="00AE6056">
      <w:pPr>
        <w:widowControl w:val="0"/>
        <w:tabs>
          <w:tab w:val="left" w:pos="567"/>
        </w:tabs>
        <w:spacing w:before="120"/>
        <w:ind w:left="709" w:hanging="709"/>
        <w:jc w:val="both"/>
        <w:rPr>
          <w:rFonts w:ascii="Palatino Linotype" w:hAnsi="Palatino Linotype"/>
          <w:bCs/>
          <w:iCs/>
          <w:sz w:val="20"/>
          <w:szCs w:val="16"/>
        </w:rPr>
      </w:pPr>
      <w:r w:rsidRPr="00140197">
        <w:rPr>
          <w:rFonts w:ascii="Palatino Linotype" w:hAnsi="Palatino Linotype"/>
          <w:b/>
          <w:bCs/>
          <w:iCs/>
          <w:caps/>
          <w:sz w:val="20"/>
          <w:szCs w:val="16"/>
        </w:rPr>
        <w:t>1</w:t>
      </w:r>
      <w:r w:rsidR="00F25103">
        <w:rPr>
          <w:rFonts w:ascii="Palatino Linotype" w:hAnsi="Palatino Linotype"/>
          <w:b/>
          <w:bCs/>
          <w:iCs/>
          <w:caps/>
          <w:sz w:val="20"/>
          <w:szCs w:val="16"/>
        </w:rPr>
        <w:t>2</w:t>
      </w:r>
      <w:r w:rsidRPr="00140197">
        <w:rPr>
          <w:rFonts w:ascii="Palatino Linotype" w:hAnsi="Palatino Linotype"/>
          <w:b/>
          <w:bCs/>
          <w:iCs/>
          <w:caps/>
          <w:sz w:val="20"/>
          <w:szCs w:val="16"/>
        </w:rPr>
        <w:t>.12</w:t>
      </w:r>
      <w:r w:rsidR="00084EDD" w:rsidRPr="00140197">
        <w:rPr>
          <w:rFonts w:ascii="Palatino Linotype" w:hAnsi="Palatino Linotype"/>
          <w:b/>
          <w:bCs/>
          <w:iCs/>
          <w:caps/>
          <w:sz w:val="20"/>
          <w:szCs w:val="16"/>
        </w:rPr>
        <w:t>.</w:t>
      </w:r>
      <w:r w:rsidR="00084EDD" w:rsidRPr="00140197">
        <w:rPr>
          <w:rFonts w:ascii="Palatino Linotype" w:hAnsi="Palatino Linotype"/>
          <w:b/>
          <w:bCs/>
          <w:iCs/>
          <w:caps/>
          <w:sz w:val="20"/>
          <w:szCs w:val="16"/>
        </w:rPr>
        <w:tab/>
      </w:r>
      <w:r w:rsidR="002F3E72" w:rsidRPr="00140197">
        <w:rPr>
          <w:rFonts w:ascii="Palatino Linotype" w:hAnsi="Palatino Linotype"/>
          <w:b/>
          <w:bCs/>
          <w:iCs/>
          <w:caps/>
          <w:sz w:val="20"/>
          <w:szCs w:val="16"/>
        </w:rPr>
        <w:tab/>
      </w:r>
      <w:r w:rsidR="00084EDD" w:rsidRPr="00140197">
        <w:rPr>
          <w:rFonts w:ascii="Palatino Linotype" w:hAnsi="Palatino Linotype"/>
          <w:bCs/>
          <w:iCs/>
          <w:sz w:val="20"/>
          <w:szCs w:val="16"/>
        </w:rPr>
        <w:t xml:space="preserve">V dalším platí ustanovení §§ </w:t>
      </w:r>
      <w:r w:rsidR="003B5FB3" w:rsidRPr="00140197">
        <w:rPr>
          <w:rFonts w:ascii="Palatino Linotype" w:hAnsi="Palatino Linotype"/>
          <w:bCs/>
          <w:iCs/>
          <w:sz w:val="20"/>
          <w:szCs w:val="16"/>
        </w:rPr>
        <w:t xml:space="preserve">2629 – </w:t>
      </w:r>
      <w:r w:rsidR="0030783D" w:rsidRPr="00140197">
        <w:rPr>
          <w:rFonts w:ascii="Palatino Linotype" w:hAnsi="Palatino Linotype"/>
          <w:bCs/>
          <w:iCs/>
          <w:sz w:val="20"/>
          <w:szCs w:val="16"/>
        </w:rPr>
        <w:t>263</w:t>
      </w:r>
      <w:r w:rsidR="0030783D">
        <w:rPr>
          <w:rFonts w:ascii="Palatino Linotype" w:hAnsi="Palatino Linotype"/>
          <w:bCs/>
          <w:iCs/>
          <w:sz w:val="20"/>
          <w:szCs w:val="16"/>
        </w:rPr>
        <w:t>0</w:t>
      </w:r>
      <w:r w:rsidR="0030783D" w:rsidRPr="00140197">
        <w:rPr>
          <w:rFonts w:ascii="Palatino Linotype" w:hAnsi="Palatino Linotype"/>
          <w:bCs/>
          <w:iCs/>
          <w:sz w:val="20"/>
          <w:szCs w:val="16"/>
        </w:rPr>
        <w:t xml:space="preserve"> </w:t>
      </w:r>
      <w:r w:rsidR="00084EDD" w:rsidRPr="00140197">
        <w:rPr>
          <w:rFonts w:ascii="Palatino Linotype" w:hAnsi="Palatino Linotype"/>
          <w:bCs/>
          <w:iCs/>
          <w:sz w:val="20"/>
          <w:szCs w:val="16"/>
        </w:rPr>
        <w:t>občanského zákoníku.</w:t>
      </w:r>
    </w:p>
    <w:p w:rsidR="00084EDD" w:rsidRPr="00140197" w:rsidRDefault="00084EDD" w:rsidP="00AE6056">
      <w:pPr>
        <w:pStyle w:val="Import8"/>
        <w:widowControl w:val="0"/>
        <w:suppressAutoHyphens w:val="0"/>
        <w:spacing w:before="360" w:line="240" w:lineRule="auto"/>
        <w:ind w:left="3890" w:hanging="3890"/>
        <w:jc w:val="center"/>
        <w:rPr>
          <w:rFonts w:ascii="Palatino Linotype" w:hAnsi="Palatino Linotype" w:cs="Arial"/>
          <w:b/>
          <w:sz w:val="28"/>
        </w:rPr>
      </w:pPr>
      <w:r w:rsidRPr="00140197">
        <w:rPr>
          <w:rFonts w:ascii="Palatino Linotype" w:hAnsi="Palatino Linotype" w:cs="Arial"/>
          <w:b/>
          <w:sz w:val="28"/>
        </w:rPr>
        <w:t>Článek X</w:t>
      </w:r>
      <w:r w:rsidR="00F25103">
        <w:rPr>
          <w:rFonts w:ascii="Palatino Linotype" w:hAnsi="Palatino Linotype" w:cs="Arial"/>
          <w:b/>
          <w:sz w:val="28"/>
        </w:rPr>
        <w:t>III</w:t>
      </w:r>
      <w:r w:rsidRPr="00140197">
        <w:rPr>
          <w:rFonts w:ascii="Palatino Linotype" w:hAnsi="Palatino Linotype" w:cs="Arial"/>
          <w:b/>
          <w:sz w:val="28"/>
        </w:rPr>
        <w:t>. Smluvní pokuty</w:t>
      </w:r>
    </w:p>
    <w:p w:rsidR="00084EDD" w:rsidRPr="00923B79"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3</w:t>
      </w:r>
      <w:r w:rsidRPr="00140197">
        <w:rPr>
          <w:rFonts w:ascii="Palatino Linotype" w:hAnsi="Palatino Linotype" w:cs="Arial"/>
          <w:b/>
          <w:sz w:val="20"/>
          <w:szCs w:val="16"/>
        </w:rPr>
        <w:t>.1.</w:t>
      </w:r>
      <w:r w:rsidRPr="00140197">
        <w:rPr>
          <w:rFonts w:ascii="Palatino Linotype" w:hAnsi="Palatino Linotype" w:cs="Arial"/>
          <w:b/>
          <w:sz w:val="20"/>
          <w:szCs w:val="16"/>
        </w:rPr>
        <w:tab/>
      </w:r>
      <w:r w:rsidRPr="00140197">
        <w:rPr>
          <w:rFonts w:ascii="Palatino Linotype" w:hAnsi="Palatino Linotype" w:cs="Arial"/>
          <w:sz w:val="20"/>
          <w:szCs w:val="16"/>
        </w:rPr>
        <w:t>Při prodlení zhotovitele se splněním jeho závazku v termínu sjednaném smluvními stranami v odstavci 2.1.</w:t>
      </w:r>
      <w:r w:rsidR="00184E6D" w:rsidRPr="00140197">
        <w:rPr>
          <w:rFonts w:ascii="Palatino Linotype" w:hAnsi="Palatino Linotype" w:cs="Arial"/>
          <w:sz w:val="20"/>
          <w:szCs w:val="16"/>
        </w:rPr>
        <w:t>2</w:t>
      </w:r>
      <w:r w:rsidRPr="00140197">
        <w:rPr>
          <w:rFonts w:ascii="Palatino Linotype" w:hAnsi="Palatino Linotype" w:cs="Arial"/>
          <w:sz w:val="20"/>
          <w:szCs w:val="16"/>
        </w:rPr>
        <w:t xml:space="preserve">. této smlouvy je Zhotovitel povinen zaplatit objednateli smluvní pokutu ve výši </w:t>
      </w:r>
      <w:r w:rsidR="00413CCE" w:rsidRPr="00923B79">
        <w:rPr>
          <w:rFonts w:ascii="Palatino Linotype" w:hAnsi="Palatino Linotype" w:cs="Arial"/>
          <w:sz w:val="20"/>
          <w:szCs w:val="16"/>
        </w:rPr>
        <w:t>1</w:t>
      </w:r>
      <w:r w:rsidR="00DA3470" w:rsidRPr="00923B79">
        <w:rPr>
          <w:rFonts w:ascii="Palatino Linotype" w:hAnsi="Palatino Linotype" w:cs="Arial"/>
          <w:sz w:val="20"/>
          <w:szCs w:val="16"/>
        </w:rPr>
        <w:t>.000</w:t>
      </w:r>
      <w:r w:rsidRPr="00923B79">
        <w:rPr>
          <w:rFonts w:ascii="Palatino Linotype" w:hAnsi="Palatino Linotype" w:cs="Arial"/>
          <w:sz w:val="20"/>
          <w:szCs w:val="16"/>
        </w:rPr>
        <w:t xml:space="preserve"> Kč za každý i započatý den prodlení.</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3</w:t>
      </w:r>
      <w:r w:rsidRPr="00140197">
        <w:rPr>
          <w:rFonts w:ascii="Palatino Linotype" w:hAnsi="Palatino Linotype" w:cs="Arial"/>
          <w:b/>
          <w:sz w:val="20"/>
          <w:szCs w:val="16"/>
        </w:rPr>
        <w:t>.2.</w:t>
      </w:r>
      <w:r w:rsidRPr="00140197">
        <w:rPr>
          <w:rFonts w:ascii="Palatino Linotype" w:hAnsi="Palatino Linotype" w:cs="Arial"/>
          <w:b/>
          <w:sz w:val="20"/>
          <w:szCs w:val="16"/>
        </w:rPr>
        <w:tab/>
      </w:r>
      <w:r w:rsidRPr="00140197">
        <w:rPr>
          <w:rFonts w:ascii="Palatino Linotype" w:hAnsi="Palatino Linotype" w:cs="Arial"/>
          <w:sz w:val="20"/>
          <w:szCs w:val="16"/>
        </w:rPr>
        <w:t xml:space="preserve">Při prodlení zhotovitele se splněním některého či některých závazků v termínech sjednaných smluvními stranami v odstavcích </w:t>
      </w:r>
      <w:r w:rsidR="00184E6D" w:rsidRPr="00140197">
        <w:rPr>
          <w:rFonts w:ascii="Palatino Linotype" w:hAnsi="Palatino Linotype" w:cs="Arial"/>
          <w:sz w:val="20"/>
          <w:szCs w:val="16"/>
        </w:rPr>
        <w:t>2.1.1. a</w:t>
      </w:r>
      <w:r w:rsidRPr="00140197">
        <w:rPr>
          <w:rFonts w:ascii="Palatino Linotype" w:hAnsi="Palatino Linotype" w:cs="Arial"/>
          <w:sz w:val="20"/>
          <w:szCs w:val="16"/>
        </w:rPr>
        <w:t xml:space="preserve"> 2.1.</w:t>
      </w:r>
      <w:r w:rsidR="00184E6D" w:rsidRPr="00140197">
        <w:rPr>
          <w:rFonts w:ascii="Palatino Linotype" w:hAnsi="Palatino Linotype" w:cs="Arial"/>
          <w:sz w:val="20"/>
          <w:szCs w:val="16"/>
        </w:rPr>
        <w:t>3</w:t>
      </w:r>
      <w:r w:rsidRPr="00140197">
        <w:rPr>
          <w:rFonts w:ascii="Palatino Linotype" w:hAnsi="Palatino Linotype" w:cs="Arial"/>
          <w:sz w:val="20"/>
          <w:szCs w:val="16"/>
        </w:rPr>
        <w:t xml:space="preserve">. této smlouvy je Zhotovitel povinen zaplatit objednateli smluvní pokutu ve výši </w:t>
      </w:r>
      <w:r w:rsidR="00DA3470" w:rsidRPr="00140197">
        <w:rPr>
          <w:rFonts w:ascii="Palatino Linotype" w:hAnsi="Palatino Linotype" w:cs="Arial"/>
          <w:sz w:val="20"/>
          <w:szCs w:val="16"/>
        </w:rPr>
        <w:t>1</w:t>
      </w:r>
      <w:r w:rsidRPr="00140197">
        <w:rPr>
          <w:rFonts w:ascii="Palatino Linotype" w:hAnsi="Palatino Linotype" w:cs="Arial"/>
          <w:sz w:val="20"/>
          <w:szCs w:val="16"/>
        </w:rPr>
        <w:t>.</w:t>
      </w:r>
      <w:r w:rsidR="00184E6D" w:rsidRPr="00140197">
        <w:rPr>
          <w:rFonts w:ascii="Palatino Linotype" w:hAnsi="Palatino Linotype" w:cs="Arial"/>
          <w:sz w:val="20"/>
          <w:szCs w:val="16"/>
        </w:rPr>
        <w:t>000,- Kč za každý den prodlení</w:t>
      </w:r>
      <w:r w:rsidRPr="00140197">
        <w:rPr>
          <w:rFonts w:ascii="Palatino Linotype" w:hAnsi="Palatino Linotype" w:cs="Arial"/>
          <w:sz w:val="20"/>
          <w:szCs w:val="16"/>
        </w:rPr>
        <w:t xml:space="preserve">. Stejnou smluvní pokutu je Zhotovitel povinen zaplatit Objednateli v případě, že Objednatel zjistí, že při realizaci díla není dodržena kvalita </w:t>
      </w:r>
      <w:r w:rsidR="00F25103">
        <w:rPr>
          <w:rFonts w:ascii="Palatino Linotype" w:hAnsi="Palatino Linotype" w:cs="Arial"/>
          <w:sz w:val="20"/>
          <w:szCs w:val="16"/>
        </w:rPr>
        <w:t>díla</w:t>
      </w:r>
      <w:r w:rsidRPr="00140197">
        <w:rPr>
          <w:rFonts w:ascii="Palatino Linotype" w:hAnsi="Palatino Linotype" w:cs="Arial"/>
          <w:sz w:val="20"/>
          <w:szCs w:val="16"/>
        </w:rPr>
        <w:t xml:space="preserve"> sjednaná touto smlouvou, a to za každý zjištěný případ porušení.</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3</w:t>
      </w:r>
      <w:r w:rsidRPr="00140197">
        <w:rPr>
          <w:rFonts w:ascii="Palatino Linotype" w:hAnsi="Palatino Linotype" w:cs="Arial"/>
          <w:b/>
          <w:sz w:val="20"/>
          <w:szCs w:val="16"/>
        </w:rPr>
        <w:t>.3.</w:t>
      </w:r>
      <w:r w:rsidRPr="00140197">
        <w:rPr>
          <w:rFonts w:ascii="Palatino Linotype" w:hAnsi="Palatino Linotype" w:cs="Arial"/>
          <w:b/>
          <w:sz w:val="20"/>
          <w:szCs w:val="16"/>
        </w:rPr>
        <w:tab/>
      </w:r>
      <w:r w:rsidRPr="00140197">
        <w:rPr>
          <w:rFonts w:ascii="Palatino Linotype" w:hAnsi="Palatino Linotype" w:cs="Arial"/>
          <w:sz w:val="20"/>
          <w:szCs w:val="16"/>
        </w:rPr>
        <w:t xml:space="preserve">V případě prodlení Zhotovitele s vyklizením </w:t>
      </w:r>
      <w:r w:rsidR="000C5457" w:rsidRPr="00140197">
        <w:rPr>
          <w:rFonts w:ascii="Palatino Linotype" w:hAnsi="Palatino Linotype" w:cs="Arial"/>
          <w:sz w:val="20"/>
          <w:szCs w:val="16"/>
        </w:rPr>
        <w:t>staveniště</w:t>
      </w:r>
      <w:r w:rsidRPr="00140197">
        <w:rPr>
          <w:rFonts w:ascii="Palatino Linotype" w:hAnsi="Palatino Linotype" w:cs="Arial"/>
          <w:sz w:val="20"/>
          <w:szCs w:val="16"/>
        </w:rPr>
        <w:t xml:space="preserve"> je Zhotovitel povinen zaplatit objednateli smluvní pokutu ve výši 5.000,- Kč za každý i započatý kalendářní den prodlení.</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3</w:t>
      </w:r>
      <w:r w:rsidRPr="00140197">
        <w:rPr>
          <w:rFonts w:ascii="Palatino Linotype" w:hAnsi="Palatino Linotype" w:cs="Arial"/>
          <w:b/>
          <w:sz w:val="20"/>
          <w:szCs w:val="16"/>
        </w:rPr>
        <w:t>.4</w:t>
      </w:r>
      <w:r w:rsidR="00084EDD" w:rsidRPr="00140197">
        <w:rPr>
          <w:rFonts w:ascii="Palatino Linotype" w:hAnsi="Palatino Linotype" w:cs="Arial"/>
          <w:b/>
          <w:sz w:val="20"/>
          <w:szCs w:val="16"/>
        </w:rPr>
        <w:t>.</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 xml:space="preserve">V případě prodlení Zhotovitele s nástupem na odstranění reklamovaných vad v záruční době je Zhotovitel povinen zaplatit objednateli smluvní pokutu ve výši </w:t>
      </w:r>
      <w:r w:rsidR="00DA3470" w:rsidRPr="00140197">
        <w:rPr>
          <w:rFonts w:ascii="Palatino Linotype" w:hAnsi="Palatino Linotype" w:cs="Arial"/>
          <w:sz w:val="20"/>
          <w:szCs w:val="16"/>
        </w:rPr>
        <w:t>5</w:t>
      </w:r>
      <w:r w:rsidR="00084EDD" w:rsidRPr="00140197">
        <w:rPr>
          <w:rFonts w:ascii="Palatino Linotype" w:hAnsi="Palatino Linotype" w:cs="Arial"/>
          <w:sz w:val="20"/>
          <w:szCs w:val="16"/>
        </w:rPr>
        <w:t xml:space="preserve">.000 Kč za každý případ a kalendářní den prodlení. Stejnou smluvní pokutu uhradí Zhotovitel při prodlení s plněním sjednaného termínu odstranění reklamovaných vad v záruční době, a to za každý případ a kalendářní den prodlení. </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3</w:t>
      </w:r>
      <w:r w:rsidRPr="00140197">
        <w:rPr>
          <w:rFonts w:ascii="Palatino Linotype" w:hAnsi="Palatino Linotype" w:cs="Arial"/>
          <w:b/>
          <w:sz w:val="20"/>
          <w:szCs w:val="16"/>
        </w:rPr>
        <w:t>.5</w:t>
      </w:r>
      <w:r w:rsidR="00084EDD" w:rsidRPr="00140197">
        <w:rPr>
          <w:rFonts w:ascii="Palatino Linotype" w:hAnsi="Palatino Linotype" w:cs="Arial"/>
          <w:b/>
          <w:sz w:val="20"/>
          <w:szCs w:val="16"/>
        </w:rPr>
        <w:t>.</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 xml:space="preserve">V případě, že Zhotovitel poruší bezpečnostní předpisy při realizaci </w:t>
      </w:r>
      <w:r w:rsidRPr="00140197">
        <w:rPr>
          <w:rFonts w:ascii="Palatino Linotype" w:hAnsi="Palatino Linotype" w:cs="Arial"/>
          <w:sz w:val="20"/>
          <w:szCs w:val="16"/>
        </w:rPr>
        <w:t>díla</w:t>
      </w:r>
      <w:r w:rsidR="00084EDD" w:rsidRPr="00140197">
        <w:rPr>
          <w:rFonts w:ascii="Palatino Linotype" w:hAnsi="Palatino Linotype" w:cs="Arial"/>
          <w:sz w:val="20"/>
          <w:szCs w:val="16"/>
        </w:rPr>
        <w:t xml:space="preserve">, zaplatí Objednateli smluvní pokutu ve výši </w:t>
      </w:r>
      <w:r w:rsidR="00DA3470" w:rsidRPr="00140197">
        <w:rPr>
          <w:rFonts w:ascii="Palatino Linotype" w:hAnsi="Palatino Linotype" w:cs="Arial"/>
          <w:sz w:val="20"/>
          <w:szCs w:val="16"/>
        </w:rPr>
        <w:t xml:space="preserve">500 </w:t>
      </w:r>
      <w:r w:rsidR="00084EDD" w:rsidRPr="00140197">
        <w:rPr>
          <w:rFonts w:ascii="Palatino Linotype" w:hAnsi="Palatino Linotype" w:cs="Arial"/>
          <w:sz w:val="20"/>
          <w:szCs w:val="16"/>
        </w:rPr>
        <w:t>Kč za každý zjištěný případ porušení. Smluvní strany mohou sjednat písemnou dohodou ceník smluvních pokut za dílčí porušení bezpečnostních předpisů, pokud však nedojde k dohodě, platí smluvní pokuta sjednaná v tomto odstavci.</w:t>
      </w:r>
    </w:p>
    <w:p w:rsidR="000C5457" w:rsidRPr="00140197" w:rsidRDefault="000C5457"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3</w:t>
      </w:r>
      <w:r w:rsidRPr="00140197">
        <w:rPr>
          <w:rFonts w:ascii="Palatino Linotype" w:hAnsi="Palatino Linotype" w:cs="Arial"/>
          <w:b/>
          <w:sz w:val="20"/>
          <w:szCs w:val="16"/>
        </w:rPr>
        <w:t>.6.</w:t>
      </w:r>
      <w:r w:rsidRPr="00140197">
        <w:rPr>
          <w:rFonts w:ascii="Palatino Linotype" w:hAnsi="Palatino Linotype" w:cs="Arial"/>
          <w:b/>
          <w:sz w:val="20"/>
          <w:szCs w:val="16"/>
        </w:rPr>
        <w:tab/>
      </w:r>
      <w:r w:rsidRPr="00140197">
        <w:rPr>
          <w:rFonts w:ascii="Palatino Linotype" w:hAnsi="Palatino Linotype" w:cs="Arial"/>
          <w:sz w:val="20"/>
          <w:szCs w:val="16"/>
        </w:rPr>
        <w:t>V případě, že Zhotovitel poruší ustanovení čl. VIII. odst. 8.3.1.2. a čl. X. odst. 10.10. této smlouvy, zaplatí Objednateli smluvní pokutu ve výši 20.000 Kč za každý zjištěný případ porušení.</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3</w:t>
      </w:r>
      <w:r w:rsidRPr="00140197">
        <w:rPr>
          <w:rFonts w:ascii="Palatino Linotype" w:hAnsi="Palatino Linotype" w:cs="Arial"/>
          <w:b/>
          <w:sz w:val="20"/>
          <w:szCs w:val="16"/>
        </w:rPr>
        <w:t>.</w:t>
      </w:r>
      <w:r w:rsidR="000C5457" w:rsidRPr="00140197">
        <w:rPr>
          <w:rFonts w:ascii="Palatino Linotype" w:hAnsi="Palatino Linotype" w:cs="Arial"/>
          <w:b/>
          <w:sz w:val="20"/>
          <w:szCs w:val="16"/>
        </w:rPr>
        <w:t>7</w:t>
      </w:r>
      <w:r w:rsidR="00084EDD" w:rsidRPr="00140197">
        <w:rPr>
          <w:rFonts w:ascii="Palatino Linotype" w:hAnsi="Palatino Linotype" w:cs="Arial"/>
          <w:b/>
          <w:sz w:val="20"/>
          <w:szCs w:val="16"/>
        </w:rPr>
        <w:t>.</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Smluvní pokutou není</w:t>
      </w:r>
      <w:r w:rsidR="003F1CC0">
        <w:rPr>
          <w:rFonts w:ascii="Palatino Linotype" w:hAnsi="Palatino Linotype" w:cs="Arial"/>
          <w:sz w:val="20"/>
          <w:szCs w:val="16"/>
        </w:rPr>
        <w:t xml:space="preserve">, </w:t>
      </w:r>
      <w:r w:rsidR="00084EDD" w:rsidRPr="00140197">
        <w:rPr>
          <w:rFonts w:ascii="Palatino Linotype" w:hAnsi="Palatino Linotype" w:cs="Arial"/>
          <w:sz w:val="20"/>
          <w:szCs w:val="16"/>
        </w:rPr>
        <w:t>jakkoliv dotčeno</w:t>
      </w:r>
      <w:r w:rsidR="003F1CC0">
        <w:rPr>
          <w:rFonts w:ascii="Palatino Linotype" w:hAnsi="Palatino Linotype" w:cs="Arial"/>
          <w:sz w:val="20"/>
          <w:szCs w:val="16"/>
        </w:rPr>
        <w:t xml:space="preserve"> </w:t>
      </w:r>
      <w:r w:rsidR="00084EDD" w:rsidRPr="00140197">
        <w:rPr>
          <w:rFonts w:ascii="Palatino Linotype" w:hAnsi="Palatino Linotype" w:cs="Arial"/>
          <w:sz w:val="20"/>
          <w:szCs w:val="16"/>
        </w:rPr>
        <w:t>právo na náhradu škody z téhož titulu. Smluvní pokuta je splatná prvního dne poté, kdy došlo k porušení jí zajišťované povinnosti.</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3</w:t>
      </w:r>
      <w:r w:rsidR="002F3E72" w:rsidRPr="00140197">
        <w:rPr>
          <w:rFonts w:ascii="Palatino Linotype" w:hAnsi="Palatino Linotype" w:cs="Arial"/>
          <w:b/>
          <w:sz w:val="20"/>
          <w:szCs w:val="16"/>
        </w:rPr>
        <w:t>.</w:t>
      </w:r>
      <w:r w:rsidR="000C5457" w:rsidRPr="00140197">
        <w:rPr>
          <w:rFonts w:ascii="Palatino Linotype" w:hAnsi="Palatino Linotype" w:cs="Arial"/>
          <w:b/>
          <w:sz w:val="20"/>
          <w:szCs w:val="16"/>
        </w:rPr>
        <w:t>8</w:t>
      </w:r>
      <w:r w:rsidR="00084EDD" w:rsidRPr="00140197">
        <w:rPr>
          <w:rFonts w:ascii="Palatino Linotype" w:hAnsi="Palatino Linotype" w:cs="Arial"/>
          <w:b/>
          <w:sz w:val="20"/>
          <w:szCs w:val="16"/>
        </w:rPr>
        <w:t>.</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 xml:space="preserve">Pokud závazek provést dílo zanikne řádným ukončením díla, nezaniká nárok na smluvní pokutu, která souvisí s dřívějším porušením povinností. </w:t>
      </w:r>
    </w:p>
    <w:p w:rsidR="00084EDD" w:rsidRPr="00140197" w:rsidRDefault="00184E6D" w:rsidP="00AE6056">
      <w:pPr>
        <w:widowControl w:val="0"/>
        <w:tabs>
          <w:tab w:val="left" w:pos="1980"/>
        </w:tabs>
        <w:spacing w:before="120"/>
        <w:ind w:left="709" w:hanging="709"/>
        <w:jc w:val="both"/>
        <w:rPr>
          <w:rFonts w:ascii="Palatino Linotype" w:hAnsi="Palatino Linotype"/>
          <w:sz w:val="20"/>
          <w:szCs w:val="16"/>
        </w:rPr>
      </w:pPr>
      <w:r w:rsidRPr="00140197">
        <w:rPr>
          <w:rFonts w:ascii="Palatino Linotype" w:hAnsi="Palatino Linotype"/>
          <w:b/>
          <w:sz w:val="20"/>
          <w:szCs w:val="16"/>
        </w:rPr>
        <w:t>1</w:t>
      </w:r>
      <w:r w:rsidR="00F25103">
        <w:rPr>
          <w:rFonts w:ascii="Palatino Linotype" w:hAnsi="Palatino Linotype"/>
          <w:b/>
          <w:sz w:val="20"/>
          <w:szCs w:val="16"/>
        </w:rPr>
        <w:t>3</w:t>
      </w:r>
      <w:r w:rsidRPr="00140197">
        <w:rPr>
          <w:rFonts w:ascii="Palatino Linotype" w:hAnsi="Palatino Linotype"/>
          <w:b/>
          <w:sz w:val="20"/>
          <w:szCs w:val="16"/>
        </w:rPr>
        <w:t>.</w:t>
      </w:r>
      <w:r w:rsidR="000C5457" w:rsidRPr="00140197">
        <w:rPr>
          <w:rFonts w:ascii="Palatino Linotype" w:hAnsi="Palatino Linotype"/>
          <w:b/>
          <w:sz w:val="20"/>
          <w:szCs w:val="16"/>
        </w:rPr>
        <w:t>9</w:t>
      </w:r>
      <w:r w:rsidR="00084EDD" w:rsidRPr="00140197">
        <w:rPr>
          <w:rFonts w:ascii="Palatino Linotype" w:hAnsi="Palatino Linotype"/>
          <w:b/>
          <w:sz w:val="20"/>
          <w:szCs w:val="16"/>
        </w:rPr>
        <w:t>.</w:t>
      </w:r>
      <w:r w:rsidR="00084EDD" w:rsidRPr="00140197">
        <w:rPr>
          <w:rFonts w:ascii="Palatino Linotype" w:hAnsi="Palatino Linotype"/>
          <w:b/>
          <w:sz w:val="20"/>
          <w:szCs w:val="16"/>
        </w:rPr>
        <w:tab/>
      </w:r>
      <w:r w:rsidR="00084EDD" w:rsidRPr="00140197">
        <w:rPr>
          <w:rFonts w:ascii="Palatino Linotype" w:hAnsi="Palatino Linotype"/>
          <w:sz w:val="20"/>
          <w:szCs w:val="16"/>
        </w:rPr>
        <w:t xml:space="preserve">Smluvní pokuty podle této smlouvy mohou být uplatněny vedle sebe, tzn., že je-li jedním jednáním či opomenutím Zhotovitele porušeno více povinností vyplývajících mu z této </w:t>
      </w:r>
      <w:r w:rsidR="00084EDD" w:rsidRPr="00140197">
        <w:rPr>
          <w:rFonts w:ascii="Palatino Linotype" w:hAnsi="Palatino Linotype"/>
          <w:sz w:val="20"/>
          <w:szCs w:val="16"/>
        </w:rPr>
        <w:lastRenderedPageBreak/>
        <w:t>smlouvy zajištěných sankcí, je Objednatel oprávněn všechny tyto smluvní pokuty uplatnit a Zhotovitel je povinen se všem takto uplatněným smluvním pokutám podřídit.</w:t>
      </w:r>
    </w:p>
    <w:p w:rsidR="00084EDD"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3</w:t>
      </w:r>
      <w:r w:rsidRPr="00140197">
        <w:rPr>
          <w:rFonts w:ascii="Palatino Linotype" w:hAnsi="Palatino Linotype" w:cs="Arial"/>
          <w:b/>
          <w:sz w:val="20"/>
          <w:szCs w:val="16"/>
        </w:rPr>
        <w:t>.</w:t>
      </w:r>
      <w:r w:rsidR="000C5457" w:rsidRPr="00140197">
        <w:rPr>
          <w:rFonts w:ascii="Palatino Linotype" w:hAnsi="Palatino Linotype" w:cs="Arial"/>
          <w:b/>
          <w:sz w:val="20"/>
          <w:szCs w:val="16"/>
        </w:rPr>
        <w:t>10</w:t>
      </w:r>
      <w:r w:rsidR="00084EDD" w:rsidRPr="00140197">
        <w:rPr>
          <w:rFonts w:ascii="Palatino Linotype" w:hAnsi="Palatino Linotype" w:cs="Arial"/>
          <w:b/>
          <w:sz w:val="20"/>
          <w:szCs w:val="16"/>
        </w:rPr>
        <w:t>.</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Objednatel je oprávněn započíst smluvní pokuty proti pohledávce Zhotovitele. Zhotovitel není oprávněn jednostranně započíst pohledávky proti pohledávkám Objednatele.</w:t>
      </w:r>
    </w:p>
    <w:p w:rsidR="00084EDD" w:rsidRPr="00140197" w:rsidRDefault="00184E6D" w:rsidP="00AE6056">
      <w:pPr>
        <w:pStyle w:val="Import8"/>
        <w:widowControl w:val="0"/>
        <w:suppressAutoHyphens w:val="0"/>
        <w:spacing w:before="360" w:line="240" w:lineRule="auto"/>
        <w:ind w:left="3890" w:hanging="3890"/>
        <w:jc w:val="center"/>
        <w:rPr>
          <w:rFonts w:ascii="Palatino Linotype" w:hAnsi="Palatino Linotype" w:cs="Arial"/>
          <w:b/>
          <w:sz w:val="28"/>
        </w:rPr>
      </w:pPr>
      <w:r w:rsidRPr="00140197">
        <w:rPr>
          <w:rFonts w:ascii="Palatino Linotype" w:hAnsi="Palatino Linotype" w:cs="Arial"/>
          <w:b/>
          <w:sz w:val="28"/>
        </w:rPr>
        <w:t>Článek X</w:t>
      </w:r>
      <w:r w:rsidR="00F25103">
        <w:rPr>
          <w:rFonts w:ascii="Palatino Linotype" w:hAnsi="Palatino Linotype" w:cs="Arial"/>
          <w:b/>
          <w:sz w:val="28"/>
        </w:rPr>
        <w:t>I</w:t>
      </w:r>
      <w:r w:rsidRPr="00140197">
        <w:rPr>
          <w:rFonts w:ascii="Palatino Linotype" w:hAnsi="Palatino Linotype" w:cs="Arial"/>
          <w:b/>
          <w:sz w:val="28"/>
        </w:rPr>
        <w:t>V</w:t>
      </w:r>
      <w:r w:rsidR="00084EDD" w:rsidRPr="00140197">
        <w:rPr>
          <w:rFonts w:ascii="Palatino Linotype" w:hAnsi="Palatino Linotype" w:cs="Arial"/>
          <w:b/>
          <w:sz w:val="28"/>
        </w:rPr>
        <w:t xml:space="preserve">. Odstoupení od smlouvy </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4</w:t>
      </w:r>
      <w:r w:rsidRPr="00140197">
        <w:rPr>
          <w:rFonts w:ascii="Palatino Linotype" w:hAnsi="Palatino Linotype" w:cs="Arial"/>
          <w:b/>
          <w:sz w:val="20"/>
          <w:szCs w:val="16"/>
        </w:rPr>
        <w:t>.1.</w:t>
      </w:r>
      <w:r w:rsidRPr="00140197">
        <w:rPr>
          <w:rFonts w:ascii="Palatino Linotype" w:hAnsi="Palatino Linotype" w:cs="Arial"/>
          <w:b/>
          <w:sz w:val="20"/>
          <w:szCs w:val="16"/>
        </w:rPr>
        <w:tab/>
      </w:r>
      <w:r w:rsidRPr="00140197">
        <w:rPr>
          <w:rFonts w:ascii="Palatino Linotype" w:hAnsi="Palatino Linotype" w:cs="Arial"/>
          <w:sz w:val="20"/>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4</w:t>
      </w:r>
      <w:r w:rsidRPr="00140197">
        <w:rPr>
          <w:rFonts w:ascii="Palatino Linotype" w:hAnsi="Palatino Linotype" w:cs="Arial"/>
          <w:b/>
          <w:sz w:val="20"/>
          <w:szCs w:val="16"/>
        </w:rPr>
        <w:t>.2.</w:t>
      </w:r>
      <w:r w:rsidRPr="00140197">
        <w:rPr>
          <w:rFonts w:ascii="Palatino Linotype" w:hAnsi="Palatino Linotype" w:cs="Arial"/>
          <w:b/>
          <w:sz w:val="20"/>
          <w:szCs w:val="16"/>
        </w:rPr>
        <w:tab/>
      </w:r>
      <w:r w:rsidRPr="00140197">
        <w:rPr>
          <w:rFonts w:ascii="Palatino Linotype" w:hAnsi="Palatino Linotype" w:cs="Arial"/>
          <w:sz w:val="20"/>
          <w:szCs w:val="16"/>
        </w:rPr>
        <w:t>Strana může od smlouvy odstoupit bez zbytečného odkladu poté, co z chování druhé strany nepochybně vyplyne, že poruší smlouvu podstatným způsobem, a nedá-li na výzvu oprávněné strany přiměřenou jistotu.</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4</w:t>
      </w:r>
      <w:r w:rsidRPr="00140197">
        <w:rPr>
          <w:rFonts w:ascii="Palatino Linotype" w:hAnsi="Palatino Linotype" w:cs="Arial"/>
          <w:b/>
          <w:sz w:val="20"/>
          <w:szCs w:val="16"/>
        </w:rPr>
        <w:t>.3.</w:t>
      </w:r>
      <w:r w:rsidRPr="00140197">
        <w:rPr>
          <w:rFonts w:ascii="Palatino Linotype" w:hAnsi="Palatino Linotype" w:cs="Arial"/>
          <w:b/>
          <w:sz w:val="20"/>
          <w:szCs w:val="16"/>
        </w:rPr>
        <w:tab/>
      </w:r>
      <w:r w:rsidRPr="00140197">
        <w:rPr>
          <w:rFonts w:ascii="Palatino Linotype" w:hAnsi="Palatino Linotype" w:cs="Arial"/>
          <w:sz w:val="20"/>
          <w:szCs w:val="16"/>
        </w:rPr>
        <w:t>Jakmile strana oprávněná odstoupit od smlouvy oznámí druhé straně, že od smlouvy odstupuje, nebo že na smlouvě setrvává, nemůže volbu již sama změnit.</w:t>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4</w:t>
      </w:r>
      <w:r w:rsidRPr="00140197">
        <w:rPr>
          <w:rFonts w:ascii="Palatino Linotype" w:hAnsi="Palatino Linotype" w:cs="Arial"/>
          <w:b/>
          <w:sz w:val="20"/>
          <w:szCs w:val="16"/>
        </w:rPr>
        <w:t>.4.</w:t>
      </w:r>
      <w:r w:rsidRPr="00140197">
        <w:rPr>
          <w:rFonts w:ascii="Palatino Linotype" w:hAnsi="Palatino Linotype" w:cs="Arial"/>
          <w:b/>
          <w:sz w:val="20"/>
          <w:szCs w:val="16"/>
        </w:rPr>
        <w:tab/>
      </w:r>
      <w:r w:rsidRPr="00140197">
        <w:rPr>
          <w:rFonts w:ascii="Palatino Linotype" w:hAnsi="Palatino Linotype" w:cs="Arial"/>
          <w:sz w:val="20"/>
          <w:szCs w:val="16"/>
        </w:rPr>
        <w:t>Mohla-li strana odstoupit od smlouvy pro podstatné porušení smluvní povinnosti a nevyužila své právo, nebrání jí to odstoupit od smlouvy později s odkazem na obdobné jednání druhé strany.</w:t>
      </w:r>
    </w:p>
    <w:p w:rsidR="00084EDD"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65099E">
        <w:rPr>
          <w:rFonts w:ascii="Palatino Linotype" w:hAnsi="Palatino Linotype" w:cs="Arial"/>
          <w:b/>
          <w:sz w:val="20"/>
          <w:szCs w:val="16"/>
        </w:rPr>
        <w:t>1</w:t>
      </w:r>
      <w:r w:rsidR="00F25103">
        <w:rPr>
          <w:rFonts w:ascii="Palatino Linotype" w:hAnsi="Palatino Linotype" w:cs="Arial"/>
          <w:b/>
          <w:sz w:val="20"/>
          <w:szCs w:val="16"/>
        </w:rPr>
        <w:t>4</w:t>
      </w:r>
      <w:r w:rsidRPr="0065099E">
        <w:rPr>
          <w:rFonts w:ascii="Palatino Linotype" w:hAnsi="Palatino Linotype" w:cs="Arial"/>
          <w:b/>
          <w:sz w:val="20"/>
          <w:szCs w:val="16"/>
        </w:rPr>
        <w:t>.5.</w:t>
      </w:r>
      <w:r w:rsidRPr="0065099E">
        <w:rPr>
          <w:rFonts w:ascii="Palatino Linotype" w:hAnsi="Palatino Linotype" w:cs="Arial"/>
          <w:sz w:val="20"/>
          <w:szCs w:val="16"/>
        </w:rPr>
        <w:tab/>
      </w:r>
      <w:r w:rsidR="0065099E" w:rsidRPr="0065099E">
        <w:rPr>
          <w:rFonts w:ascii="Palatino Linotype" w:hAnsi="Palatino Linotype" w:cs="Arial"/>
          <w:sz w:val="20"/>
          <w:szCs w:val="16"/>
        </w:rPr>
        <w:t>Odstoupí-li některá ze stran od této smlouvy na základě ujednání z této smlouvy vyplývajících, případně na základě zákona, nestanoví-li tato smlouva jinak, pak povinnosti obou stran jsou následující</w:t>
      </w:r>
      <w:r w:rsidR="0065099E">
        <w:rPr>
          <w:rFonts w:ascii="Palatino Linotype" w:hAnsi="Palatino Linotype" w:cs="Arial"/>
          <w:sz w:val="20"/>
          <w:szCs w:val="16"/>
        </w:rPr>
        <w:t>:</w:t>
      </w:r>
    </w:p>
    <w:p w:rsidR="0065099E" w:rsidRDefault="0065099E" w:rsidP="0065099E">
      <w:pPr>
        <w:pStyle w:val="Import5"/>
        <w:widowControl w:val="0"/>
        <w:tabs>
          <w:tab w:val="clear" w:pos="720"/>
          <w:tab w:val="clear" w:pos="1584"/>
          <w:tab w:val="left" w:pos="709"/>
        </w:tabs>
        <w:suppressAutoHyphens w:val="0"/>
        <w:spacing w:before="120" w:line="240" w:lineRule="auto"/>
        <w:ind w:left="1418" w:hanging="709"/>
        <w:jc w:val="both"/>
        <w:rPr>
          <w:rFonts w:ascii="Palatino Linotype" w:hAnsi="Palatino Linotype"/>
          <w:sz w:val="20"/>
        </w:rPr>
      </w:pPr>
      <w:r w:rsidRPr="0065099E">
        <w:rPr>
          <w:rFonts w:ascii="Palatino Linotype" w:hAnsi="Palatino Linotype" w:cs="Arial"/>
          <w:sz w:val="20"/>
        </w:rPr>
        <w:t>1</w:t>
      </w:r>
      <w:r w:rsidR="00F25103">
        <w:rPr>
          <w:rFonts w:ascii="Palatino Linotype" w:hAnsi="Palatino Linotype" w:cs="Arial"/>
          <w:sz w:val="20"/>
        </w:rPr>
        <w:t>4</w:t>
      </w:r>
      <w:r w:rsidRPr="0065099E">
        <w:rPr>
          <w:rFonts w:ascii="Palatino Linotype" w:hAnsi="Palatino Linotype" w:cs="Arial"/>
          <w:sz w:val="20"/>
        </w:rPr>
        <w:t>.</w:t>
      </w:r>
      <w:r w:rsidR="00A576B2">
        <w:rPr>
          <w:rFonts w:ascii="Palatino Linotype" w:hAnsi="Palatino Linotype" w:cs="Arial"/>
          <w:sz w:val="20"/>
        </w:rPr>
        <w:t>5</w:t>
      </w:r>
      <w:r w:rsidRPr="0065099E">
        <w:rPr>
          <w:rFonts w:ascii="Palatino Linotype" w:hAnsi="Palatino Linotype" w:cs="Arial"/>
          <w:sz w:val="20"/>
        </w:rPr>
        <w:t xml:space="preserve">.1. </w:t>
      </w:r>
      <w:r>
        <w:rPr>
          <w:rFonts w:ascii="Palatino Linotype" w:hAnsi="Palatino Linotype"/>
          <w:sz w:val="20"/>
        </w:rPr>
        <w:tab/>
      </w:r>
      <w:r w:rsidRPr="0065099E">
        <w:rPr>
          <w:rFonts w:ascii="Palatino Linotype" w:hAnsi="Palatino Linotype"/>
          <w:sz w:val="20"/>
        </w:rPr>
        <w:t>zhotovitel provede soupis všech provedených prací oceněný stejným způsobem, jako byla sjednána cena díla</w:t>
      </w:r>
    </w:p>
    <w:p w:rsidR="0065099E" w:rsidRPr="0065099E" w:rsidRDefault="0065099E" w:rsidP="0065099E">
      <w:pPr>
        <w:pStyle w:val="Import5"/>
        <w:widowControl w:val="0"/>
        <w:tabs>
          <w:tab w:val="clear" w:pos="720"/>
          <w:tab w:val="clear" w:pos="1584"/>
          <w:tab w:val="left" w:pos="709"/>
        </w:tabs>
        <w:suppressAutoHyphens w:val="0"/>
        <w:spacing w:before="120" w:line="240" w:lineRule="auto"/>
        <w:ind w:left="1418" w:hanging="709"/>
        <w:jc w:val="both"/>
        <w:rPr>
          <w:rFonts w:ascii="Palatino Linotype" w:hAnsi="Palatino Linotype"/>
          <w:sz w:val="20"/>
        </w:rPr>
      </w:pPr>
      <w:r>
        <w:rPr>
          <w:rFonts w:ascii="Palatino Linotype" w:hAnsi="Palatino Linotype"/>
          <w:sz w:val="20"/>
        </w:rPr>
        <w:t>1</w:t>
      </w:r>
      <w:r w:rsidR="00F25103">
        <w:rPr>
          <w:rFonts w:ascii="Palatino Linotype" w:hAnsi="Palatino Linotype"/>
          <w:sz w:val="20"/>
        </w:rPr>
        <w:t>4</w:t>
      </w:r>
      <w:r>
        <w:rPr>
          <w:rFonts w:ascii="Palatino Linotype" w:hAnsi="Palatino Linotype"/>
          <w:sz w:val="20"/>
        </w:rPr>
        <w:t>.</w:t>
      </w:r>
      <w:r w:rsidR="00A576B2">
        <w:rPr>
          <w:rFonts w:ascii="Palatino Linotype" w:hAnsi="Palatino Linotype"/>
          <w:sz w:val="20"/>
        </w:rPr>
        <w:t>5</w:t>
      </w:r>
      <w:r>
        <w:rPr>
          <w:rFonts w:ascii="Palatino Linotype" w:hAnsi="Palatino Linotype"/>
          <w:sz w:val="20"/>
        </w:rPr>
        <w:t>.2.</w:t>
      </w:r>
      <w:r>
        <w:rPr>
          <w:rFonts w:ascii="Palatino Linotype" w:hAnsi="Palatino Linotype"/>
          <w:sz w:val="20"/>
        </w:rPr>
        <w:tab/>
      </w:r>
      <w:r w:rsidRPr="0065099E">
        <w:rPr>
          <w:rFonts w:ascii="Palatino Linotype" w:hAnsi="Palatino Linotype"/>
          <w:sz w:val="20"/>
        </w:rPr>
        <w:t>zhotovitel provede vyúčtování všech provedených prací v souladu s oceněným výkazem výměr a vystaví závěrečnou fakturu</w:t>
      </w:r>
    </w:p>
    <w:p w:rsidR="0065099E" w:rsidRPr="0065099E" w:rsidRDefault="0065099E" w:rsidP="0065099E">
      <w:pPr>
        <w:pStyle w:val="Import5"/>
        <w:widowControl w:val="0"/>
        <w:tabs>
          <w:tab w:val="clear" w:pos="720"/>
          <w:tab w:val="clear" w:pos="1584"/>
          <w:tab w:val="left" w:pos="709"/>
        </w:tabs>
        <w:suppressAutoHyphens w:val="0"/>
        <w:spacing w:before="120" w:line="240" w:lineRule="auto"/>
        <w:ind w:left="1418" w:hanging="709"/>
        <w:jc w:val="both"/>
        <w:rPr>
          <w:rFonts w:ascii="Palatino Linotype" w:hAnsi="Palatino Linotype"/>
          <w:sz w:val="20"/>
        </w:rPr>
      </w:pPr>
      <w:r w:rsidRPr="0065099E">
        <w:rPr>
          <w:rFonts w:ascii="Palatino Linotype" w:hAnsi="Palatino Linotype"/>
          <w:sz w:val="20"/>
        </w:rPr>
        <w:t>1</w:t>
      </w:r>
      <w:r w:rsidR="00F25103">
        <w:rPr>
          <w:rFonts w:ascii="Palatino Linotype" w:hAnsi="Palatino Linotype"/>
          <w:sz w:val="20"/>
        </w:rPr>
        <w:t>4</w:t>
      </w:r>
      <w:r w:rsidRPr="0065099E">
        <w:rPr>
          <w:rFonts w:ascii="Palatino Linotype" w:hAnsi="Palatino Linotype"/>
          <w:sz w:val="20"/>
        </w:rPr>
        <w:t>.</w:t>
      </w:r>
      <w:r w:rsidR="00A576B2">
        <w:rPr>
          <w:rFonts w:ascii="Palatino Linotype" w:hAnsi="Palatino Linotype"/>
          <w:sz w:val="20"/>
        </w:rPr>
        <w:t>5</w:t>
      </w:r>
      <w:r w:rsidRPr="0065099E">
        <w:rPr>
          <w:rFonts w:ascii="Palatino Linotype" w:hAnsi="Palatino Linotype"/>
          <w:sz w:val="20"/>
        </w:rPr>
        <w:t>.3.</w:t>
      </w:r>
      <w:r w:rsidRPr="0065099E">
        <w:rPr>
          <w:rFonts w:ascii="Palatino Linotype" w:hAnsi="Palatino Linotype"/>
          <w:sz w:val="20"/>
        </w:rPr>
        <w:tab/>
        <w:t xml:space="preserve">zhotovitel vyzve objednatele k převzetí do té doby zhotovených části </w:t>
      </w:r>
      <w:r>
        <w:rPr>
          <w:rFonts w:ascii="Palatino Linotype" w:hAnsi="Palatino Linotype"/>
          <w:sz w:val="20"/>
        </w:rPr>
        <w:t>díla</w:t>
      </w:r>
      <w:r w:rsidRPr="0065099E">
        <w:rPr>
          <w:rFonts w:ascii="Palatino Linotype" w:hAnsi="Palatino Linotype"/>
          <w:sz w:val="20"/>
        </w:rPr>
        <w:t xml:space="preserve"> a objednatel je povinen do tří dnů od obdržení výzvy zahájit přejímací řízení k převzetí do té doby zhotovených částí </w:t>
      </w:r>
      <w:r w:rsidR="00456A03">
        <w:rPr>
          <w:rFonts w:ascii="Palatino Linotype" w:hAnsi="Palatino Linotype"/>
          <w:sz w:val="20"/>
        </w:rPr>
        <w:t>díla</w:t>
      </w:r>
      <w:r w:rsidRPr="0065099E">
        <w:rPr>
          <w:rFonts w:ascii="Palatino Linotype" w:hAnsi="Palatino Linotype"/>
          <w:sz w:val="20"/>
        </w:rPr>
        <w:t xml:space="preserve">. Na dosud odvedené práce na zhotovení </w:t>
      </w:r>
      <w:r w:rsidR="00456A03">
        <w:rPr>
          <w:rFonts w:ascii="Palatino Linotype" w:hAnsi="Palatino Linotype"/>
          <w:sz w:val="20"/>
        </w:rPr>
        <w:t>díla</w:t>
      </w:r>
      <w:r w:rsidRPr="0065099E">
        <w:rPr>
          <w:rFonts w:ascii="Palatino Linotype" w:hAnsi="Palatino Linotype"/>
          <w:sz w:val="20"/>
        </w:rPr>
        <w:t xml:space="preserve"> se přiměřeně vztahují ujednání o zárukách z této smlouvy. V případě, že zhotovitel nebude schopen odpovídajícím způsobem poskytnout záruky za provedené práce, je objednatel oprávněn odmítnout zahájit přejímací řízení k převzetí do té doby zhotovené části </w:t>
      </w:r>
      <w:r w:rsidR="00456A03">
        <w:rPr>
          <w:rFonts w:ascii="Palatino Linotype" w:hAnsi="Palatino Linotype"/>
          <w:sz w:val="20"/>
        </w:rPr>
        <w:t>díla</w:t>
      </w:r>
      <w:r w:rsidRPr="0065099E">
        <w:rPr>
          <w:rFonts w:ascii="Palatino Linotype" w:hAnsi="Palatino Linotype"/>
          <w:sz w:val="20"/>
        </w:rPr>
        <w:t xml:space="preserve"> a je oprávněn nařídit zhotoviteli odstranění dosud zhotovené části </w:t>
      </w:r>
      <w:r w:rsidR="00456A03">
        <w:rPr>
          <w:rFonts w:ascii="Palatino Linotype" w:hAnsi="Palatino Linotype"/>
          <w:sz w:val="20"/>
        </w:rPr>
        <w:t>díla</w:t>
      </w:r>
      <w:r w:rsidRPr="0065099E">
        <w:rPr>
          <w:rFonts w:ascii="Palatino Linotype" w:hAnsi="Palatino Linotype"/>
          <w:sz w:val="20"/>
        </w:rPr>
        <w:t xml:space="preserve"> nebo těch částí </w:t>
      </w:r>
      <w:r w:rsidR="00456A03">
        <w:rPr>
          <w:rFonts w:ascii="Palatino Linotype" w:hAnsi="Palatino Linotype"/>
          <w:sz w:val="20"/>
        </w:rPr>
        <w:t>díla</w:t>
      </w:r>
      <w:r w:rsidRPr="0065099E">
        <w:rPr>
          <w:rFonts w:ascii="Palatino Linotype" w:hAnsi="Palatino Linotype"/>
          <w:sz w:val="20"/>
        </w:rPr>
        <w:t xml:space="preserve">, na které není zhotovitel schopen poskytnout záruky v souladu s touto smlouvou. Za odstraněné části stavby není zhotovitel oprávněn požadovat na objednateli zaplacení odpovídající části sjednané ceny </w:t>
      </w:r>
      <w:r w:rsidR="00456A03">
        <w:rPr>
          <w:rFonts w:ascii="Palatino Linotype" w:hAnsi="Palatino Linotype"/>
          <w:sz w:val="20"/>
        </w:rPr>
        <w:t>díla.</w:t>
      </w:r>
      <w:r w:rsidRPr="0065099E">
        <w:rPr>
          <w:rFonts w:ascii="Palatino Linotype" w:hAnsi="Palatino Linotype"/>
          <w:sz w:val="20"/>
        </w:rPr>
        <w:tab/>
      </w:r>
    </w:p>
    <w:p w:rsidR="00084EDD" w:rsidRPr="00140197"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4</w:t>
      </w:r>
      <w:r w:rsidRPr="00140197">
        <w:rPr>
          <w:rFonts w:ascii="Palatino Linotype" w:hAnsi="Palatino Linotype" w:cs="Arial"/>
          <w:b/>
          <w:sz w:val="20"/>
          <w:szCs w:val="16"/>
        </w:rPr>
        <w:t>.</w:t>
      </w:r>
      <w:r w:rsidR="0065099E">
        <w:rPr>
          <w:rFonts w:ascii="Palatino Linotype" w:hAnsi="Palatino Linotype" w:cs="Arial"/>
          <w:b/>
          <w:sz w:val="20"/>
          <w:szCs w:val="16"/>
        </w:rPr>
        <w:t>6</w:t>
      </w:r>
      <w:r w:rsidRPr="00140197">
        <w:rPr>
          <w:rFonts w:ascii="Palatino Linotype" w:hAnsi="Palatino Linotype" w:cs="Arial"/>
          <w:b/>
          <w:sz w:val="20"/>
          <w:szCs w:val="16"/>
        </w:rPr>
        <w:t>.</w:t>
      </w:r>
      <w:r w:rsidRPr="00140197">
        <w:rPr>
          <w:rFonts w:ascii="Palatino Linotype" w:hAnsi="Palatino Linotype" w:cs="Arial"/>
          <w:b/>
          <w:sz w:val="20"/>
          <w:szCs w:val="16"/>
        </w:rPr>
        <w:tab/>
      </w:r>
      <w:r w:rsidRPr="00140197">
        <w:rPr>
          <w:rFonts w:ascii="Palatino Linotype" w:hAnsi="Palatino Linotype" w:cs="Arial"/>
          <w:sz w:val="20"/>
          <w:szCs w:val="16"/>
        </w:rPr>
        <w:t>Odstoupením od smlouvy zanikají v rozsahu jeho účinků práva a povinnosti stran. Tím nejsou dotčena práva třetích osob nabytá v dobré víře.</w:t>
      </w:r>
    </w:p>
    <w:p w:rsidR="00084EDD" w:rsidRDefault="00084ED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4</w:t>
      </w:r>
      <w:r w:rsidRPr="00140197">
        <w:rPr>
          <w:rFonts w:ascii="Palatino Linotype" w:hAnsi="Palatino Linotype" w:cs="Arial"/>
          <w:b/>
          <w:sz w:val="20"/>
          <w:szCs w:val="16"/>
        </w:rPr>
        <w:t>.</w:t>
      </w:r>
      <w:r w:rsidR="0065099E">
        <w:rPr>
          <w:rFonts w:ascii="Palatino Linotype" w:hAnsi="Palatino Linotype" w:cs="Arial"/>
          <w:b/>
          <w:sz w:val="20"/>
          <w:szCs w:val="16"/>
        </w:rPr>
        <w:t>7</w:t>
      </w:r>
      <w:r w:rsidRPr="00140197">
        <w:rPr>
          <w:rFonts w:ascii="Palatino Linotype" w:hAnsi="Palatino Linotype" w:cs="Arial"/>
          <w:b/>
          <w:sz w:val="20"/>
          <w:szCs w:val="16"/>
        </w:rPr>
        <w:t>.</w:t>
      </w:r>
      <w:r w:rsidRPr="00140197">
        <w:rPr>
          <w:rFonts w:ascii="Palatino Linotype" w:hAnsi="Palatino Linotype" w:cs="Arial"/>
          <w:b/>
          <w:sz w:val="20"/>
          <w:szCs w:val="16"/>
        </w:rPr>
        <w:tab/>
      </w:r>
      <w:r w:rsidRPr="00140197">
        <w:rPr>
          <w:rFonts w:ascii="Palatino Linotype" w:hAnsi="Palatino Linotype" w:cs="Arial"/>
          <w:sz w:val="20"/>
          <w:szCs w:val="16"/>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084EDD" w:rsidRPr="00140197" w:rsidRDefault="00184E6D" w:rsidP="00AE6056">
      <w:pPr>
        <w:pStyle w:val="Import8"/>
        <w:widowControl w:val="0"/>
        <w:suppressAutoHyphens w:val="0"/>
        <w:spacing w:before="360" w:line="240" w:lineRule="auto"/>
        <w:ind w:left="3890" w:hanging="3890"/>
        <w:jc w:val="center"/>
        <w:rPr>
          <w:rFonts w:ascii="Palatino Linotype" w:hAnsi="Palatino Linotype" w:cs="Arial"/>
          <w:b/>
          <w:sz w:val="28"/>
        </w:rPr>
      </w:pPr>
      <w:r w:rsidRPr="00140197">
        <w:rPr>
          <w:rFonts w:ascii="Palatino Linotype" w:hAnsi="Palatino Linotype" w:cs="Arial"/>
          <w:b/>
          <w:sz w:val="28"/>
        </w:rPr>
        <w:lastRenderedPageBreak/>
        <w:t>Článek XV</w:t>
      </w:r>
      <w:r w:rsidR="00084EDD" w:rsidRPr="00140197">
        <w:rPr>
          <w:rFonts w:ascii="Palatino Linotype" w:hAnsi="Palatino Linotype" w:cs="Arial"/>
          <w:b/>
          <w:sz w:val="28"/>
        </w:rPr>
        <w:t>. Ochrana informací</w:t>
      </w:r>
    </w:p>
    <w:p w:rsidR="00084EDD" w:rsidRPr="00445EAA" w:rsidRDefault="00084EDD"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5</w:t>
      </w:r>
      <w:r w:rsidRPr="00140197">
        <w:rPr>
          <w:rFonts w:ascii="Palatino Linotype" w:hAnsi="Palatino Linotype" w:cs="Arial"/>
          <w:b/>
          <w:sz w:val="20"/>
          <w:szCs w:val="16"/>
        </w:rPr>
        <w:t>.1.</w:t>
      </w:r>
      <w:r w:rsidRPr="00140197">
        <w:rPr>
          <w:rFonts w:ascii="Palatino Linotype" w:hAnsi="Palatino Linotype" w:cs="Arial"/>
          <w:b/>
          <w:sz w:val="20"/>
          <w:szCs w:val="16"/>
        </w:rPr>
        <w:tab/>
      </w:r>
      <w:r w:rsidRPr="00140197">
        <w:rPr>
          <w:rFonts w:ascii="Palatino Linotype" w:hAnsi="Palatino Linotype" w:cs="Arial"/>
          <w:sz w:val="20"/>
          <w:szCs w:val="16"/>
        </w:rPr>
        <w:t xml:space="preserve">Objednatel má v souladu se zákonem číslo 106/1999 Sb., o svobodném přístupu k informacím, v platném znění, povinnost </w:t>
      </w:r>
      <w:r w:rsidR="00DA3470" w:rsidRPr="00140197">
        <w:rPr>
          <w:rFonts w:ascii="Palatino Linotype" w:hAnsi="Palatino Linotype" w:cs="Arial"/>
          <w:sz w:val="20"/>
          <w:szCs w:val="16"/>
        </w:rPr>
        <w:t xml:space="preserve">poskytnout údaje o uzavřené smlouvě a uhrazené ceně podle této smlouvy. </w:t>
      </w:r>
      <w:r w:rsidRPr="00140197">
        <w:rPr>
          <w:rFonts w:ascii="Palatino Linotype" w:hAnsi="Palatino Linotype" w:cs="Arial"/>
          <w:sz w:val="20"/>
          <w:szCs w:val="16"/>
        </w:rPr>
        <w:t>Zhotovitel prohlašuje, že je seznámen se skutečností, že poskytnutí těchto informací se dle citovaného zákona nepovažuje za porušení obchodního tajemství.</w:t>
      </w:r>
      <w:r w:rsidR="00445EAA">
        <w:rPr>
          <w:rFonts w:ascii="Palatino Linotype" w:hAnsi="Palatino Linotype" w:cs="Arial"/>
          <w:sz w:val="20"/>
          <w:szCs w:val="16"/>
        </w:rPr>
        <w:t xml:space="preserve"> Obdobně je zhotovitel seznámen a souhlasí se zveřejněním této smlouvy podle zákona č. 340/2015 Sb. o Registru smluv. Obdobně je zhotovitel seznámen a souhlasí se zpracováním osobních údajů </w:t>
      </w:r>
      <w:r w:rsidR="00445EAA" w:rsidRPr="00445EAA">
        <w:rPr>
          <w:rFonts w:ascii="Palatino Linotype" w:hAnsi="Palatino Linotype" w:cs="Arial"/>
          <w:sz w:val="20"/>
          <w:szCs w:val="16"/>
        </w:rPr>
        <w:t xml:space="preserve">podle </w:t>
      </w:r>
      <w:r w:rsidR="00445EAA" w:rsidRPr="00445EAA">
        <w:rPr>
          <w:rFonts w:ascii="Palatino Linotype" w:hAnsi="Palatino Linotype" w:cs="Arial"/>
          <w:sz w:val="20"/>
        </w:rPr>
        <w:t>Nařízení Evropského parlamentu a Rady (EU) 2016/679 z 27.4.2016 o ochraně fyzických osob v souvislosti se zpracováním osobních údajů, o volném pohybu těchto údajů (GDPR).</w:t>
      </w:r>
    </w:p>
    <w:p w:rsidR="00084EDD" w:rsidRPr="00140197" w:rsidRDefault="00084EDD" w:rsidP="00AE6056">
      <w:pPr>
        <w:pStyle w:val="Import5"/>
        <w:widowControl w:val="0"/>
        <w:suppressAutoHyphens w:val="0"/>
        <w:spacing w:before="120" w:line="240" w:lineRule="auto"/>
        <w:ind w:left="709" w:hanging="709"/>
        <w:jc w:val="both"/>
        <w:rPr>
          <w:rFonts w:ascii="Palatino Linotype" w:hAnsi="Palatino Linotype" w:cs="Arial"/>
          <w:b/>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5</w:t>
      </w:r>
      <w:r w:rsidRPr="00140197">
        <w:rPr>
          <w:rFonts w:ascii="Palatino Linotype" w:hAnsi="Palatino Linotype" w:cs="Arial"/>
          <w:b/>
          <w:sz w:val="20"/>
          <w:szCs w:val="16"/>
        </w:rPr>
        <w:t>.2.</w:t>
      </w:r>
      <w:r w:rsidRPr="00140197">
        <w:rPr>
          <w:rFonts w:ascii="Palatino Linotype" w:hAnsi="Palatino Linotype" w:cs="Arial"/>
          <w:b/>
          <w:sz w:val="20"/>
          <w:szCs w:val="16"/>
        </w:rPr>
        <w:tab/>
      </w:r>
      <w:r w:rsidRPr="00140197">
        <w:rPr>
          <w:rFonts w:ascii="Palatino Linotype" w:hAnsi="Palatino Linotype" w:cs="Arial"/>
          <w:sz w:val="20"/>
          <w:szCs w:val="16"/>
        </w:rPr>
        <w:t xml:space="preserve">Objednatel a Zhotovitel se zavazují, že obchodní a stavebně </w:t>
      </w:r>
      <w:r w:rsidR="003F1CC0">
        <w:rPr>
          <w:rFonts w:ascii="Palatino Linotype" w:hAnsi="Palatino Linotype" w:cs="Arial"/>
          <w:sz w:val="20"/>
          <w:szCs w:val="16"/>
        </w:rPr>
        <w:t xml:space="preserve">– </w:t>
      </w:r>
      <w:r w:rsidRPr="00140197">
        <w:rPr>
          <w:rFonts w:ascii="Palatino Linotype" w:hAnsi="Palatino Linotype" w:cs="Arial"/>
          <w:sz w:val="20"/>
          <w:szCs w:val="16"/>
        </w:rPr>
        <w:t>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w:t>
      </w:r>
      <w:r w:rsidR="00F25103">
        <w:rPr>
          <w:rFonts w:ascii="Palatino Linotype" w:hAnsi="Palatino Linotype" w:cs="Arial"/>
          <w:sz w:val="20"/>
          <w:szCs w:val="16"/>
        </w:rPr>
        <w:t>5</w:t>
      </w:r>
      <w:r w:rsidRPr="00140197">
        <w:rPr>
          <w:rFonts w:ascii="Palatino Linotype" w:hAnsi="Palatino Linotype" w:cs="Arial"/>
          <w:sz w:val="20"/>
          <w:szCs w:val="16"/>
        </w:rPr>
        <w:t>.1.).</w:t>
      </w:r>
    </w:p>
    <w:p w:rsidR="00084EDD" w:rsidRPr="00140197" w:rsidRDefault="00084EDD" w:rsidP="00AE6056">
      <w:pPr>
        <w:pStyle w:val="Nadpis5"/>
        <w:widowControl w:val="0"/>
        <w:tabs>
          <w:tab w:val="left" w:pos="709"/>
        </w:tabs>
        <w:spacing w:before="120" w:after="0"/>
        <w:ind w:left="2268" w:hanging="2268"/>
        <w:jc w:val="both"/>
        <w:rPr>
          <w:rFonts w:ascii="Palatino Linotype" w:hAnsi="Palatino Linotype" w:cs="Arial"/>
          <w:i w:val="0"/>
          <w:caps/>
          <w:sz w:val="20"/>
          <w:szCs w:val="16"/>
        </w:rPr>
      </w:pPr>
      <w:proofErr w:type="gramStart"/>
      <w:r w:rsidRPr="00140197">
        <w:rPr>
          <w:rFonts w:ascii="Palatino Linotype" w:hAnsi="Palatino Linotype" w:cs="Arial"/>
          <w:i w:val="0"/>
          <w:caps/>
          <w:sz w:val="20"/>
          <w:szCs w:val="16"/>
        </w:rPr>
        <w:t>1</w:t>
      </w:r>
      <w:r w:rsidR="00F25103">
        <w:rPr>
          <w:rFonts w:ascii="Palatino Linotype" w:hAnsi="Palatino Linotype" w:cs="Arial"/>
          <w:i w:val="0"/>
          <w:caps/>
          <w:sz w:val="20"/>
          <w:szCs w:val="16"/>
        </w:rPr>
        <w:t>5</w:t>
      </w:r>
      <w:r w:rsidRPr="00140197">
        <w:rPr>
          <w:rFonts w:ascii="Palatino Linotype" w:hAnsi="Palatino Linotype" w:cs="Arial"/>
          <w:i w:val="0"/>
          <w:caps/>
          <w:sz w:val="20"/>
          <w:szCs w:val="16"/>
        </w:rPr>
        <w:t xml:space="preserve">.3.  </w:t>
      </w:r>
      <w:r w:rsidRPr="00140197">
        <w:rPr>
          <w:rFonts w:ascii="Palatino Linotype" w:hAnsi="Palatino Linotype" w:cs="Arial"/>
          <w:i w:val="0"/>
          <w:caps/>
          <w:sz w:val="20"/>
          <w:szCs w:val="16"/>
        </w:rPr>
        <w:tab/>
      </w:r>
      <w:proofErr w:type="gramEnd"/>
      <w:r w:rsidRPr="00140197">
        <w:rPr>
          <w:rFonts w:ascii="Palatino Linotype" w:hAnsi="Palatino Linotype" w:cs="Arial"/>
          <w:i w:val="0"/>
          <w:caps/>
          <w:sz w:val="20"/>
          <w:szCs w:val="16"/>
        </w:rPr>
        <w:t>ochrana práv k průmyslOvému a duševnímu vlastnictví</w:t>
      </w:r>
    </w:p>
    <w:p w:rsidR="00084EDD" w:rsidRPr="00140197" w:rsidRDefault="00084EDD" w:rsidP="00AE6056">
      <w:pPr>
        <w:pStyle w:val="Zhlav"/>
        <w:widowControl w:val="0"/>
        <w:spacing w:before="60"/>
        <w:ind w:left="709"/>
        <w:jc w:val="both"/>
        <w:rPr>
          <w:rFonts w:ascii="Palatino Linotype" w:hAnsi="Palatino Linotype" w:cs="Arial"/>
          <w:sz w:val="20"/>
          <w:szCs w:val="16"/>
        </w:rPr>
      </w:pPr>
      <w:r w:rsidRPr="00140197">
        <w:rPr>
          <w:rFonts w:ascii="Palatino Linotype" w:hAnsi="Palatino Linotype" w:cs="Arial"/>
          <w:sz w:val="20"/>
          <w:szCs w:val="16"/>
        </w:rP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w:t>
      </w:r>
      <w:r w:rsidR="009A74B5">
        <w:rPr>
          <w:rFonts w:ascii="Palatino Linotype" w:hAnsi="Palatino Linotype" w:cs="Arial"/>
          <w:sz w:val="20"/>
          <w:szCs w:val="16"/>
        </w:rPr>
        <w:t>pod</w:t>
      </w:r>
      <w:r w:rsidR="009A74B5" w:rsidRPr="00140197">
        <w:rPr>
          <w:rFonts w:ascii="Palatino Linotype" w:hAnsi="Palatino Linotype" w:cs="Arial"/>
          <w:sz w:val="20"/>
          <w:szCs w:val="16"/>
        </w:rPr>
        <w:t>dodavatelům</w:t>
      </w:r>
      <w:r w:rsidRPr="00140197">
        <w:rPr>
          <w:rFonts w:ascii="Palatino Linotype" w:hAnsi="Palatino Linotype" w:cs="Arial"/>
          <w:sz w:val="20"/>
          <w:szCs w:val="16"/>
        </w:rPr>
        <w:t>.</w:t>
      </w:r>
    </w:p>
    <w:p w:rsidR="00084EDD" w:rsidRPr="00140197" w:rsidRDefault="00084EDD" w:rsidP="00AE6056">
      <w:pPr>
        <w:pStyle w:val="Nadpis1"/>
        <w:keepNext w:val="0"/>
        <w:widowControl w:val="0"/>
        <w:tabs>
          <w:tab w:val="num" w:pos="1080"/>
        </w:tabs>
        <w:spacing w:before="360" w:after="60"/>
        <w:ind w:left="680" w:hanging="680"/>
        <w:rPr>
          <w:rFonts w:ascii="Palatino Linotype" w:hAnsi="Palatino Linotype"/>
          <w:sz w:val="28"/>
          <w:szCs w:val="24"/>
        </w:rPr>
      </w:pPr>
      <w:r w:rsidRPr="00140197">
        <w:rPr>
          <w:rFonts w:ascii="Palatino Linotype" w:hAnsi="Palatino Linotype" w:cs="Arial"/>
          <w:sz w:val="28"/>
          <w:szCs w:val="24"/>
        </w:rPr>
        <w:t>Článek X</w:t>
      </w:r>
      <w:r w:rsidR="00184E6D" w:rsidRPr="00140197">
        <w:rPr>
          <w:rFonts w:ascii="Palatino Linotype" w:hAnsi="Palatino Linotype" w:cs="Arial"/>
          <w:sz w:val="28"/>
          <w:szCs w:val="24"/>
        </w:rPr>
        <w:t>VI</w:t>
      </w:r>
      <w:r w:rsidRPr="00140197">
        <w:rPr>
          <w:rFonts w:ascii="Palatino Linotype" w:hAnsi="Palatino Linotype" w:cs="Arial"/>
          <w:sz w:val="28"/>
          <w:szCs w:val="24"/>
        </w:rPr>
        <w:t xml:space="preserve">. </w:t>
      </w:r>
      <w:r w:rsidRPr="00140197">
        <w:rPr>
          <w:rFonts w:ascii="Palatino Linotype" w:hAnsi="Palatino Linotype"/>
          <w:sz w:val="28"/>
          <w:szCs w:val="24"/>
        </w:rPr>
        <w:t>Následná nemožnost plnění</w:t>
      </w:r>
    </w:p>
    <w:p w:rsidR="00084EDD" w:rsidRPr="00140197" w:rsidRDefault="00084EDD" w:rsidP="00AE6056">
      <w:pPr>
        <w:widowControl w:val="0"/>
        <w:tabs>
          <w:tab w:val="num" w:pos="709"/>
        </w:tabs>
        <w:spacing w:before="120"/>
        <w:ind w:left="709" w:hanging="709"/>
        <w:jc w:val="both"/>
        <w:rPr>
          <w:rFonts w:ascii="Palatino Linotype" w:hAnsi="Palatino Linotype" w:cs="Arial"/>
          <w:sz w:val="20"/>
          <w:szCs w:val="16"/>
        </w:rPr>
      </w:pPr>
      <w:bookmarkStart w:id="1" w:name="_Ref461867882"/>
      <w:r w:rsidRPr="00140197">
        <w:rPr>
          <w:rFonts w:ascii="Palatino Linotype" w:hAnsi="Palatino Linotype" w:cs="Arial"/>
          <w:b/>
          <w:sz w:val="20"/>
          <w:szCs w:val="16"/>
        </w:rPr>
        <w:t>1</w:t>
      </w:r>
      <w:r w:rsidR="00F25103">
        <w:rPr>
          <w:rFonts w:ascii="Palatino Linotype" w:hAnsi="Palatino Linotype" w:cs="Arial"/>
          <w:b/>
          <w:sz w:val="20"/>
          <w:szCs w:val="16"/>
        </w:rPr>
        <w:t>6</w:t>
      </w:r>
      <w:r w:rsidRPr="00140197">
        <w:rPr>
          <w:rFonts w:ascii="Palatino Linotype" w:hAnsi="Palatino Linotype" w:cs="Arial"/>
          <w:b/>
          <w:sz w:val="20"/>
          <w:szCs w:val="16"/>
        </w:rPr>
        <w:t>.1.</w:t>
      </w:r>
      <w:r w:rsidRPr="00140197">
        <w:rPr>
          <w:rFonts w:ascii="Palatino Linotype" w:hAnsi="Palatino Linotype" w:cs="Arial"/>
          <w:b/>
          <w:sz w:val="20"/>
          <w:szCs w:val="16"/>
        </w:rPr>
        <w:tab/>
      </w:r>
      <w:r w:rsidRPr="00140197">
        <w:rPr>
          <w:rFonts w:ascii="Palatino Linotype" w:hAnsi="Palatino Linotype" w:cs="Arial"/>
          <w:sz w:val="20"/>
          <w:szCs w:val="16"/>
        </w:rPr>
        <w:t xml:space="preserve">Stane-li se dluh po vzniku závazku některé ze smluvních stran </w:t>
      </w:r>
      <w:proofErr w:type="gramStart"/>
      <w:r w:rsidRPr="00140197">
        <w:rPr>
          <w:rFonts w:ascii="Palatino Linotype" w:hAnsi="Palatino Linotype" w:cs="Arial"/>
          <w:sz w:val="20"/>
          <w:szCs w:val="16"/>
        </w:rPr>
        <w:t>nesplnitelným</w:t>
      </w:r>
      <w:proofErr w:type="gramEnd"/>
      <w:r w:rsidRPr="00140197">
        <w:rPr>
          <w:rFonts w:ascii="Palatino Linotype" w:hAnsi="Palatino Linotype" w:cs="Arial"/>
          <w:sz w:val="20"/>
          <w:szCs w:val="16"/>
        </w:rPr>
        <w:t>,</w:t>
      </w:r>
      <w:r w:rsidR="002E6552">
        <w:rPr>
          <w:rFonts w:ascii="Palatino Linotype" w:hAnsi="Palatino Linotype" w:cs="Arial"/>
          <w:sz w:val="20"/>
          <w:szCs w:val="16"/>
        </w:rPr>
        <w:t xml:space="preserve"> </w:t>
      </w:r>
      <w:r w:rsidRPr="00140197">
        <w:rPr>
          <w:rFonts w:ascii="Palatino Linotype" w:hAnsi="Palatino Linotype" w:cs="Arial"/>
          <w:sz w:val="20"/>
          <w:szCs w:val="16"/>
        </w:rPr>
        <w:t>zaniká závazek pro nemožnost plnění. Plnění není nemožné, lze-li dluh splnit za ztížených podmínek, s většími náklady, s pomocí jiné osoby nebo až po určené době.</w:t>
      </w:r>
    </w:p>
    <w:p w:rsidR="00084EDD" w:rsidRPr="00140197" w:rsidRDefault="00084EDD" w:rsidP="00AE6056">
      <w:pPr>
        <w:widowControl w:val="0"/>
        <w:tabs>
          <w:tab w:val="num" w:pos="709"/>
        </w:tabs>
        <w:spacing w:before="120"/>
        <w:ind w:left="709" w:hanging="709"/>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6</w:t>
      </w:r>
      <w:r w:rsidRPr="00140197">
        <w:rPr>
          <w:rFonts w:ascii="Palatino Linotype" w:hAnsi="Palatino Linotype" w:cs="Arial"/>
          <w:b/>
          <w:sz w:val="20"/>
          <w:szCs w:val="16"/>
        </w:rPr>
        <w:t>.2.</w:t>
      </w:r>
      <w:r w:rsidRPr="00140197">
        <w:rPr>
          <w:rFonts w:ascii="Palatino Linotype" w:hAnsi="Palatino Linotype" w:cs="Arial"/>
          <w:b/>
          <w:sz w:val="20"/>
          <w:szCs w:val="16"/>
        </w:rPr>
        <w:tab/>
      </w:r>
      <w:r w:rsidRPr="00140197">
        <w:rPr>
          <w:rFonts w:ascii="Palatino Linotype" w:hAnsi="Palatino Linotype" w:cs="Arial"/>
          <w:sz w:val="20"/>
          <w:szCs w:val="16"/>
        </w:rPr>
        <w:t>Nemožnost plnění prokazuje dlužník.</w:t>
      </w:r>
    </w:p>
    <w:bookmarkEnd w:id="1"/>
    <w:p w:rsidR="00084EDD" w:rsidRPr="00140197" w:rsidRDefault="00084EDD" w:rsidP="00AE6056">
      <w:pPr>
        <w:pStyle w:val="Import9"/>
        <w:widowControl w:val="0"/>
        <w:suppressAutoHyphens w:val="0"/>
        <w:spacing w:before="360" w:line="240" w:lineRule="auto"/>
        <w:ind w:left="3742" w:hanging="3742"/>
        <w:jc w:val="center"/>
        <w:rPr>
          <w:rFonts w:ascii="Palatino Linotype" w:hAnsi="Palatino Linotype" w:cs="Arial"/>
          <w:b/>
          <w:sz w:val="28"/>
        </w:rPr>
      </w:pPr>
      <w:r w:rsidRPr="00140197">
        <w:rPr>
          <w:rFonts w:ascii="Palatino Linotype" w:hAnsi="Palatino Linotype" w:cs="Arial"/>
          <w:b/>
          <w:sz w:val="28"/>
        </w:rPr>
        <w:t>Článek X</w:t>
      </w:r>
      <w:r w:rsidR="007C017F" w:rsidRPr="00140197">
        <w:rPr>
          <w:rFonts w:ascii="Palatino Linotype" w:hAnsi="Palatino Linotype" w:cs="Arial"/>
          <w:b/>
          <w:sz w:val="28"/>
        </w:rPr>
        <w:t>VII</w:t>
      </w:r>
      <w:r w:rsidRPr="00140197">
        <w:rPr>
          <w:rFonts w:ascii="Palatino Linotype" w:hAnsi="Palatino Linotype" w:cs="Arial"/>
          <w:b/>
          <w:sz w:val="28"/>
        </w:rPr>
        <w:t>. Závěrečná ustanovení</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7</w:t>
      </w:r>
      <w:r w:rsidR="00084EDD" w:rsidRPr="00140197">
        <w:rPr>
          <w:rFonts w:ascii="Palatino Linotype" w:hAnsi="Palatino Linotype" w:cs="Arial"/>
          <w:b/>
          <w:sz w:val="20"/>
          <w:szCs w:val="16"/>
        </w:rPr>
        <w:t>.1.</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Pokud není v této smlouvě výslovně uvedeno jinak, předkládá Zhotovitel Objednateli veškeré písemné dokumenty vždy ve třech vyhotoveních, která budou sloužit pro vnitřní potřeby Objednatele.</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7</w:t>
      </w:r>
      <w:r w:rsidR="00084EDD" w:rsidRPr="00140197">
        <w:rPr>
          <w:rFonts w:ascii="Palatino Linotype" w:hAnsi="Palatino Linotype" w:cs="Arial"/>
          <w:b/>
          <w:sz w:val="20"/>
          <w:szCs w:val="16"/>
        </w:rPr>
        <w:t>.2.</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Změnu oprávněných osob nebo změnu rozsahu oprávnění těchto osob, stejně tak změnu údajů uvedených v záhlaví této smlouvy je nutno oznámit druhé smluvní straně písemně. Účinnost má takováto změna dnem doručení.</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7</w:t>
      </w:r>
      <w:r w:rsidR="00084EDD" w:rsidRPr="00140197">
        <w:rPr>
          <w:rFonts w:ascii="Palatino Linotype" w:hAnsi="Palatino Linotype" w:cs="Arial"/>
          <w:b/>
          <w:sz w:val="20"/>
          <w:szCs w:val="16"/>
        </w:rPr>
        <w:t>.3.</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Zhotovitel není oprávněn převést bez předchozího písemného souhlasu Objednatele svá práva a závazky, vyplývající z této smlouvy na třetí osobu.</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7</w:t>
      </w:r>
      <w:r w:rsidR="00084EDD" w:rsidRPr="00140197">
        <w:rPr>
          <w:rFonts w:ascii="Palatino Linotype" w:hAnsi="Palatino Linotype" w:cs="Arial"/>
          <w:b/>
          <w:sz w:val="20"/>
          <w:szCs w:val="16"/>
        </w:rPr>
        <w:t>.4.</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Tuto smlouvu lze měnit pouze písemnými dodatky, označenými jako dodatek s pořadovým číslem ke smlouvě o dílo a potvrzenými oprávněnými zástupci obou smluvních stran.</w:t>
      </w:r>
    </w:p>
    <w:p w:rsidR="00084EDD" w:rsidRPr="00140197" w:rsidRDefault="00F25103"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Pr>
          <w:rFonts w:ascii="Palatino Linotype" w:hAnsi="Palatino Linotype" w:cs="Arial"/>
          <w:b/>
          <w:sz w:val="20"/>
          <w:szCs w:val="16"/>
        </w:rPr>
        <w:t>17</w:t>
      </w:r>
      <w:r w:rsidR="00084EDD" w:rsidRPr="00140197">
        <w:rPr>
          <w:rFonts w:ascii="Palatino Linotype" w:hAnsi="Palatino Linotype" w:cs="Arial"/>
          <w:b/>
          <w:sz w:val="20"/>
          <w:szCs w:val="16"/>
        </w:rPr>
        <w:t>.5.</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 xml:space="preserve">Tato smlouva je vyhotovena v </w:t>
      </w:r>
      <w:r w:rsidR="00DA3470" w:rsidRPr="00140197">
        <w:rPr>
          <w:rFonts w:ascii="Palatino Linotype" w:hAnsi="Palatino Linotype" w:cs="Arial"/>
          <w:sz w:val="20"/>
          <w:szCs w:val="16"/>
        </w:rPr>
        <w:t>4</w:t>
      </w:r>
      <w:r w:rsidR="00084EDD" w:rsidRPr="00140197">
        <w:rPr>
          <w:rFonts w:ascii="Palatino Linotype" w:hAnsi="Palatino Linotype" w:cs="Arial"/>
          <w:sz w:val="20"/>
          <w:szCs w:val="16"/>
        </w:rPr>
        <w:t xml:space="preserve"> stejnopisech, z nichž </w:t>
      </w:r>
      <w:r w:rsidR="00DA3470" w:rsidRPr="00140197">
        <w:rPr>
          <w:rFonts w:ascii="Palatino Linotype" w:hAnsi="Palatino Linotype" w:cs="Arial"/>
          <w:sz w:val="20"/>
          <w:szCs w:val="16"/>
        </w:rPr>
        <w:t>2</w:t>
      </w:r>
      <w:r w:rsidR="00084EDD" w:rsidRPr="00140197">
        <w:rPr>
          <w:rFonts w:ascii="Palatino Linotype" w:hAnsi="Palatino Linotype" w:cs="Arial"/>
          <w:sz w:val="20"/>
          <w:szCs w:val="16"/>
        </w:rPr>
        <w:t xml:space="preserve"> obdrží Objednatel a 2 Zhotovitel.</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65099E">
        <w:rPr>
          <w:rFonts w:ascii="Palatino Linotype" w:hAnsi="Palatino Linotype" w:cs="Arial"/>
          <w:b/>
          <w:sz w:val="20"/>
          <w:szCs w:val="16"/>
        </w:rPr>
        <w:t>1</w:t>
      </w:r>
      <w:r w:rsidR="00F25103">
        <w:rPr>
          <w:rFonts w:ascii="Palatino Linotype" w:hAnsi="Palatino Linotype" w:cs="Arial"/>
          <w:b/>
          <w:sz w:val="20"/>
          <w:szCs w:val="16"/>
        </w:rPr>
        <w:t>7</w:t>
      </w:r>
      <w:r w:rsidR="002410B2" w:rsidRPr="0065099E">
        <w:rPr>
          <w:rFonts w:ascii="Palatino Linotype" w:hAnsi="Palatino Linotype" w:cs="Arial"/>
          <w:b/>
          <w:sz w:val="20"/>
          <w:szCs w:val="16"/>
        </w:rPr>
        <w:t>.</w:t>
      </w:r>
      <w:r w:rsidR="00084EDD" w:rsidRPr="0065099E">
        <w:rPr>
          <w:rFonts w:ascii="Palatino Linotype" w:hAnsi="Palatino Linotype" w:cs="Arial"/>
          <w:b/>
          <w:sz w:val="20"/>
          <w:szCs w:val="16"/>
        </w:rPr>
        <w:t>6.</w:t>
      </w:r>
      <w:r w:rsidR="00084EDD" w:rsidRPr="0065099E">
        <w:rPr>
          <w:rFonts w:ascii="Palatino Linotype" w:hAnsi="Palatino Linotype" w:cs="Arial"/>
          <w:b/>
          <w:sz w:val="20"/>
          <w:szCs w:val="16"/>
        </w:rPr>
        <w:tab/>
      </w:r>
      <w:r w:rsidR="00084EDD" w:rsidRPr="0065099E">
        <w:rPr>
          <w:rFonts w:ascii="Palatino Linotype" w:hAnsi="Palatino Linotype" w:cs="Arial"/>
          <w:sz w:val="20"/>
          <w:szCs w:val="16"/>
        </w:rPr>
        <w:t>Tato smlouva nabývá platnosti dnem podpisu oprávněných zástupců smluvních stran</w:t>
      </w:r>
      <w:r w:rsidR="009A74B5" w:rsidRPr="0065099E">
        <w:rPr>
          <w:rFonts w:ascii="Palatino Linotype" w:hAnsi="Palatino Linotype" w:cs="Arial"/>
          <w:sz w:val="20"/>
          <w:szCs w:val="16"/>
        </w:rPr>
        <w:t xml:space="preserve"> a </w:t>
      </w:r>
      <w:r w:rsidR="00C06917" w:rsidRPr="0065099E">
        <w:rPr>
          <w:rFonts w:ascii="Palatino Linotype" w:hAnsi="Palatino Linotype" w:cs="Arial"/>
          <w:sz w:val="20"/>
          <w:szCs w:val="16"/>
        </w:rPr>
        <w:t xml:space="preserve">účinnosti </w:t>
      </w:r>
      <w:r w:rsidR="009A74B5" w:rsidRPr="0065099E">
        <w:rPr>
          <w:rFonts w:ascii="Palatino Linotype" w:hAnsi="Palatino Linotype" w:cs="Arial"/>
          <w:sz w:val="20"/>
          <w:szCs w:val="16"/>
        </w:rPr>
        <w:t>zveřejněním v registru smluv</w:t>
      </w:r>
      <w:r w:rsidR="00084EDD" w:rsidRPr="0065099E">
        <w:rPr>
          <w:rFonts w:ascii="Palatino Linotype" w:hAnsi="Palatino Linotype" w:cs="Arial"/>
          <w:sz w:val="20"/>
          <w:szCs w:val="16"/>
        </w:rPr>
        <w:t>.</w:t>
      </w:r>
      <w:r w:rsidRPr="0065099E">
        <w:rPr>
          <w:rFonts w:ascii="Palatino Linotype" w:hAnsi="Palatino Linotype" w:cs="Arial"/>
          <w:sz w:val="20"/>
          <w:szCs w:val="16"/>
        </w:rPr>
        <w:t xml:space="preserve"> Objednatel však je oprávněn nejpozději </w:t>
      </w:r>
      <w:r w:rsidR="00DA3470" w:rsidRPr="0065099E">
        <w:rPr>
          <w:rFonts w:ascii="Palatino Linotype" w:hAnsi="Palatino Linotype" w:cs="Arial"/>
          <w:sz w:val="20"/>
          <w:szCs w:val="16"/>
        </w:rPr>
        <w:t>při</w:t>
      </w:r>
      <w:r w:rsidR="00DA3470" w:rsidRPr="00140197">
        <w:rPr>
          <w:rFonts w:ascii="Palatino Linotype" w:hAnsi="Palatino Linotype" w:cs="Arial"/>
          <w:sz w:val="20"/>
          <w:szCs w:val="16"/>
        </w:rPr>
        <w:t xml:space="preserve"> podpisu</w:t>
      </w:r>
      <w:r w:rsidRPr="00140197">
        <w:rPr>
          <w:rFonts w:ascii="Palatino Linotype" w:hAnsi="Palatino Linotype" w:cs="Arial"/>
          <w:sz w:val="20"/>
          <w:szCs w:val="16"/>
        </w:rPr>
        <w:t xml:space="preserve"> této smlouvy sdělit písemně Zhotoviteli, že účinnost smlouvy nastane v jiném termínu než k termínu podpisu smlouvy.</w:t>
      </w:r>
    </w:p>
    <w:p w:rsidR="00084EDD" w:rsidRPr="00140197" w:rsidRDefault="00184E6D" w:rsidP="00AE6056">
      <w:pPr>
        <w:pStyle w:val="Import3"/>
        <w:widowControl w:val="0"/>
        <w:tabs>
          <w:tab w:val="clear" w:pos="720"/>
        </w:tabs>
        <w:suppressAutoHyphens w:val="0"/>
        <w:spacing w:before="120" w:line="240" w:lineRule="auto"/>
        <w:ind w:left="709" w:hanging="709"/>
        <w:jc w:val="both"/>
        <w:rPr>
          <w:rFonts w:ascii="Palatino Linotype" w:hAnsi="Palatino Linotype" w:cs="Arial"/>
          <w:sz w:val="20"/>
          <w:szCs w:val="16"/>
        </w:rPr>
      </w:pPr>
      <w:r w:rsidRPr="00140197">
        <w:rPr>
          <w:rFonts w:ascii="Palatino Linotype" w:hAnsi="Palatino Linotype" w:cs="Arial"/>
          <w:b/>
          <w:sz w:val="20"/>
          <w:szCs w:val="16"/>
        </w:rPr>
        <w:t>1</w:t>
      </w:r>
      <w:r w:rsidR="00F25103">
        <w:rPr>
          <w:rFonts w:ascii="Palatino Linotype" w:hAnsi="Palatino Linotype" w:cs="Arial"/>
          <w:b/>
          <w:sz w:val="20"/>
          <w:szCs w:val="16"/>
        </w:rPr>
        <w:t>7</w:t>
      </w:r>
      <w:r w:rsidR="00084EDD" w:rsidRPr="00140197">
        <w:rPr>
          <w:rFonts w:ascii="Palatino Linotype" w:hAnsi="Palatino Linotype" w:cs="Arial"/>
          <w:b/>
          <w:sz w:val="20"/>
          <w:szCs w:val="16"/>
        </w:rPr>
        <w:t>.7.</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Nedílnou součástí této smlouvy jsou tyto přílohy:</w:t>
      </w:r>
    </w:p>
    <w:p w:rsidR="00084EDD" w:rsidRPr="00140197" w:rsidRDefault="00084EDD" w:rsidP="00AE6056">
      <w:pPr>
        <w:widowControl w:val="0"/>
        <w:tabs>
          <w:tab w:val="left" w:pos="2268"/>
        </w:tabs>
        <w:spacing w:before="60"/>
        <w:ind w:left="2268" w:hanging="1559"/>
        <w:jc w:val="both"/>
        <w:rPr>
          <w:rFonts w:ascii="Palatino Linotype" w:hAnsi="Palatino Linotype" w:cs="Arial"/>
          <w:snapToGrid w:val="0"/>
          <w:sz w:val="20"/>
          <w:szCs w:val="16"/>
        </w:rPr>
      </w:pPr>
      <w:r w:rsidRPr="00140197">
        <w:rPr>
          <w:rFonts w:ascii="Palatino Linotype" w:hAnsi="Palatino Linotype" w:cs="Arial"/>
          <w:snapToGrid w:val="0"/>
          <w:sz w:val="20"/>
          <w:szCs w:val="16"/>
        </w:rPr>
        <w:lastRenderedPageBreak/>
        <w:t xml:space="preserve">příloha číslo I.  </w:t>
      </w:r>
      <w:r w:rsidRPr="00140197">
        <w:rPr>
          <w:rFonts w:ascii="Palatino Linotype" w:hAnsi="Palatino Linotype" w:cs="Arial"/>
          <w:snapToGrid w:val="0"/>
          <w:sz w:val="20"/>
          <w:szCs w:val="16"/>
        </w:rPr>
        <w:tab/>
        <w:t>ROZPOČET</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napToGrid w:val="0"/>
          <w:sz w:val="20"/>
          <w:szCs w:val="16"/>
        </w:rPr>
      </w:pPr>
      <w:r w:rsidRPr="00140197">
        <w:rPr>
          <w:rFonts w:ascii="Palatino Linotype" w:hAnsi="Palatino Linotype" w:cs="Arial"/>
          <w:b/>
          <w:snapToGrid w:val="0"/>
          <w:sz w:val="20"/>
          <w:szCs w:val="16"/>
        </w:rPr>
        <w:t>1</w:t>
      </w:r>
      <w:r w:rsidR="00F25103">
        <w:rPr>
          <w:rFonts w:ascii="Palatino Linotype" w:hAnsi="Palatino Linotype" w:cs="Arial"/>
          <w:b/>
          <w:snapToGrid w:val="0"/>
          <w:sz w:val="20"/>
          <w:szCs w:val="16"/>
        </w:rPr>
        <w:t>7</w:t>
      </w:r>
      <w:r w:rsidR="00084EDD" w:rsidRPr="00140197">
        <w:rPr>
          <w:rFonts w:ascii="Palatino Linotype" w:hAnsi="Palatino Linotype" w:cs="Arial"/>
          <w:b/>
          <w:snapToGrid w:val="0"/>
          <w:sz w:val="20"/>
          <w:szCs w:val="16"/>
        </w:rPr>
        <w:t>.8.</w:t>
      </w:r>
      <w:r w:rsidR="00084EDD" w:rsidRPr="00140197">
        <w:rPr>
          <w:rFonts w:ascii="Palatino Linotype" w:hAnsi="Palatino Linotype" w:cs="Arial"/>
          <w:snapToGrid w:val="0"/>
          <w:sz w:val="20"/>
          <w:szCs w:val="16"/>
        </w:rPr>
        <w:tab/>
        <w:t>Smluvní strany se dohodly, že jejich vztahy touto smlouvou neupravené se řídí příslušnými ustanoveními občanského zákoníku v platném znění, nevyplývá-li z ujednání v této smlouvě jinak.</w:t>
      </w:r>
    </w:p>
    <w:p w:rsidR="00084EDD" w:rsidRPr="00140197" w:rsidRDefault="00184E6D" w:rsidP="00AE6056">
      <w:pPr>
        <w:pStyle w:val="Import5"/>
        <w:widowControl w:val="0"/>
        <w:tabs>
          <w:tab w:val="clear" w:pos="720"/>
        </w:tabs>
        <w:suppressAutoHyphens w:val="0"/>
        <w:spacing w:before="120" w:line="240" w:lineRule="auto"/>
        <w:ind w:left="709" w:hanging="709"/>
        <w:jc w:val="both"/>
        <w:rPr>
          <w:rFonts w:ascii="Palatino Linotype" w:hAnsi="Palatino Linotype" w:cs="Arial"/>
          <w:snapToGrid w:val="0"/>
          <w:sz w:val="20"/>
          <w:szCs w:val="16"/>
        </w:rPr>
      </w:pPr>
      <w:r w:rsidRPr="00140197">
        <w:rPr>
          <w:rFonts w:ascii="Palatino Linotype" w:hAnsi="Palatino Linotype" w:cs="Arial"/>
          <w:b/>
          <w:sz w:val="20"/>
          <w:szCs w:val="16"/>
        </w:rPr>
        <w:t>1</w:t>
      </w:r>
      <w:r w:rsidR="00C63864">
        <w:rPr>
          <w:rFonts w:ascii="Palatino Linotype" w:hAnsi="Palatino Linotype" w:cs="Arial"/>
          <w:b/>
          <w:sz w:val="20"/>
          <w:szCs w:val="16"/>
        </w:rPr>
        <w:t>7</w:t>
      </w:r>
      <w:r w:rsidR="00084EDD" w:rsidRPr="00140197">
        <w:rPr>
          <w:rFonts w:ascii="Palatino Linotype" w:hAnsi="Palatino Linotype" w:cs="Arial"/>
          <w:b/>
          <w:sz w:val="20"/>
          <w:szCs w:val="16"/>
        </w:rPr>
        <w:t>.9.</w:t>
      </w:r>
      <w:r w:rsidR="00084EDD" w:rsidRPr="00140197">
        <w:rPr>
          <w:rFonts w:ascii="Palatino Linotype" w:hAnsi="Palatino Linotype" w:cs="Arial"/>
          <w:b/>
          <w:sz w:val="20"/>
          <w:szCs w:val="16"/>
        </w:rPr>
        <w:tab/>
      </w:r>
      <w:r w:rsidR="00084EDD" w:rsidRPr="00140197">
        <w:rPr>
          <w:rFonts w:ascii="Palatino Linotype" w:hAnsi="Palatino Linotype" w:cs="Arial"/>
          <w:sz w:val="20"/>
          <w:szCs w:val="16"/>
        </w:rPr>
        <w:t xml:space="preserve">Smluvní strany shodně a </w:t>
      </w:r>
      <w:r w:rsidR="00084EDD" w:rsidRPr="00140197">
        <w:rPr>
          <w:rFonts w:ascii="Palatino Linotype" w:hAnsi="Palatino Linotype" w:cs="Arial"/>
          <w:snapToGrid w:val="0"/>
          <w:sz w:val="20"/>
          <w:szCs w:val="16"/>
        </w:rPr>
        <w:t>výslovně</w:t>
      </w:r>
      <w:r w:rsidR="00084EDD" w:rsidRPr="00140197">
        <w:rPr>
          <w:rFonts w:ascii="Palatino Linotype" w:hAnsi="Palatino Linotype" w:cs="Arial"/>
          <w:sz w:val="20"/>
          <w:szCs w:val="16"/>
        </w:rPr>
        <w:t xml:space="preserve"> prohlašují, že došlo k dohodě o celém obsahu smlouvy a </w:t>
      </w:r>
      <w:r w:rsidR="00084EDD" w:rsidRPr="00140197">
        <w:rPr>
          <w:rFonts w:ascii="Palatino Linotype" w:hAnsi="Palatino Linotype" w:cs="Arial"/>
          <w:snapToGrid w:val="0"/>
          <w:sz w:val="20"/>
          <w:szCs w:val="16"/>
        </w:rPr>
        <w:t>že je jim obsah smlouvy dobře znám v celém jeho rozsahu s tím, že smlouva je projevem jejich vážné, pravé a svobodné vůle a nebyla uzavřena v tísni či za nápadně nevýhodných podmínek</w:t>
      </w:r>
      <w:r w:rsidR="00084EDD" w:rsidRPr="00140197">
        <w:rPr>
          <w:rFonts w:ascii="Palatino Linotype" w:hAnsi="Palatino Linotype" w:cs="Arial"/>
          <w:sz w:val="20"/>
          <w:szCs w:val="16"/>
        </w:rPr>
        <w:t>.</w:t>
      </w:r>
      <w:r w:rsidR="00084EDD" w:rsidRPr="00140197">
        <w:rPr>
          <w:rFonts w:ascii="Palatino Linotype" w:hAnsi="Palatino Linotype" w:cs="Arial"/>
          <w:snapToGrid w:val="0"/>
          <w:sz w:val="20"/>
          <w:szCs w:val="16"/>
        </w:rPr>
        <w:t xml:space="preserve"> Na důkaz souhlasu připojují oprávnění zástupci smluvních stran své vlastnoruční podpisy.</w:t>
      </w:r>
    </w:p>
    <w:p w:rsidR="00084EDD" w:rsidRPr="00140197" w:rsidRDefault="00184E6D" w:rsidP="00AE6056">
      <w:pPr>
        <w:widowControl w:val="0"/>
        <w:spacing w:before="120"/>
        <w:ind w:left="709" w:hanging="709"/>
        <w:jc w:val="both"/>
        <w:rPr>
          <w:rFonts w:ascii="Palatino Linotype" w:hAnsi="Palatino Linotype"/>
          <w:sz w:val="20"/>
          <w:szCs w:val="16"/>
        </w:rPr>
      </w:pPr>
      <w:r w:rsidRPr="00140197">
        <w:rPr>
          <w:rFonts w:ascii="Palatino Linotype" w:hAnsi="Palatino Linotype" w:cs="Arial"/>
          <w:b/>
          <w:sz w:val="20"/>
          <w:szCs w:val="16"/>
        </w:rPr>
        <w:t>1</w:t>
      </w:r>
      <w:r w:rsidR="00C63864">
        <w:rPr>
          <w:rFonts w:ascii="Palatino Linotype" w:hAnsi="Palatino Linotype" w:cs="Arial"/>
          <w:b/>
          <w:sz w:val="20"/>
          <w:szCs w:val="16"/>
        </w:rPr>
        <w:t>7</w:t>
      </w:r>
      <w:r w:rsidR="00084EDD" w:rsidRPr="00140197">
        <w:rPr>
          <w:rFonts w:ascii="Palatino Linotype" w:hAnsi="Palatino Linotype" w:cs="Arial"/>
          <w:b/>
          <w:sz w:val="20"/>
          <w:szCs w:val="16"/>
        </w:rPr>
        <w:t>.10.</w:t>
      </w:r>
      <w:r w:rsidR="00084EDD" w:rsidRPr="00140197">
        <w:rPr>
          <w:rFonts w:ascii="Palatino Linotype" w:hAnsi="Palatino Linotype" w:cs="Arial"/>
          <w:sz w:val="20"/>
          <w:szCs w:val="16"/>
        </w:rPr>
        <w:tab/>
      </w:r>
      <w:r w:rsidR="00084EDD" w:rsidRPr="00140197">
        <w:rPr>
          <w:rFonts w:ascii="Palatino Linotype" w:hAnsi="Palatino Linotype"/>
          <w:sz w:val="20"/>
          <w:szCs w:val="16"/>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493C54" w:rsidRDefault="00493C54" w:rsidP="00AE6056">
      <w:pPr>
        <w:pStyle w:val="Import3"/>
        <w:widowControl w:val="0"/>
        <w:spacing w:line="240" w:lineRule="auto"/>
        <w:rPr>
          <w:rFonts w:ascii="Palatino Linotype" w:hAnsi="Palatino Linotype" w:cs="Arial"/>
          <w:b/>
          <w:sz w:val="20"/>
        </w:rPr>
      </w:pPr>
    </w:p>
    <w:p w:rsidR="00C63864" w:rsidRPr="00140197" w:rsidRDefault="00C63864" w:rsidP="00AE6056">
      <w:pPr>
        <w:pStyle w:val="Import3"/>
        <w:widowControl w:val="0"/>
        <w:spacing w:line="240" w:lineRule="auto"/>
        <w:rPr>
          <w:rFonts w:ascii="Palatino Linotype" w:hAnsi="Palatino Linotype" w:cs="Arial"/>
          <w:b/>
          <w:sz w:val="20"/>
        </w:rPr>
      </w:pPr>
    </w:p>
    <w:p w:rsidR="00493C54" w:rsidRPr="00140197" w:rsidRDefault="00493C54" w:rsidP="00AE6056">
      <w:pPr>
        <w:pStyle w:val="Import3"/>
        <w:widowControl w:val="0"/>
        <w:spacing w:line="240" w:lineRule="auto"/>
        <w:rPr>
          <w:rFonts w:ascii="Palatino Linotype" w:hAnsi="Palatino Linotype" w:cs="Arial"/>
          <w:b/>
          <w:sz w:val="20"/>
        </w:rPr>
      </w:pPr>
      <w:r w:rsidRPr="00BA4254">
        <w:rPr>
          <w:rFonts w:ascii="Palatino Linotype" w:hAnsi="Palatino Linotype" w:cs="Arial"/>
          <w:b/>
          <w:sz w:val="20"/>
        </w:rPr>
        <w:t>V </w:t>
      </w:r>
      <w:r w:rsidR="007C017F" w:rsidRPr="00BA4254">
        <w:rPr>
          <w:rFonts w:ascii="Palatino Linotype" w:hAnsi="Palatino Linotype" w:cs="Arial"/>
          <w:b/>
          <w:sz w:val="20"/>
        </w:rPr>
        <w:t>Brně</w:t>
      </w:r>
      <w:r w:rsidRPr="00BA4254">
        <w:rPr>
          <w:rFonts w:ascii="Palatino Linotype" w:hAnsi="Palatino Linotype" w:cs="Arial"/>
          <w:b/>
          <w:sz w:val="20"/>
        </w:rPr>
        <w:t xml:space="preserve"> dne </w:t>
      </w:r>
      <w:r w:rsidR="00C63864">
        <w:rPr>
          <w:rFonts w:ascii="Palatino Linotype" w:hAnsi="Palatino Linotype" w:cs="Arial"/>
          <w:b/>
          <w:sz w:val="20"/>
        </w:rPr>
        <w:t>25. 11. 2018</w:t>
      </w:r>
      <w:r w:rsidRPr="00BA4254">
        <w:rPr>
          <w:rFonts w:ascii="Palatino Linotype" w:hAnsi="Palatino Linotype" w:cs="Arial"/>
          <w:b/>
          <w:sz w:val="20"/>
        </w:rPr>
        <w:tab/>
      </w:r>
      <w:r w:rsidR="007C017F" w:rsidRPr="00BA4254">
        <w:rPr>
          <w:rFonts w:ascii="Palatino Linotype" w:hAnsi="Palatino Linotype" w:cs="Arial"/>
          <w:b/>
          <w:sz w:val="20"/>
        </w:rPr>
        <w:t xml:space="preserve">                                   </w:t>
      </w:r>
      <w:r w:rsidR="002E6552">
        <w:rPr>
          <w:rFonts w:ascii="Palatino Linotype" w:hAnsi="Palatino Linotype" w:cs="Arial"/>
          <w:b/>
          <w:sz w:val="20"/>
        </w:rPr>
        <w:tab/>
        <w:t xml:space="preserve">                       </w:t>
      </w:r>
      <w:r w:rsidRPr="00BA4254">
        <w:rPr>
          <w:rFonts w:ascii="Palatino Linotype" w:hAnsi="Palatino Linotype" w:cs="Arial"/>
          <w:b/>
          <w:sz w:val="20"/>
        </w:rPr>
        <w:t xml:space="preserve">V </w:t>
      </w:r>
      <w:r w:rsidR="00BA4254" w:rsidRPr="00BA4254">
        <w:rPr>
          <w:rFonts w:ascii="Palatino Linotype" w:hAnsi="Palatino Linotype" w:cs="Arial"/>
          <w:b/>
          <w:sz w:val="20"/>
        </w:rPr>
        <w:t>Brně</w:t>
      </w:r>
      <w:r w:rsidRPr="00BA4254">
        <w:rPr>
          <w:rFonts w:ascii="Palatino Linotype" w:hAnsi="Palatino Linotype" w:cs="Arial"/>
          <w:b/>
          <w:sz w:val="20"/>
        </w:rPr>
        <w:t xml:space="preserve"> dne </w:t>
      </w:r>
      <w:r w:rsidR="00C63864">
        <w:rPr>
          <w:rFonts w:ascii="Palatino Linotype" w:hAnsi="Palatino Linotype" w:cs="Arial"/>
          <w:b/>
          <w:sz w:val="20"/>
        </w:rPr>
        <w:t>25. 11. 2018</w:t>
      </w:r>
      <w:r w:rsidRPr="00BA4254">
        <w:rPr>
          <w:rFonts w:ascii="Palatino Linotype" w:hAnsi="Palatino Linotype" w:cs="Arial"/>
          <w:b/>
          <w:sz w:val="20"/>
        </w:rPr>
        <w:t xml:space="preserve"> </w:t>
      </w:r>
    </w:p>
    <w:p w:rsidR="00493C54" w:rsidRPr="00140197" w:rsidRDefault="00493C54" w:rsidP="00AE6056">
      <w:pPr>
        <w:pStyle w:val="Import3"/>
        <w:widowControl w:val="0"/>
        <w:spacing w:line="240" w:lineRule="auto"/>
        <w:rPr>
          <w:rFonts w:ascii="Palatino Linotype" w:hAnsi="Palatino Linotype" w:cs="Arial"/>
          <w:b/>
          <w:sz w:val="20"/>
        </w:rPr>
      </w:pPr>
    </w:p>
    <w:p w:rsidR="00493C54" w:rsidRPr="00140197" w:rsidRDefault="00493C54" w:rsidP="00AE6056">
      <w:pPr>
        <w:pStyle w:val="Import0"/>
        <w:widowControl w:val="0"/>
        <w:spacing w:line="240" w:lineRule="auto"/>
        <w:rPr>
          <w:rFonts w:ascii="Palatino Linotype" w:hAnsi="Palatino Linotype" w:cs="Arial"/>
          <w:b/>
          <w:sz w:val="20"/>
        </w:rPr>
      </w:pPr>
    </w:p>
    <w:p w:rsidR="00493C54" w:rsidRDefault="00493C54" w:rsidP="00AE6056">
      <w:pPr>
        <w:pStyle w:val="Import0"/>
        <w:widowControl w:val="0"/>
        <w:spacing w:line="240" w:lineRule="auto"/>
        <w:rPr>
          <w:rFonts w:ascii="Palatino Linotype" w:hAnsi="Palatino Linotype" w:cs="Arial"/>
          <w:b/>
          <w:sz w:val="20"/>
        </w:rPr>
      </w:pPr>
    </w:p>
    <w:p w:rsidR="00C63864" w:rsidRDefault="00C63864" w:rsidP="00AE6056">
      <w:pPr>
        <w:pStyle w:val="Import0"/>
        <w:widowControl w:val="0"/>
        <w:spacing w:line="240" w:lineRule="auto"/>
        <w:rPr>
          <w:rFonts w:ascii="Palatino Linotype" w:hAnsi="Palatino Linotype" w:cs="Arial"/>
          <w:b/>
          <w:sz w:val="20"/>
        </w:rPr>
      </w:pPr>
    </w:p>
    <w:p w:rsidR="00C63864" w:rsidRPr="00140197" w:rsidRDefault="00C63864" w:rsidP="00AE6056">
      <w:pPr>
        <w:pStyle w:val="Import0"/>
        <w:widowControl w:val="0"/>
        <w:spacing w:line="240" w:lineRule="auto"/>
        <w:rPr>
          <w:rFonts w:ascii="Palatino Linotype" w:hAnsi="Palatino Linotype" w:cs="Arial"/>
          <w:b/>
          <w:sz w:val="20"/>
        </w:rPr>
      </w:pPr>
    </w:p>
    <w:p w:rsidR="00493C54" w:rsidRPr="00140197" w:rsidRDefault="00493C54" w:rsidP="00AE6056">
      <w:pPr>
        <w:pStyle w:val="Import0"/>
        <w:widowControl w:val="0"/>
        <w:spacing w:line="240" w:lineRule="auto"/>
        <w:rPr>
          <w:rFonts w:ascii="Palatino Linotype" w:hAnsi="Palatino Linotype" w:cs="Arial"/>
          <w:b/>
          <w:sz w:val="20"/>
        </w:rPr>
      </w:pPr>
    </w:p>
    <w:p w:rsidR="00493C54" w:rsidRPr="00140197" w:rsidRDefault="00493C54" w:rsidP="00AE6056">
      <w:pPr>
        <w:pStyle w:val="Import0"/>
        <w:widowControl w:val="0"/>
        <w:spacing w:line="240" w:lineRule="auto"/>
        <w:rPr>
          <w:rFonts w:ascii="Palatino Linotype" w:hAnsi="Palatino Linotype" w:cs="Arial"/>
          <w:b/>
          <w:sz w:val="20"/>
        </w:rPr>
      </w:pPr>
      <w:r w:rsidRPr="00140197">
        <w:rPr>
          <w:rFonts w:ascii="Palatino Linotype" w:hAnsi="Palatino Linotype" w:cs="Arial"/>
          <w:b/>
          <w:sz w:val="20"/>
        </w:rPr>
        <w:t>___</w:t>
      </w:r>
      <w:r w:rsidR="001577ED">
        <w:rPr>
          <w:rFonts w:ascii="Palatino Linotype" w:hAnsi="Palatino Linotype" w:cs="Arial"/>
          <w:b/>
          <w:sz w:val="20"/>
        </w:rPr>
        <w:t>_____</w:t>
      </w:r>
      <w:r w:rsidRPr="00140197">
        <w:rPr>
          <w:rFonts w:ascii="Palatino Linotype" w:hAnsi="Palatino Linotype" w:cs="Arial"/>
          <w:b/>
          <w:sz w:val="20"/>
        </w:rPr>
        <w:t>______________________</w:t>
      </w:r>
      <w:r w:rsidRPr="00140197">
        <w:rPr>
          <w:rFonts w:ascii="Palatino Linotype" w:hAnsi="Palatino Linotype" w:cs="Arial"/>
          <w:b/>
          <w:sz w:val="20"/>
        </w:rPr>
        <w:tab/>
      </w:r>
      <w:r w:rsidRPr="00140197">
        <w:rPr>
          <w:rFonts w:ascii="Palatino Linotype" w:hAnsi="Palatino Linotype" w:cs="Arial"/>
          <w:b/>
          <w:sz w:val="20"/>
        </w:rPr>
        <w:tab/>
      </w:r>
      <w:r w:rsidRPr="00140197">
        <w:rPr>
          <w:rFonts w:ascii="Palatino Linotype" w:hAnsi="Palatino Linotype" w:cs="Arial"/>
          <w:b/>
          <w:sz w:val="20"/>
        </w:rPr>
        <w:tab/>
        <w:t xml:space="preserve">         </w:t>
      </w:r>
      <w:r w:rsidRPr="00140197">
        <w:rPr>
          <w:rFonts w:ascii="Palatino Linotype" w:hAnsi="Palatino Linotype" w:cs="Arial"/>
          <w:b/>
          <w:sz w:val="20"/>
        </w:rPr>
        <w:tab/>
      </w:r>
      <w:r w:rsidRPr="00140197">
        <w:rPr>
          <w:rFonts w:ascii="Palatino Linotype" w:hAnsi="Palatino Linotype" w:cs="Arial"/>
          <w:b/>
          <w:sz w:val="20"/>
        </w:rPr>
        <w:tab/>
        <w:t>__________________________</w:t>
      </w:r>
    </w:p>
    <w:p w:rsidR="00493C54" w:rsidRPr="00140197" w:rsidRDefault="00493C54" w:rsidP="00AE6056">
      <w:pPr>
        <w:pStyle w:val="Import16"/>
        <w:widowControl w:val="0"/>
        <w:spacing w:line="240" w:lineRule="auto"/>
        <w:rPr>
          <w:rFonts w:ascii="Palatino Linotype" w:hAnsi="Palatino Linotype" w:cs="Arial"/>
          <w:sz w:val="20"/>
        </w:rPr>
      </w:pPr>
      <w:r w:rsidRPr="00140197">
        <w:rPr>
          <w:rFonts w:ascii="Palatino Linotype" w:hAnsi="Palatino Linotype" w:cs="Arial"/>
          <w:sz w:val="20"/>
        </w:rPr>
        <w:t xml:space="preserve">                 za Objednatele</w:t>
      </w:r>
      <w:r w:rsidRPr="00140197">
        <w:rPr>
          <w:rFonts w:ascii="Palatino Linotype" w:hAnsi="Palatino Linotype" w:cs="Arial"/>
          <w:sz w:val="20"/>
        </w:rPr>
        <w:tab/>
        <w:t xml:space="preserve">                         za Zhotovitele</w:t>
      </w:r>
    </w:p>
    <w:p w:rsidR="00493C54" w:rsidRPr="00BA4254" w:rsidRDefault="00493C54" w:rsidP="00AE6056">
      <w:pPr>
        <w:pStyle w:val="Import16"/>
        <w:widowControl w:val="0"/>
        <w:spacing w:line="240" w:lineRule="auto"/>
        <w:rPr>
          <w:rFonts w:ascii="Palatino Linotype" w:hAnsi="Palatino Linotype" w:cs="Arial"/>
          <w:b/>
          <w:sz w:val="20"/>
        </w:rPr>
      </w:pPr>
      <w:r w:rsidRPr="00140197">
        <w:rPr>
          <w:rFonts w:ascii="Palatino Linotype" w:hAnsi="Palatino Linotype" w:cs="Arial"/>
          <w:b/>
          <w:sz w:val="20"/>
        </w:rPr>
        <w:t xml:space="preserve"> </w:t>
      </w:r>
      <w:r w:rsidR="001577ED" w:rsidRPr="001577ED">
        <w:rPr>
          <w:rFonts w:ascii="Palatino Linotype" w:hAnsi="Palatino Linotype"/>
          <w:b/>
          <w:sz w:val="20"/>
        </w:rPr>
        <w:t>PhDr. Evou Svobodová, MBA, LL.M</w:t>
      </w:r>
      <w:r w:rsidR="00C63864">
        <w:rPr>
          <w:rFonts w:ascii="Palatino Linotype" w:hAnsi="Palatino Linotype"/>
          <w:b/>
          <w:sz w:val="20"/>
        </w:rPr>
        <w:t>.</w:t>
      </w:r>
      <w:r w:rsidRPr="00140197">
        <w:rPr>
          <w:rFonts w:ascii="Palatino Linotype" w:hAnsi="Palatino Linotype" w:cs="Arial"/>
          <w:b/>
          <w:sz w:val="20"/>
        </w:rPr>
        <w:tab/>
      </w:r>
      <w:r w:rsidR="00E51D70" w:rsidRPr="00BA4254">
        <w:rPr>
          <w:rFonts w:ascii="Palatino Linotype" w:hAnsi="Palatino Linotype" w:cs="Arial"/>
          <w:b/>
          <w:sz w:val="20"/>
        </w:rPr>
        <w:t xml:space="preserve">   </w:t>
      </w:r>
      <w:r w:rsidR="00445EAA">
        <w:rPr>
          <w:rFonts w:ascii="Palatino Linotype" w:hAnsi="Palatino Linotype" w:cs="Arial"/>
          <w:b/>
          <w:sz w:val="20"/>
        </w:rPr>
        <w:t xml:space="preserve">         </w:t>
      </w:r>
      <w:r w:rsidR="00C63864">
        <w:rPr>
          <w:rFonts w:ascii="Palatino Linotype" w:hAnsi="Palatino Linotype" w:cs="Arial"/>
          <w:b/>
          <w:sz w:val="20"/>
        </w:rPr>
        <w:t xml:space="preserve">      </w:t>
      </w:r>
      <w:proofErr w:type="spellStart"/>
      <w:r w:rsidR="00C63864">
        <w:rPr>
          <w:rFonts w:ascii="Palatino Linotype" w:hAnsi="Palatino Linotype" w:cs="Arial"/>
          <w:b/>
          <w:sz w:val="20"/>
        </w:rPr>
        <w:t>Vitaliy</w:t>
      </w:r>
      <w:proofErr w:type="spellEnd"/>
      <w:r w:rsidR="00C63864">
        <w:rPr>
          <w:rFonts w:ascii="Palatino Linotype" w:hAnsi="Palatino Linotype" w:cs="Arial"/>
          <w:b/>
          <w:sz w:val="20"/>
        </w:rPr>
        <w:t xml:space="preserve"> </w:t>
      </w:r>
      <w:proofErr w:type="spellStart"/>
      <w:r w:rsidR="00C63864">
        <w:rPr>
          <w:rFonts w:ascii="Palatino Linotype" w:hAnsi="Palatino Linotype" w:cs="Arial"/>
          <w:b/>
          <w:sz w:val="20"/>
        </w:rPr>
        <w:t>Atamanyuk</w:t>
      </w:r>
      <w:proofErr w:type="spellEnd"/>
    </w:p>
    <w:p w:rsidR="00493C54" w:rsidRPr="00BA4254" w:rsidRDefault="00493C54" w:rsidP="00AE6056">
      <w:pPr>
        <w:pStyle w:val="Import16"/>
        <w:widowControl w:val="0"/>
        <w:spacing w:line="240" w:lineRule="auto"/>
        <w:rPr>
          <w:rFonts w:ascii="Palatino Linotype" w:hAnsi="Palatino Linotype" w:cs="Arial"/>
          <w:b/>
          <w:sz w:val="20"/>
        </w:rPr>
      </w:pPr>
      <w:r w:rsidRPr="00BA4254">
        <w:rPr>
          <w:rFonts w:ascii="Palatino Linotype" w:hAnsi="Palatino Linotype" w:cs="Arial"/>
          <w:b/>
          <w:sz w:val="20"/>
        </w:rPr>
        <w:t xml:space="preserve">    </w:t>
      </w:r>
      <w:r w:rsidR="001577ED" w:rsidRPr="00BA4254">
        <w:rPr>
          <w:rFonts w:ascii="Palatino Linotype" w:hAnsi="Palatino Linotype" w:cs="Arial"/>
          <w:b/>
          <w:sz w:val="20"/>
        </w:rPr>
        <w:t xml:space="preserve">              </w:t>
      </w:r>
      <w:r w:rsidRPr="00BA4254">
        <w:rPr>
          <w:rFonts w:ascii="Palatino Linotype" w:hAnsi="Palatino Linotype" w:cs="Arial"/>
          <w:b/>
          <w:sz w:val="20"/>
        </w:rPr>
        <w:t xml:space="preserve">  </w:t>
      </w:r>
      <w:r w:rsidR="001577ED" w:rsidRPr="00BA4254">
        <w:rPr>
          <w:rFonts w:ascii="Palatino Linotype" w:hAnsi="Palatino Linotype" w:cs="Arial"/>
          <w:b/>
          <w:sz w:val="20"/>
        </w:rPr>
        <w:t>ředitelka</w:t>
      </w:r>
      <w:r w:rsidRPr="00BA4254">
        <w:rPr>
          <w:rFonts w:ascii="Palatino Linotype" w:hAnsi="Palatino Linotype" w:cs="Arial"/>
          <w:b/>
          <w:sz w:val="20"/>
        </w:rPr>
        <w:tab/>
        <w:t xml:space="preserve">      </w:t>
      </w:r>
      <w:r w:rsidR="00E51D70" w:rsidRPr="00BA4254">
        <w:rPr>
          <w:rFonts w:ascii="Palatino Linotype" w:hAnsi="Palatino Linotype" w:cs="Arial"/>
          <w:b/>
          <w:sz w:val="20"/>
        </w:rPr>
        <w:t xml:space="preserve">                   </w:t>
      </w:r>
      <w:r w:rsidR="00C63864">
        <w:rPr>
          <w:rFonts w:ascii="Palatino Linotype" w:hAnsi="Palatino Linotype" w:cs="Arial"/>
          <w:b/>
          <w:sz w:val="20"/>
        </w:rPr>
        <w:t xml:space="preserve">    </w:t>
      </w:r>
      <w:r w:rsidR="007C017F" w:rsidRPr="00BA4254">
        <w:rPr>
          <w:rFonts w:ascii="Palatino Linotype" w:hAnsi="Palatino Linotype" w:cs="Arial"/>
          <w:b/>
          <w:sz w:val="20"/>
        </w:rPr>
        <w:t xml:space="preserve"> </w:t>
      </w:r>
      <w:r w:rsidR="00BA4254" w:rsidRPr="00BA4254">
        <w:rPr>
          <w:rFonts w:ascii="Palatino Linotype" w:hAnsi="Palatino Linotype" w:cs="Arial"/>
          <w:b/>
          <w:sz w:val="20"/>
        </w:rPr>
        <w:t>jednatel</w:t>
      </w:r>
    </w:p>
    <w:p w:rsidR="00C63864" w:rsidRDefault="00C63864" w:rsidP="00AE6056">
      <w:pPr>
        <w:widowControl w:val="0"/>
        <w:ind w:left="2126" w:hanging="2126"/>
        <w:jc w:val="center"/>
        <w:rPr>
          <w:rFonts w:ascii="Palatino Linotype" w:hAnsi="Palatino Linotype" w:cs="Arial"/>
          <w:b/>
          <w:caps/>
          <w:snapToGrid w:val="0"/>
          <w:sz w:val="32"/>
          <w:szCs w:val="28"/>
        </w:rPr>
      </w:pPr>
    </w:p>
    <w:p w:rsidR="00C63864" w:rsidRDefault="00C63864" w:rsidP="00AE6056">
      <w:pPr>
        <w:widowControl w:val="0"/>
        <w:ind w:left="2126" w:hanging="2126"/>
        <w:jc w:val="center"/>
        <w:rPr>
          <w:rFonts w:ascii="Palatino Linotype" w:hAnsi="Palatino Linotype" w:cs="Arial"/>
          <w:b/>
          <w:caps/>
          <w:snapToGrid w:val="0"/>
          <w:sz w:val="32"/>
          <w:szCs w:val="28"/>
        </w:rPr>
      </w:pPr>
    </w:p>
    <w:p w:rsidR="00C63864" w:rsidRDefault="00C63864" w:rsidP="00AE6056">
      <w:pPr>
        <w:widowControl w:val="0"/>
        <w:ind w:left="2126" w:hanging="2126"/>
        <w:jc w:val="center"/>
        <w:rPr>
          <w:rFonts w:ascii="Palatino Linotype" w:hAnsi="Palatino Linotype" w:cs="Arial"/>
          <w:b/>
          <w:caps/>
          <w:snapToGrid w:val="0"/>
          <w:sz w:val="32"/>
          <w:szCs w:val="28"/>
        </w:rPr>
      </w:pPr>
    </w:p>
    <w:p w:rsidR="00C63864" w:rsidRDefault="00C63864" w:rsidP="00AE6056">
      <w:pPr>
        <w:widowControl w:val="0"/>
        <w:ind w:left="2126" w:hanging="2126"/>
        <w:jc w:val="center"/>
        <w:rPr>
          <w:rFonts w:ascii="Palatino Linotype" w:hAnsi="Palatino Linotype" w:cs="Arial"/>
          <w:b/>
          <w:caps/>
          <w:snapToGrid w:val="0"/>
          <w:sz w:val="32"/>
          <w:szCs w:val="28"/>
        </w:rPr>
      </w:pPr>
    </w:p>
    <w:p w:rsidR="00C63864" w:rsidRDefault="00C63864" w:rsidP="00AE6056">
      <w:pPr>
        <w:widowControl w:val="0"/>
        <w:ind w:left="2126" w:hanging="2126"/>
        <w:jc w:val="center"/>
        <w:rPr>
          <w:rFonts w:ascii="Palatino Linotype" w:hAnsi="Palatino Linotype" w:cs="Arial"/>
          <w:b/>
          <w:caps/>
          <w:snapToGrid w:val="0"/>
          <w:sz w:val="32"/>
          <w:szCs w:val="28"/>
        </w:rPr>
      </w:pPr>
    </w:p>
    <w:p w:rsidR="00C63864" w:rsidRDefault="00C63864" w:rsidP="00AE6056">
      <w:pPr>
        <w:widowControl w:val="0"/>
        <w:ind w:left="2126" w:hanging="2126"/>
        <w:jc w:val="center"/>
        <w:rPr>
          <w:rFonts w:ascii="Palatino Linotype" w:hAnsi="Palatino Linotype" w:cs="Arial"/>
          <w:b/>
          <w:caps/>
          <w:snapToGrid w:val="0"/>
          <w:sz w:val="32"/>
          <w:szCs w:val="28"/>
        </w:rPr>
      </w:pPr>
    </w:p>
    <w:p w:rsidR="00C63864" w:rsidRDefault="00C63864" w:rsidP="00AE6056">
      <w:pPr>
        <w:widowControl w:val="0"/>
        <w:ind w:left="2126" w:hanging="2126"/>
        <w:jc w:val="center"/>
        <w:rPr>
          <w:rFonts w:ascii="Palatino Linotype" w:hAnsi="Palatino Linotype" w:cs="Arial"/>
          <w:b/>
          <w:caps/>
          <w:snapToGrid w:val="0"/>
          <w:sz w:val="32"/>
          <w:szCs w:val="28"/>
        </w:rPr>
      </w:pPr>
    </w:p>
    <w:p w:rsidR="00C63864" w:rsidRDefault="00C63864" w:rsidP="00AE6056">
      <w:pPr>
        <w:widowControl w:val="0"/>
        <w:ind w:left="2126" w:hanging="2126"/>
        <w:jc w:val="center"/>
        <w:rPr>
          <w:rFonts w:ascii="Palatino Linotype" w:hAnsi="Palatino Linotype" w:cs="Arial"/>
          <w:b/>
          <w:caps/>
          <w:snapToGrid w:val="0"/>
          <w:sz w:val="32"/>
          <w:szCs w:val="28"/>
        </w:rPr>
      </w:pPr>
    </w:p>
    <w:p w:rsidR="00C63864" w:rsidRDefault="00C63864" w:rsidP="00AE6056">
      <w:pPr>
        <w:widowControl w:val="0"/>
        <w:ind w:left="2126" w:hanging="2126"/>
        <w:jc w:val="center"/>
        <w:rPr>
          <w:rFonts w:ascii="Palatino Linotype" w:hAnsi="Palatino Linotype" w:cs="Arial"/>
          <w:b/>
          <w:caps/>
          <w:snapToGrid w:val="0"/>
          <w:sz w:val="32"/>
          <w:szCs w:val="28"/>
        </w:rPr>
      </w:pPr>
    </w:p>
    <w:p w:rsidR="00C63864" w:rsidRDefault="00C63864" w:rsidP="00AE6056">
      <w:pPr>
        <w:widowControl w:val="0"/>
        <w:ind w:left="2126" w:hanging="2126"/>
        <w:jc w:val="center"/>
        <w:rPr>
          <w:rFonts w:ascii="Palatino Linotype" w:hAnsi="Palatino Linotype" w:cs="Arial"/>
          <w:b/>
          <w:caps/>
          <w:snapToGrid w:val="0"/>
          <w:sz w:val="32"/>
          <w:szCs w:val="28"/>
        </w:rPr>
      </w:pPr>
    </w:p>
    <w:p w:rsidR="00C63864" w:rsidRDefault="00C63864" w:rsidP="00AE6056">
      <w:pPr>
        <w:widowControl w:val="0"/>
        <w:ind w:left="2126" w:hanging="2126"/>
        <w:jc w:val="center"/>
        <w:rPr>
          <w:rFonts w:ascii="Palatino Linotype" w:hAnsi="Palatino Linotype" w:cs="Arial"/>
          <w:b/>
          <w:caps/>
          <w:snapToGrid w:val="0"/>
          <w:sz w:val="32"/>
          <w:szCs w:val="28"/>
        </w:rPr>
      </w:pPr>
    </w:p>
    <w:p w:rsidR="00C63864" w:rsidRDefault="00C63864" w:rsidP="00AE6056">
      <w:pPr>
        <w:widowControl w:val="0"/>
        <w:ind w:left="2126" w:hanging="2126"/>
        <w:jc w:val="center"/>
        <w:rPr>
          <w:rFonts w:ascii="Palatino Linotype" w:hAnsi="Palatino Linotype" w:cs="Arial"/>
          <w:b/>
          <w:caps/>
          <w:snapToGrid w:val="0"/>
          <w:sz w:val="32"/>
          <w:szCs w:val="28"/>
        </w:rPr>
      </w:pPr>
    </w:p>
    <w:p w:rsidR="00C63864" w:rsidRDefault="00C63864" w:rsidP="00AE6056">
      <w:pPr>
        <w:widowControl w:val="0"/>
        <w:ind w:left="2126" w:hanging="2126"/>
        <w:jc w:val="center"/>
        <w:rPr>
          <w:rFonts w:ascii="Palatino Linotype" w:hAnsi="Palatino Linotype" w:cs="Arial"/>
          <w:b/>
          <w:caps/>
          <w:snapToGrid w:val="0"/>
          <w:sz w:val="32"/>
          <w:szCs w:val="28"/>
        </w:rPr>
      </w:pPr>
    </w:p>
    <w:p w:rsidR="00084EDD" w:rsidRPr="00140197" w:rsidRDefault="00084EDD" w:rsidP="00AE6056">
      <w:pPr>
        <w:widowControl w:val="0"/>
        <w:ind w:left="2126" w:hanging="2126"/>
        <w:jc w:val="center"/>
        <w:rPr>
          <w:rFonts w:ascii="Palatino Linotype" w:hAnsi="Palatino Linotype" w:cs="Arial"/>
          <w:b/>
          <w:caps/>
          <w:snapToGrid w:val="0"/>
          <w:sz w:val="32"/>
          <w:szCs w:val="28"/>
        </w:rPr>
      </w:pPr>
      <w:r w:rsidRPr="00140197">
        <w:rPr>
          <w:rFonts w:ascii="Palatino Linotype" w:hAnsi="Palatino Linotype" w:cs="Arial"/>
          <w:b/>
          <w:caps/>
          <w:snapToGrid w:val="0"/>
          <w:sz w:val="32"/>
          <w:szCs w:val="28"/>
        </w:rPr>
        <w:lastRenderedPageBreak/>
        <w:t xml:space="preserve">Příloha číslo I.  smlouvy o dílo </w:t>
      </w:r>
    </w:p>
    <w:p w:rsidR="00745A21" w:rsidRDefault="00084EDD" w:rsidP="00D06629">
      <w:pPr>
        <w:widowControl w:val="0"/>
        <w:pBdr>
          <w:bottom w:val="single" w:sz="12" w:space="1" w:color="auto"/>
        </w:pBdr>
        <w:spacing w:before="120"/>
        <w:jc w:val="center"/>
        <w:rPr>
          <w:rFonts w:ascii="Palatino Linotype" w:hAnsi="Palatino Linotype" w:cs="Arial"/>
          <w:b/>
          <w:caps/>
          <w:snapToGrid w:val="0"/>
          <w:sz w:val="36"/>
        </w:rPr>
      </w:pPr>
      <w:r w:rsidRPr="00140197">
        <w:rPr>
          <w:rFonts w:ascii="Palatino Linotype" w:hAnsi="Palatino Linotype" w:cs="Arial"/>
          <w:b/>
          <w:snapToGrid w:val="0"/>
          <w:sz w:val="36"/>
        </w:rPr>
        <w:t xml:space="preserve">ROZPOČET </w:t>
      </w:r>
    </w:p>
    <w:p w:rsidR="00C63864" w:rsidRPr="00C356F3" w:rsidRDefault="00C63864" w:rsidP="00C63864">
      <w:pPr>
        <w:widowControl w:val="0"/>
        <w:pBdr>
          <w:bottom w:val="single" w:sz="12" w:space="1" w:color="auto"/>
        </w:pBdr>
        <w:spacing w:before="120"/>
        <w:rPr>
          <w:rFonts w:ascii="Palatino Linotype" w:hAnsi="Palatino Linotype" w:cs="Arial"/>
          <w:b/>
          <w:caps/>
          <w:sz w:val="34"/>
        </w:rPr>
      </w:pPr>
    </w:p>
    <w:p w:rsidR="00E6009A" w:rsidRPr="00C356F3" w:rsidRDefault="00E6009A" w:rsidP="00AE6056">
      <w:pPr>
        <w:widowControl w:val="0"/>
        <w:jc w:val="both"/>
        <w:rPr>
          <w:rFonts w:ascii="Palatino Linotype" w:hAnsi="Palatino Linotype" w:cs="Arial"/>
          <w:b/>
          <w:sz w:val="16"/>
          <w:szCs w:val="20"/>
        </w:rPr>
      </w:pPr>
    </w:p>
    <w:p w:rsidR="00E6009A" w:rsidRPr="00C356F3" w:rsidRDefault="00E6009A" w:rsidP="00AE6056">
      <w:pPr>
        <w:widowControl w:val="0"/>
        <w:jc w:val="both"/>
        <w:rPr>
          <w:rFonts w:ascii="Palatino Linotype" w:hAnsi="Palatino Linotype" w:cs="Arial"/>
          <w:b/>
          <w:sz w:val="16"/>
          <w:szCs w:val="20"/>
        </w:rPr>
      </w:pPr>
    </w:p>
    <w:p w:rsidR="00E6009A" w:rsidRPr="00C356F3" w:rsidRDefault="00E6009A" w:rsidP="00AE6056">
      <w:pPr>
        <w:widowControl w:val="0"/>
        <w:jc w:val="both"/>
        <w:rPr>
          <w:rFonts w:ascii="Palatino Linotype" w:hAnsi="Palatino Linotype" w:cs="Arial"/>
          <w:b/>
          <w:sz w:val="16"/>
          <w:szCs w:val="20"/>
        </w:rPr>
      </w:pPr>
    </w:p>
    <w:p w:rsidR="00E6009A" w:rsidRPr="00C356F3" w:rsidRDefault="00E6009A" w:rsidP="00AE6056">
      <w:pPr>
        <w:widowControl w:val="0"/>
        <w:jc w:val="both"/>
        <w:rPr>
          <w:rFonts w:ascii="Palatino Linotype" w:hAnsi="Palatino Linotype" w:cs="Arial"/>
          <w:b/>
          <w:sz w:val="16"/>
          <w:szCs w:val="20"/>
        </w:rPr>
      </w:pPr>
    </w:p>
    <w:p w:rsidR="00E6009A" w:rsidRDefault="00E6009A"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AE6056" w:rsidRDefault="00AE6056" w:rsidP="00AE6056">
      <w:pPr>
        <w:widowControl w:val="0"/>
        <w:jc w:val="both"/>
        <w:rPr>
          <w:rFonts w:ascii="Palatino Linotype" w:hAnsi="Palatino Linotype" w:cs="Arial"/>
          <w:b/>
          <w:sz w:val="16"/>
          <w:szCs w:val="20"/>
        </w:rPr>
      </w:pPr>
    </w:p>
    <w:p w:rsidR="00E6009A" w:rsidRPr="00C356F3" w:rsidRDefault="00E6009A" w:rsidP="00AE6056">
      <w:pPr>
        <w:widowControl w:val="0"/>
        <w:jc w:val="both"/>
        <w:rPr>
          <w:rFonts w:ascii="Palatino Linotype" w:hAnsi="Palatino Linotype" w:cs="Arial"/>
          <w:b/>
          <w:sz w:val="16"/>
          <w:szCs w:val="20"/>
        </w:rPr>
      </w:pPr>
    </w:p>
    <w:sectPr w:rsidR="00E6009A" w:rsidRPr="00C356F3" w:rsidSect="00AE6056">
      <w:headerReference w:type="default" r:id="rId8"/>
      <w:footerReference w:type="default" r:id="rId9"/>
      <w:headerReference w:type="first" r:id="rId10"/>
      <w:footerReference w:type="first" r:id="rId11"/>
      <w:pgSz w:w="11906" w:h="16838" w:code="9"/>
      <w:pgMar w:top="1418" w:right="1418" w:bottom="993" w:left="1418" w:header="709" w:footer="6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BB0" w:rsidRDefault="009E2BB0">
      <w:r>
        <w:separator/>
      </w:r>
    </w:p>
  </w:endnote>
  <w:endnote w:type="continuationSeparator" w:id="0">
    <w:p w:rsidR="009E2BB0" w:rsidRDefault="009E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CE Black">
    <w:altName w:val="Arial"/>
    <w:charset w:val="00"/>
    <w:family w:val="auto"/>
    <w:pitch w:val="variable"/>
    <w:sig w:usb0="00000001"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103" w:rsidRPr="003A6D50" w:rsidRDefault="00F25103" w:rsidP="00223B69">
    <w:pPr>
      <w:pStyle w:val="Zpat"/>
      <w:rPr>
        <w:rFonts w:ascii="Palatino Linotype" w:hAnsi="Palatino Linotype"/>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103" w:rsidRPr="001E17E2" w:rsidRDefault="00F25103" w:rsidP="003A6D50">
    <w:pPr>
      <w:pStyle w:val="Zpat"/>
      <w:pBdr>
        <w:bottom w:val="single" w:sz="12" w:space="1" w:color="auto"/>
      </w:pBdr>
      <w:rPr>
        <w:sz w:val="2"/>
      </w:rPr>
    </w:pPr>
  </w:p>
  <w:p w:rsidR="00F25103" w:rsidRPr="003A6D50" w:rsidRDefault="00F25103" w:rsidP="003A6D50">
    <w:pPr>
      <w:pStyle w:val="Zpat"/>
      <w:rPr>
        <w:rFonts w:ascii="Palatino Linotype" w:hAnsi="Palatino Linotype"/>
        <w:i/>
        <w:sz w:val="16"/>
        <w:szCs w:val="16"/>
      </w:rPr>
    </w:pPr>
    <w:r>
      <w:rPr>
        <w:rFonts w:ascii="Palatino Linotype" w:hAnsi="Palatino Linotype"/>
        <w:i/>
        <w:sz w:val="16"/>
        <w:szCs w:val="16"/>
      </w:rPr>
      <w:t xml:space="preserve">Zadávací dokumentace – obchodní podmínky                                                                                                                </w:t>
    </w:r>
    <w:r w:rsidRPr="003A6D50">
      <w:rPr>
        <w:rFonts w:ascii="Palatino Linotype" w:hAnsi="Palatino Linotype"/>
        <w:i/>
        <w:sz w:val="16"/>
        <w:szCs w:val="16"/>
      </w:rPr>
      <w:t xml:space="preserve">strana </w:t>
    </w:r>
    <w:r w:rsidR="005B0934" w:rsidRPr="003A6D50">
      <w:rPr>
        <w:rStyle w:val="slostrnky"/>
        <w:rFonts w:ascii="Palatino Linotype" w:hAnsi="Palatino Linotype"/>
        <w:b/>
        <w:sz w:val="20"/>
        <w:szCs w:val="16"/>
      </w:rPr>
      <w:fldChar w:fldCharType="begin"/>
    </w:r>
    <w:r w:rsidRPr="003A6D50">
      <w:rPr>
        <w:rStyle w:val="slostrnky"/>
        <w:rFonts w:ascii="Palatino Linotype" w:hAnsi="Palatino Linotype"/>
        <w:b/>
        <w:sz w:val="20"/>
        <w:szCs w:val="16"/>
      </w:rPr>
      <w:instrText xml:space="preserve"> PAGE </w:instrText>
    </w:r>
    <w:r w:rsidR="005B0934" w:rsidRPr="003A6D50">
      <w:rPr>
        <w:rStyle w:val="slostrnky"/>
        <w:rFonts w:ascii="Palatino Linotype" w:hAnsi="Palatino Linotype"/>
        <w:b/>
        <w:sz w:val="20"/>
        <w:szCs w:val="16"/>
      </w:rPr>
      <w:fldChar w:fldCharType="separate"/>
    </w:r>
    <w:r w:rsidR="00E65640">
      <w:rPr>
        <w:rStyle w:val="slostrnky"/>
        <w:rFonts w:ascii="Palatino Linotype" w:hAnsi="Palatino Linotype"/>
        <w:b/>
        <w:noProof/>
        <w:sz w:val="20"/>
        <w:szCs w:val="16"/>
      </w:rPr>
      <w:t>1</w:t>
    </w:r>
    <w:r w:rsidR="005B0934" w:rsidRPr="003A6D50">
      <w:rPr>
        <w:rStyle w:val="slostrnky"/>
        <w:rFonts w:ascii="Palatino Linotype" w:hAnsi="Palatino Linotype"/>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BB0" w:rsidRDefault="009E2BB0">
      <w:r>
        <w:separator/>
      </w:r>
    </w:p>
  </w:footnote>
  <w:footnote w:type="continuationSeparator" w:id="0">
    <w:p w:rsidR="009E2BB0" w:rsidRDefault="009E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103" w:rsidRDefault="00F25103" w:rsidP="00F22EC8">
    <w:pPr>
      <w:pStyle w:val="Zhlav"/>
      <w:pBdr>
        <w:bottom w:val="single" w:sz="12" w:space="1" w:color="auto"/>
      </w:pBdr>
      <w:jc w:val="center"/>
      <w:rPr>
        <w:rFonts w:ascii="Palatino Linotype" w:hAnsi="Palatino Linotype"/>
        <w:b/>
      </w:rPr>
    </w:pPr>
  </w:p>
  <w:p w:rsidR="00F25103" w:rsidRDefault="00F25103" w:rsidP="00F22EC8">
    <w:pPr>
      <w:pStyle w:val="Zhlav"/>
      <w:pBdr>
        <w:bottom w:val="single" w:sz="12" w:space="1" w:color="auto"/>
      </w:pBdr>
      <w:jc w:val="center"/>
      <w:rPr>
        <w:rFonts w:ascii="Palatino Linotype" w:hAnsi="Palatino Linotype"/>
        <w:b/>
      </w:rPr>
    </w:pPr>
    <w:r>
      <w:rPr>
        <w:rFonts w:ascii="Palatino Linotype" w:hAnsi="Palatino Linotype"/>
        <w:b/>
      </w:rPr>
      <w:t>Masarykův d</w:t>
    </w:r>
    <w:r w:rsidRPr="0085482B">
      <w:rPr>
        <w:rFonts w:ascii="Palatino Linotype" w:hAnsi="Palatino Linotype"/>
        <w:b/>
      </w:rPr>
      <w:t>omov mládeže a Školní jídelna</w:t>
    </w:r>
    <w:r>
      <w:rPr>
        <w:rFonts w:ascii="Palatino Linotype" w:hAnsi="Palatino Linotype"/>
        <w:b/>
      </w:rPr>
      <w:t xml:space="preserve"> Brno</w:t>
    </w:r>
    <w:r w:rsidRPr="0085482B">
      <w:rPr>
        <w:rFonts w:ascii="Palatino Linotype" w:hAnsi="Palatino Linotype"/>
        <w:b/>
      </w:rPr>
      <w:t>,</w:t>
    </w:r>
    <w:r>
      <w:rPr>
        <w:rFonts w:ascii="Palatino Linotype" w:hAnsi="Palatino Linotype"/>
        <w:b/>
      </w:rPr>
      <w:t xml:space="preserve"> příspěvková organizace</w:t>
    </w:r>
  </w:p>
  <w:p w:rsidR="00F25103" w:rsidRDefault="00F25103" w:rsidP="00F22EC8">
    <w:pPr>
      <w:pStyle w:val="Zhlav"/>
      <w:pBdr>
        <w:bottom w:val="single" w:sz="12" w:space="1" w:color="auto"/>
      </w:pBdr>
      <w:jc w:val="center"/>
      <w:rPr>
        <w:rFonts w:ascii="Palatino Linotype" w:hAnsi="Palatino Linotype"/>
        <w:b/>
      </w:rPr>
    </w:pPr>
    <w:r w:rsidRPr="0085482B">
      <w:rPr>
        <w:rFonts w:ascii="Palatino Linotype" w:hAnsi="Palatino Linotype"/>
        <w:b/>
      </w:rPr>
      <w:t xml:space="preserve"> </w:t>
    </w:r>
    <w:r>
      <w:rPr>
        <w:rFonts w:ascii="Palatino Linotype" w:hAnsi="Palatino Linotype"/>
        <w:b/>
      </w:rPr>
      <w:t>Cihlářská 604/21</w:t>
    </w:r>
    <w:r w:rsidRPr="0085482B">
      <w:rPr>
        <w:rFonts w:ascii="Palatino Linotype" w:hAnsi="Palatino Linotype"/>
        <w:b/>
      </w:rPr>
      <w:t>, 602 00 Brno</w:t>
    </w:r>
    <w:r>
      <w:rPr>
        <w:rFonts w:ascii="Palatino Linotype" w:hAnsi="Palatino Linotype"/>
        <w:b/>
      </w:rPr>
      <w:t>, IČ 00567370</w:t>
    </w:r>
  </w:p>
  <w:p w:rsidR="00F25103" w:rsidRPr="00445EA0" w:rsidRDefault="00F25103" w:rsidP="00F22EC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103" w:rsidRDefault="00F25103" w:rsidP="00F22EC8">
    <w:pPr>
      <w:pStyle w:val="Zhlav"/>
      <w:pBdr>
        <w:bottom w:val="single" w:sz="12" w:space="1" w:color="auto"/>
      </w:pBdr>
      <w:jc w:val="center"/>
      <w:rPr>
        <w:rFonts w:ascii="Palatino Linotype" w:hAnsi="Palatino Linotype"/>
        <w:b/>
      </w:rPr>
    </w:pPr>
  </w:p>
  <w:p w:rsidR="00F25103" w:rsidRDefault="00F25103" w:rsidP="00F22EC8">
    <w:pPr>
      <w:pStyle w:val="Zhlav"/>
      <w:pBdr>
        <w:bottom w:val="single" w:sz="12" w:space="1" w:color="auto"/>
      </w:pBdr>
      <w:jc w:val="center"/>
      <w:rPr>
        <w:rFonts w:ascii="Palatino Linotype" w:hAnsi="Palatino Linotype"/>
        <w:b/>
      </w:rPr>
    </w:pPr>
    <w:r>
      <w:rPr>
        <w:rFonts w:ascii="Palatino Linotype" w:hAnsi="Palatino Linotype"/>
        <w:b/>
      </w:rPr>
      <w:t>Masarykův d</w:t>
    </w:r>
    <w:r w:rsidRPr="0085482B">
      <w:rPr>
        <w:rFonts w:ascii="Palatino Linotype" w:hAnsi="Palatino Linotype"/>
        <w:b/>
      </w:rPr>
      <w:t>omov mládeže a Školní jídelna</w:t>
    </w:r>
    <w:r>
      <w:rPr>
        <w:rFonts w:ascii="Palatino Linotype" w:hAnsi="Palatino Linotype"/>
        <w:b/>
      </w:rPr>
      <w:t xml:space="preserve"> Brno</w:t>
    </w:r>
    <w:r w:rsidRPr="0085482B">
      <w:rPr>
        <w:rFonts w:ascii="Palatino Linotype" w:hAnsi="Palatino Linotype"/>
        <w:b/>
      </w:rPr>
      <w:t>,</w:t>
    </w:r>
    <w:r>
      <w:rPr>
        <w:rFonts w:ascii="Palatino Linotype" w:hAnsi="Palatino Linotype"/>
        <w:b/>
      </w:rPr>
      <w:t xml:space="preserve"> příspěvková organizace</w:t>
    </w:r>
  </w:p>
  <w:p w:rsidR="00F25103" w:rsidRDefault="00F25103" w:rsidP="00F22EC8">
    <w:pPr>
      <w:pStyle w:val="Zhlav"/>
      <w:pBdr>
        <w:bottom w:val="single" w:sz="12" w:space="1" w:color="auto"/>
      </w:pBdr>
      <w:jc w:val="center"/>
      <w:rPr>
        <w:rFonts w:ascii="Palatino Linotype" w:hAnsi="Palatino Linotype"/>
        <w:b/>
      </w:rPr>
    </w:pPr>
    <w:r w:rsidRPr="0085482B">
      <w:rPr>
        <w:rFonts w:ascii="Palatino Linotype" w:hAnsi="Palatino Linotype"/>
        <w:b/>
      </w:rPr>
      <w:t xml:space="preserve"> </w:t>
    </w:r>
    <w:r>
      <w:rPr>
        <w:rFonts w:ascii="Palatino Linotype" w:hAnsi="Palatino Linotype"/>
        <w:b/>
      </w:rPr>
      <w:t>Cihlářská 604/21</w:t>
    </w:r>
    <w:r w:rsidRPr="0085482B">
      <w:rPr>
        <w:rFonts w:ascii="Palatino Linotype" w:hAnsi="Palatino Linotype"/>
        <w:b/>
      </w:rPr>
      <w:t>, 602 00 Brno</w:t>
    </w:r>
    <w:r>
      <w:rPr>
        <w:rFonts w:ascii="Palatino Linotype" w:hAnsi="Palatino Linotype"/>
        <w:b/>
      </w:rPr>
      <w:t>, IČ 00567370</w:t>
    </w:r>
  </w:p>
  <w:p w:rsidR="00F25103" w:rsidRPr="00445EA0" w:rsidRDefault="00F25103" w:rsidP="00F22E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36_"/>
      </v:shape>
    </w:pict>
  </w:numPicBullet>
  <w:abstractNum w:abstractNumId="0" w15:restartNumberingAfterBreak="0">
    <w:nsid w:val="00000007"/>
    <w:multiLevelType w:val="multilevel"/>
    <w:tmpl w:val="00000007"/>
    <w:name w:val="WW8Num7"/>
    <w:lvl w:ilvl="0">
      <w:start w:val="1"/>
      <w:numFmt w:val="decimal"/>
      <w:lvlText w:val="%1"/>
      <w:lvlJc w:val="left"/>
      <w:pPr>
        <w:tabs>
          <w:tab w:val="num" w:pos="360"/>
        </w:tabs>
        <w:ind w:left="360" w:hanging="360"/>
      </w:pPr>
      <w:rPr>
        <w:shd w:val="clear" w:color="auto" w:fill="FFFF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 w15:restartNumberingAfterBreak="0">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3D4CEF"/>
    <w:multiLevelType w:val="hybridMultilevel"/>
    <w:tmpl w:val="B8C86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1F5373"/>
    <w:multiLevelType w:val="hybridMultilevel"/>
    <w:tmpl w:val="390CE686"/>
    <w:lvl w:ilvl="0" w:tplc="0405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B6656B"/>
    <w:multiLevelType w:val="hybridMultilevel"/>
    <w:tmpl w:val="31282F9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D42568"/>
    <w:multiLevelType w:val="hybridMultilevel"/>
    <w:tmpl w:val="26D0791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F055E8"/>
    <w:multiLevelType w:val="hybridMultilevel"/>
    <w:tmpl w:val="C40C9052"/>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10" w15:restartNumberingAfterBreak="0">
    <w:nsid w:val="34E33372"/>
    <w:multiLevelType w:val="hybridMultilevel"/>
    <w:tmpl w:val="93A6C63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12" w15:restartNumberingAfterBreak="0">
    <w:nsid w:val="3A405735"/>
    <w:multiLevelType w:val="hybridMultilevel"/>
    <w:tmpl w:val="8CE6C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FB640A"/>
    <w:multiLevelType w:val="hybridMultilevel"/>
    <w:tmpl w:val="5B264F0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63805"/>
    <w:multiLevelType w:val="multilevel"/>
    <w:tmpl w:val="7966D4F2"/>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16" w15:restartNumberingAfterBreak="0">
    <w:nsid w:val="5DD861C8"/>
    <w:multiLevelType w:val="hybridMultilevel"/>
    <w:tmpl w:val="9F20FF06"/>
    <w:lvl w:ilvl="0" w:tplc="43E408D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8" w15:restartNumberingAfterBreak="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A4A5BE2"/>
    <w:multiLevelType w:val="hybridMultilevel"/>
    <w:tmpl w:val="0DD60B56"/>
    <w:lvl w:ilvl="0" w:tplc="04050017">
      <w:numFmt w:val="bullet"/>
      <w:lvlText w:val="-"/>
      <w:lvlJc w:val="left"/>
      <w:pPr>
        <w:tabs>
          <w:tab w:val="num" w:pos="720"/>
        </w:tabs>
        <w:ind w:left="720" w:hanging="360"/>
      </w:pPr>
      <w:rPr>
        <w:rFonts w:ascii="Times New Roman" w:eastAsia="Times New Roman" w:hAnsi="Times New Roman" w:cs="Times New Roman" w:hint="default"/>
      </w:rPr>
    </w:lvl>
    <w:lvl w:ilvl="1" w:tplc="2BEEB23A">
      <w:start w:val="1"/>
      <w:numFmt w:val="bullet"/>
      <w:pStyle w:val="Obsah1"/>
      <w:lvlText w:val=""/>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C0BE0"/>
    <w:multiLevelType w:val="hybridMultilevel"/>
    <w:tmpl w:val="4606EAD8"/>
    <w:lvl w:ilvl="0" w:tplc="FFFFFFFF">
      <w:start w:val="1"/>
      <w:numFmt w:val="bullet"/>
      <w:lvlText w:val=""/>
      <w:lvlJc w:val="left"/>
      <w:pPr>
        <w:tabs>
          <w:tab w:val="num" w:pos="1418"/>
        </w:tabs>
        <w:ind w:left="1418" w:firstLine="0"/>
      </w:pPr>
      <w:rPr>
        <w:rFonts w:ascii="Wingdings" w:hAnsi="Wingdings" w:hint="default"/>
        <w:b w:val="0"/>
        <w:i/>
        <w:sz w:val="16"/>
        <w:szCs w:val="16"/>
      </w:rPr>
    </w:lvl>
    <w:lvl w:ilvl="1" w:tplc="DFCC2A3C">
      <w:start w:val="1"/>
      <w:numFmt w:val="bullet"/>
      <w:lvlText w:val=""/>
      <w:lvlJc w:val="left"/>
      <w:pPr>
        <w:tabs>
          <w:tab w:val="num" w:pos="1789"/>
        </w:tabs>
        <w:ind w:left="1789" w:hanging="360"/>
      </w:pPr>
      <w:rPr>
        <w:rFonts w:ascii="Symbol" w:hAnsi="Symbol" w:hint="default"/>
        <w:b w:val="0"/>
        <w:i/>
        <w:color w:val="auto"/>
        <w:sz w:val="16"/>
        <w:szCs w:val="16"/>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7"/>
  </w:num>
  <w:num w:numId="4">
    <w:abstractNumId w:val="2"/>
  </w:num>
  <w:num w:numId="5">
    <w:abstractNumId w:val="13"/>
  </w:num>
  <w:num w:numId="6">
    <w:abstractNumId w:val="18"/>
  </w:num>
  <w:num w:numId="7">
    <w:abstractNumId w:val="5"/>
  </w:num>
  <w:num w:numId="8">
    <w:abstractNumId w:val="20"/>
  </w:num>
  <w:num w:numId="9">
    <w:abstractNumId w:val="11"/>
  </w:num>
  <w:num w:numId="10">
    <w:abstractNumId w:val="19"/>
  </w:num>
  <w:num w:numId="11">
    <w:abstractNumId w:val="21"/>
  </w:num>
  <w:num w:numId="12">
    <w:abstractNumId w:val="12"/>
  </w:num>
  <w:num w:numId="13">
    <w:abstractNumId w:val="22"/>
  </w:num>
  <w:num w:numId="14">
    <w:abstractNumId w:val="14"/>
  </w:num>
  <w:num w:numId="15">
    <w:abstractNumId w:val="6"/>
  </w:num>
  <w:num w:numId="16">
    <w:abstractNumId w:val="4"/>
  </w:num>
  <w:num w:numId="17">
    <w:abstractNumId w:val="3"/>
  </w:num>
  <w:num w:numId="18">
    <w:abstractNumId w:val="8"/>
  </w:num>
  <w:num w:numId="19">
    <w:abstractNumId w:val="16"/>
  </w:num>
  <w:num w:numId="20">
    <w:abstractNumId w:val="15"/>
  </w:num>
  <w:num w:numId="21">
    <w:abstractNumId w:val="0"/>
  </w:num>
  <w:num w:numId="22">
    <w:abstractNumId w:val="9"/>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2830"/>
    <w:rsid w:val="00000234"/>
    <w:rsid w:val="00001B6D"/>
    <w:rsid w:val="000022CE"/>
    <w:rsid w:val="0001088E"/>
    <w:rsid w:val="00010DF4"/>
    <w:rsid w:val="00011DD1"/>
    <w:rsid w:val="0001370C"/>
    <w:rsid w:val="000170B3"/>
    <w:rsid w:val="000175A8"/>
    <w:rsid w:val="00021309"/>
    <w:rsid w:val="00023115"/>
    <w:rsid w:val="000265FD"/>
    <w:rsid w:val="0003032F"/>
    <w:rsid w:val="00032FFC"/>
    <w:rsid w:val="00034619"/>
    <w:rsid w:val="00034A96"/>
    <w:rsid w:val="000357C5"/>
    <w:rsid w:val="000364FA"/>
    <w:rsid w:val="00041B29"/>
    <w:rsid w:val="0004389B"/>
    <w:rsid w:val="000455BE"/>
    <w:rsid w:val="0005014D"/>
    <w:rsid w:val="00050AB5"/>
    <w:rsid w:val="00052380"/>
    <w:rsid w:val="00054364"/>
    <w:rsid w:val="0005447D"/>
    <w:rsid w:val="000651A7"/>
    <w:rsid w:val="000678B7"/>
    <w:rsid w:val="000705A7"/>
    <w:rsid w:val="000707B2"/>
    <w:rsid w:val="00070BC8"/>
    <w:rsid w:val="0007507E"/>
    <w:rsid w:val="0007563B"/>
    <w:rsid w:val="000762AA"/>
    <w:rsid w:val="00077FE6"/>
    <w:rsid w:val="00080C3E"/>
    <w:rsid w:val="00081206"/>
    <w:rsid w:val="00083ADB"/>
    <w:rsid w:val="00083F30"/>
    <w:rsid w:val="00084EDD"/>
    <w:rsid w:val="000865A3"/>
    <w:rsid w:val="00087EF8"/>
    <w:rsid w:val="00090FC1"/>
    <w:rsid w:val="0009157B"/>
    <w:rsid w:val="000919B9"/>
    <w:rsid w:val="0009356A"/>
    <w:rsid w:val="00093C94"/>
    <w:rsid w:val="0009608A"/>
    <w:rsid w:val="00097FE1"/>
    <w:rsid w:val="000A210A"/>
    <w:rsid w:val="000A2FE6"/>
    <w:rsid w:val="000A3685"/>
    <w:rsid w:val="000A4F41"/>
    <w:rsid w:val="000B7FCB"/>
    <w:rsid w:val="000C1B83"/>
    <w:rsid w:val="000C239E"/>
    <w:rsid w:val="000C2C12"/>
    <w:rsid w:val="000C3BE7"/>
    <w:rsid w:val="000C5457"/>
    <w:rsid w:val="000D0895"/>
    <w:rsid w:val="000D0C2F"/>
    <w:rsid w:val="000D4208"/>
    <w:rsid w:val="000D5D07"/>
    <w:rsid w:val="000E01FD"/>
    <w:rsid w:val="000E46EB"/>
    <w:rsid w:val="000E7DA1"/>
    <w:rsid w:val="000F0B5E"/>
    <w:rsid w:val="000F145F"/>
    <w:rsid w:val="000F5FA3"/>
    <w:rsid w:val="0010140B"/>
    <w:rsid w:val="00103296"/>
    <w:rsid w:val="00103F80"/>
    <w:rsid w:val="001170A5"/>
    <w:rsid w:val="00117971"/>
    <w:rsid w:val="001244AD"/>
    <w:rsid w:val="00124E65"/>
    <w:rsid w:val="0012664E"/>
    <w:rsid w:val="0012782B"/>
    <w:rsid w:val="0013027B"/>
    <w:rsid w:val="00131F53"/>
    <w:rsid w:val="001330FD"/>
    <w:rsid w:val="00140197"/>
    <w:rsid w:val="001411E7"/>
    <w:rsid w:val="00142779"/>
    <w:rsid w:val="00146DCE"/>
    <w:rsid w:val="00152B30"/>
    <w:rsid w:val="00152BF3"/>
    <w:rsid w:val="00152C5A"/>
    <w:rsid w:val="00155CD7"/>
    <w:rsid w:val="00155D9C"/>
    <w:rsid w:val="001567D6"/>
    <w:rsid w:val="001572AB"/>
    <w:rsid w:val="001577ED"/>
    <w:rsid w:val="0016346B"/>
    <w:rsid w:val="0016685A"/>
    <w:rsid w:val="00167987"/>
    <w:rsid w:val="00171508"/>
    <w:rsid w:val="00174385"/>
    <w:rsid w:val="00175340"/>
    <w:rsid w:val="00176507"/>
    <w:rsid w:val="00177D5A"/>
    <w:rsid w:val="001800EF"/>
    <w:rsid w:val="00183CBE"/>
    <w:rsid w:val="00184025"/>
    <w:rsid w:val="00184E6D"/>
    <w:rsid w:val="00185A73"/>
    <w:rsid w:val="00187372"/>
    <w:rsid w:val="0019061C"/>
    <w:rsid w:val="0019179A"/>
    <w:rsid w:val="00191CC6"/>
    <w:rsid w:val="00193393"/>
    <w:rsid w:val="001C0891"/>
    <w:rsid w:val="001C285F"/>
    <w:rsid w:val="001C434B"/>
    <w:rsid w:val="001C67AA"/>
    <w:rsid w:val="001C7403"/>
    <w:rsid w:val="001D029C"/>
    <w:rsid w:val="001D440F"/>
    <w:rsid w:val="001E17E2"/>
    <w:rsid w:val="001E39A0"/>
    <w:rsid w:val="001E461F"/>
    <w:rsid w:val="001E501D"/>
    <w:rsid w:val="001F2A96"/>
    <w:rsid w:val="001F6F0E"/>
    <w:rsid w:val="00202BCA"/>
    <w:rsid w:val="0020404E"/>
    <w:rsid w:val="002045BF"/>
    <w:rsid w:val="00204706"/>
    <w:rsid w:val="00206865"/>
    <w:rsid w:val="00210898"/>
    <w:rsid w:val="00214272"/>
    <w:rsid w:val="0021767B"/>
    <w:rsid w:val="0021785F"/>
    <w:rsid w:val="00217C4B"/>
    <w:rsid w:val="00217EB8"/>
    <w:rsid w:val="0022344E"/>
    <w:rsid w:val="00223B69"/>
    <w:rsid w:val="002300F3"/>
    <w:rsid w:val="00230E71"/>
    <w:rsid w:val="00232C27"/>
    <w:rsid w:val="00232F76"/>
    <w:rsid w:val="0023617D"/>
    <w:rsid w:val="002410B2"/>
    <w:rsid w:val="002425A8"/>
    <w:rsid w:val="00244280"/>
    <w:rsid w:val="00250CF1"/>
    <w:rsid w:val="002511CF"/>
    <w:rsid w:val="002534DF"/>
    <w:rsid w:val="00261133"/>
    <w:rsid w:val="00266947"/>
    <w:rsid w:val="0026725A"/>
    <w:rsid w:val="00270C24"/>
    <w:rsid w:val="002761E8"/>
    <w:rsid w:val="0027677E"/>
    <w:rsid w:val="00280EF2"/>
    <w:rsid w:val="002828FC"/>
    <w:rsid w:val="00282FD8"/>
    <w:rsid w:val="00283DAC"/>
    <w:rsid w:val="0028516B"/>
    <w:rsid w:val="00286455"/>
    <w:rsid w:val="00290A2A"/>
    <w:rsid w:val="00291911"/>
    <w:rsid w:val="002920BC"/>
    <w:rsid w:val="002929FA"/>
    <w:rsid w:val="00292DEC"/>
    <w:rsid w:val="00293749"/>
    <w:rsid w:val="0029423A"/>
    <w:rsid w:val="0029504E"/>
    <w:rsid w:val="002A0409"/>
    <w:rsid w:val="002A1C38"/>
    <w:rsid w:val="002A488E"/>
    <w:rsid w:val="002B288D"/>
    <w:rsid w:val="002B3C4C"/>
    <w:rsid w:val="002B47DF"/>
    <w:rsid w:val="002C2C50"/>
    <w:rsid w:val="002C5958"/>
    <w:rsid w:val="002C5B01"/>
    <w:rsid w:val="002C61E3"/>
    <w:rsid w:val="002C6F79"/>
    <w:rsid w:val="002C7E05"/>
    <w:rsid w:val="002D031A"/>
    <w:rsid w:val="002D0AA9"/>
    <w:rsid w:val="002D388C"/>
    <w:rsid w:val="002D3D8C"/>
    <w:rsid w:val="002D4BDC"/>
    <w:rsid w:val="002D5A42"/>
    <w:rsid w:val="002D6F8D"/>
    <w:rsid w:val="002E17C6"/>
    <w:rsid w:val="002E3DDA"/>
    <w:rsid w:val="002E53AC"/>
    <w:rsid w:val="002E6552"/>
    <w:rsid w:val="002F3E72"/>
    <w:rsid w:val="002F7797"/>
    <w:rsid w:val="00300287"/>
    <w:rsid w:val="00304C1F"/>
    <w:rsid w:val="00305327"/>
    <w:rsid w:val="00305D08"/>
    <w:rsid w:val="0030783D"/>
    <w:rsid w:val="00307AD8"/>
    <w:rsid w:val="00311D8F"/>
    <w:rsid w:val="00312297"/>
    <w:rsid w:val="0031432B"/>
    <w:rsid w:val="00316294"/>
    <w:rsid w:val="003219D1"/>
    <w:rsid w:val="00323658"/>
    <w:rsid w:val="00326D02"/>
    <w:rsid w:val="00347D77"/>
    <w:rsid w:val="00350AC5"/>
    <w:rsid w:val="003606C8"/>
    <w:rsid w:val="00360F50"/>
    <w:rsid w:val="00361E28"/>
    <w:rsid w:val="00365519"/>
    <w:rsid w:val="00367ACE"/>
    <w:rsid w:val="003734C1"/>
    <w:rsid w:val="00373FB0"/>
    <w:rsid w:val="003838BB"/>
    <w:rsid w:val="003844AE"/>
    <w:rsid w:val="00385D00"/>
    <w:rsid w:val="003863F7"/>
    <w:rsid w:val="00392FE1"/>
    <w:rsid w:val="0039506A"/>
    <w:rsid w:val="003A0612"/>
    <w:rsid w:val="003A648C"/>
    <w:rsid w:val="003A6732"/>
    <w:rsid w:val="003A6D50"/>
    <w:rsid w:val="003B5FB3"/>
    <w:rsid w:val="003C43F2"/>
    <w:rsid w:val="003C6B47"/>
    <w:rsid w:val="003C7689"/>
    <w:rsid w:val="003D045B"/>
    <w:rsid w:val="003D25BE"/>
    <w:rsid w:val="003D2A82"/>
    <w:rsid w:val="003E1B20"/>
    <w:rsid w:val="003E206C"/>
    <w:rsid w:val="003E4847"/>
    <w:rsid w:val="003E5682"/>
    <w:rsid w:val="003E5ECA"/>
    <w:rsid w:val="003F1704"/>
    <w:rsid w:val="003F1CC0"/>
    <w:rsid w:val="003F35B2"/>
    <w:rsid w:val="003F75BA"/>
    <w:rsid w:val="004006D2"/>
    <w:rsid w:val="00400A67"/>
    <w:rsid w:val="00400CD2"/>
    <w:rsid w:val="00402E9E"/>
    <w:rsid w:val="00406238"/>
    <w:rsid w:val="0041053B"/>
    <w:rsid w:val="0041129F"/>
    <w:rsid w:val="00411417"/>
    <w:rsid w:val="00412008"/>
    <w:rsid w:val="0041316E"/>
    <w:rsid w:val="0041350F"/>
    <w:rsid w:val="00413CCE"/>
    <w:rsid w:val="00414053"/>
    <w:rsid w:val="00416A5F"/>
    <w:rsid w:val="00416BB6"/>
    <w:rsid w:val="00416DD0"/>
    <w:rsid w:val="004173BC"/>
    <w:rsid w:val="004175C1"/>
    <w:rsid w:val="004222B1"/>
    <w:rsid w:val="00425406"/>
    <w:rsid w:val="0042548A"/>
    <w:rsid w:val="00425826"/>
    <w:rsid w:val="0043022F"/>
    <w:rsid w:val="00431026"/>
    <w:rsid w:val="00431686"/>
    <w:rsid w:val="0043721A"/>
    <w:rsid w:val="00445EAA"/>
    <w:rsid w:val="00447469"/>
    <w:rsid w:val="00450365"/>
    <w:rsid w:val="004513FE"/>
    <w:rsid w:val="00451EE1"/>
    <w:rsid w:val="004529BF"/>
    <w:rsid w:val="00454EE3"/>
    <w:rsid w:val="00455254"/>
    <w:rsid w:val="00456A03"/>
    <w:rsid w:val="00461685"/>
    <w:rsid w:val="00461A25"/>
    <w:rsid w:val="0046585D"/>
    <w:rsid w:val="00470EAD"/>
    <w:rsid w:val="004800FF"/>
    <w:rsid w:val="0048121F"/>
    <w:rsid w:val="004840A8"/>
    <w:rsid w:val="00484256"/>
    <w:rsid w:val="00484716"/>
    <w:rsid w:val="004853C6"/>
    <w:rsid w:val="00485EDB"/>
    <w:rsid w:val="00487EA7"/>
    <w:rsid w:val="00493C54"/>
    <w:rsid w:val="004967CF"/>
    <w:rsid w:val="004A2F4B"/>
    <w:rsid w:val="004A5939"/>
    <w:rsid w:val="004A5E14"/>
    <w:rsid w:val="004B4604"/>
    <w:rsid w:val="004B6267"/>
    <w:rsid w:val="004C3516"/>
    <w:rsid w:val="004C3719"/>
    <w:rsid w:val="004C5404"/>
    <w:rsid w:val="004C6206"/>
    <w:rsid w:val="004C6EB1"/>
    <w:rsid w:val="004C7551"/>
    <w:rsid w:val="004D4C89"/>
    <w:rsid w:val="004D76D4"/>
    <w:rsid w:val="004E209B"/>
    <w:rsid w:val="004E44A9"/>
    <w:rsid w:val="004F194E"/>
    <w:rsid w:val="004F4E2B"/>
    <w:rsid w:val="00504222"/>
    <w:rsid w:val="005058E2"/>
    <w:rsid w:val="00507A3A"/>
    <w:rsid w:val="005130DF"/>
    <w:rsid w:val="005143F9"/>
    <w:rsid w:val="0051740A"/>
    <w:rsid w:val="00517742"/>
    <w:rsid w:val="00520C0A"/>
    <w:rsid w:val="005258AA"/>
    <w:rsid w:val="005267FB"/>
    <w:rsid w:val="0053083C"/>
    <w:rsid w:val="0053182E"/>
    <w:rsid w:val="00532416"/>
    <w:rsid w:val="00533ED5"/>
    <w:rsid w:val="00535449"/>
    <w:rsid w:val="0053581D"/>
    <w:rsid w:val="005407C8"/>
    <w:rsid w:val="00540D84"/>
    <w:rsid w:val="00542570"/>
    <w:rsid w:val="00543080"/>
    <w:rsid w:val="0054369D"/>
    <w:rsid w:val="0054433C"/>
    <w:rsid w:val="00546B3D"/>
    <w:rsid w:val="005507B7"/>
    <w:rsid w:val="005528A6"/>
    <w:rsid w:val="00552EDB"/>
    <w:rsid w:val="00554576"/>
    <w:rsid w:val="005548C8"/>
    <w:rsid w:val="00555256"/>
    <w:rsid w:val="00556D69"/>
    <w:rsid w:val="0055755B"/>
    <w:rsid w:val="00557D64"/>
    <w:rsid w:val="005601AF"/>
    <w:rsid w:val="005617FA"/>
    <w:rsid w:val="00566DEE"/>
    <w:rsid w:val="00566F25"/>
    <w:rsid w:val="00570D09"/>
    <w:rsid w:val="005725D3"/>
    <w:rsid w:val="00572A63"/>
    <w:rsid w:val="005731E8"/>
    <w:rsid w:val="005751B6"/>
    <w:rsid w:val="005759EA"/>
    <w:rsid w:val="00575E64"/>
    <w:rsid w:val="00577D6D"/>
    <w:rsid w:val="005815A6"/>
    <w:rsid w:val="005834B6"/>
    <w:rsid w:val="00583AFD"/>
    <w:rsid w:val="005843C3"/>
    <w:rsid w:val="00592F12"/>
    <w:rsid w:val="00593F5C"/>
    <w:rsid w:val="005958B4"/>
    <w:rsid w:val="005A10BB"/>
    <w:rsid w:val="005A1908"/>
    <w:rsid w:val="005A3D11"/>
    <w:rsid w:val="005A6F2A"/>
    <w:rsid w:val="005B0934"/>
    <w:rsid w:val="005B0CEF"/>
    <w:rsid w:val="005B41D8"/>
    <w:rsid w:val="005B57CC"/>
    <w:rsid w:val="005B72D5"/>
    <w:rsid w:val="005C0FE5"/>
    <w:rsid w:val="005C21F9"/>
    <w:rsid w:val="005C22A3"/>
    <w:rsid w:val="005C4BE9"/>
    <w:rsid w:val="005D0A37"/>
    <w:rsid w:val="005D18CC"/>
    <w:rsid w:val="005D329F"/>
    <w:rsid w:val="005D4E9C"/>
    <w:rsid w:val="005D57DB"/>
    <w:rsid w:val="005D626C"/>
    <w:rsid w:val="005D648E"/>
    <w:rsid w:val="005D68A8"/>
    <w:rsid w:val="005E5B10"/>
    <w:rsid w:val="005E648A"/>
    <w:rsid w:val="005E6C22"/>
    <w:rsid w:val="005E6C54"/>
    <w:rsid w:val="005F0F67"/>
    <w:rsid w:val="005F1771"/>
    <w:rsid w:val="005F1BE7"/>
    <w:rsid w:val="005F245A"/>
    <w:rsid w:val="00600C5D"/>
    <w:rsid w:val="00604205"/>
    <w:rsid w:val="00605D00"/>
    <w:rsid w:val="006071E4"/>
    <w:rsid w:val="0061051E"/>
    <w:rsid w:val="006107D4"/>
    <w:rsid w:val="00613705"/>
    <w:rsid w:val="00617369"/>
    <w:rsid w:val="00617836"/>
    <w:rsid w:val="00621727"/>
    <w:rsid w:val="006231BD"/>
    <w:rsid w:val="00623647"/>
    <w:rsid w:val="00624884"/>
    <w:rsid w:val="00625844"/>
    <w:rsid w:val="006359D7"/>
    <w:rsid w:val="00643855"/>
    <w:rsid w:val="006451A0"/>
    <w:rsid w:val="00647E7B"/>
    <w:rsid w:val="0065099E"/>
    <w:rsid w:val="00652015"/>
    <w:rsid w:val="006561BF"/>
    <w:rsid w:val="006607A3"/>
    <w:rsid w:val="00660DD9"/>
    <w:rsid w:val="00661674"/>
    <w:rsid w:val="00663108"/>
    <w:rsid w:val="006657E1"/>
    <w:rsid w:val="00666002"/>
    <w:rsid w:val="00670DFB"/>
    <w:rsid w:val="00670F4D"/>
    <w:rsid w:val="006731F0"/>
    <w:rsid w:val="00674EE6"/>
    <w:rsid w:val="0067734A"/>
    <w:rsid w:val="006819B9"/>
    <w:rsid w:val="00682888"/>
    <w:rsid w:val="006836E2"/>
    <w:rsid w:val="00685BA0"/>
    <w:rsid w:val="00686218"/>
    <w:rsid w:val="00691ABF"/>
    <w:rsid w:val="006921C2"/>
    <w:rsid w:val="006940C6"/>
    <w:rsid w:val="00694D38"/>
    <w:rsid w:val="006A0C35"/>
    <w:rsid w:val="006A0EFE"/>
    <w:rsid w:val="006A10EF"/>
    <w:rsid w:val="006A120E"/>
    <w:rsid w:val="006A459F"/>
    <w:rsid w:val="006A743C"/>
    <w:rsid w:val="006B1AC8"/>
    <w:rsid w:val="006B67E8"/>
    <w:rsid w:val="006B7660"/>
    <w:rsid w:val="006C045C"/>
    <w:rsid w:val="006C1136"/>
    <w:rsid w:val="006C24D7"/>
    <w:rsid w:val="006C2D06"/>
    <w:rsid w:val="006C3503"/>
    <w:rsid w:val="006C4220"/>
    <w:rsid w:val="006C58CF"/>
    <w:rsid w:val="006D21E0"/>
    <w:rsid w:val="006D2483"/>
    <w:rsid w:val="006D4799"/>
    <w:rsid w:val="006D688E"/>
    <w:rsid w:val="006E197A"/>
    <w:rsid w:val="006E3CCE"/>
    <w:rsid w:val="006E43F7"/>
    <w:rsid w:val="006E4C61"/>
    <w:rsid w:val="006E5EF5"/>
    <w:rsid w:val="006E62FA"/>
    <w:rsid w:val="006F2BD7"/>
    <w:rsid w:val="006F4B0D"/>
    <w:rsid w:val="007052A5"/>
    <w:rsid w:val="00707C12"/>
    <w:rsid w:val="00711830"/>
    <w:rsid w:val="00711D0F"/>
    <w:rsid w:val="00712C5D"/>
    <w:rsid w:val="00712F00"/>
    <w:rsid w:val="00715328"/>
    <w:rsid w:val="00716DCA"/>
    <w:rsid w:val="007233B1"/>
    <w:rsid w:val="00723E30"/>
    <w:rsid w:val="00724F33"/>
    <w:rsid w:val="00725E74"/>
    <w:rsid w:val="00727BD9"/>
    <w:rsid w:val="007309C7"/>
    <w:rsid w:val="00731A0A"/>
    <w:rsid w:val="007323EF"/>
    <w:rsid w:val="0073420C"/>
    <w:rsid w:val="00737692"/>
    <w:rsid w:val="00744246"/>
    <w:rsid w:val="007443AF"/>
    <w:rsid w:val="00745A21"/>
    <w:rsid w:val="007476A9"/>
    <w:rsid w:val="0075104C"/>
    <w:rsid w:val="00751699"/>
    <w:rsid w:val="00753CE9"/>
    <w:rsid w:val="007545A8"/>
    <w:rsid w:val="007572DB"/>
    <w:rsid w:val="0076185C"/>
    <w:rsid w:val="00764BA7"/>
    <w:rsid w:val="00765681"/>
    <w:rsid w:val="0077001B"/>
    <w:rsid w:val="00771462"/>
    <w:rsid w:val="00773839"/>
    <w:rsid w:val="00773B95"/>
    <w:rsid w:val="00776258"/>
    <w:rsid w:val="00777E3A"/>
    <w:rsid w:val="007807E3"/>
    <w:rsid w:val="0078328A"/>
    <w:rsid w:val="007834A3"/>
    <w:rsid w:val="00791765"/>
    <w:rsid w:val="007929C4"/>
    <w:rsid w:val="00794FD4"/>
    <w:rsid w:val="007950F2"/>
    <w:rsid w:val="00796742"/>
    <w:rsid w:val="007A2326"/>
    <w:rsid w:val="007A3DB5"/>
    <w:rsid w:val="007B4B97"/>
    <w:rsid w:val="007B549E"/>
    <w:rsid w:val="007B7E93"/>
    <w:rsid w:val="007C017F"/>
    <w:rsid w:val="007C079B"/>
    <w:rsid w:val="007C4492"/>
    <w:rsid w:val="007C7372"/>
    <w:rsid w:val="007C73B1"/>
    <w:rsid w:val="007C7B4F"/>
    <w:rsid w:val="007C7FC0"/>
    <w:rsid w:val="007D5B8D"/>
    <w:rsid w:val="007D7439"/>
    <w:rsid w:val="007E3EE1"/>
    <w:rsid w:val="007E4645"/>
    <w:rsid w:val="007E472F"/>
    <w:rsid w:val="007E4767"/>
    <w:rsid w:val="007E75BC"/>
    <w:rsid w:val="007F1333"/>
    <w:rsid w:val="007F31C1"/>
    <w:rsid w:val="008041FC"/>
    <w:rsid w:val="0081070F"/>
    <w:rsid w:val="00810ABE"/>
    <w:rsid w:val="00812334"/>
    <w:rsid w:val="008148C7"/>
    <w:rsid w:val="00815C94"/>
    <w:rsid w:val="0081660B"/>
    <w:rsid w:val="008203DE"/>
    <w:rsid w:val="00822B70"/>
    <w:rsid w:val="0082366B"/>
    <w:rsid w:val="00823FC7"/>
    <w:rsid w:val="00825311"/>
    <w:rsid w:val="00826C04"/>
    <w:rsid w:val="008271E7"/>
    <w:rsid w:val="00834B6B"/>
    <w:rsid w:val="008368CF"/>
    <w:rsid w:val="00837233"/>
    <w:rsid w:val="008375A2"/>
    <w:rsid w:val="008411A2"/>
    <w:rsid w:val="00842560"/>
    <w:rsid w:val="00842D1B"/>
    <w:rsid w:val="008454D5"/>
    <w:rsid w:val="00851B18"/>
    <w:rsid w:val="00855C26"/>
    <w:rsid w:val="00857B42"/>
    <w:rsid w:val="0086091E"/>
    <w:rsid w:val="00860F08"/>
    <w:rsid w:val="00866B7B"/>
    <w:rsid w:val="00870F67"/>
    <w:rsid w:val="008727CD"/>
    <w:rsid w:val="0087687F"/>
    <w:rsid w:val="00881185"/>
    <w:rsid w:val="00885114"/>
    <w:rsid w:val="00887208"/>
    <w:rsid w:val="00887F17"/>
    <w:rsid w:val="00887FB5"/>
    <w:rsid w:val="008936A8"/>
    <w:rsid w:val="008A0A88"/>
    <w:rsid w:val="008A288D"/>
    <w:rsid w:val="008A3710"/>
    <w:rsid w:val="008A4918"/>
    <w:rsid w:val="008A4E2A"/>
    <w:rsid w:val="008A5267"/>
    <w:rsid w:val="008A5D39"/>
    <w:rsid w:val="008A6D01"/>
    <w:rsid w:val="008B221C"/>
    <w:rsid w:val="008B3365"/>
    <w:rsid w:val="008C39A7"/>
    <w:rsid w:val="008C5F42"/>
    <w:rsid w:val="008C6C2A"/>
    <w:rsid w:val="008C6F46"/>
    <w:rsid w:val="008D1D18"/>
    <w:rsid w:val="008D21C2"/>
    <w:rsid w:val="008D52A4"/>
    <w:rsid w:val="008D553E"/>
    <w:rsid w:val="008D57EE"/>
    <w:rsid w:val="008D68E2"/>
    <w:rsid w:val="008D6D67"/>
    <w:rsid w:val="008D7518"/>
    <w:rsid w:val="008E0F9D"/>
    <w:rsid w:val="008E1AA2"/>
    <w:rsid w:val="008E2D8E"/>
    <w:rsid w:val="008E5951"/>
    <w:rsid w:val="008F1A33"/>
    <w:rsid w:val="008F687C"/>
    <w:rsid w:val="008F7DA2"/>
    <w:rsid w:val="009018ED"/>
    <w:rsid w:val="00902253"/>
    <w:rsid w:val="009155EE"/>
    <w:rsid w:val="009157D6"/>
    <w:rsid w:val="009165B7"/>
    <w:rsid w:val="00916C1A"/>
    <w:rsid w:val="00920CCA"/>
    <w:rsid w:val="00921FCD"/>
    <w:rsid w:val="00923B79"/>
    <w:rsid w:val="00926256"/>
    <w:rsid w:val="0092661F"/>
    <w:rsid w:val="00930E39"/>
    <w:rsid w:val="009311D6"/>
    <w:rsid w:val="00931DEE"/>
    <w:rsid w:val="00935A97"/>
    <w:rsid w:val="00936740"/>
    <w:rsid w:val="009418A4"/>
    <w:rsid w:val="00942830"/>
    <w:rsid w:val="009503F8"/>
    <w:rsid w:val="00952064"/>
    <w:rsid w:val="00952A5D"/>
    <w:rsid w:val="00953189"/>
    <w:rsid w:val="00961517"/>
    <w:rsid w:val="0096564D"/>
    <w:rsid w:val="00967DE3"/>
    <w:rsid w:val="009733A6"/>
    <w:rsid w:val="00973960"/>
    <w:rsid w:val="00976372"/>
    <w:rsid w:val="00976627"/>
    <w:rsid w:val="0097778A"/>
    <w:rsid w:val="0098021A"/>
    <w:rsid w:val="00980900"/>
    <w:rsid w:val="009836CF"/>
    <w:rsid w:val="0098386D"/>
    <w:rsid w:val="00985F49"/>
    <w:rsid w:val="00992B28"/>
    <w:rsid w:val="009930C0"/>
    <w:rsid w:val="00993D89"/>
    <w:rsid w:val="0099481F"/>
    <w:rsid w:val="00995786"/>
    <w:rsid w:val="009961CF"/>
    <w:rsid w:val="00996322"/>
    <w:rsid w:val="009A0609"/>
    <w:rsid w:val="009A1B0B"/>
    <w:rsid w:val="009A3D3A"/>
    <w:rsid w:val="009A4E52"/>
    <w:rsid w:val="009A6C92"/>
    <w:rsid w:val="009A74B5"/>
    <w:rsid w:val="009B2A23"/>
    <w:rsid w:val="009B4865"/>
    <w:rsid w:val="009B4ADD"/>
    <w:rsid w:val="009C530B"/>
    <w:rsid w:val="009C5440"/>
    <w:rsid w:val="009C6F35"/>
    <w:rsid w:val="009D2591"/>
    <w:rsid w:val="009D2784"/>
    <w:rsid w:val="009D5A5C"/>
    <w:rsid w:val="009D6F59"/>
    <w:rsid w:val="009D7D82"/>
    <w:rsid w:val="009E0A8B"/>
    <w:rsid w:val="009E1E46"/>
    <w:rsid w:val="009E2BB0"/>
    <w:rsid w:val="009E4195"/>
    <w:rsid w:val="009E69A2"/>
    <w:rsid w:val="009F1D79"/>
    <w:rsid w:val="009F3A33"/>
    <w:rsid w:val="009F7573"/>
    <w:rsid w:val="00A00A6C"/>
    <w:rsid w:val="00A037C2"/>
    <w:rsid w:val="00A12448"/>
    <w:rsid w:val="00A14477"/>
    <w:rsid w:val="00A15CCF"/>
    <w:rsid w:val="00A16313"/>
    <w:rsid w:val="00A176BA"/>
    <w:rsid w:val="00A206FB"/>
    <w:rsid w:val="00A233FF"/>
    <w:rsid w:val="00A255AB"/>
    <w:rsid w:val="00A35A4B"/>
    <w:rsid w:val="00A37089"/>
    <w:rsid w:val="00A459F7"/>
    <w:rsid w:val="00A471F1"/>
    <w:rsid w:val="00A54D1E"/>
    <w:rsid w:val="00A576B2"/>
    <w:rsid w:val="00A61055"/>
    <w:rsid w:val="00A6275E"/>
    <w:rsid w:val="00A66459"/>
    <w:rsid w:val="00A76854"/>
    <w:rsid w:val="00A80021"/>
    <w:rsid w:val="00A81580"/>
    <w:rsid w:val="00A822B5"/>
    <w:rsid w:val="00A82F82"/>
    <w:rsid w:val="00A85B5C"/>
    <w:rsid w:val="00A86119"/>
    <w:rsid w:val="00A90FCA"/>
    <w:rsid w:val="00A91540"/>
    <w:rsid w:val="00A9164F"/>
    <w:rsid w:val="00A97E3B"/>
    <w:rsid w:val="00AA21EA"/>
    <w:rsid w:val="00AA3D5E"/>
    <w:rsid w:val="00AA3DBE"/>
    <w:rsid w:val="00AB203B"/>
    <w:rsid w:val="00AB344C"/>
    <w:rsid w:val="00AB41E8"/>
    <w:rsid w:val="00AB423C"/>
    <w:rsid w:val="00AB5714"/>
    <w:rsid w:val="00AB71BB"/>
    <w:rsid w:val="00AB7C0E"/>
    <w:rsid w:val="00AB7FF0"/>
    <w:rsid w:val="00AC0085"/>
    <w:rsid w:val="00AC54F2"/>
    <w:rsid w:val="00AC758D"/>
    <w:rsid w:val="00AD10EB"/>
    <w:rsid w:val="00AD1394"/>
    <w:rsid w:val="00AD168C"/>
    <w:rsid w:val="00AD21BB"/>
    <w:rsid w:val="00AD2C8E"/>
    <w:rsid w:val="00AD4515"/>
    <w:rsid w:val="00AD545D"/>
    <w:rsid w:val="00AD77A0"/>
    <w:rsid w:val="00AE57FB"/>
    <w:rsid w:val="00AE6056"/>
    <w:rsid w:val="00AF00D5"/>
    <w:rsid w:val="00AF0D2B"/>
    <w:rsid w:val="00AF30E7"/>
    <w:rsid w:val="00B0188E"/>
    <w:rsid w:val="00B04BC2"/>
    <w:rsid w:val="00B04FB1"/>
    <w:rsid w:val="00B059AF"/>
    <w:rsid w:val="00B073A7"/>
    <w:rsid w:val="00B11F43"/>
    <w:rsid w:val="00B13028"/>
    <w:rsid w:val="00B15717"/>
    <w:rsid w:val="00B15786"/>
    <w:rsid w:val="00B15C7F"/>
    <w:rsid w:val="00B16C41"/>
    <w:rsid w:val="00B17584"/>
    <w:rsid w:val="00B20AB9"/>
    <w:rsid w:val="00B24361"/>
    <w:rsid w:val="00B276D3"/>
    <w:rsid w:val="00B27EA4"/>
    <w:rsid w:val="00B30426"/>
    <w:rsid w:val="00B30658"/>
    <w:rsid w:val="00B34AEC"/>
    <w:rsid w:val="00B432F2"/>
    <w:rsid w:val="00B43EE8"/>
    <w:rsid w:val="00B44BA8"/>
    <w:rsid w:val="00B44F81"/>
    <w:rsid w:val="00B47D68"/>
    <w:rsid w:val="00B504CC"/>
    <w:rsid w:val="00B50689"/>
    <w:rsid w:val="00B50D6F"/>
    <w:rsid w:val="00B51337"/>
    <w:rsid w:val="00B515B9"/>
    <w:rsid w:val="00B5522E"/>
    <w:rsid w:val="00B60CC4"/>
    <w:rsid w:val="00B647F6"/>
    <w:rsid w:val="00B671E0"/>
    <w:rsid w:val="00B72416"/>
    <w:rsid w:val="00B747CA"/>
    <w:rsid w:val="00B76863"/>
    <w:rsid w:val="00B81A07"/>
    <w:rsid w:val="00B84035"/>
    <w:rsid w:val="00B866C2"/>
    <w:rsid w:val="00B87E26"/>
    <w:rsid w:val="00B96ED6"/>
    <w:rsid w:val="00BA0320"/>
    <w:rsid w:val="00BA3CED"/>
    <w:rsid w:val="00BA4254"/>
    <w:rsid w:val="00BA60FA"/>
    <w:rsid w:val="00BB5524"/>
    <w:rsid w:val="00BB552A"/>
    <w:rsid w:val="00BB69F2"/>
    <w:rsid w:val="00BB7A2C"/>
    <w:rsid w:val="00BB7A50"/>
    <w:rsid w:val="00BC1848"/>
    <w:rsid w:val="00BC3019"/>
    <w:rsid w:val="00BC3EDB"/>
    <w:rsid w:val="00BC4662"/>
    <w:rsid w:val="00BC5D81"/>
    <w:rsid w:val="00BC66B4"/>
    <w:rsid w:val="00BC7BF4"/>
    <w:rsid w:val="00BD2BFE"/>
    <w:rsid w:val="00BE1528"/>
    <w:rsid w:val="00BE20D8"/>
    <w:rsid w:val="00BE58C7"/>
    <w:rsid w:val="00BE7CB1"/>
    <w:rsid w:val="00BF0F3D"/>
    <w:rsid w:val="00BF0FC7"/>
    <w:rsid w:val="00C03FB0"/>
    <w:rsid w:val="00C05D8A"/>
    <w:rsid w:val="00C06629"/>
    <w:rsid w:val="00C06917"/>
    <w:rsid w:val="00C101F2"/>
    <w:rsid w:val="00C12074"/>
    <w:rsid w:val="00C12A88"/>
    <w:rsid w:val="00C14513"/>
    <w:rsid w:val="00C146DC"/>
    <w:rsid w:val="00C15288"/>
    <w:rsid w:val="00C178BF"/>
    <w:rsid w:val="00C202BD"/>
    <w:rsid w:val="00C21D83"/>
    <w:rsid w:val="00C21EB5"/>
    <w:rsid w:val="00C22928"/>
    <w:rsid w:val="00C251B9"/>
    <w:rsid w:val="00C261E1"/>
    <w:rsid w:val="00C26287"/>
    <w:rsid w:val="00C30BE5"/>
    <w:rsid w:val="00C356F3"/>
    <w:rsid w:val="00C3629B"/>
    <w:rsid w:val="00C42258"/>
    <w:rsid w:val="00C45B9A"/>
    <w:rsid w:val="00C46801"/>
    <w:rsid w:val="00C51514"/>
    <w:rsid w:val="00C51844"/>
    <w:rsid w:val="00C5451D"/>
    <w:rsid w:val="00C560A0"/>
    <w:rsid w:val="00C564D7"/>
    <w:rsid w:val="00C617E1"/>
    <w:rsid w:val="00C63864"/>
    <w:rsid w:val="00C65418"/>
    <w:rsid w:val="00C65656"/>
    <w:rsid w:val="00C77F1E"/>
    <w:rsid w:val="00C80611"/>
    <w:rsid w:val="00C8074C"/>
    <w:rsid w:val="00C847D1"/>
    <w:rsid w:val="00C84BAB"/>
    <w:rsid w:val="00C8507A"/>
    <w:rsid w:val="00C907F9"/>
    <w:rsid w:val="00C90AA8"/>
    <w:rsid w:val="00C90C41"/>
    <w:rsid w:val="00C91BEB"/>
    <w:rsid w:val="00C93457"/>
    <w:rsid w:val="00C93D35"/>
    <w:rsid w:val="00CA228F"/>
    <w:rsid w:val="00CA2401"/>
    <w:rsid w:val="00CA317E"/>
    <w:rsid w:val="00CA3BDE"/>
    <w:rsid w:val="00CA3FCD"/>
    <w:rsid w:val="00CA408E"/>
    <w:rsid w:val="00CA5FF0"/>
    <w:rsid w:val="00CA7162"/>
    <w:rsid w:val="00CA7A7A"/>
    <w:rsid w:val="00CB1B91"/>
    <w:rsid w:val="00CB2028"/>
    <w:rsid w:val="00CB2431"/>
    <w:rsid w:val="00CB4879"/>
    <w:rsid w:val="00CB68B5"/>
    <w:rsid w:val="00CC0AA9"/>
    <w:rsid w:val="00CC5EAD"/>
    <w:rsid w:val="00CD0439"/>
    <w:rsid w:val="00CD466E"/>
    <w:rsid w:val="00CD652D"/>
    <w:rsid w:val="00CE11BD"/>
    <w:rsid w:val="00CE4020"/>
    <w:rsid w:val="00CE7763"/>
    <w:rsid w:val="00CF6954"/>
    <w:rsid w:val="00D00B4B"/>
    <w:rsid w:val="00D05921"/>
    <w:rsid w:val="00D06067"/>
    <w:rsid w:val="00D06629"/>
    <w:rsid w:val="00D06BCD"/>
    <w:rsid w:val="00D117B6"/>
    <w:rsid w:val="00D14249"/>
    <w:rsid w:val="00D17189"/>
    <w:rsid w:val="00D2134F"/>
    <w:rsid w:val="00D23C0D"/>
    <w:rsid w:val="00D3244F"/>
    <w:rsid w:val="00D43618"/>
    <w:rsid w:val="00D436DC"/>
    <w:rsid w:val="00D522DB"/>
    <w:rsid w:val="00D5339B"/>
    <w:rsid w:val="00D53CFC"/>
    <w:rsid w:val="00D60050"/>
    <w:rsid w:val="00D61CFD"/>
    <w:rsid w:val="00D63695"/>
    <w:rsid w:val="00D64A67"/>
    <w:rsid w:val="00D705C0"/>
    <w:rsid w:val="00D70E69"/>
    <w:rsid w:val="00D72FD8"/>
    <w:rsid w:val="00D73233"/>
    <w:rsid w:val="00D821D5"/>
    <w:rsid w:val="00D82546"/>
    <w:rsid w:val="00D84356"/>
    <w:rsid w:val="00D94A4D"/>
    <w:rsid w:val="00D9629E"/>
    <w:rsid w:val="00D96BA6"/>
    <w:rsid w:val="00DA019F"/>
    <w:rsid w:val="00DA07B2"/>
    <w:rsid w:val="00DA13C5"/>
    <w:rsid w:val="00DA1D47"/>
    <w:rsid w:val="00DA2FE1"/>
    <w:rsid w:val="00DA3470"/>
    <w:rsid w:val="00DA3B37"/>
    <w:rsid w:val="00DB1262"/>
    <w:rsid w:val="00DB1FD4"/>
    <w:rsid w:val="00DB23F7"/>
    <w:rsid w:val="00DB6BA5"/>
    <w:rsid w:val="00DC2237"/>
    <w:rsid w:val="00DC3130"/>
    <w:rsid w:val="00DC3858"/>
    <w:rsid w:val="00DC4B4B"/>
    <w:rsid w:val="00DC6E11"/>
    <w:rsid w:val="00DC7C80"/>
    <w:rsid w:val="00DD13AF"/>
    <w:rsid w:val="00DD1537"/>
    <w:rsid w:val="00DE732E"/>
    <w:rsid w:val="00DE7AE3"/>
    <w:rsid w:val="00DF0B8A"/>
    <w:rsid w:val="00DF2147"/>
    <w:rsid w:val="00DF4460"/>
    <w:rsid w:val="00E015E4"/>
    <w:rsid w:val="00E03838"/>
    <w:rsid w:val="00E13BC2"/>
    <w:rsid w:val="00E1530D"/>
    <w:rsid w:val="00E2633D"/>
    <w:rsid w:val="00E26F01"/>
    <w:rsid w:val="00E27247"/>
    <w:rsid w:val="00E27656"/>
    <w:rsid w:val="00E447C3"/>
    <w:rsid w:val="00E44C09"/>
    <w:rsid w:val="00E50087"/>
    <w:rsid w:val="00E51553"/>
    <w:rsid w:val="00E51D70"/>
    <w:rsid w:val="00E546D5"/>
    <w:rsid w:val="00E6009A"/>
    <w:rsid w:val="00E62218"/>
    <w:rsid w:val="00E65640"/>
    <w:rsid w:val="00E65F8E"/>
    <w:rsid w:val="00E66030"/>
    <w:rsid w:val="00E669D0"/>
    <w:rsid w:val="00E66A31"/>
    <w:rsid w:val="00E66CC6"/>
    <w:rsid w:val="00E67F36"/>
    <w:rsid w:val="00E70059"/>
    <w:rsid w:val="00E7343C"/>
    <w:rsid w:val="00E73EE2"/>
    <w:rsid w:val="00E761C7"/>
    <w:rsid w:val="00E770E1"/>
    <w:rsid w:val="00E77213"/>
    <w:rsid w:val="00E77B43"/>
    <w:rsid w:val="00E77CFE"/>
    <w:rsid w:val="00E811EC"/>
    <w:rsid w:val="00E8128F"/>
    <w:rsid w:val="00E83019"/>
    <w:rsid w:val="00E84723"/>
    <w:rsid w:val="00E84DED"/>
    <w:rsid w:val="00E85902"/>
    <w:rsid w:val="00EA446E"/>
    <w:rsid w:val="00EA460A"/>
    <w:rsid w:val="00EB01E0"/>
    <w:rsid w:val="00EB1CD7"/>
    <w:rsid w:val="00EB356C"/>
    <w:rsid w:val="00EB5D3E"/>
    <w:rsid w:val="00EB7563"/>
    <w:rsid w:val="00EB75FF"/>
    <w:rsid w:val="00EB7B01"/>
    <w:rsid w:val="00EC06DA"/>
    <w:rsid w:val="00EC0C1E"/>
    <w:rsid w:val="00EC3261"/>
    <w:rsid w:val="00EC7491"/>
    <w:rsid w:val="00ED02F6"/>
    <w:rsid w:val="00ED3D57"/>
    <w:rsid w:val="00ED6F19"/>
    <w:rsid w:val="00ED7987"/>
    <w:rsid w:val="00EE02EC"/>
    <w:rsid w:val="00EE1C18"/>
    <w:rsid w:val="00EE2086"/>
    <w:rsid w:val="00EE3AB0"/>
    <w:rsid w:val="00EE4D8F"/>
    <w:rsid w:val="00EE5785"/>
    <w:rsid w:val="00EE662C"/>
    <w:rsid w:val="00EE72CF"/>
    <w:rsid w:val="00EF0558"/>
    <w:rsid w:val="00EF3B75"/>
    <w:rsid w:val="00EF5BFC"/>
    <w:rsid w:val="00EF6B34"/>
    <w:rsid w:val="00EF7D53"/>
    <w:rsid w:val="00F02082"/>
    <w:rsid w:val="00F026BA"/>
    <w:rsid w:val="00F0589D"/>
    <w:rsid w:val="00F11AE4"/>
    <w:rsid w:val="00F1317C"/>
    <w:rsid w:val="00F14BF5"/>
    <w:rsid w:val="00F15EC4"/>
    <w:rsid w:val="00F207BF"/>
    <w:rsid w:val="00F212A6"/>
    <w:rsid w:val="00F22EC8"/>
    <w:rsid w:val="00F2323F"/>
    <w:rsid w:val="00F23625"/>
    <w:rsid w:val="00F25103"/>
    <w:rsid w:val="00F253BA"/>
    <w:rsid w:val="00F26EE0"/>
    <w:rsid w:val="00F27772"/>
    <w:rsid w:val="00F33911"/>
    <w:rsid w:val="00F33B6A"/>
    <w:rsid w:val="00F34C21"/>
    <w:rsid w:val="00F40FA3"/>
    <w:rsid w:val="00F42FE6"/>
    <w:rsid w:val="00F453A7"/>
    <w:rsid w:val="00F53835"/>
    <w:rsid w:val="00F57097"/>
    <w:rsid w:val="00F62361"/>
    <w:rsid w:val="00F64408"/>
    <w:rsid w:val="00F64A04"/>
    <w:rsid w:val="00F6695C"/>
    <w:rsid w:val="00F71F93"/>
    <w:rsid w:val="00F76103"/>
    <w:rsid w:val="00F769EC"/>
    <w:rsid w:val="00F8471D"/>
    <w:rsid w:val="00F911FF"/>
    <w:rsid w:val="00FA1DA7"/>
    <w:rsid w:val="00FA5B12"/>
    <w:rsid w:val="00FA6A1A"/>
    <w:rsid w:val="00FB13F6"/>
    <w:rsid w:val="00FB15A1"/>
    <w:rsid w:val="00FC138F"/>
    <w:rsid w:val="00FC46A3"/>
    <w:rsid w:val="00FC4827"/>
    <w:rsid w:val="00FC6234"/>
    <w:rsid w:val="00FC6FD9"/>
    <w:rsid w:val="00FD13DD"/>
    <w:rsid w:val="00FD3137"/>
    <w:rsid w:val="00FD69AC"/>
    <w:rsid w:val="00FD75E4"/>
    <w:rsid w:val="00FE1681"/>
    <w:rsid w:val="00FE63B9"/>
    <w:rsid w:val="00FE66E2"/>
    <w:rsid w:val="00FE7416"/>
    <w:rsid w:val="00FF2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72A63"/>
    <w:rPr>
      <w:sz w:val="24"/>
      <w:szCs w:val="24"/>
    </w:rPr>
  </w:style>
  <w:style w:type="paragraph" w:styleId="Nadpis1">
    <w:name w:val="heading 1"/>
    <w:basedOn w:val="Normln"/>
    <w:next w:val="Normln"/>
    <w:link w:val="Nadpis1Char"/>
    <w:qFormat/>
    <w:rsid w:val="00084EDD"/>
    <w:pPr>
      <w:keepNext/>
      <w:jc w:val="center"/>
      <w:outlineLvl w:val="0"/>
    </w:pPr>
    <w:rPr>
      <w:rFonts w:ascii="Arial" w:hAnsi="Arial"/>
      <w:b/>
      <w:sz w:val="52"/>
      <w:szCs w:val="20"/>
    </w:rPr>
  </w:style>
  <w:style w:type="paragraph" w:styleId="Nadpis2">
    <w:name w:val="heading 2"/>
    <w:basedOn w:val="Normln"/>
    <w:next w:val="Normln"/>
    <w:link w:val="Nadpis2Char"/>
    <w:qFormat/>
    <w:rsid w:val="00084EDD"/>
    <w:pPr>
      <w:keepNext/>
      <w:jc w:val="center"/>
      <w:outlineLvl w:val="1"/>
    </w:pPr>
    <w:rPr>
      <w:rFonts w:ascii="Arial Black" w:hAnsi="Arial Black"/>
      <w:b/>
      <w:sz w:val="20"/>
      <w:szCs w:val="20"/>
    </w:rPr>
  </w:style>
  <w:style w:type="paragraph" w:styleId="Nadpis3">
    <w:name w:val="heading 3"/>
    <w:basedOn w:val="Normln"/>
    <w:next w:val="Normln"/>
    <w:link w:val="Nadpis3Char"/>
    <w:qFormat/>
    <w:rsid w:val="00084EDD"/>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084EDD"/>
    <w:pPr>
      <w:keepNext/>
      <w:ind w:left="397" w:hanging="397"/>
      <w:jc w:val="both"/>
      <w:outlineLvl w:val="3"/>
    </w:pPr>
    <w:rPr>
      <w:rFonts w:ascii="Arial" w:hAnsi="Arial"/>
      <w:b/>
      <w:szCs w:val="20"/>
    </w:rPr>
  </w:style>
  <w:style w:type="paragraph" w:styleId="Nadpis5">
    <w:name w:val="heading 5"/>
    <w:basedOn w:val="Normln"/>
    <w:next w:val="Normln"/>
    <w:link w:val="Nadpis5Char"/>
    <w:qFormat/>
    <w:rsid w:val="00084EDD"/>
    <w:p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084EDD"/>
    <w:pPr>
      <w:spacing w:before="240" w:after="60"/>
      <w:outlineLvl w:val="5"/>
    </w:pPr>
    <w:rPr>
      <w:b/>
      <w:bCs/>
      <w:sz w:val="22"/>
      <w:szCs w:val="22"/>
    </w:rPr>
  </w:style>
  <w:style w:type="paragraph" w:styleId="Nadpis7">
    <w:name w:val="heading 7"/>
    <w:basedOn w:val="Normln"/>
    <w:next w:val="Normln"/>
    <w:link w:val="Nadpis7Char"/>
    <w:qFormat/>
    <w:rsid w:val="00084EDD"/>
    <w:pPr>
      <w:spacing w:before="240" w:after="60"/>
      <w:outlineLvl w:val="6"/>
    </w:pPr>
  </w:style>
  <w:style w:type="paragraph" w:styleId="Nadpis8">
    <w:name w:val="heading 8"/>
    <w:basedOn w:val="Normln"/>
    <w:next w:val="Normln"/>
    <w:link w:val="Nadpis8Char"/>
    <w:qFormat/>
    <w:rsid w:val="00084EDD"/>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D02F6"/>
    <w:pPr>
      <w:tabs>
        <w:tab w:val="center" w:pos="4536"/>
        <w:tab w:val="right" w:pos="9072"/>
      </w:tabs>
    </w:pPr>
  </w:style>
  <w:style w:type="paragraph" w:styleId="Zpat">
    <w:name w:val="footer"/>
    <w:basedOn w:val="Normln"/>
    <w:link w:val="ZpatChar"/>
    <w:rsid w:val="00ED02F6"/>
    <w:pPr>
      <w:tabs>
        <w:tab w:val="center" w:pos="4536"/>
        <w:tab w:val="right" w:pos="9072"/>
      </w:tabs>
    </w:pPr>
  </w:style>
  <w:style w:type="paragraph" w:styleId="Zkladntext2">
    <w:name w:val="Body Text 2"/>
    <w:basedOn w:val="Normln"/>
    <w:link w:val="Zkladntext2Char"/>
    <w:rsid w:val="00ED02F6"/>
    <w:rPr>
      <w:rFonts w:ascii="Arial MT CE Black" w:hAnsi="Arial MT CE Black"/>
      <w:sz w:val="16"/>
      <w:szCs w:val="20"/>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paragraph" w:styleId="Zkladntextodsazen2">
    <w:name w:val="Body Text Indent 2"/>
    <w:basedOn w:val="Normln"/>
    <w:link w:val="Zkladntextodsazen2Char"/>
    <w:rsid w:val="005C21F9"/>
    <w:pPr>
      <w:spacing w:after="120" w:line="480" w:lineRule="auto"/>
      <w:ind w:left="283"/>
    </w:p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style>
  <w:style w:type="character" w:styleId="Hypertextovodkaz">
    <w:name w:val="Hyperlink"/>
    <w:rsid w:val="00124E65"/>
    <w:rPr>
      <w:color w:val="0000FF"/>
      <w:u w:val="single"/>
    </w:rPr>
  </w:style>
  <w:style w:type="paragraph" w:styleId="Rozloendokumentu">
    <w:name w:val="Document Map"/>
    <w:basedOn w:val="Normln"/>
    <w:link w:val="RozloendokumentuChar"/>
    <w:semiHidden/>
    <w:rsid w:val="005E5B10"/>
    <w:pPr>
      <w:shd w:val="clear" w:color="auto" w:fill="000080"/>
    </w:pPr>
    <w:rPr>
      <w:rFonts w:ascii="Tahoma" w:hAnsi="Tahoma" w:cs="Tahoma"/>
      <w:sz w:val="20"/>
      <w:szCs w:val="20"/>
    </w:rPr>
  </w:style>
  <w:style w:type="paragraph" w:customStyle="1" w:styleId="Normalleader">
    <w:name w:val="Normal leader"/>
    <w:basedOn w:val="Normln"/>
    <w:rsid w:val="00751699"/>
    <w:rPr>
      <w:szCs w:val="20"/>
    </w:rPr>
  </w:style>
  <w:style w:type="paragraph" w:styleId="Textbubliny">
    <w:name w:val="Balloon Text"/>
    <w:basedOn w:val="Normln"/>
    <w:link w:val="TextbublinyChar"/>
    <w:rsid w:val="002D031A"/>
    <w:rPr>
      <w:rFonts w:ascii="Tahoma" w:hAnsi="Tahoma" w:cs="Tahoma"/>
      <w:sz w:val="16"/>
      <w:szCs w:val="16"/>
    </w:rPr>
  </w:style>
  <w:style w:type="character" w:customStyle="1" w:styleId="ZkladntextChar">
    <w:name w:val="Základní text Char"/>
    <w:link w:val="Zkladntext"/>
    <w:rsid w:val="003E5682"/>
    <w:rPr>
      <w:sz w:val="24"/>
      <w:szCs w:val="24"/>
    </w:rPr>
  </w:style>
  <w:style w:type="character" w:customStyle="1" w:styleId="ZkladntextodsazenChar">
    <w:name w:val="Základní text odsazený Char"/>
    <w:link w:val="Zkladntextodsazen"/>
    <w:rsid w:val="008A3710"/>
    <w:rPr>
      <w:rFonts w:ascii="Arial" w:hAnsi="Arial"/>
      <w:sz w:val="22"/>
    </w:rPr>
  </w:style>
  <w:style w:type="paragraph" w:styleId="Nzev">
    <w:name w:val="Title"/>
    <w:basedOn w:val="Normln"/>
    <w:link w:val="NzevChar"/>
    <w:qFormat/>
    <w:rsid w:val="00FE66E2"/>
    <w:pPr>
      <w:jc w:val="center"/>
    </w:pPr>
    <w:rPr>
      <w:rFonts w:ascii="Arial" w:hAnsi="Arial" w:cs="Arial"/>
      <w:b/>
      <w:bCs/>
    </w:rPr>
  </w:style>
  <w:style w:type="character" w:customStyle="1" w:styleId="NzevChar">
    <w:name w:val="Název Char"/>
    <w:link w:val="Nzev"/>
    <w:rsid w:val="00FE66E2"/>
    <w:rPr>
      <w:rFonts w:ascii="Arial" w:hAnsi="Arial" w:cs="Arial"/>
      <w:b/>
      <w:bCs/>
      <w:sz w:val="24"/>
      <w:szCs w:val="24"/>
    </w:rPr>
  </w:style>
  <w:style w:type="paragraph" w:customStyle="1" w:styleId="Import3">
    <w:name w:val="Import 3"/>
    <w:basedOn w:val="Normln"/>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1">
    <w:name w:val="Import 1"/>
    <w:basedOn w:val="Import0"/>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261133"/>
    <w:pPr>
      <w:suppressAutoHyphens/>
      <w:spacing w:line="276" w:lineRule="auto"/>
    </w:pPr>
    <w:rPr>
      <w:rFonts w:ascii="Courier New" w:hAnsi="Courier New"/>
      <w:szCs w:val="20"/>
    </w:rPr>
  </w:style>
  <w:style w:type="paragraph" w:customStyle="1" w:styleId="Import6">
    <w:name w:val="Import 6"/>
    <w:basedOn w:val="Normln"/>
    <w:rsid w:val="00745A2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16">
    <w:name w:val="Import 16"/>
    <w:basedOn w:val="Import0"/>
    <w:rsid w:val="00745A21"/>
    <w:pPr>
      <w:tabs>
        <w:tab w:val="left" w:pos="5904"/>
      </w:tabs>
      <w:spacing w:line="230" w:lineRule="auto"/>
    </w:pPr>
  </w:style>
  <w:style w:type="character" w:customStyle="1" w:styleId="Nadpis1Char">
    <w:name w:val="Nadpis 1 Char"/>
    <w:link w:val="Nadpis1"/>
    <w:rsid w:val="00084EDD"/>
    <w:rPr>
      <w:rFonts w:ascii="Arial" w:hAnsi="Arial"/>
      <w:b/>
      <w:sz w:val="52"/>
    </w:rPr>
  </w:style>
  <w:style w:type="character" w:customStyle="1" w:styleId="Nadpis2Char">
    <w:name w:val="Nadpis 2 Char"/>
    <w:link w:val="Nadpis2"/>
    <w:rsid w:val="00084EDD"/>
    <w:rPr>
      <w:rFonts w:ascii="Arial Black" w:hAnsi="Arial Black"/>
      <w:b/>
    </w:rPr>
  </w:style>
  <w:style w:type="character" w:customStyle="1" w:styleId="Nadpis3Char">
    <w:name w:val="Nadpis 3 Char"/>
    <w:link w:val="Nadpis3"/>
    <w:rsid w:val="00084EDD"/>
    <w:rPr>
      <w:rFonts w:ascii="Arial" w:hAnsi="Arial" w:cs="Arial"/>
      <w:b/>
      <w:bCs/>
      <w:sz w:val="26"/>
      <w:szCs w:val="26"/>
    </w:rPr>
  </w:style>
  <w:style w:type="character" w:customStyle="1" w:styleId="Nadpis4Char">
    <w:name w:val="Nadpis 4 Char"/>
    <w:link w:val="Nadpis4"/>
    <w:rsid w:val="00084EDD"/>
    <w:rPr>
      <w:rFonts w:ascii="Arial" w:hAnsi="Arial"/>
      <w:b/>
      <w:sz w:val="24"/>
    </w:rPr>
  </w:style>
  <w:style w:type="character" w:customStyle="1" w:styleId="Nadpis5Char">
    <w:name w:val="Nadpis 5 Char"/>
    <w:link w:val="Nadpis5"/>
    <w:rsid w:val="00084EDD"/>
    <w:rPr>
      <w:rFonts w:ascii="Arial" w:hAnsi="Arial"/>
      <w:b/>
      <w:bCs/>
      <w:i/>
      <w:iCs/>
      <w:sz w:val="26"/>
      <w:szCs w:val="26"/>
    </w:rPr>
  </w:style>
  <w:style w:type="character" w:customStyle="1" w:styleId="Nadpis6Char">
    <w:name w:val="Nadpis 6 Char"/>
    <w:link w:val="Nadpis6"/>
    <w:rsid w:val="00084EDD"/>
    <w:rPr>
      <w:b/>
      <w:bCs/>
      <w:sz w:val="22"/>
      <w:szCs w:val="22"/>
    </w:rPr>
  </w:style>
  <w:style w:type="character" w:customStyle="1" w:styleId="Nadpis7Char">
    <w:name w:val="Nadpis 7 Char"/>
    <w:link w:val="Nadpis7"/>
    <w:rsid w:val="00084EDD"/>
    <w:rPr>
      <w:sz w:val="24"/>
      <w:szCs w:val="24"/>
    </w:rPr>
  </w:style>
  <w:style w:type="character" w:customStyle="1" w:styleId="Nadpis8Char">
    <w:name w:val="Nadpis 8 Char"/>
    <w:link w:val="Nadpis8"/>
    <w:rsid w:val="00084EDD"/>
    <w:rPr>
      <w:i/>
      <w:iCs/>
      <w:sz w:val="24"/>
      <w:szCs w:val="24"/>
    </w:rPr>
  </w:style>
  <w:style w:type="paragraph" w:styleId="Zkladntext3">
    <w:name w:val="Body Text 3"/>
    <w:basedOn w:val="Normln"/>
    <w:link w:val="Zkladntext3Char"/>
    <w:rsid w:val="00084EDD"/>
    <w:pPr>
      <w:spacing w:after="120"/>
    </w:pPr>
    <w:rPr>
      <w:sz w:val="16"/>
      <w:szCs w:val="16"/>
    </w:rPr>
  </w:style>
  <w:style w:type="character" w:customStyle="1" w:styleId="Zkladntext3Char">
    <w:name w:val="Základní text 3 Char"/>
    <w:link w:val="Zkladntext3"/>
    <w:rsid w:val="00084EDD"/>
    <w:rPr>
      <w:sz w:val="16"/>
      <w:szCs w:val="16"/>
    </w:rPr>
  </w:style>
  <w:style w:type="paragraph" w:styleId="Zkladntextodsazen3">
    <w:name w:val="Body Text Indent 3"/>
    <w:basedOn w:val="Normln"/>
    <w:link w:val="Zkladntextodsazen3Char"/>
    <w:rsid w:val="00084EDD"/>
    <w:pPr>
      <w:spacing w:after="120"/>
      <w:ind w:left="283"/>
    </w:pPr>
    <w:rPr>
      <w:sz w:val="16"/>
      <w:szCs w:val="16"/>
    </w:rPr>
  </w:style>
  <w:style w:type="character" w:customStyle="1" w:styleId="Zkladntextodsazen3Char">
    <w:name w:val="Základní text odsazený 3 Char"/>
    <w:link w:val="Zkladntextodsazen3"/>
    <w:rsid w:val="00084EDD"/>
    <w:rPr>
      <w:sz w:val="16"/>
      <w:szCs w:val="16"/>
    </w:rPr>
  </w:style>
  <w:style w:type="paragraph" w:customStyle="1" w:styleId="Import7">
    <w:name w:val="Import 7"/>
    <w:basedOn w:val="Normln"/>
    <w:rsid w:val="00084E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Prosttext">
    <w:name w:val="Plain Text"/>
    <w:basedOn w:val="Normln"/>
    <w:link w:val="ProsttextChar"/>
    <w:rsid w:val="00084EDD"/>
    <w:rPr>
      <w:rFonts w:ascii="Courier New" w:hAnsi="Courier New"/>
      <w:sz w:val="20"/>
      <w:szCs w:val="20"/>
    </w:rPr>
  </w:style>
  <w:style w:type="character" w:customStyle="1" w:styleId="ProsttextChar">
    <w:name w:val="Prostý text Char"/>
    <w:link w:val="Prosttext"/>
    <w:rsid w:val="00084EDD"/>
    <w:rPr>
      <w:rFonts w:ascii="Courier New" w:hAnsi="Courier New"/>
    </w:rPr>
  </w:style>
  <w:style w:type="paragraph" w:customStyle="1" w:styleId="Import4">
    <w:name w:val="Import 4"/>
    <w:basedOn w:val="Import0"/>
    <w:rsid w:val="00084E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084E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084E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084E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084EDD"/>
    <w:pPr>
      <w:ind w:left="709"/>
    </w:pPr>
    <w:rPr>
      <w:szCs w:val="20"/>
    </w:rPr>
  </w:style>
  <w:style w:type="character" w:styleId="Odkaznakoment">
    <w:name w:val="annotation reference"/>
    <w:rsid w:val="00084EDD"/>
    <w:rPr>
      <w:sz w:val="16"/>
      <w:szCs w:val="16"/>
    </w:rPr>
  </w:style>
  <w:style w:type="paragraph" w:styleId="Textkomente">
    <w:name w:val="annotation text"/>
    <w:basedOn w:val="Normln"/>
    <w:link w:val="TextkomenteChar"/>
    <w:rsid w:val="00084EDD"/>
    <w:rPr>
      <w:rFonts w:ascii="Arial" w:hAnsi="Arial"/>
      <w:sz w:val="20"/>
      <w:szCs w:val="20"/>
    </w:rPr>
  </w:style>
  <w:style w:type="character" w:customStyle="1" w:styleId="TextkomenteChar">
    <w:name w:val="Text komentáře Char"/>
    <w:link w:val="Textkomente"/>
    <w:rsid w:val="00084EDD"/>
    <w:rPr>
      <w:rFonts w:ascii="Arial" w:hAnsi="Arial"/>
    </w:rPr>
  </w:style>
  <w:style w:type="paragraph" w:styleId="Pedmtkomente">
    <w:name w:val="annotation subject"/>
    <w:basedOn w:val="Textkomente"/>
    <w:next w:val="Textkomente"/>
    <w:link w:val="PedmtkomenteChar"/>
    <w:rsid w:val="00084EDD"/>
    <w:rPr>
      <w:b/>
      <w:bCs/>
    </w:rPr>
  </w:style>
  <w:style w:type="character" w:customStyle="1" w:styleId="PedmtkomenteChar">
    <w:name w:val="Předmět komentáře Char"/>
    <w:link w:val="Pedmtkomente"/>
    <w:rsid w:val="00084EDD"/>
    <w:rPr>
      <w:rFonts w:ascii="Arial" w:hAnsi="Arial"/>
      <w:b/>
      <w:bCs/>
    </w:rPr>
  </w:style>
  <w:style w:type="paragraph" w:customStyle="1" w:styleId="tun">
    <w:name w:val="tučný"/>
    <w:basedOn w:val="Normln"/>
    <w:rsid w:val="00084EDD"/>
    <w:pPr>
      <w:ind w:left="705" w:hanging="705"/>
    </w:pPr>
    <w:rPr>
      <w:rFonts w:ascii="Arial" w:hAnsi="Arial"/>
      <w:sz w:val="20"/>
      <w:szCs w:val="20"/>
    </w:rPr>
  </w:style>
  <w:style w:type="paragraph" w:customStyle="1" w:styleId="SODodstavec">
    <w:name w:val="SOD odstavec"/>
    <w:basedOn w:val="Zkladntext"/>
    <w:autoRedefine/>
    <w:rsid w:val="00084EDD"/>
    <w:pPr>
      <w:numPr>
        <w:ilvl w:val="1"/>
        <w:numId w:val="9"/>
      </w:numPr>
      <w:spacing w:before="120"/>
      <w:ind w:hanging="539"/>
      <w:jc w:val="both"/>
    </w:pPr>
    <w:rPr>
      <w:sz w:val="22"/>
    </w:rPr>
  </w:style>
  <w:style w:type="paragraph" w:styleId="Zkladntext-prvnodsazen">
    <w:name w:val="Body Text First Indent"/>
    <w:basedOn w:val="Zkladntext"/>
    <w:link w:val="Zkladntext-prvnodsazenChar"/>
    <w:rsid w:val="00084EDD"/>
    <w:pPr>
      <w:ind w:firstLine="210"/>
    </w:pPr>
    <w:rPr>
      <w:rFonts w:ascii="Arial" w:hAnsi="Arial"/>
      <w:szCs w:val="20"/>
    </w:rPr>
  </w:style>
  <w:style w:type="character" w:customStyle="1" w:styleId="Zkladntext-prvnodsazenChar">
    <w:name w:val="Základní text - první odsazený Char"/>
    <w:link w:val="Zkladntext-prvnodsazen"/>
    <w:rsid w:val="00084EDD"/>
    <w:rPr>
      <w:rFonts w:ascii="Arial" w:hAnsi="Arial"/>
      <w:sz w:val="24"/>
      <w:szCs w:val="24"/>
    </w:rPr>
  </w:style>
  <w:style w:type="paragraph" w:styleId="Obsah1">
    <w:name w:val="toc 1"/>
    <w:basedOn w:val="Normln"/>
    <w:next w:val="Normln"/>
    <w:autoRedefine/>
    <w:rsid w:val="00084EDD"/>
    <w:pPr>
      <w:numPr>
        <w:ilvl w:val="1"/>
        <w:numId w:val="10"/>
      </w:numPr>
      <w:jc w:val="both"/>
    </w:pPr>
    <w:rPr>
      <w:snapToGrid w:val="0"/>
      <w:color w:val="0000FF"/>
      <w:szCs w:val="20"/>
    </w:rPr>
  </w:style>
  <w:style w:type="character" w:customStyle="1" w:styleId="ZhlavChar">
    <w:name w:val="Záhlaví Char"/>
    <w:link w:val="Zhlav"/>
    <w:locked/>
    <w:rsid w:val="00084EDD"/>
    <w:rPr>
      <w:sz w:val="24"/>
      <w:szCs w:val="24"/>
    </w:rPr>
  </w:style>
  <w:style w:type="paragraph" w:styleId="Revize">
    <w:name w:val="Revision"/>
    <w:hidden/>
    <w:uiPriority w:val="99"/>
    <w:semiHidden/>
    <w:rsid w:val="00084EDD"/>
    <w:rPr>
      <w:rFonts w:ascii="Arial" w:hAnsi="Arial"/>
      <w:sz w:val="24"/>
    </w:rPr>
  </w:style>
  <w:style w:type="paragraph" w:styleId="Odstavecseseznamem">
    <w:name w:val="List Paragraph"/>
    <w:basedOn w:val="Normln"/>
    <w:uiPriority w:val="34"/>
    <w:qFormat/>
    <w:rsid w:val="00084EDD"/>
    <w:pPr>
      <w:ind w:left="720"/>
      <w:contextualSpacing/>
    </w:pPr>
    <w:rPr>
      <w:rFonts w:ascii="Arial" w:hAnsi="Arial"/>
      <w:szCs w:val="20"/>
    </w:rPr>
  </w:style>
  <w:style w:type="character" w:customStyle="1" w:styleId="CharChar14">
    <w:name w:val="Char Char14"/>
    <w:rsid w:val="00084EDD"/>
  </w:style>
  <w:style w:type="paragraph" w:styleId="Normlnweb">
    <w:name w:val="Normal (Web)"/>
    <w:basedOn w:val="Normln"/>
    <w:uiPriority w:val="99"/>
    <w:unhideWhenUsed/>
    <w:rsid w:val="00084EDD"/>
    <w:pPr>
      <w:spacing w:before="100" w:beforeAutospacing="1" w:after="100" w:afterAutospacing="1"/>
    </w:pPr>
  </w:style>
  <w:style w:type="character" w:customStyle="1" w:styleId="CharChar6">
    <w:name w:val="Char Char6"/>
    <w:rsid w:val="00084EDD"/>
    <w:rPr>
      <w:rFonts w:ascii="Times New Roman" w:eastAsia="Times New Roman" w:hAnsi="Times New Roman"/>
    </w:rPr>
  </w:style>
  <w:style w:type="paragraph" w:customStyle="1" w:styleId="import00">
    <w:name w:val="import0"/>
    <w:basedOn w:val="Normln"/>
    <w:rsid w:val="00084EDD"/>
    <w:pPr>
      <w:spacing w:before="100" w:beforeAutospacing="1" w:after="100" w:afterAutospacing="1"/>
    </w:pPr>
    <w:rPr>
      <w:rFonts w:eastAsia="Calibri"/>
    </w:rPr>
  </w:style>
  <w:style w:type="character" w:customStyle="1" w:styleId="ZpatChar">
    <w:name w:val="Zápatí Char"/>
    <w:link w:val="Zpat"/>
    <w:rsid w:val="00084EDD"/>
    <w:rPr>
      <w:sz w:val="24"/>
      <w:szCs w:val="24"/>
    </w:rPr>
  </w:style>
  <w:style w:type="character" w:customStyle="1" w:styleId="TextbublinyChar">
    <w:name w:val="Text bubliny Char"/>
    <w:link w:val="Textbubliny"/>
    <w:rsid w:val="00084EDD"/>
    <w:rPr>
      <w:rFonts w:ascii="Tahoma" w:hAnsi="Tahoma" w:cs="Tahoma"/>
      <w:sz w:val="16"/>
      <w:szCs w:val="16"/>
    </w:rPr>
  </w:style>
  <w:style w:type="character" w:customStyle="1" w:styleId="Zkladntextodsazen2Char">
    <w:name w:val="Základní text odsazený 2 Char"/>
    <w:link w:val="Zkladntextodsazen2"/>
    <w:rsid w:val="00084EDD"/>
    <w:rPr>
      <w:sz w:val="24"/>
      <w:szCs w:val="24"/>
    </w:rPr>
  </w:style>
  <w:style w:type="character" w:customStyle="1" w:styleId="Zkladntext2Char">
    <w:name w:val="Základní text 2 Char"/>
    <w:link w:val="Zkladntext2"/>
    <w:rsid w:val="00084EDD"/>
    <w:rPr>
      <w:rFonts w:ascii="Arial MT CE Black" w:hAnsi="Arial MT CE Black"/>
      <w:sz w:val="16"/>
    </w:rPr>
  </w:style>
  <w:style w:type="character" w:customStyle="1" w:styleId="RozloendokumentuChar">
    <w:name w:val="Rozložení dokumentu Char"/>
    <w:link w:val="Rozloendokumentu"/>
    <w:semiHidden/>
    <w:rsid w:val="00084EDD"/>
    <w:rPr>
      <w:rFonts w:ascii="Tahoma" w:hAnsi="Tahoma" w:cs="Tahoma"/>
      <w:shd w:val="clear" w:color="auto" w:fill="000080"/>
    </w:rPr>
  </w:style>
  <w:style w:type="paragraph" w:customStyle="1" w:styleId="Zkladntextodsazen22">
    <w:name w:val="Základní text odsazený 22"/>
    <w:basedOn w:val="Normln"/>
    <w:rsid w:val="00084EDD"/>
    <w:pPr>
      <w:ind w:left="709"/>
    </w:pPr>
    <w:rPr>
      <w:szCs w:val="20"/>
    </w:rPr>
  </w:style>
  <w:style w:type="paragraph" w:styleId="Seznam">
    <w:name w:val="List"/>
    <w:basedOn w:val="Normln"/>
    <w:rsid w:val="00084EDD"/>
    <w:pPr>
      <w:widowControl w:val="0"/>
      <w:ind w:left="283" w:hanging="283"/>
    </w:pPr>
    <w:rPr>
      <w:sz w:val="20"/>
      <w:szCs w:val="20"/>
    </w:rPr>
  </w:style>
  <w:style w:type="character" w:customStyle="1" w:styleId="odst1">
    <w:name w:val="odst1"/>
    <w:rsid w:val="00084EDD"/>
    <w:rPr>
      <w:b/>
      <w:bCs/>
      <w:color w:val="1060B8"/>
    </w:rPr>
  </w:style>
  <w:style w:type="paragraph" w:customStyle="1" w:styleId="ParagraphText1">
    <w:name w:val="Paragraph Text 1"/>
    <w:basedOn w:val="Normln"/>
    <w:rsid w:val="00716DCA"/>
    <w:pPr>
      <w:tabs>
        <w:tab w:val="num" w:pos="360"/>
      </w:tabs>
      <w:suppressAutoHyphens/>
      <w:spacing w:after="120"/>
      <w:jc w:val="both"/>
    </w:pPr>
    <w:rPr>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DFA8-53CD-4AF8-B081-77EC6939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5661</Words>
  <Characters>33400</Characters>
  <Application>Microsoft Office Word</Application>
  <DocSecurity>2</DocSecurity>
  <Lines>278</Lines>
  <Paragraphs>77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2007-08-01T08:37:00Z</cp:lastPrinted>
  <dcterms:created xsi:type="dcterms:W3CDTF">2018-12-21T10:43:00Z</dcterms:created>
  <dcterms:modified xsi:type="dcterms:W3CDTF">2018-12-21T11:45:00Z</dcterms:modified>
</cp:coreProperties>
</file>