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A6" w:rsidRPr="00F237A5" w:rsidRDefault="00E36E64" w:rsidP="00995551">
      <w:pPr>
        <w:pStyle w:val="Normln1"/>
        <w:keepNext/>
        <w:keepLines/>
        <w:tabs>
          <w:tab w:val="left" w:pos="920"/>
          <w:tab w:val="center" w:pos="453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7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EB7F66" w:rsidRPr="00F237A5" w:rsidRDefault="00EB7F66" w:rsidP="00995551">
      <w:pPr>
        <w:pStyle w:val="Normln1"/>
        <w:keepNext/>
        <w:keepLines/>
        <w:tabs>
          <w:tab w:val="left" w:pos="920"/>
          <w:tab w:val="center" w:pos="4535"/>
        </w:tabs>
        <w:rPr>
          <w:rFonts w:asciiTheme="minorHAnsi" w:hAnsiTheme="minorHAnsi" w:cstheme="minorHAnsi"/>
          <w:b/>
          <w:bCs/>
          <w:sz w:val="22"/>
          <w:szCs w:val="22"/>
        </w:rPr>
        <w:sectPr w:rsidR="00EB7F66" w:rsidRPr="00F237A5" w:rsidSect="003904AB">
          <w:headerReference w:type="default" r:id="rId8"/>
          <w:headerReference w:type="first" r:id="rId9"/>
          <w:pgSz w:w="11907" w:h="16840" w:code="9"/>
          <w:pgMar w:top="993" w:right="1418" w:bottom="1134" w:left="1418" w:header="709" w:footer="709" w:gutter="0"/>
          <w:pgNumType w:start="1"/>
          <w:cols w:space="708"/>
          <w:noEndnote/>
          <w:docGrid w:linePitch="326"/>
        </w:sectPr>
      </w:pPr>
    </w:p>
    <w:p w:rsidR="00E1015B" w:rsidRPr="00F237A5" w:rsidRDefault="00E1015B" w:rsidP="00995551">
      <w:pPr>
        <w:pStyle w:val="Normln1"/>
        <w:keepNext/>
        <w:keepLines/>
        <w:tabs>
          <w:tab w:val="left" w:pos="920"/>
          <w:tab w:val="center" w:pos="4535"/>
        </w:tabs>
        <w:rPr>
          <w:rFonts w:asciiTheme="minorHAnsi" w:hAnsiTheme="minorHAnsi" w:cstheme="minorHAnsi"/>
          <w:b/>
          <w:bCs/>
          <w:sz w:val="22"/>
          <w:szCs w:val="22"/>
        </w:rPr>
        <w:sectPr w:rsidR="00E1015B" w:rsidRPr="00F237A5" w:rsidSect="00EB7F66">
          <w:type w:val="continuous"/>
          <w:pgSz w:w="11907" w:h="16840" w:code="9"/>
          <w:pgMar w:top="993" w:right="1418" w:bottom="1134" w:left="1418" w:header="709" w:footer="709" w:gutter="0"/>
          <w:pgNumType w:start="1"/>
          <w:cols w:space="708"/>
          <w:noEndnote/>
          <w:docGrid w:linePitch="326"/>
        </w:sectPr>
      </w:pPr>
    </w:p>
    <w:p w:rsidR="00995551" w:rsidRPr="004C0E21" w:rsidRDefault="00995551" w:rsidP="000A48C4">
      <w:pPr>
        <w:pStyle w:val="Normln1"/>
        <w:keepLines/>
        <w:rPr>
          <w:rFonts w:asciiTheme="minorHAnsi" w:hAnsiTheme="minorHAnsi" w:cstheme="minorHAnsi"/>
          <w:b/>
          <w:bCs/>
          <w:sz w:val="22"/>
          <w:szCs w:val="22"/>
        </w:rPr>
      </w:pPr>
      <w:r w:rsidRPr="004C0E21">
        <w:rPr>
          <w:rFonts w:asciiTheme="minorHAnsi" w:hAnsiTheme="minorHAnsi" w:cstheme="minorHAnsi"/>
          <w:b/>
          <w:bCs/>
          <w:sz w:val="22"/>
          <w:szCs w:val="22"/>
        </w:rPr>
        <w:lastRenderedPageBreak/>
        <w:t>Národní památkový ústav</w:t>
      </w:r>
    </w:p>
    <w:p w:rsidR="00995551" w:rsidRPr="004C0E21" w:rsidRDefault="00995551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 xml:space="preserve">se sídlem Valdštejnské nám. </w:t>
      </w:r>
      <w:r w:rsidR="00FC569C" w:rsidRPr="004C0E21">
        <w:rPr>
          <w:rFonts w:asciiTheme="minorHAnsi" w:hAnsiTheme="minorHAnsi" w:cstheme="minorHAnsi"/>
          <w:sz w:val="22"/>
          <w:szCs w:val="22"/>
        </w:rPr>
        <w:t>162/3</w:t>
      </w:r>
      <w:r w:rsidRPr="004C0E2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95551" w:rsidRPr="004C0E21" w:rsidRDefault="00995551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>118 01 Praha 1 – Malá Strana</w:t>
      </w:r>
    </w:p>
    <w:p w:rsidR="00995551" w:rsidRPr="004C0E21" w:rsidRDefault="00995551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>IČO: 75032333, DIČ: CZ 75032333</w:t>
      </w:r>
    </w:p>
    <w:p w:rsidR="003E6577" w:rsidRPr="004C0E21" w:rsidRDefault="00995551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 xml:space="preserve">zastoupen: </w:t>
      </w:r>
    </w:p>
    <w:p w:rsidR="001819D5" w:rsidRPr="004C0E21" w:rsidRDefault="003E6577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>Ing. Nelly Komendov</w:t>
      </w:r>
      <w:r w:rsidR="00587A95" w:rsidRPr="004C0E21">
        <w:rPr>
          <w:rFonts w:asciiTheme="minorHAnsi" w:hAnsiTheme="minorHAnsi" w:cstheme="minorHAnsi"/>
          <w:sz w:val="22"/>
          <w:szCs w:val="22"/>
        </w:rPr>
        <w:t>ou, ředitelk</w:t>
      </w:r>
      <w:r w:rsidR="000A48C4" w:rsidRPr="004C0E21">
        <w:rPr>
          <w:rFonts w:asciiTheme="minorHAnsi" w:hAnsiTheme="minorHAnsi" w:cstheme="minorHAnsi"/>
          <w:sz w:val="22"/>
          <w:szCs w:val="22"/>
        </w:rPr>
        <w:t>ou</w:t>
      </w:r>
      <w:r w:rsidR="001819D5" w:rsidRPr="004C0E21">
        <w:rPr>
          <w:rFonts w:asciiTheme="minorHAnsi" w:hAnsiTheme="minorHAnsi" w:cstheme="minorHAnsi"/>
          <w:sz w:val="22"/>
          <w:szCs w:val="22"/>
        </w:rPr>
        <w:t xml:space="preserve"> </w:t>
      </w:r>
      <w:r w:rsidR="00587A95" w:rsidRPr="004C0E21">
        <w:rPr>
          <w:rFonts w:asciiTheme="minorHAnsi" w:hAnsiTheme="minorHAnsi" w:cstheme="minorHAnsi"/>
          <w:sz w:val="22"/>
          <w:szCs w:val="22"/>
        </w:rPr>
        <w:t>územní</w:t>
      </w:r>
      <w:r w:rsidR="000A48C4" w:rsidRPr="004C0E21">
        <w:rPr>
          <w:rFonts w:asciiTheme="minorHAnsi" w:hAnsiTheme="minorHAnsi" w:cstheme="minorHAnsi"/>
          <w:sz w:val="22"/>
          <w:szCs w:val="22"/>
        </w:rPr>
        <w:t>ho</w:t>
      </w:r>
      <w:r w:rsidR="00587A95" w:rsidRPr="004C0E21">
        <w:rPr>
          <w:rFonts w:asciiTheme="minorHAnsi" w:hAnsiTheme="minorHAnsi" w:cstheme="minorHAnsi"/>
          <w:sz w:val="22"/>
          <w:szCs w:val="22"/>
        </w:rPr>
        <w:t xml:space="preserve"> odborné</w:t>
      </w:r>
      <w:r w:rsidR="000A48C4" w:rsidRPr="004C0E21">
        <w:rPr>
          <w:rFonts w:asciiTheme="minorHAnsi" w:hAnsiTheme="minorHAnsi" w:cstheme="minorHAnsi"/>
          <w:sz w:val="22"/>
          <w:szCs w:val="22"/>
        </w:rPr>
        <w:t>ho</w:t>
      </w:r>
      <w:r w:rsidR="00587A95" w:rsidRPr="004C0E21">
        <w:rPr>
          <w:rFonts w:asciiTheme="minorHAnsi" w:hAnsiTheme="minorHAnsi" w:cstheme="minorHAnsi"/>
          <w:sz w:val="22"/>
          <w:szCs w:val="22"/>
        </w:rPr>
        <w:t xml:space="preserve"> pracoviště v</w:t>
      </w:r>
      <w:r w:rsidR="00B47592" w:rsidRPr="004C0E21">
        <w:rPr>
          <w:rFonts w:asciiTheme="minorHAnsi" w:hAnsiTheme="minorHAnsi" w:cstheme="minorHAnsi"/>
          <w:sz w:val="22"/>
          <w:szCs w:val="22"/>
        </w:rPr>
        <w:t> </w:t>
      </w:r>
      <w:r w:rsidR="00587A95" w:rsidRPr="004C0E21">
        <w:rPr>
          <w:rFonts w:asciiTheme="minorHAnsi" w:hAnsiTheme="minorHAnsi" w:cstheme="minorHAnsi"/>
          <w:sz w:val="22"/>
          <w:szCs w:val="22"/>
        </w:rPr>
        <w:t>Kroměříži</w:t>
      </w:r>
      <w:r w:rsidR="00B47592" w:rsidRPr="004C0E21">
        <w:rPr>
          <w:rFonts w:asciiTheme="minorHAnsi" w:hAnsiTheme="minorHAnsi" w:cstheme="minorHAnsi"/>
          <w:sz w:val="22"/>
          <w:szCs w:val="22"/>
        </w:rPr>
        <w:t>,</w:t>
      </w:r>
    </w:p>
    <w:p w:rsidR="006816B7" w:rsidRPr="004C0E21" w:rsidRDefault="006816B7" w:rsidP="006816B7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 w:rsidRPr="004C0E2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C0E21">
        <w:rPr>
          <w:rFonts w:asciiTheme="minorHAnsi" w:hAnsiTheme="minorHAnsi" w:cstheme="minorHAnsi"/>
          <w:sz w:val="22"/>
          <w:szCs w:val="22"/>
        </w:rPr>
        <w:t>: 730003-0060039011/0710</w:t>
      </w:r>
    </w:p>
    <w:p w:rsidR="00EB7F66" w:rsidRPr="004C0E21" w:rsidRDefault="00EB7F66" w:rsidP="006816B7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</w:p>
    <w:p w:rsidR="00EB7F66" w:rsidRPr="004C0E21" w:rsidRDefault="00EB7F66" w:rsidP="006816B7">
      <w:pPr>
        <w:pStyle w:val="Normln1"/>
        <w:keepLines/>
        <w:rPr>
          <w:rFonts w:asciiTheme="minorHAnsi" w:hAnsiTheme="minorHAnsi" w:cstheme="minorHAnsi"/>
          <w:b/>
          <w:sz w:val="22"/>
          <w:szCs w:val="22"/>
        </w:rPr>
      </w:pPr>
      <w:r w:rsidRPr="004C0E21">
        <w:rPr>
          <w:rFonts w:asciiTheme="minorHAnsi" w:hAnsiTheme="minorHAnsi" w:cstheme="minorHAnsi"/>
          <w:b/>
          <w:sz w:val="22"/>
          <w:szCs w:val="22"/>
        </w:rPr>
        <w:t>doručovací adresa:</w:t>
      </w:r>
    </w:p>
    <w:p w:rsidR="00DD53D7" w:rsidRPr="004C0E21" w:rsidRDefault="00EB7F66" w:rsidP="006816B7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 xml:space="preserve">Národní památkový ústav, územní odborné pracoviště v Kroměříži, Riegrovo náměstí 3228/22, </w:t>
      </w:r>
    </w:p>
    <w:p w:rsidR="00EB7F66" w:rsidRPr="004C0E21" w:rsidRDefault="00EB7F66" w:rsidP="006816B7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>767 01 Kroměříž</w:t>
      </w:r>
    </w:p>
    <w:p w:rsidR="00B47592" w:rsidRPr="004C0E21" w:rsidRDefault="00B47592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 w:rsidRPr="006120A8">
        <w:rPr>
          <w:rFonts w:asciiTheme="minorHAnsi" w:hAnsiTheme="minorHAnsi" w:cstheme="minorHAnsi"/>
          <w:sz w:val="22"/>
          <w:szCs w:val="22"/>
        </w:rPr>
        <w:t>zástupce pro věcná jednání:</w:t>
      </w:r>
      <w:r w:rsidRPr="004C0E21">
        <w:rPr>
          <w:rFonts w:asciiTheme="minorHAnsi" w:hAnsiTheme="minorHAnsi" w:cstheme="minorHAnsi"/>
          <w:sz w:val="22"/>
          <w:szCs w:val="22"/>
        </w:rPr>
        <w:t xml:space="preserve"> Mgr. Petra Zelinková, redaktorka ÚOP v</w:t>
      </w:r>
      <w:r w:rsidR="006816B7" w:rsidRPr="004C0E21">
        <w:rPr>
          <w:rFonts w:asciiTheme="minorHAnsi" w:hAnsiTheme="minorHAnsi" w:cstheme="minorHAnsi"/>
          <w:sz w:val="22"/>
          <w:szCs w:val="22"/>
        </w:rPr>
        <w:t> </w:t>
      </w:r>
      <w:r w:rsidRPr="004C0E21">
        <w:rPr>
          <w:rFonts w:asciiTheme="minorHAnsi" w:hAnsiTheme="minorHAnsi" w:cstheme="minorHAnsi"/>
          <w:sz w:val="22"/>
          <w:szCs w:val="22"/>
        </w:rPr>
        <w:t>Kroměříži</w:t>
      </w:r>
      <w:r w:rsidR="006816B7" w:rsidRPr="004C0E21">
        <w:rPr>
          <w:rFonts w:asciiTheme="minorHAnsi" w:hAnsiTheme="minorHAnsi" w:cstheme="minorHAnsi"/>
          <w:sz w:val="22"/>
          <w:szCs w:val="22"/>
        </w:rPr>
        <w:t>,</w:t>
      </w:r>
    </w:p>
    <w:p w:rsidR="006816B7" w:rsidRPr="004C0E21" w:rsidRDefault="00120365" w:rsidP="000A48C4">
      <w:pPr>
        <w:pStyle w:val="Normln1"/>
        <w:keepLine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XXXXXXXXXXXXXXXXXXXXXXXXXXXXXXXXXXXXXXXXXXXXXXXXXX</w:t>
      </w:r>
    </w:p>
    <w:p w:rsidR="007F3787" w:rsidRDefault="007F3787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sz w:val="22"/>
          <w:szCs w:val="22"/>
        </w:rPr>
      </w:pPr>
    </w:p>
    <w:p w:rsidR="00EB7F66" w:rsidRPr="006120A8" w:rsidRDefault="00995551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iCs/>
          <w:sz w:val="22"/>
          <w:szCs w:val="22"/>
        </w:rPr>
      </w:pPr>
      <w:r w:rsidRPr="006120A8">
        <w:rPr>
          <w:rFonts w:asciiTheme="minorHAnsi" w:hAnsiTheme="minorHAnsi" w:cstheme="minorHAnsi"/>
          <w:sz w:val="22"/>
          <w:szCs w:val="22"/>
        </w:rPr>
        <w:t>(</w:t>
      </w:r>
      <w:r w:rsidRPr="006120A8">
        <w:rPr>
          <w:rFonts w:asciiTheme="minorHAnsi" w:hAnsiTheme="minorHAnsi" w:cstheme="minorHAnsi"/>
          <w:iCs/>
          <w:sz w:val="22"/>
          <w:szCs w:val="22"/>
        </w:rPr>
        <w:t>dále jen “</w:t>
      </w:r>
      <w:r w:rsidR="006120A8" w:rsidRPr="006120A8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Pr="006120A8">
        <w:rPr>
          <w:rFonts w:asciiTheme="minorHAnsi" w:hAnsiTheme="minorHAnsi" w:cstheme="minorHAnsi"/>
          <w:b/>
          <w:iCs/>
          <w:sz w:val="22"/>
          <w:szCs w:val="22"/>
        </w:rPr>
        <w:t>bjednatel</w:t>
      </w:r>
      <w:r w:rsidRPr="006120A8">
        <w:rPr>
          <w:rFonts w:asciiTheme="minorHAnsi" w:hAnsiTheme="minorHAnsi" w:cstheme="minorHAnsi"/>
          <w:iCs/>
          <w:sz w:val="22"/>
          <w:szCs w:val="22"/>
        </w:rPr>
        <w:t>”)</w:t>
      </w:r>
      <w:r w:rsidRPr="006120A8" w:rsidDel="00394EC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EB7F66" w:rsidRPr="004C0E21" w:rsidRDefault="00EB7F66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iCs/>
          <w:sz w:val="22"/>
          <w:szCs w:val="22"/>
        </w:rPr>
      </w:pPr>
    </w:p>
    <w:p w:rsidR="00EB7F66" w:rsidRPr="004C0E21" w:rsidRDefault="00EB7F66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iCs/>
          <w:sz w:val="22"/>
          <w:szCs w:val="22"/>
        </w:rPr>
      </w:pPr>
      <w:r w:rsidRPr="004C0E21">
        <w:rPr>
          <w:rFonts w:asciiTheme="minorHAnsi" w:hAnsiTheme="minorHAnsi" w:cstheme="minorHAnsi"/>
          <w:iCs/>
          <w:sz w:val="22"/>
          <w:szCs w:val="22"/>
        </w:rPr>
        <w:t>a</w:t>
      </w:r>
    </w:p>
    <w:p w:rsidR="00EB7F66" w:rsidRPr="004C0E21" w:rsidRDefault="00EB7F66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iCs/>
          <w:sz w:val="22"/>
          <w:szCs w:val="22"/>
        </w:rPr>
      </w:pPr>
    </w:p>
    <w:p w:rsidR="00995551" w:rsidRPr="004C0E21" w:rsidRDefault="004C0E21" w:rsidP="004A5C28">
      <w:pPr>
        <w:pStyle w:val="Normln1"/>
        <w:keepLines/>
        <w:tabs>
          <w:tab w:val="right" w:pos="8931"/>
        </w:tabs>
        <w:rPr>
          <w:rFonts w:asciiTheme="minorHAnsi" w:hAnsiTheme="minorHAnsi" w:cstheme="minorHAnsi"/>
          <w:b/>
          <w:sz w:val="22"/>
          <w:szCs w:val="22"/>
        </w:rPr>
      </w:pPr>
      <w:r w:rsidRPr="004C0E21">
        <w:rPr>
          <w:rFonts w:asciiTheme="minorHAnsi" w:hAnsiTheme="minorHAnsi" w:cstheme="minorHAnsi"/>
          <w:b/>
          <w:sz w:val="22"/>
          <w:szCs w:val="22"/>
        </w:rPr>
        <w:t>STUDIO 6.15 s. r. o.</w:t>
      </w:r>
    </w:p>
    <w:p w:rsidR="00995551" w:rsidRPr="004C0E21" w:rsidRDefault="004C0E21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 w:rsidRPr="004C0E21">
        <w:rPr>
          <w:rFonts w:asciiTheme="minorHAnsi" w:hAnsiTheme="minorHAnsi" w:cstheme="minorHAnsi"/>
          <w:szCs w:val="22"/>
        </w:rPr>
        <w:t>se sídlem Filmová 174, 761 79 Zlín</w:t>
      </w:r>
    </w:p>
    <w:p w:rsidR="004C0E21" w:rsidRPr="004C0E21" w:rsidRDefault="004C0E21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 w:rsidRPr="004C0E21">
        <w:rPr>
          <w:rFonts w:asciiTheme="minorHAnsi" w:hAnsiTheme="minorHAnsi" w:cstheme="minorHAnsi"/>
          <w:szCs w:val="22"/>
        </w:rPr>
        <w:t>IČ: 26936453, DIČ: CZ26936453</w:t>
      </w:r>
    </w:p>
    <w:p w:rsidR="004C0E21" w:rsidRPr="004C0E21" w:rsidRDefault="004C0E21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 w:rsidRPr="004C0E21">
        <w:rPr>
          <w:rFonts w:asciiTheme="minorHAnsi" w:hAnsiTheme="minorHAnsi" w:cstheme="minorHAnsi"/>
          <w:szCs w:val="22"/>
        </w:rPr>
        <w:t>zapsanou v obchodním rejstříku vedeném Krajským soudem v Brně, oddíl C, vložka 46695</w:t>
      </w:r>
    </w:p>
    <w:p w:rsidR="004C0E21" w:rsidRDefault="004C0E21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 w:rsidRPr="004C0E21">
        <w:rPr>
          <w:rFonts w:asciiTheme="minorHAnsi" w:hAnsiTheme="minorHAnsi" w:cstheme="minorHAnsi"/>
          <w:szCs w:val="22"/>
        </w:rPr>
        <w:t xml:space="preserve">zastoupenou a jednající </w:t>
      </w:r>
      <w:r w:rsidR="00120365">
        <w:rPr>
          <w:rFonts w:asciiTheme="minorHAnsi" w:hAnsiTheme="minorHAnsi" w:cstheme="minorHAnsi"/>
          <w:szCs w:val="22"/>
        </w:rPr>
        <w:t>XXXXXXXXXXXXXXXXXXXX</w:t>
      </w:r>
      <w:r w:rsidRPr="004C0E21">
        <w:rPr>
          <w:rFonts w:asciiTheme="minorHAnsi" w:hAnsiTheme="minorHAnsi" w:cstheme="minorHAnsi"/>
          <w:szCs w:val="22"/>
        </w:rPr>
        <w:t>, jednatelem společnosti</w:t>
      </w:r>
    </w:p>
    <w:p w:rsidR="006120A8" w:rsidRDefault="006120A8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e-mail: </w:t>
      </w:r>
      <w:r w:rsidRPr="006120A8">
        <w:rPr>
          <w:rFonts w:asciiTheme="minorHAnsi" w:hAnsiTheme="minorHAnsi" w:cstheme="minorHAnsi"/>
          <w:szCs w:val="22"/>
        </w:rPr>
        <w:t>studio6.15@zlin.cz</w:t>
      </w:r>
    </w:p>
    <w:p w:rsidR="006120A8" w:rsidRPr="004C0E21" w:rsidRDefault="006120A8" w:rsidP="004A5C28">
      <w:pPr>
        <w:pStyle w:val="Zkladntext"/>
        <w:keepLines/>
        <w:widowControl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bankovní spojení: KB Zlín, č. </w:t>
      </w:r>
      <w:proofErr w:type="spellStart"/>
      <w:r>
        <w:rPr>
          <w:rFonts w:asciiTheme="minorHAnsi" w:hAnsiTheme="minorHAnsi" w:cstheme="minorHAnsi"/>
          <w:szCs w:val="22"/>
        </w:rPr>
        <w:t>ú.</w:t>
      </w:r>
      <w:proofErr w:type="spellEnd"/>
      <w:r>
        <w:rPr>
          <w:rFonts w:asciiTheme="minorHAnsi" w:hAnsiTheme="minorHAnsi" w:cstheme="minorHAnsi"/>
          <w:szCs w:val="22"/>
        </w:rPr>
        <w:t>: 35-3646620237/0100</w:t>
      </w:r>
    </w:p>
    <w:p w:rsidR="007F3787" w:rsidRDefault="007F3787" w:rsidP="004A5C28">
      <w:pPr>
        <w:pStyle w:val="Normln1"/>
        <w:keepLines/>
        <w:rPr>
          <w:rFonts w:asciiTheme="minorHAnsi" w:hAnsiTheme="minorHAnsi" w:cstheme="minorHAnsi"/>
          <w:iCs/>
          <w:sz w:val="22"/>
          <w:szCs w:val="22"/>
        </w:rPr>
      </w:pPr>
    </w:p>
    <w:p w:rsidR="00995551" w:rsidRPr="006120A8" w:rsidRDefault="00995551" w:rsidP="004A5C28">
      <w:pPr>
        <w:pStyle w:val="Normln1"/>
        <w:keepLines/>
        <w:rPr>
          <w:rFonts w:asciiTheme="minorHAnsi" w:hAnsiTheme="minorHAnsi" w:cstheme="minorHAnsi"/>
          <w:iCs/>
          <w:sz w:val="22"/>
          <w:szCs w:val="22"/>
        </w:rPr>
        <w:sectPr w:rsidR="00995551" w:rsidRPr="006120A8" w:rsidSect="00EB7F66">
          <w:footerReference w:type="default" r:id="rId10"/>
          <w:type w:val="continuous"/>
          <w:pgSz w:w="11907" w:h="16840" w:code="9"/>
          <w:pgMar w:top="993" w:right="1418" w:bottom="1134" w:left="1418" w:header="709" w:footer="709" w:gutter="0"/>
          <w:cols w:space="708"/>
          <w:noEndnote/>
          <w:titlePg/>
          <w:docGrid w:linePitch="326"/>
        </w:sectPr>
      </w:pPr>
      <w:r w:rsidRPr="006120A8">
        <w:rPr>
          <w:rFonts w:asciiTheme="minorHAnsi" w:hAnsiTheme="minorHAnsi" w:cstheme="minorHAnsi"/>
          <w:iCs/>
          <w:sz w:val="22"/>
          <w:szCs w:val="22"/>
        </w:rPr>
        <w:t>(dále jen “</w:t>
      </w:r>
      <w:r w:rsidR="006120A8" w:rsidRPr="006120A8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4C0E21" w:rsidRPr="006120A8">
        <w:rPr>
          <w:rFonts w:asciiTheme="minorHAnsi" w:hAnsiTheme="minorHAnsi" w:cstheme="minorHAnsi"/>
          <w:b/>
          <w:iCs/>
          <w:sz w:val="22"/>
          <w:szCs w:val="22"/>
        </w:rPr>
        <w:t>hotovitel</w:t>
      </w:r>
      <w:r w:rsidRPr="006120A8">
        <w:rPr>
          <w:rFonts w:asciiTheme="minorHAnsi" w:hAnsiTheme="minorHAnsi" w:cstheme="minorHAnsi"/>
          <w:iCs/>
          <w:sz w:val="22"/>
          <w:szCs w:val="22"/>
        </w:rPr>
        <w:t>”)</w:t>
      </w:r>
    </w:p>
    <w:p w:rsidR="00995551" w:rsidRPr="004C0E21" w:rsidRDefault="00995551" w:rsidP="00995551">
      <w:pPr>
        <w:pStyle w:val="Normln1"/>
        <w:keepLines/>
        <w:jc w:val="center"/>
        <w:rPr>
          <w:rFonts w:asciiTheme="minorHAnsi" w:hAnsiTheme="minorHAnsi" w:cstheme="minorHAnsi"/>
          <w:sz w:val="22"/>
          <w:szCs w:val="22"/>
        </w:rPr>
      </w:pPr>
    </w:p>
    <w:p w:rsidR="00EB7F66" w:rsidRPr="004C0E21" w:rsidRDefault="00EB7F66" w:rsidP="006816B7">
      <w:pPr>
        <w:pStyle w:val="Normln1"/>
        <w:keepLines/>
        <w:rPr>
          <w:rFonts w:asciiTheme="minorHAnsi" w:hAnsiTheme="minorHAnsi" w:cstheme="minorHAnsi"/>
          <w:kern w:val="2"/>
          <w:sz w:val="22"/>
          <w:szCs w:val="22"/>
        </w:rPr>
        <w:sectPr w:rsidR="00EB7F66" w:rsidRPr="004C0E21" w:rsidSect="00EB7F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993" w:right="1418" w:bottom="1134" w:left="1418" w:header="709" w:footer="709" w:gutter="0"/>
          <w:pgNumType w:start="1"/>
          <w:cols w:space="708"/>
          <w:noEndnote/>
          <w:docGrid w:linePitch="326"/>
        </w:sectPr>
      </w:pPr>
    </w:p>
    <w:p w:rsidR="00F237A5" w:rsidRPr="004C0E21" w:rsidRDefault="004C0E21" w:rsidP="004C0E21">
      <w:pPr>
        <w:pStyle w:val="Normln1"/>
        <w:keepLines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C0E21">
        <w:rPr>
          <w:rFonts w:asciiTheme="minorHAnsi" w:hAnsiTheme="minorHAnsi"/>
          <w:color w:val="000000" w:themeColor="text1"/>
          <w:sz w:val="22"/>
          <w:szCs w:val="22"/>
        </w:rPr>
        <w:lastRenderedPageBreak/>
        <w:t>jako smluvní strany uza</w:t>
      </w:r>
      <w:r w:rsidR="00DD460B">
        <w:rPr>
          <w:rFonts w:asciiTheme="minorHAnsi" w:hAnsiTheme="minorHAnsi"/>
          <w:color w:val="000000" w:themeColor="text1"/>
          <w:sz w:val="22"/>
          <w:szCs w:val="22"/>
        </w:rPr>
        <w:t>vírají</w:t>
      </w:r>
      <w:r w:rsidRPr="004C0E21">
        <w:rPr>
          <w:rFonts w:asciiTheme="minorHAnsi" w:hAnsiTheme="minorHAnsi"/>
          <w:color w:val="000000" w:themeColor="text1"/>
          <w:sz w:val="22"/>
          <w:szCs w:val="22"/>
        </w:rPr>
        <w:t xml:space="preserve"> v souladu se zákonem č. 89/2012 Sb., občanský zákoník, ve znění pozdějších předpisů, </w:t>
      </w:r>
      <w:r w:rsidRPr="004C0E21">
        <w:rPr>
          <w:rFonts w:ascii="Calibri" w:hAnsi="Calibri"/>
          <w:sz w:val="22"/>
          <w:szCs w:val="22"/>
        </w:rPr>
        <w:t>a zákonem č. 121/2000 Sb., o právu autorském, o právech souvisejících s právem autorským,</w:t>
      </w:r>
      <w:r w:rsidRPr="004C0E21">
        <w:rPr>
          <w:rFonts w:asciiTheme="minorHAnsi" w:hAnsiTheme="minorHAnsi"/>
          <w:color w:val="000000" w:themeColor="text1"/>
          <w:sz w:val="22"/>
          <w:szCs w:val="22"/>
        </w:rPr>
        <w:t xml:space="preserve"> níže uvedeného dne, měsíce a roku tuto</w:t>
      </w:r>
    </w:p>
    <w:p w:rsidR="004C0E21" w:rsidRDefault="004C0E21" w:rsidP="006816B7">
      <w:pPr>
        <w:pStyle w:val="Normln1"/>
        <w:keepLines/>
        <w:rPr>
          <w:rFonts w:asciiTheme="minorHAnsi" w:hAnsiTheme="minorHAnsi" w:cstheme="minorHAnsi"/>
          <w:b/>
          <w:kern w:val="2"/>
          <w:sz w:val="22"/>
          <w:szCs w:val="22"/>
        </w:rPr>
      </w:pPr>
    </w:p>
    <w:p w:rsidR="00995551" w:rsidRPr="007119B5" w:rsidRDefault="00995551" w:rsidP="00F237A5">
      <w:pPr>
        <w:pStyle w:val="Normln1"/>
        <w:keepLines/>
        <w:jc w:val="center"/>
        <w:rPr>
          <w:rFonts w:asciiTheme="minorHAnsi" w:hAnsiTheme="minorHAnsi" w:cstheme="minorHAnsi"/>
          <w:kern w:val="2"/>
          <w:sz w:val="28"/>
          <w:szCs w:val="28"/>
        </w:rPr>
      </w:pPr>
      <w:r w:rsidRPr="007119B5">
        <w:rPr>
          <w:rFonts w:asciiTheme="minorHAnsi" w:hAnsiTheme="minorHAnsi" w:cstheme="minorHAnsi"/>
          <w:b/>
          <w:kern w:val="2"/>
          <w:sz w:val="28"/>
          <w:szCs w:val="28"/>
        </w:rPr>
        <w:t xml:space="preserve">smlouvu o </w:t>
      </w:r>
      <w:r w:rsidR="004C0E21">
        <w:rPr>
          <w:rFonts w:asciiTheme="minorHAnsi" w:hAnsiTheme="minorHAnsi" w:cstheme="minorHAnsi"/>
          <w:b/>
          <w:kern w:val="2"/>
          <w:sz w:val="28"/>
          <w:szCs w:val="28"/>
        </w:rPr>
        <w:t>dílo a licenční smlouvu</w:t>
      </w:r>
    </w:p>
    <w:p w:rsidR="00995551" w:rsidRPr="00F237A5" w:rsidRDefault="00995551" w:rsidP="006816B7">
      <w:pPr>
        <w:keepNext/>
        <w:keepLines/>
        <w:widowControl w:val="0"/>
        <w:rPr>
          <w:rFonts w:asciiTheme="minorHAnsi" w:hAnsiTheme="minorHAnsi" w:cstheme="minorHAnsi"/>
          <w:szCs w:val="22"/>
        </w:rPr>
      </w:pPr>
    </w:p>
    <w:p w:rsidR="00995551" w:rsidRPr="00F237A5" w:rsidRDefault="004C0E21" w:rsidP="00F237A5">
      <w:pPr>
        <w:pStyle w:val="Odstavecseseznamem"/>
        <w:keepNext/>
        <w:keepLines/>
        <w:widowControl w:val="0"/>
        <w:numPr>
          <w:ilvl w:val="0"/>
          <w:numId w:val="8"/>
        </w:numPr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Předmět smlouvy – určení díla</w:t>
      </w:r>
    </w:p>
    <w:p w:rsidR="004C0E21" w:rsidRDefault="004C0E21" w:rsidP="004C0E21">
      <w:pPr>
        <w:pStyle w:val="1smlouv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C0E21">
        <w:rPr>
          <w:rFonts w:asciiTheme="minorHAnsi" w:hAnsiTheme="minorHAnsi" w:cstheme="minorHAnsi"/>
          <w:sz w:val="22"/>
          <w:szCs w:val="22"/>
        </w:rPr>
        <w:t xml:space="preserve">Předmětem této smlouvy je úprava podmínek, za kterých zhotovitel provede pro objednatele následující dílo: </w:t>
      </w:r>
      <w:r w:rsidR="006120A8" w:rsidRPr="006120A8">
        <w:rPr>
          <w:rFonts w:asciiTheme="minorHAnsi" w:hAnsiTheme="minorHAnsi" w:cstheme="minorHAnsi"/>
          <w:b/>
          <w:sz w:val="22"/>
          <w:szCs w:val="22"/>
        </w:rPr>
        <w:t>Grafický návrh a předtisková příprava</w:t>
      </w:r>
      <w:r w:rsidRPr="006120A8">
        <w:rPr>
          <w:rFonts w:asciiTheme="minorHAnsi" w:hAnsiTheme="minorHAnsi" w:cstheme="minorHAnsi"/>
          <w:b/>
          <w:sz w:val="22"/>
          <w:szCs w:val="22"/>
        </w:rPr>
        <w:t xml:space="preserve"> publikace</w:t>
      </w:r>
      <w:r w:rsidR="004D4A22">
        <w:rPr>
          <w:rFonts w:asciiTheme="minorHAnsi" w:hAnsiTheme="minorHAnsi" w:cstheme="minorHAnsi"/>
          <w:b/>
          <w:sz w:val="22"/>
          <w:szCs w:val="22"/>
        </w:rPr>
        <w:t xml:space="preserve"> Národního památkového ústavu, ÚOP v Kroměříži /</w:t>
      </w:r>
      <w:r w:rsidRPr="006120A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120A8" w:rsidRPr="006120A8">
        <w:rPr>
          <w:rFonts w:asciiTheme="minorHAnsi" w:hAnsiTheme="minorHAnsi" w:cstheme="minorHAnsi"/>
          <w:b/>
          <w:sz w:val="22"/>
          <w:szCs w:val="22"/>
        </w:rPr>
        <w:t>Ingredere</w:t>
      </w:r>
      <w:proofErr w:type="spellEnd"/>
      <w:r w:rsidR="006120A8" w:rsidRPr="006120A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120A8" w:rsidRPr="006120A8">
        <w:rPr>
          <w:rFonts w:asciiTheme="minorHAnsi" w:hAnsiTheme="minorHAnsi" w:cstheme="minorHAnsi"/>
          <w:b/>
          <w:sz w:val="22"/>
          <w:szCs w:val="22"/>
        </w:rPr>
        <w:t>hospes</w:t>
      </w:r>
      <w:proofErr w:type="spellEnd"/>
      <w:r w:rsidR="006120A8" w:rsidRPr="006120A8">
        <w:rPr>
          <w:rFonts w:asciiTheme="minorHAnsi" w:hAnsiTheme="minorHAnsi" w:cstheme="minorHAnsi"/>
          <w:b/>
          <w:sz w:val="22"/>
          <w:szCs w:val="22"/>
        </w:rPr>
        <w:t xml:space="preserve"> XI. 2018</w:t>
      </w:r>
      <w:r w:rsidR="004D4A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0E21">
        <w:rPr>
          <w:rFonts w:asciiTheme="minorHAnsi" w:hAnsiTheme="minorHAnsi" w:cstheme="minorHAnsi"/>
          <w:sz w:val="22"/>
          <w:szCs w:val="22"/>
        </w:rPr>
        <w:t xml:space="preserve"> </w:t>
      </w:r>
      <w:r w:rsidR="006120A8">
        <w:rPr>
          <w:rFonts w:asciiTheme="minorHAnsi" w:hAnsiTheme="minorHAnsi" w:cstheme="minorHAnsi"/>
          <w:sz w:val="22"/>
          <w:szCs w:val="22"/>
        </w:rPr>
        <w:t xml:space="preserve">(dále jen „dílo“) a poskytne </w:t>
      </w:r>
      <w:r w:rsidRPr="004C0E21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C37673">
        <w:rPr>
          <w:rFonts w:asciiTheme="minorHAnsi" w:hAnsiTheme="minorHAnsi" w:cstheme="minorHAnsi"/>
          <w:sz w:val="22"/>
          <w:szCs w:val="22"/>
        </w:rPr>
        <w:t xml:space="preserve">výhradní </w:t>
      </w:r>
      <w:r w:rsidRPr="004C0E21">
        <w:rPr>
          <w:rFonts w:asciiTheme="minorHAnsi" w:hAnsiTheme="minorHAnsi" w:cstheme="minorHAnsi"/>
          <w:sz w:val="22"/>
          <w:szCs w:val="22"/>
        </w:rPr>
        <w:t>licenci k tomuto dílu.</w:t>
      </w:r>
    </w:p>
    <w:p w:rsidR="00C37673" w:rsidRPr="00C37673" w:rsidRDefault="00C37673" w:rsidP="00C37673">
      <w:pPr>
        <w:pStyle w:val="1smlouv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Specifikace publikace:</w:t>
      </w:r>
    </w:p>
    <w:p w:rsidR="00C37673" w:rsidRDefault="00C37673" w:rsidP="00C37673">
      <w:pPr>
        <w:pStyle w:val="1smlouv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formát: 170 x 235 mm na výšku, </w:t>
      </w:r>
    </w:p>
    <w:p w:rsidR="00C37673" w:rsidRDefault="00C37673" w:rsidP="00C37673">
      <w:pPr>
        <w:pStyle w:val="1smlouv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rozsah: max. 156 stran + 4 strany obálka</w:t>
      </w:r>
    </w:p>
    <w:p w:rsidR="00C37673" w:rsidRDefault="00C37673" w:rsidP="00C37673">
      <w:pPr>
        <w:pStyle w:val="1smlouv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barevnost: blok 4/4 CMYK, obálka 2/0</w:t>
      </w:r>
    </w:p>
    <w:p w:rsidR="00C37673" w:rsidRDefault="00C37673" w:rsidP="00C37673">
      <w:pPr>
        <w:pStyle w:val="1smlouv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vazba: V2</w:t>
      </w:r>
    </w:p>
    <w:p w:rsidR="001046A4" w:rsidRPr="00620C88" w:rsidRDefault="001046A4" w:rsidP="00C37673">
      <w:pPr>
        <w:pStyle w:val="1smlouv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grafická podoba vychází z předchozího ročníku publikace </w:t>
      </w:r>
      <w:proofErr w:type="spellStart"/>
      <w:r>
        <w:rPr>
          <w:rFonts w:asciiTheme="minorHAnsi" w:hAnsiTheme="minorHAnsi" w:cstheme="minorHAnsi"/>
          <w:sz w:val="22"/>
          <w:szCs w:val="22"/>
        </w:rPr>
        <w:t>Ingredere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hospes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X. 2017</w:t>
      </w:r>
    </w:p>
    <w:p w:rsidR="00FA7619" w:rsidRPr="00620C88" w:rsidRDefault="004D4A22" w:rsidP="004D4A22">
      <w:pPr>
        <w:pStyle w:val="1smlouva"/>
        <w:numPr>
          <w:ilvl w:val="0"/>
          <w:numId w:val="12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620C88">
        <w:rPr>
          <w:rFonts w:asciiTheme="minorHAnsi" w:hAnsiTheme="minorHAnsi"/>
          <w:color w:val="000000" w:themeColor="text1"/>
          <w:sz w:val="22"/>
          <w:szCs w:val="22"/>
        </w:rPr>
        <w:t>Zhotovitel se zavazuje provést dílo</w:t>
      </w:r>
      <w:r w:rsidR="00D020D5" w:rsidRPr="00620C88">
        <w:rPr>
          <w:rFonts w:asciiTheme="minorHAnsi" w:hAnsiTheme="minorHAnsi"/>
          <w:color w:val="000000" w:themeColor="text1"/>
          <w:sz w:val="22"/>
          <w:szCs w:val="22"/>
        </w:rPr>
        <w:t xml:space="preserve"> specifikované v této smlouvě</w:t>
      </w:r>
      <w:r w:rsidR="00FA7619" w:rsidRPr="00620C88">
        <w:rPr>
          <w:rFonts w:asciiTheme="minorHAnsi" w:hAnsiTheme="minorHAnsi"/>
          <w:color w:val="000000" w:themeColor="text1"/>
          <w:sz w:val="22"/>
          <w:szCs w:val="22"/>
        </w:rPr>
        <w:t xml:space="preserve"> řádně, kvalitně a včas.</w:t>
      </w:r>
    </w:p>
    <w:p w:rsidR="00995551" w:rsidRPr="00620C88" w:rsidRDefault="004D4A22" w:rsidP="004D4A22">
      <w:pPr>
        <w:pStyle w:val="1smlouva"/>
        <w:numPr>
          <w:ilvl w:val="0"/>
          <w:numId w:val="12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620C88">
        <w:rPr>
          <w:rFonts w:asciiTheme="minorHAnsi" w:hAnsiTheme="minorHAnsi"/>
          <w:color w:val="000000" w:themeColor="text1"/>
          <w:sz w:val="22"/>
          <w:szCs w:val="22"/>
        </w:rPr>
        <w:t xml:space="preserve">Objednatel se zavazuje řádně zhotovené dílo převzít a včas zaplatit </w:t>
      </w:r>
      <w:r w:rsidR="00FA7619" w:rsidRPr="00620C88">
        <w:rPr>
          <w:rFonts w:asciiTheme="minorHAnsi" w:hAnsiTheme="minorHAnsi"/>
          <w:color w:val="000000" w:themeColor="text1"/>
          <w:sz w:val="22"/>
          <w:szCs w:val="22"/>
        </w:rPr>
        <w:t>cenu</w:t>
      </w:r>
      <w:r w:rsidRPr="00620C88">
        <w:rPr>
          <w:rFonts w:asciiTheme="minorHAnsi" w:hAnsiTheme="minorHAnsi"/>
          <w:color w:val="000000" w:themeColor="text1"/>
          <w:sz w:val="22"/>
          <w:szCs w:val="22"/>
        </w:rPr>
        <w:t xml:space="preserve"> sjednanou podle této smlouvy.</w:t>
      </w:r>
    </w:p>
    <w:p w:rsidR="00995551" w:rsidRPr="00F237A5" w:rsidRDefault="00995551" w:rsidP="006816B7">
      <w:pPr>
        <w:pStyle w:val="Odstavecseseznamem"/>
        <w:keepNext/>
        <w:keepLines/>
        <w:widowControl w:val="0"/>
        <w:ind w:left="284"/>
        <w:contextualSpacing/>
        <w:rPr>
          <w:rFonts w:asciiTheme="minorHAnsi" w:hAnsiTheme="minorHAnsi" w:cstheme="minorHAnsi"/>
          <w:szCs w:val="22"/>
        </w:rPr>
      </w:pPr>
    </w:p>
    <w:p w:rsidR="001046A4" w:rsidRPr="001046A4" w:rsidRDefault="00FA7619" w:rsidP="001046A4">
      <w:pPr>
        <w:pStyle w:val="Odstavecseseznamem"/>
        <w:keepNext/>
        <w:keepLines/>
        <w:widowControl w:val="0"/>
        <w:numPr>
          <w:ilvl w:val="0"/>
          <w:numId w:val="8"/>
        </w:numPr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D7543B" w:rsidRPr="00D7543B">
        <w:rPr>
          <w:rFonts w:asciiTheme="minorHAnsi" w:hAnsiTheme="minorHAnsi" w:cstheme="minorHAnsi"/>
          <w:b/>
          <w:szCs w:val="22"/>
        </w:rPr>
        <w:t>Dodací podmínky a termíny plnění díla</w:t>
      </w:r>
    </w:p>
    <w:p w:rsidR="00995551" w:rsidRDefault="001046A4" w:rsidP="006816B7">
      <w:pPr>
        <w:pStyle w:val="1smlouva"/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je povinen k provedení díla opatřit a předat zhotoviteli podklady do </w:t>
      </w:r>
      <w:r w:rsidR="0003431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 12. 2018.</w:t>
      </w:r>
    </w:p>
    <w:p w:rsidR="001046A4" w:rsidRPr="00F237A5" w:rsidRDefault="001046A4" w:rsidP="006816B7">
      <w:pPr>
        <w:pStyle w:val="1smlouva"/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 zhotovit dílo a řádně předat objednateli v náhledové podobě (formát PDF) ke korektuře, a to nejpozději do 30 dnů od předání podkladů k přípravě publikace. Objednatel má náro</w:t>
      </w:r>
      <w:r w:rsidR="00337A44">
        <w:rPr>
          <w:rFonts w:asciiTheme="minorHAnsi" w:hAnsiTheme="minorHAnsi" w:cstheme="minorHAnsi"/>
          <w:sz w:val="22"/>
          <w:szCs w:val="22"/>
        </w:rPr>
        <w:t>k na 2–3 korektury sazby a zhotovitel má na každé zapracování korektur 7 dní. Po zapracování závěrečné korektury zhotovitel předá objednateli tiskové podklady (formát PDF v tiskové kvalitě) a také podklady v náhledové podobě (formát PDF pro publikování na webu). O předání tiskových podkladů bude mezi smluvními stranami sepsán protokol.</w:t>
      </w:r>
    </w:p>
    <w:p w:rsidR="00995551" w:rsidRPr="00F237A5" w:rsidRDefault="00995551" w:rsidP="006816B7">
      <w:pPr>
        <w:keepNext/>
        <w:keepLines/>
        <w:widowControl w:val="0"/>
        <w:tabs>
          <w:tab w:val="left" w:pos="284"/>
        </w:tabs>
        <w:contextualSpacing/>
        <w:rPr>
          <w:rFonts w:asciiTheme="minorHAnsi" w:hAnsiTheme="minorHAnsi" w:cstheme="minorHAnsi"/>
          <w:szCs w:val="22"/>
        </w:rPr>
      </w:pPr>
    </w:p>
    <w:p w:rsidR="00995551" w:rsidRPr="00337A44" w:rsidRDefault="00337A44" w:rsidP="00F237A5">
      <w:pPr>
        <w:pStyle w:val="Odstavecseseznamem"/>
        <w:keepNext/>
        <w:keepLines/>
        <w:widowControl w:val="0"/>
        <w:numPr>
          <w:ilvl w:val="0"/>
          <w:numId w:val="8"/>
        </w:numPr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Pr="00337A44">
        <w:rPr>
          <w:rFonts w:asciiTheme="minorHAnsi" w:hAnsiTheme="minorHAnsi" w:cstheme="minorHAnsi"/>
          <w:b/>
          <w:szCs w:val="22"/>
        </w:rPr>
        <w:t>Cena a platební podmínky</w:t>
      </w:r>
    </w:p>
    <w:p w:rsidR="003E482A" w:rsidRDefault="00337A44" w:rsidP="003E482A">
      <w:pPr>
        <w:pStyle w:val="1smlouva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cena díla je 62 000 Kč včetně 21 %</w:t>
      </w:r>
      <w:r w:rsidR="00034315">
        <w:rPr>
          <w:rFonts w:asciiTheme="minorHAnsi" w:hAnsiTheme="minorHAnsi" w:cstheme="minorHAnsi"/>
          <w:sz w:val="22"/>
          <w:szCs w:val="22"/>
        </w:rPr>
        <w:t xml:space="preserve"> DPH (10 760,33 Kč)</w:t>
      </w:r>
      <w:r w:rsidR="00B47592" w:rsidRPr="00312141">
        <w:rPr>
          <w:rFonts w:asciiTheme="minorHAnsi" w:hAnsiTheme="minorHAnsi" w:cstheme="minorHAnsi"/>
          <w:sz w:val="22"/>
          <w:szCs w:val="22"/>
        </w:rPr>
        <w:t>.</w:t>
      </w:r>
      <w:r w:rsidR="00034315">
        <w:rPr>
          <w:rFonts w:asciiTheme="minorHAnsi" w:hAnsiTheme="minorHAnsi" w:cstheme="minorHAnsi"/>
          <w:sz w:val="22"/>
          <w:szCs w:val="22"/>
        </w:rPr>
        <w:t xml:space="preserve"> Sjednaná cena díla je konečná a nepřekročitelná a zahrnuje provedení a dodání díla, jakožto i veškeré výlohy, výdaje a náklady vzniklé zhotoviteli v souvislosti se zhotovením a předáním díla v rozsahu, který je uveden v odstavci I. Předmět smlouvy – určení díla. Změna ceny je možná pouze na základě souhlasu obou smluvních stran. </w:t>
      </w:r>
    </w:p>
    <w:p w:rsidR="003E482A" w:rsidRPr="003E482A" w:rsidRDefault="00034315" w:rsidP="003E482A">
      <w:pPr>
        <w:pStyle w:val="1smlouva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 xml:space="preserve">Zhotovitel na úhradu díla vystaví daňový doklad (fakturu). </w:t>
      </w:r>
      <w:r w:rsidR="003E482A" w:rsidRPr="003E482A">
        <w:rPr>
          <w:rFonts w:asciiTheme="minorHAnsi" w:hAnsiTheme="minorHAnsi"/>
          <w:color w:val="000000" w:themeColor="text1"/>
          <w:sz w:val="22"/>
          <w:szCs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95551" w:rsidRPr="00F237A5" w:rsidRDefault="00995551" w:rsidP="003E482A">
      <w:pPr>
        <w:pStyle w:val="1smlouva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Cs w:val="22"/>
        </w:rPr>
      </w:pPr>
    </w:p>
    <w:p w:rsidR="00995551" w:rsidRPr="003E482A" w:rsidRDefault="003E482A" w:rsidP="00157E34">
      <w:pPr>
        <w:pStyle w:val="Odstavecseseznamem"/>
        <w:keepNext/>
        <w:keepLines/>
        <w:widowControl w:val="0"/>
        <w:numPr>
          <w:ilvl w:val="0"/>
          <w:numId w:val="8"/>
        </w:numPr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Pr="003E482A">
        <w:rPr>
          <w:rFonts w:asciiTheme="minorHAnsi" w:hAnsiTheme="minorHAnsi" w:cstheme="minorHAnsi"/>
          <w:b/>
          <w:szCs w:val="22"/>
        </w:rPr>
        <w:t>Vlastnictví díla a udělení licence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Vlastnictví originálů díla přechází podpisem protokolu o předání a převzetí díla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Zhotovitel uděluje objednateli výhradní licenci k dílu, a to po celou dobu trvání majetkových autorských práv, bez územního omezení. Obsahem licence je právo dílo užít v původní nebo zpracované či jinak pozměněné podobě, a to všemi známými způsoby užití, v neomezeném rozsahu.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Osobnostní práva zhotovitele k dílu zůstávají nedotčena. Zhotovitel podpisem této smlouvy svoluje mimo jiné ke zveřejnění, rozmnožování a rozšiřování díla, k jeho jakýmkoliv dalším úpravám, jakož i k úpravám označení autora díla, ke spojení s jiným dílem, jakož i k zařazení do díla souborného apod.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Objednatel je oprávněn upravit či měnit dílo nebo jeho část takovým způsobem, který nesníží hodnotu tohoto autorského díla.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Zhotovitel může používat i po předání díla objednateli digitální kopie díla pro vlastní prezentační ukázky. Při takovém použití však musí uvést objednatele jako vlastníka díla. K jinému užití díla potřebuje zhotovitel písemný souhlas objednatele.</w:t>
      </w:r>
    </w:p>
    <w:p w:rsidR="003E482A" w:rsidRP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Objednateli je na základě této smlouvy oprávněn poskytnout oprávnění tvořící součást licence zcela nebo z části třetí osobě, s čímž zhotovitel souhlasí. K poskytnutí podlicence dle tohoto odstavce nepotřebuje objednatel žádný další souhlas zhotovitele.</w:t>
      </w:r>
    </w:p>
    <w:p w:rsidR="003E482A" w:rsidRDefault="003E482A" w:rsidP="003E482A">
      <w:pPr>
        <w:pStyle w:val="1smlouva"/>
        <w:suppressAutoHyphens/>
        <w:rPr>
          <w:rFonts w:asciiTheme="minorHAnsi" w:hAnsiTheme="minorHAnsi" w:cstheme="minorHAnsi"/>
          <w:sz w:val="22"/>
          <w:szCs w:val="22"/>
        </w:rPr>
      </w:pPr>
      <w:r w:rsidRPr="003E482A">
        <w:rPr>
          <w:rFonts w:asciiTheme="minorHAnsi" w:hAnsiTheme="minorHAnsi" w:cstheme="minorHAnsi"/>
          <w:sz w:val="22"/>
          <w:szCs w:val="22"/>
        </w:rPr>
        <w:t>Objednatel není povinen licenci využít.</w:t>
      </w:r>
    </w:p>
    <w:p w:rsidR="003E482A" w:rsidRDefault="003E482A" w:rsidP="003E482A">
      <w:pPr>
        <w:pStyle w:val="1smlouva"/>
        <w:numPr>
          <w:ilvl w:val="0"/>
          <w:numId w:val="0"/>
        </w:numPr>
        <w:suppressAutoHyphens/>
        <w:ind w:left="283" w:hanging="283"/>
        <w:rPr>
          <w:rFonts w:asciiTheme="minorHAnsi" w:hAnsiTheme="minorHAnsi" w:cstheme="minorHAnsi"/>
          <w:sz w:val="22"/>
          <w:szCs w:val="22"/>
        </w:rPr>
      </w:pPr>
    </w:p>
    <w:p w:rsidR="003E482A" w:rsidRPr="003E482A" w:rsidRDefault="003E482A" w:rsidP="003E482A">
      <w:pPr>
        <w:pStyle w:val="1smlouva"/>
        <w:numPr>
          <w:ilvl w:val="0"/>
          <w:numId w:val="0"/>
        </w:numPr>
        <w:suppressAutoHyphens/>
        <w:ind w:left="283" w:hanging="283"/>
        <w:rPr>
          <w:rFonts w:asciiTheme="minorHAnsi" w:hAnsiTheme="minorHAnsi" w:cstheme="minorHAnsi"/>
          <w:sz w:val="22"/>
          <w:szCs w:val="22"/>
        </w:rPr>
      </w:pPr>
    </w:p>
    <w:p w:rsidR="003E482A" w:rsidRPr="003E482A" w:rsidRDefault="003E482A" w:rsidP="003E482A">
      <w:pPr>
        <w:pStyle w:val="Odstavecseseznamem"/>
        <w:keepNext/>
        <w:keepLines/>
        <w:widowControl w:val="0"/>
        <w:numPr>
          <w:ilvl w:val="0"/>
          <w:numId w:val="8"/>
        </w:numPr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Společná a závěrečná ustanovení</w:t>
      </w:r>
    </w:p>
    <w:p w:rsidR="005F125A" w:rsidRDefault="00B24F96" w:rsidP="005F125A">
      <w:pPr>
        <w:pStyle w:val="1smlouva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B24F96">
        <w:rPr>
          <w:rFonts w:asciiTheme="minorHAnsi" w:hAnsiTheme="minorHAnsi" w:cstheme="minorHAnsi"/>
          <w:sz w:val="22"/>
          <w:szCs w:val="22"/>
        </w:rPr>
        <w:t>Tato smlouva byla sepsána ve dvou vyhotoveních. Každá ze smluvních stran obdržela po jednom totožném vyhotovení.</w:t>
      </w:r>
    </w:p>
    <w:p w:rsidR="005F125A" w:rsidRPr="003A6DD9" w:rsidRDefault="005F125A" w:rsidP="005F125A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Cs w:val="22"/>
        </w:rPr>
      </w:pPr>
      <w:r w:rsidRPr="003A6DD9">
        <w:rPr>
          <w:rFonts w:asciiTheme="minorHAnsi" w:hAnsiTheme="minorHAnsi" w:cs="Calibri"/>
          <w:color w:val="000000" w:themeColor="text1"/>
          <w:szCs w:val="22"/>
        </w:rPr>
        <w:t xml:space="preserve">Tato smlouva nabývá platnosti a účinnosti dnem podpisu oběma smluvními stranami. Pokud tato smlouva podléhá povinnosti uveřejnění </w:t>
      </w:r>
      <w:r w:rsidRPr="003A6DD9">
        <w:rPr>
          <w:rFonts w:asciiTheme="minorHAnsi" w:hAnsiTheme="minorHAnsi"/>
          <w:bCs/>
          <w:iCs/>
          <w:color w:val="000000" w:themeColor="text1"/>
          <w:szCs w:val="22"/>
        </w:rPr>
        <w:t>dle zákona č. 340/2015 Sb., o zvláštních podmínkách účinnosti některých smluv, uveřejňování těchto smluv a o registru smluv (zákon o registru smluv)</w:t>
      </w:r>
      <w:r w:rsidRPr="003A6DD9">
        <w:rPr>
          <w:rFonts w:asciiTheme="minorHAnsi" w:hAnsiTheme="minorHAnsi" w:cs="Calibri"/>
          <w:color w:val="000000" w:themeColor="text1"/>
          <w:szCs w:val="22"/>
        </w:rPr>
        <w:t>, nabude účinnosti dnem uveřejnění a její uveřejnění zajistí objednatel.</w:t>
      </w:r>
      <w:r w:rsidRPr="003A6DD9">
        <w:rPr>
          <w:rFonts w:asciiTheme="minorHAnsi" w:hAnsiTheme="minorHAnsi"/>
          <w:snapToGrid w:val="0"/>
          <w:color w:val="000000" w:themeColor="text1"/>
          <w:szCs w:val="22"/>
        </w:rPr>
        <w:t xml:space="preserve"> Smluvní strany berou na vědomí, že tato smlouva může být předmětem zveřejnění i dle jiných právních předpisů.</w:t>
      </w:r>
    </w:p>
    <w:p w:rsidR="005F125A" w:rsidRPr="003A6DD9" w:rsidRDefault="005F125A" w:rsidP="005F125A">
      <w:pPr>
        <w:pStyle w:val="Odstavecseseznamem"/>
        <w:widowControl w:val="0"/>
        <w:numPr>
          <w:ilvl w:val="0"/>
          <w:numId w:val="27"/>
        </w:numPr>
        <w:suppressAutoHyphens/>
        <w:jc w:val="both"/>
        <w:rPr>
          <w:rFonts w:asciiTheme="minorHAnsi" w:hAnsiTheme="minorHAnsi"/>
          <w:color w:val="000000" w:themeColor="text1"/>
        </w:rPr>
      </w:pPr>
      <w:r w:rsidRPr="003A6DD9">
        <w:rPr>
          <w:rFonts w:asciiTheme="minorHAnsi" w:hAnsiTheme="minorHAnsi"/>
          <w:color w:val="000000" w:themeColor="text1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F125A" w:rsidRPr="003A6DD9" w:rsidRDefault="005F125A" w:rsidP="005F125A">
      <w:pPr>
        <w:pStyle w:val="Odstavecseseznamem"/>
        <w:widowControl w:val="0"/>
        <w:numPr>
          <w:ilvl w:val="0"/>
          <w:numId w:val="27"/>
        </w:numPr>
        <w:suppressAutoHyphens/>
        <w:jc w:val="both"/>
        <w:rPr>
          <w:rFonts w:asciiTheme="minorHAnsi" w:hAnsiTheme="minorHAnsi"/>
          <w:color w:val="000000" w:themeColor="text1"/>
        </w:rPr>
      </w:pPr>
      <w:r w:rsidRPr="003A6DD9">
        <w:rPr>
          <w:rFonts w:asciiTheme="minorHAnsi" w:hAnsiTheme="minorHAnsi"/>
          <w:color w:val="000000" w:themeColor="text1"/>
        </w:rPr>
        <w:t xml:space="preserve">Smlouvu je možno měnit či doplňovat výhradně písemnými číslovanými dodatky. </w:t>
      </w:r>
    </w:p>
    <w:p w:rsidR="005F125A" w:rsidRPr="003A6DD9" w:rsidRDefault="005F125A" w:rsidP="005F125A">
      <w:pPr>
        <w:pStyle w:val="Odstavecseseznamem"/>
        <w:widowControl w:val="0"/>
        <w:numPr>
          <w:ilvl w:val="0"/>
          <w:numId w:val="27"/>
        </w:numPr>
        <w:suppressAutoHyphens/>
        <w:jc w:val="both"/>
        <w:rPr>
          <w:rFonts w:asciiTheme="minorHAnsi" w:hAnsiTheme="minorHAnsi"/>
          <w:color w:val="000000" w:themeColor="text1"/>
        </w:rPr>
      </w:pPr>
      <w:r w:rsidRPr="003A6DD9">
        <w:rPr>
          <w:rFonts w:asciiTheme="minorHAnsi" w:hAnsiTheme="minorHAnsi"/>
          <w:color w:val="000000" w:themeColor="text1"/>
        </w:rPr>
        <w:t>Smluvní strany prohlašují, že tuto smlouvu uzavřely podle své pravé a svobodné vůle prosté omylů, nikoliv v tísni a že vzájemné plnění dle této smlouvy.</w:t>
      </w:r>
    </w:p>
    <w:p w:rsidR="005F125A" w:rsidRPr="003A6DD9" w:rsidRDefault="005F125A" w:rsidP="005F125A">
      <w:pPr>
        <w:pStyle w:val="Odstavecseseznamem"/>
        <w:widowControl w:val="0"/>
        <w:numPr>
          <w:ilvl w:val="0"/>
          <w:numId w:val="27"/>
        </w:numPr>
        <w:suppressAutoHyphens/>
        <w:jc w:val="both"/>
        <w:rPr>
          <w:rFonts w:asciiTheme="minorHAnsi" w:hAnsiTheme="minorHAnsi"/>
          <w:color w:val="000000" w:themeColor="text1"/>
        </w:rPr>
      </w:pPr>
      <w:r w:rsidRPr="003A6DD9">
        <w:rPr>
          <w:rFonts w:asciiTheme="minorHAnsi" w:hAnsiTheme="minorHAnsi"/>
          <w:color w:val="000000" w:themeColor="text1"/>
        </w:rPr>
        <w:t xml:space="preserve">Informace k ochraně osobních údajů jsou ze strany NPÚ uveřejněny na webových stránkách </w:t>
      </w:r>
      <w:hyperlink r:id="rId17" w:history="1">
        <w:r w:rsidRPr="003A6DD9">
          <w:rPr>
            <w:rStyle w:val="Hypertextovodkaz"/>
            <w:rFonts w:asciiTheme="minorHAnsi" w:hAnsiTheme="minorHAnsi"/>
            <w:color w:val="000000" w:themeColor="text1"/>
          </w:rPr>
          <w:t>www.npu.cz</w:t>
        </w:r>
      </w:hyperlink>
      <w:r w:rsidRPr="003A6DD9">
        <w:rPr>
          <w:rFonts w:asciiTheme="minorHAnsi" w:hAnsiTheme="minorHAnsi"/>
          <w:color w:val="000000" w:themeColor="text1"/>
        </w:rPr>
        <w:t xml:space="preserve"> v sekci „Ochrana osobních údajů“.</w:t>
      </w:r>
    </w:p>
    <w:p w:rsidR="003620D6" w:rsidRDefault="003620D6" w:rsidP="003E482A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Pr="00F237A5" w:rsidRDefault="003620D6" w:rsidP="003620D6">
      <w:pPr>
        <w:keepNext/>
        <w:keepLines/>
        <w:widowControl w:val="0"/>
        <w:rPr>
          <w:rFonts w:asciiTheme="minorHAnsi" w:hAnsiTheme="minorHAnsi" w:cstheme="minorHAnsi"/>
          <w:szCs w:val="22"/>
        </w:rPr>
      </w:pPr>
      <w:r w:rsidRPr="00F237A5">
        <w:rPr>
          <w:rFonts w:asciiTheme="minorHAnsi" w:hAnsiTheme="minorHAnsi" w:cstheme="minorHAnsi"/>
          <w:szCs w:val="22"/>
        </w:rPr>
        <w:t xml:space="preserve">V </w:t>
      </w:r>
      <w:r>
        <w:rPr>
          <w:rFonts w:asciiTheme="minorHAnsi" w:hAnsiTheme="minorHAnsi" w:cstheme="minorHAnsi"/>
          <w:szCs w:val="22"/>
        </w:rPr>
        <w:t>Kroměříži</w:t>
      </w:r>
      <w:r w:rsidRPr="00F237A5">
        <w:rPr>
          <w:rFonts w:asciiTheme="minorHAnsi" w:hAnsiTheme="minorHAnsi" w:cstheme="minorHAnsi"/>
          <w:szCs w:val="22"/>
        </w:rPr>
        <w:t xml:space="preserve"> dne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3620D6" w:rsidRPr="00F237A5" w:rsidTr="003620D6">
        <w:tc>
          <w:tcPr>
            <w:tcW w:w="4536" w:type="dxa"/>
          </w:tcPr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Pr="00F237A5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Pr="00F237A5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F237A5">
              <w:rPr>
                <w:rFonts w:asciiTheme="minorHAnsi" w:hAnsiTheme="minorHAnsi" w:cstheme="minorHAnsi"/>
                <w:szCs w:val="22"/>
              </w:rPr>
              <w:t>………………………………………………….</w:t>
            </w:r>
          </w:p>
          <w:p w:rsidR="001B09E7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1B09E7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Nelly Komendová</w:t>
            </w:r>
          </w:p>
          <w:p w:rsidR="003620D6" w:rsidRPr="00F237A5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ředitelka NPÚ, ÚOP v Kroměříži</w:t>
            </w:r>
          </w:p>
        </w:tc>
        <w:tc>
          <w:tcPr>
            <w:tcW w:w="4535" w:type="dxa"/>
          </w:tcPr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Default="003620D6" w:rsidP="003620D6">
            <w:pPr>
              <w:keepNext/>
              <w:keepLines/>
              <w:widowControl w:val="0"/>
              <w:rPr>
                <w:rFonts w:asciiTheme="minorHAnsi" w:hAnsiTheme="minorHAnsi" w:cstheme="minorHAnsi"/>
                <w:szCs w:val="22"/>
              </w:rPr>
            </w:pPr>
          </w:p>
          <w:p w:rsidR="003620D6" w:rsidRPr="00F237A5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F237A5">
              <w:rPr>
                <w:rFonts w:asciiTheme="minorHAnsi" w:hAnsiTheme="minorHAnsi" w:cstheme="minorHAnsi"/>
                <w:szCs w:val="22"/>
              </w:rPr>
              <w:t>………………………………………………….</w:t>
            </w:r>
          </w:p>
          <w:p w:rsidR="001B09E7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zhotovitel</w:t>
            </w:r>
          </w:p>
          <w:p w:rsidR="001B09E7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620D6" w:rsidRDefault="00120365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XXXXXXXXXXXX</w:t>
            </w:r>
            <w:bookmarkStart w:id="0" w:name="_GoBack"/>
            <w:bookmarkEnd w:id="0"/>
          </w:p>
          <w:p w:rsidR="003620D6" w:rsidRDefault="001B09E7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STUDIO 6.15 s. r. o., jednatel</w:t>
            </w:r>
          </w:p>
          <w:p w:rsidR="003620D6" w:rsidRPr="00F237A5" w:rsidRDefault="003620D6" w:rsidP="003620D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5F125A" w:rsidRDefault="005F125A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5F125A" w:rsidRDefault="005F125A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5F125A" w:rsidRDefault="005F125A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5F125A" w:rsidRDefault="005F125A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3620D6" w:rsidRPr="00157E34" w:rsidRDefault="003620D6" w:rsidP="003620D6">
      <w:pPr>
        <w:pStyle w:val="1smlouva"/>
        <w:numPr>
          <w:ilvl w:val="0"/>
          <w:numId w:val="0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:rsidR="007119B5" w:rsidRDefault="007119B5" w:rsidP="003620D6">
      <w:pPr>
        <w:pStyle w:val="1smlouva"/>
        <w:keepNext/>
        <w:numPr>
          <w:ilvl w:val="0"/>
          <w:numId w:val="0"/>
        </w:num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620D6" w:rsidRPr="00F237A5" w:rsidRDefault="003620D6" w:rsidP="003620D6">
      <w:pPr>
        <w:rPr>
          <w:rFonts w:asciiTheme="minorHAnsi" w:hAnsiTheme="minorHAnsi" w:cstheme="minorHAnsi"/>
          <w:b/>
          <w:bCs/>
          <w:szCs w:val="22"/>
        </w:rPr>
      </w:pPr>
    </w:p>
    <w:p w:rsidR="003620D6" w:rsidRDefault="003620D6" w:rsidP="003620D6">
      <w:pPr>
        <w:pStyle w:val="1smlouva"/>
        <w:keepNext/>
        <w:numPr>
          <w:ilvl w:val="0"/>
          <w:numId w:val="0"/>
        </w:numPr>
        <w:jc w:val="left"/>
        <w:rPr>
          <w:rFonts w:asciiTheme="minorHAnsi" w:hAnsiTheme="minorHAnsi" w:cstheme="minorHAnsi"/>
          <w:b/>
          <w:sz w:val="22"/>
          <w:szCs w:val="22"/>
        </w:rPr>
      </w:pPr>
    </w:p>
    <w:sectPr w:rsidR="003620D6" w:rsidSect="00E1015B">
      <w:type w:val="continuous"/>
      <w:pgSz w:w="11907" w:h="16840" w:code="9"/>
      <w:pgMar w:top="993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F7" w:rsidRDefault="002365F7">
      <w:r>
        <w:separator/>
      </w:r>
    </w:p>
  </w:endnote>
  <w:endnote w:type="continuationSeparator" w:id="0">
    <w:p w:rsidR="002365F7" w:rsidRDefault="002365F7">
      <w:r>
        <w:continuationSeparator/>
      </w:r>
    </w:p>
  </w:endnote>
  <w:endnote w:type="continuationNotice" w:id="1">
    <w:p w:rsidR="002365F7" w:rsidRDefault="00236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51" w:rsidRPr="009C5B87" w:rsidRDefault="00995551" w:rsidP="009C5B87">
    <w:pPr>
      <w:pStyle w:val="Zpat"/>
      <w:jc w:val="center"/>
      <w:rPr>
        <w:rFonts w:asciiTheme="minorHAnsi" w:hAnsiTheme="minorHAnsi"/>
      </w:rPr>
    </w:pPr>
    <w:r w:rsidRPr="002B446A">
      <w:rPr>
        <w:rFonts w:asciiTheme="minorHAnsi" w:hAnsiTheme="minorHAnsi"/>
      </w:rPr>
      <w:t>1 z</w:t>
    </w:r>
    <w:r>
      <w:rPr>
        <w:rFonts w:asciiTheme="minorHAnsi" w:hAnsiTheme="minorHAnsi"/>
      </w:rPr>
      <w:t> </w:t>
    </w:r>
    <w:r w:rsidRPr="002B446A">
      <w:rPr>
        <w:rFonts w:asciiTheme="minorHAnsi" w:hAnsiTheme="minorHAnsi"/>
      </w:rPr>
      <w:t>2</w:t>
    </w:r>
    <w:r>
      <w:rPr>
        <w:rFonts w:asciiTheme="minorHAnsi" w:hAnsiTheme="minorHAnsi"/>
      </w:rPr>
      <w:br/>
    </w:r>
    <w:r>
      <w:rPr>
        <w:rFonts w:asciiTheme="minorHAnsi" w:hAnsiTheme="minorHAnsi"/>
        <w:noProof/>
      </w:rPr>
      <w:t>vzor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Default="00FE6A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Pr="00A04991" w:rsidRDefault="00FE6AF8" w:rsidP="004713F1">
    <w:pPr>
      <w:pStyle w:val="Zpat"/>
      <w:ind w:right="360"/>
      <w:rPr>
        <w:szCs w:val="22"/>
      </w:rPr>
    </w:pPr>
    <w:r>
      <w:rPr>
        <w:szCs w:val="22"/>
      </w:rPr>
      <w:tab/>
      <w:t xml:space="preserve"> </w:t>
    </w:r>
  </w:p>
  <w:p w:rsidR="00FE6AF8" w:rsidRPr="00A04991" w:rsidRDefault="00FE6AF8">
    <w:pPr>
      <w:pStyle w:val="Zpat"/>
      <w:ind w:right="360"/>
      <w:rPr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Default="00FE6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F7" w:rsidRDefault="002365F7">
      <w:r>
        <w:separator/>
      </w:r>
    </w:p>
  </w:footnote>
  <w:footnote w:type="continuationSeparator" w:id="0">
    <w:p w:rsidR="002365F7" w:rsidRDefault="002365F7">
      <w:r>
        <w:continuationSeparator/>
      </w:r>
    </w:p>
  </w:footnote>
  <w:footnote w:type="continuationNotice" w:id="1">
    <w:p w:rsidR="002365F7" w:rsidRDefault="002365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64" w:rsidRDefault="00E36E64">
    <w:pPr>
      <w:pStyle w:val="Zhlav"/>
    </w:pPr>
    <w:r w:rsidRPr="00E36E64">
      <w:rPr>
        <w:noProof/>
      </w:rPr>
      <w:drawing>
        <wp:inline distT="0" distB="0" distL="0" distR="0">
          <wp:extent cx="1771650" cy="481965"/>
          <wp:effectExtent l="0" t="0" r="0" b="0"/>
          <wp:docPr id="1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7E2">
      <w:tab/>
    </w:r>
    <w:r w:rsidR="00C177E2">
      <w:tab/>
    </w:r>
  </w:p>
  <w:p w:rsidR="00C177E2" w:rsidRDefault="00C177E2">
    <w:pPr>
      <w:pStyle w:val="Zhlav"/>
    </w:pPr>
    <w:r>
      <w:tab/>
      <w:t xml:space="preserve">                                                                                                           </w:t>
    </w:r>
    <w:r w:rsidR="00D2645D">
      <w:t xml:space="preserve">                            </w:t>
    </w:r>
    <w:r>
      <w:t>čj. NPU-373/</w:t>
    </w:r>
    <w:r w:rsidR="00D2645D">
      <w:t>10</w:t>
    </w:r>
    <w:r w:rsidR="003E570C">
      <w:t>1236</w:t>
    </w:r>
    <w:r w:rsidR="00D2645D"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51" w:rsidRPr="001911A2" w:rsidRDefault="00995551" w:rsidP="00964592">
    <w:pPr>
      <w:pStyle w:val="Zhlav"/>
      <w:rPr>
        <w:szCs w:val="22"/>
      </w:rPr>
    </w:pPr>
    <w:r>
      <w:rPr>
        <w:noProof/>
      </w:rPr>
      <w:drawing>
        <wp:inline distT="0" distB="0" distL="0" distR="0">
          <wp:extent cx="797560" cy="680085"/>
          <wp:effectExtent l="0" t="0" r="2540" b="5715"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995551" w:rsidRDefault="009955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Default="00FE6AF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Default="00EB7F66" w:rsidP="003757FC">
    <w:pPr>
      <w:pStyle w:val="Zhlav"/>
      <w:tabs>
        <w:tab w:val="clear" w:pos="4536"/>
        <w:tab w:val="clear" w:pos="9072"/>
        <w:tab w:val="left" w:pos="3293"/>
      </w:tabs>
      <w:rPr>
        <w:sz w:val="20"/>
        <w:szCs w:val="20"/>
      </w:rPr>
    </w:pPr>
    <w:r w:rsidRPr="00E36E64">
      <w:rPr>
        <w:noProof/>
      </w:rPr>
      <w:drawing>
        <wp:inline distT="0" distB="0" distL="0" distR="0" wp14:anchorId="3AF78E4B" wp14:editId="461AB27B">
          <wp:extent cx="1771650" cy="48196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F66" w:rsidRPr="003757FC" w:rsidRDefault="00EB7F66" w:rsidP="003757FC">
    <w:pPr>
      <w:pStyle w:val="Zhlav"/>
      <w:tabs>
        <w:tab w:val="clear" w:pos="4536"/>
        <w:tab w:val="clear" w:pos="9072"/>
        <w:tab w:val="left" w:pos="3293"/>
      </w:tabs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F8" w:rsidRDefault="00FE6A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E6D7DC8"/>
    <w:multiLevelType w:val="multilevel"/>
    <w:tmpl w:val="17520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ovanodstavce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8B6"/>
    <w:multiLevelType w:val="hybridMultilevel"/>
    <w:tmpl w:val="B3681630"/>
    <w:lvl w:ilvl="0" w:tplc="9DEA9482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6E25FC1"/>
    <w:multiLevelType w:val="hybridMultilevel"/>
    <w:tmpl w:val="89C02106"/>
    <w:lvl w:ilvl="0" w:tplc="CC264BE2">
      <w:start w:val="1"/>
      <w:numFmt w:val="decimal"/>
      <w:pStyle w:val="odst1"/>
      <w:lvlText w:val="%1)"/>
      <w:lvlJc w:val="left"/>
      <w:pPr>
        <w:ind w:left="1004" w:hanging="360"/>
      </w:pPr>
      <w:rPr>
        <w:b w:val="0"/>
      </w:rPr>
    </w:lvl>
    <w:lvl w:ilvl="1" w:tplc="9946AD8A">
      <w:start w:val="1"/>
      <w:numFmt w:val="lowerLetter"/>
      <w:lvlText w:val="%2."/>
      <w:lvlJc w:val="left"/>
      <w:pPr>
        <w:ind w:left="1724" w:hanging="360"/>
      </w:pPr>
    </w:lvl>
    <w:lvl w:ilvl="2" w:tplc="016840BA" w:tentative="1">
      <w:start w:val="1"/>
      <w:numFmt w:val="lowerRoman"/>
      <w:lvlText w:val="%3."/>
      <w:lvlJc w:val="right"/>
      <w:pPr>
        <w:ind w:left="2444" w:hanging="180"/>
      </w:pPr>
    </w:lvl>
    <w:lvl w:ilvl="3" w:tplc="9260E6D4" w:tentative="1">
      <w:start w:val="1"/>
      <w:numFmt w:val="decimal"/>
      <w:lvlText w:val="%4."/>
      <w:lvlJc w:val="left"/>
      <w:pPr>
        <w:ind w:left="3164" w:hanging="360"/>
      </w:pPr>
    </w:lvl>
    <w:lvl w:ilvl="4" w:tplc="07861DB0" w:tentative="1">
      <w:start w:val="1"/>
      <w:numFmt w:val="lowerLetter"/>
      <w:lvlText w:val="%5."/>
      <w:lvlJc w:val="left"/>
      <w:pPr>
        <w:ind w:left="3884" w:hanging="360"/>
      </w:pPr>
    </w:lvl>
    <w:lvl w:ilvl="5" w:tplc="3372265A" w:tentative="1">
      <w:start w:val="1"/>
      <w:numFmt w:val="lowerRoman"/>
      <w:lvlText w:val="%6."/>
      <w:lvlJc w:val="right"/>
      <w:pPr>
        <w:ind w:left="4604" w:hanging="180"/>
      </w:pPr>
    </w:lvl>
    <w:lvl w:ilvl="6" w:tplc="D182E2B6" w:tentative="1">
      <w:start w:val="1"/>
      <w:numFmt w:val="decimal"/>
      <w:lvlText w:val="%7."/>
      <w:lvlJc w:val="left"/>
      <w:pPr>
        <w:ind w:left="5324" w:hanging="360"/>
      </w:pPr>
    </w:lvl>
    <w:lvl w:ilvl="7" w:tplc="F1A61044" w:tentative="1">
      <w:start w:val="1"/>
      <w:numFmt w:val="lowerLetter"/>
      <w:lvlText w:val="%8."/>
      <w:lvlJc w:val="left"/>
      <w:pPr>
        <w:ind w:left="6044" w:hanging="360"/>
      </w:pPr>
    </w:lvl>
    <w:lvl w:ilvl="8" w:tplc="80F0F46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451E33"/>
    <w:multiLevelType w:val="hybridMultilevel"/>
    <w:tmpl w:val="6672B37C"/>
    <w:lvl w:ilvl="0" w:tplc="7E7CE310">
      <w:start w:val="1"/>
      <w:numFmt w:val="decimal"/>
      <w:suff w:val="space"/>
      <w:lvlText w:val="%1. 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  <w:lvl w:ilvl="1" w:tplc="025843BC" w:tentative="1">
      <w:start w:val="1"/>
      <w:numFmt w:val="lowerLetter"/>
      <w:lvlText w:val="%2."/>
      <w:lvlJc w:val="left"/>
      <w:pPr>
        <w:ind w:left="6015" w:hanging="360"/>
      </w:pPr>
    </w:lvl>
    <w:lvl w:ilvl="2" w:tplc="FBD602D2" w:tentative="1">
      <w:start w:val="1"/>
      <w:numFmt w:val="lowerRoman"/>
      <w:lvlText w:val="%3."/>
      <w:lvlJc w:val="right"/>
      <w:pPr>
        <w:ind w:left="6735" w:hanging="180"/>
      </w:pPr>
    </w:lvl>
    <w:lvl w:ilvl="3" w:tplc="99DAB21C" w:tentative="1">
      <w:start w:val="1"/>
      <w:numFmt w:val="decimal"/>
      <w:lvlText w:val="%4."/>
      <w:lvlJc w:val="left"/>
      <w:pPr>
        <w:ind w:left="7455" w:hanging="360"/>
      </w:pPr>
    </w:lvl>
    <w:lvl w:ilvl="4" w:tplc="71789886" w:tentative="1">
      <w:start w:val="1"/>
      <w:numFmt w:val="lowerLetter"/>
      <w:lvlText w:val="%5."/>
      <w:lvlJc w:val="left"/>
      <w:pPr>
        <w:ind w:left="8175" w:hanging="360"/>
      </w:pPr>
    </w:lvl>
    <w:lvl w:ilvl="5" w:tplc="DFECE558" w:tentative="1">
      <w:start w:val="1"/>
      <w:numFmt w:val="lowerRoman"/>
      <w:lvlText w:val="%6."/>
      <w:lvlJc w:val="right"/>
      <w:pPr>
        <w:ind w:left="8895" w:hanging="180"/>
      </w:pPr>
    </w:lvl>
    <w:lvl w:ilvl="6" w:tplc="EFB6DC88" w:tentative="1">
      <w:start w:val="1"/>
      <w:numFmt w:val="decimal"/>
      <w:lvlText w:val="%7."/>
      <w:lvlJc w:val="left"/>
      <w:pPr>
        <w:ind w:left="9615" w:hanging="360"/>
      </w:pPr>
    </w:lvl>
    <w:lvl w:ilvl="7" w:tplc="F9BEB5E2" w:tentative="1">
      <w:start w:val="1"/>
      <w:numFmt w:val="lowerLetter"/>
      <w:lvlText w:val="%8."/>
      <w:lvlJc w:val="left"/>
      <w:pPr>
        <w:ind w:left="10335" w:hanging="360"/>
      </w:pPr>
    </w:lvl>
    <w:lvl w:ilvl="8" w:tplc="3E62C046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6" w15:restartNumberingAfterBreak="0">
    <w:nsid w:val="288C33B7"/>
    <w:multiLevelType w:val="hybridMultilevel"/>
    <w:tmpl w:val="D44CE8B4"/>
    <w:lvl w:ilvl="0" w:tplc="925A1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DA3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AE1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86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26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8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68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A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63B"/>
    <w:multiLevelType w:val="multilevel"/>
    <w:tmpl w:val="2668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5B92A13"/>
    <w:multiLevelType w:val="hybridMultilevel"/>
    <w:tmpl w:val="BD60BE7A"/>
    <w:lvl w:ilvl="0" w:tplc="BCFA5C1C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b/>
      </w:rPr>
    </w:lvl>
    <w:lvl w:ilvl="1" w:tplc="025843BC" w:tentative="1">
      <w:start w:val="1"/>
      <w:numFmt w:val="lowerLetter"/>
      <w:lvlText w:val="%2."/>
      <w:lvlJc w:val="left"/>
      <w:pPr>
        <w:ind w:left="6015" w:hanging="360"/>
      </w:pPr>
    </w:lvl>
    <w:lvl w:ilvl="2" w:tplc="FBD602D2" w:tentative="1">
      <w:start w:val="1"/>
      <w:numFmt w:val="lowerRoman"/>
      <w:lvlText w:val="%3."/>
      <w:lvlJc w:val="right"/>
      <w:pPr>
        <w:ind w:left="6735" w:hanging="180"/>
      </w:pPr>
    </w:lvl>
    <w:lvl w:ilvl="3" w:tplc="99DAB21C" w:tentative="1">
      <w:start w:val="1"/>
      <w:numFmt w:val="decimal"/>
      <w:lvlText w:val="%4."/>
      <w:lvlJc w:val="left"/>
      <w:pPr>
        <w:ind w:left="7455" w:hanging="360"/>
      </w:pPr>
    </w:lvl>
    <w:lvl w:ilvl="4" w:tplc="71789886" w:tentative="1">
      <w:start w:val="1"/>
      <w:numFmt w:val="lowerLetter"/>
      <w:lvlText w:val="%5."/>
      <w:lvlJc w:val="left"/>
      <w:pPr>
        <w:ind w:left="8175" w:hanging="360"/>
      </w:pPr>
    </w:lvl>
    <w:lvl w:ilvl="5" w:tplc="DFECE558" w:tentative="1">
      <w:start w:val="1"/>
      <w:numFmt w:val="lowerRoman"/>
      <w:lvlText w:val="%6."/>
      <w:lvlJc w:val="right"/>
      <w:pPr>
        <w:ind w:left="8895" w:hanging="180"/>
      </w:pPr>
    </w:lvl>
    <w:lvl w:ilvl="6" w:tplc="EFB6DC88" w:tentative="1">
      <w:start w:val="1"/>
      <w:numFmt w:val="decimal"/>
      <w:lvlText w:val="%7."/>
      <w:lvlJc w:val="left"/>
      <w:pPr>
        <w:ind w:left="9615" w:hanging="360"/>
      </w:pPr>
    </w:lvl>
    <w:lvl w:ilvl="7" w:tplc="F9BEB5E2" w:tentative="1">
      <w:start w:val="1"/>
      <w:numFmt w:val="lowerLetter"/>
      <w:lvlText w:val="%8."/>
      <w:lvlJc w:val="left"/>
      <w:pPr>
        <w:ind w:left="10335" w:hanging="360"/>
      </w:pPr>
    </w:lvl>
    <w:lvl w:ilvl="8" w:tplc="3E62C046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9" w15:restartNumberingAfterBreak="0">
    <w:nsid w:val="3D3D152B"/>
    <w:multiLevelType w:val="hybridMultilevel"/>
    <w:tmpl w:val="52CE1E78"/>
    <w:lvl w:ilvl="0" w:tplc="48DED600">
      <w:numFmt w:val="bullet"/>
      <w:lvlText w:val="-"/>
      <w:lvlJc w:val="left"/>
      <w:pPr>
        <w:ind w:left="54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0" w15:restartNumberingAfterBreak="0">
    <w:nsid w:val="44070F81"/>
    <w:multiLevelType w:val="multilevel"/>
    <w:tmpl w:val="7856D74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firstLine="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5693028A"/>
    <w:multiLevelType w:val="singleLevel"/>
    <w:tmpl w:val="3FB8E7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61E8413B"/>
    <w:multiLevelType w:val="singleLevel"/>
    <w:tmpl w:val="D0F4CF5A"/>
    <w:lvl w:ilvl="0">
      <w:start w:val="1"/>
      <w:numFmt w:val="decimal"/>
      <w:pStyle w:val="1smlouva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7BE70D1B"/>
    <w:multiLevelType w:val="hybridMultilevel"/>
    <w:tmpl w:val="E8F2107E"/>
    <w:lvl w:ilvl="0" w:tplc="C5166A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050D"/>
    <w:multiLevelType w:val="hybridMultilevel"/>
    <w:tmpl w:val="F4CE1C62"/>
    <w:lvl w:ilvl="0" w:tplc="640A6DC0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DCD74EC"/>
    <w:multiLevelType w:val="hybridMultilevel"/>
    <w:tmpl w:val="E79ABBAC"/>
    <w:lvl w:ilvl="0" w:tplc="2F960108">
      <w:start w:val="1"/>
      <w:numFmt w:val="decimal"/>
      <w:suff w:val="space"/>
      <w:lvlText w:val="%1. 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  <w:lvl w:ilvl="1" w:tplc="025843BC" w:tentative="1">
      <w:start w:val="1"/>
      <w:numFmt w:val="lowerLetter"/>
      <w:lvlText w:val="%2."/>
      <w:lvlJc w:val="left"/>
      <w:pPr>
        <w:ind w:left="6015" w:hanging="360"/>
      </w:pPr>
    </w:lvl>
    <w:lvl w:ilvl="2" w:tplc="FBD602D2" w:tentative="1">
      <w:start w:val="1"/>
      <w:numFmt w:val="lowerRoman"/>
      <w:lvlText w:val="%3."/>
      <w:lvlJc w:val="right"/>
      <w:pPr>
        <w:ind w:left="6735" w:hanging="180"/>
      </w:pPr>
    </w:lvl>
    <w:lvl w:ilvl="3" w:tplc="99DAB21C" w:tentative="1">
      <w:start w:val="1"/>
      <w:numFmt w:val="decimal"/>
      <w:lvlText w:val="%4."/>
      <w:lvlJc w:val="left"/>
      <w:pPr>
        <w:ind w:left="7455" w:hanging="360"/>
      </w:pPr>
    </w:lvl>
    <w:lvl w:ilvl="4" w:tplc="71789886" w:tentative="1">
      <w:start w:val="1"/>
      <w:numFmt w:val="lowerLetter"/>
      <w:lvlText w:val="%5."/>
      <w:lvlJc w:val="left"/>
      <w:pPr>
        <w:ind w:left="8175" w:hanging="360"/>
      </w:pPr>
    </w:lvl>
    <w:lvl w:ilvl="5" w:tplc="DFECE558" w:tentative="1">
      <w:start w:val="1"/>
      <w:numFmt w:val="lowerRoman"/>
      <w:lvlText w:val="%6."/>
      <w:lvlJc w:val="right"/>
      <w:pPr>
        <w:ind w:left="8895" w:hanging="180"/>
      </w:pPr>
    </w:lvl>
    <w:lvl w:ilvl="6" w:tplc="EFB6DC88" w:tentative="1">
      <w:start w:val="1"/>
      <w:numFmt w:val="decimal"/>
      <w:lvlText w:val="%7."/>
      <w:lvlJc w:val="left"/>
      <w:pPr>
        <w:ind w:left="9615" w:hanging="360"/>
      </w:pPr>
    </w:lvl>
    <w:lvl w:ilvl="7" w:tplc="F9BEB5E2" w:tentative="1">
      <w:start w:val="1"/>
      <w:numFmt w:val="lowerLetter"/>
      <w:lvlText w:val="%8."/>
      <w:lvlJc w:val="left"/>
      <w:pPr>
        <w:ind w:left="10335" w:hanging="360"/>
      </w:pPr>
    </w:lvl>
    <w:lvl w:ilvl="8" w:tplc="3E62C046" w:tentative="1">
      <w:start w:val="1"/>
      <w:numFmt w:val="lowerRoman"/>
      <w:lvlText w:val="%9."/>
      <w:lvlJc w:val="right"/>
      <w:pPr>
        <w:ind w:left="11055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9"/>
  </w:num>
  <w:num w:numId="21">
    <w:abstractNumId w:val="0"/>
  </w:num>
  <w:num w:numId="22">
    <w:abstractNumId w:val="11"/>
  </w:num>
  <w:num w:numId="23">
    <w:abstractNumId w:val="2"/>
  </w:num>
  <w:num w:numId="24">
    <w:abstractNumId w:val="3"/>
  </w:num>
  <w:num w:numId="25">
    <w:abstractNumId w:val="14"/>
  </w:num>
  <w:num w:numId="26">
    <w:abstractNumId w:val="5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0A"/>
    <w:rsid w:val="000054BE"/>
    <w:rsid w:val="000078C7"/>
    <w:rsid w:val="00014B13"/>
    <w:rsid w:val="0001565C"/>
    <w:rsid w:val="0001793C"/>
    <w:rsid w:val="00022191"/>
    <w:rsid w:val="000221F2"/>
    <w:rsid w:val="00022E7C"/>
    <w:rsid w:val="000239D7"/>
    <w:rsid w:val="00024404"/>
    <w:rsid w:val="00025040"/>
    <w:rsid w:val="0002551B"/>
    <w:rsid w:val="00027F7D"/>
    <w:rsid w:val="000323BE"/>
    <w:rsid w:val="00032D36"/>
    <w:rsid w:val="00034315"/>
    <w:rsid w:val="00036D16"/>
    <w:rsid w:val="00041614"/>
    <w:rsid w:val="00041FD9"/>
    <w:rsid w:val="000425DC"/>
    <w:rsid w:val="00043499"/>
    <w:rsid w:val="0005743C"/>
    <w:rsid w:val="00061867"/>
    <w:rsid w:val="000627FF"/>
    <w:rsid w:val="00066872"/>
    <w:rsid w:val="00077188"/>
    <w:rsid w:val="0008083D"/>
    <w:rsid w:val="00083A51"/>
    <w:rsid w:val="000848D2"/>
    <w:rsid w:val="00084AAE"/>
    <w:rsid w:val="000936DD"/>
    <w:rsid w:val="000A38C4"/>
    <w:rsid w:val="000A48C4"/>
    <w:rsid w:val="000A5520"/>
    <w:rsid w:val="000A6C73"/>
    <w:rsid w:val="000B0286"/>
    <w:rsid w:val="000B097E"/>
    <w:rsid w:val="000B42CA"/>
    <w:rsid w:val="000B51CE"/>
    <w:rsid w:val="000B5CFC"/>
    <w:rsid w:val="000B6FA5"/>
    <w:rsid w:val="000C59DC"/>
    <w:rsid w:val="000C607C"/>
    <w:rsid w:val="000C69F3"/>
    <w:rsid w:val="000D1597"/>
    <w:rsid w:val="000D1657"/>
    <w:rsid w:val="000D6EE3"/>
    <w:rsid w:val="000D7A29"/>
    <w:rsid w:val="000D7EDE"/>
    <w:rsid w:val="000E013D"/>
    <w:rsid w:val="000E34C5"/>
    <w:rsid w:val="000E5493"/>
    <w:rsid w:val="000F587B"/>
    <w:rsid w:val="000F63CE"/>
    <w:rsid w:val="000F7158"/>
    <w:rsid w:val="001046A4"/>
    <w:rsid w:val="001106CB"/>
    <w:rsid w:val="00112408"/>
    <w:rsid w:val="0012011E"/>
    <w:rsid w:val="00120365"/>
    <w:rsid w:val="0012309B"/>
    <w:rsid w:val="001244B1"/>
    <w:rsid w:val="00125A49"/>
    <w:rsid w:val="0013162A"/>
    <w:rsid w:val="00133C0C"/>
    <w:rsid w:val="00135B04"/>
    <w:rsid w:val="00142275"/>
    <w:rsid w:val="00150829"/>
    <w:rsid w:val="001532CD"/>
    <w:rsid w:val="00154334"/>
    <w:rsid w:val="0015508D"/>
    <w:rsid w:val="00155181"/>
    <w:rsid w:val="0015591F"/>
    <w:rsid w:val="001579CF"/>
    <w:rsid w:val="00157E34"/>
    <w:rsid w:val="001741CC"/>
    <w:rsid w:val="0017438A"/>
    <w:rsid w:val="00180072"/>
    <w:rsid w:val="001801F1"/>
    <w:rsid w:val="00181059"/>
    <w:rsid w:val="001819D5"/>
    <w:rsid w:val="00182509"/>
    <w:rsid w:val="00182E6E"/>
    <w:rsid w:val="00186549"/>
    <w:rsid w:val="00186DCB"/>
    <w:rsid w:val="00186F49"/>
    <w:rsid w:val="001A4F1B"/>
    <w:rsid w:val="001A5D63"/>
    <w:rsid w:val="001A6860"/>
    <w:rsid w:val="001A69AF"/>
    <w:rsid w:val="001A6C39"/>
    <w:rsid w:val="001B09E7"/>
    <w:rsid w:val="001B4736"/>
    <w:rsid w:val="001B62B7"/>
    <w:rsid w:val="001B74A5"/>
    <w:rsid w:val="001B7D39"/>
    <w:rsid w:val="001C2171"/>
    <w:rsid w:val="001C2763"/>
    <w:rsid w:val="001C3384"/>
    <w:rsid w:val="001C5936"/>
    <w:rsid w:val="001C7FEA"/>
    <w:rsid w:val="001D502B"/>
    <w:rsid w:val="001D749F"/>
    <w:rsid w:val="001D773B"/>
    <w:rsid w:val="001E296F"/>
    <w:rsid w:val="001E6011"/>
    <w:rsid w:val="001F1F41"/>
    <w:rsid w:val="001F4D3C"/>
    <w:rsid w:val="001F6518"/>
    <w:rsid w:val="00201BA8"/>
    <w:rsid w:val="002027E5"/>
    <w:rsid w:val="00205CAA"/>
    <w:rsid w:val="0021253C"/>
    <w:rsid w:val="00214C3C"/>
    <w:rsid w:val="00214EE3"/>
    <w:rsid w:val="002163DD"/>
    <w:rsid w:val="002247BB"/>
    <w:rsid w:val="002365F7"/>
    <w:rsid w:val="002379A9"/>
    <w:rsid w:val="002432C5"/>
    <w:rsid w:val="0024412C"/>
    <w:rsid w:val="00244419"/>
    <w:rsid w:val="00244992"/>
    <w:rsid w:val="00246121"/>
    <w:rsid w:val="0025020D"/>
    <w:rsid w:val="00255BA7"/>
    <w:rsid w:val="002576C4"/>
    <w:rsid w:val="00260941"/>
    <w:rsid w:val="002641E8"/>
    <w:rsid w:val="0026566A"/>
    <w:rsid w:val="00265D41"/>
    <w:rsid w:val="00265E41"/>
    <w:rsid w:val="002749F6"/>
    <w:rsid w:val="0029602F"/>
    <w:rsid w:val="002A0ECC"/>
    <w:rsid w:val="002A2AE4"/>
    <w:rsid w:val="002A4CC8"/>
    <w:rsid w:val="002B3C7B"/>
    <w:rsid w:val="002B7D22"/>
    <w:rsid w:val="002C0FAE"/>
    <w:rsid w:val="002C102C"/>
    <w:rsid w:val="002C34F9"/>
    <w:rsid w:val="002C76AE"/>
    <w:rsid w:val="002C7CD4"/>
    <w:rsid w:val="002D0154"/>
    <w:rsid w:val="002D26C3"/>
    <w:rsid w:val="002D325B"/>
    <w:rsid w:val="002D3875"/>
    <w:rsid w:val="002D3CEA"/>
    <w:rsid w:val="002D4A98"/>
    <w:rsid w:val="002E11BC"/>
    <w:rsid w:val="002E4C5F"/>
    <w:rsid w:val="002E7021"/>
    <w:rsid w:val="002F1C72"/>
    <w:rsid w:val="002F4599"/>
    <w:rsid w:val="002F521D"/>
    <w:rsid w:val="00300F01"/>
    <w:rsid w:val="003024F1"/>
    <w:rsid w:val="00306032"/>
    <w:rsid w:val="00306AB4"/>
    <w:rsid w:val="00306C88"/>
    <w:rsid w:val="00310C07"/>
    <w:rsid w:val="00312141"/>
    <w:rsid w:val="00315EE3"/>
    <w:rsid w:val="00325B80"/>
    <w:rsid w:val="00326B01"/>
    <w:rsid w:val="003346F5"/>
    <w:rsid w:val="00337A44"/>
    <w:rsid w:val="00342683"/>
    <w:rsid w:val="00343390"/>
    <w:rsid w:val="00344BB3"/>
    <w:rsid w:val="003620D6"/>
    <w:rsid w:val="0036424B"/>
    <w:rsid w:val="00364A59"/>
    <w:rsid w:val="00370644"/>
    <w:rsid w:val="003727C8"/>
    <w:rsid w:val="00373D97"/>
    <w:rsid w:val="003757FC"/>
    <w:rsid w:val="00376036"/>
    <w:rsid w:val="00377D93"/>
    <w:rsid w:val="0038011B"/>
    <w:rsid w:val="00384615"/>
    <w:rsid w:val="00390ED6"/>
    <w:rsid w:val="00392E38"/>
    <w:rsid w:val="00394E9B"/>
    <w:rsid w:val="00397422"/>
    <w:rsid w:val="003A043A"/>
    <w:rsid w:val="003A07FC"/>
    <w:rsid w:val="003A4992"/>
    <w:rsid w:val="003B0FB1"/>
    <w:rsid w:val="003B459F"/>
    <w:rsid w:val="003B472B"/>
    <w:rsid w:val="003B63A0"/>
    <w:rsid w:val="003B750E"/>
    <w:rsid w:val="003C16BF"/>
    <w:rsid w:val="003C4281"/>
    <w:rsid w:val="003C5880"/>
    <w:rsid w:val="003C67F3"/>
    <w:rsid w:val="003D0BB7"/>
    <w:rsid w:val="003D68EA"/>
    <w:rsid w:val="003D757C"/>
    <w:rsid w:val="003E2493"/>
    <w:rsid w:val="003E314C"/>
    <w:rsid w:val="003E482A"/>
    <w:rsid w:val="003E5273"/>
    <w:rsid w:val="003E570C"/>
    <w:rsid w:val="003E6577"/>
    <w:rsid w:val="003E73FD"/>
    <w:rsid w:val="00405692"/>
    <w:rsid w:val="004112C3"/>
    <w:rsid w:val="00411AA0"/>
    <w:rsid w:val="00412FE9"/>
    <w:rsid w:val="00414766"/>
    <w:rsid w:val="00415F1E"/>
    <w:rsid w:val="00420071"/>
    <w:rsid w:val="00420171"/>
    <w:rsid w:val="00420620"/>
    <w:rsid w:val="004258B2"/>
    <w:rsid w:val="004279C6"/>
    <w:rsid w:val="004321C0"/>
    <w:rsid w:val="004443E1"/>
    <w:rsid w:val="00462FCF"/>
    <w:rsid w:val="00464D05"/>
    <w:rsid w:val="00465624"/>
    <w:rsid w:val="00466AD2"/>
    <w:rsid w:val="00467DC9"/>
    <w:rsid w:val="004713F1"/>
    <w:rsid w:val="004716A4"/>
    <w:rsid w:val="00472317"/>
    <w:rsid w:val="00477218"/>
    <w:rsid w:val="00477CB7"/>
    <w:rsid w:val="00483100"/>
    <w:rsid w:val="00486813"/>
    <w:rsid w:val="00487EBE"/>
    <w:rsid w:val="00496C37"/>
    <w:rsid w:val="004A1718"/>
    <w:rsid w:val="004A5C28"/>
    <w:rsid w:val="004A6605"/>
    <w:rsid w:val="004A72E4"/>
    <w:rsid w:val="004A730F"/>
    <w:rsid w:val="004C0E21"/>
    <w:rsid w:val="004C48A6"/>
    <w:rsid w:val="004C559A"/>
    <w:rsid w:val="004C75B6"/>
    <w:rsid w:val="004D405F"/>
    <w:rsid w:val="004D4A22"/>
    <w:rsid w:val="004E0BF3"/>
    <w:rsid w:val="004E21F7"/>
    <w:rsid w:val="004E3AE2"/>
    <w:rsid w:val="004E4DE0"/>
    <w:rsid w:val="004E7CD5"/>
    <w:rsid w:val="00503A36"/>
    <w:rsid w:val="00511569"/>
    <w:rsid w:val="00512C73"/>
    <w:rsid w:val="00515B32"/>
    <w:rsid w:val="005179FA"/>
    <w:rsid w:val="00521C97"/>
    <w:rsid w:val="00531282"/>
    <w:rsid w:val="00533CE2"/>
    <w:rsid w:val="00536F20"/>
    <w:rsid w:val="00540575"/>
    <w:rsid w:val="005406BC"/>
    <w:rsid w:val="00545395"/>
    <w:rsid w:val="00545B36"/>
    <w:rsid w:val="005534D5"/>
    <w:rsid w:val="00554BE0"/>
    <w:rsid w:val="005572C8"/>
    <w:rsid w:val="005576A6"/>
    <w:rsid w:val="00560689"/>
    <w:rsid w:val="005611DF"/>
    <w:rsid w:val="0056178A"/>
    <w:rsid w:val="00563A51"/>
    <w:rsid w:val="0056668C"/>
    <w:rsid w:val="00571BD3"/>
    <w:rsid w:val="00572185"/>
    <w:rsid w:val="0057218D"/>
    <w:rsid w:val="005740D2"/>
    <w:rsid w:val="005828AC"/>
    <w:rsid w:val="00584DE5"/>
    <w:rsid w:val="005870EB"/>
    <w:rsid w:val="005871BF"/>
    <w:rsid w:val="00587758"/>
    <w:rsid w:val="00587A95"/>
    <w:rsid w:val="00590E13"/>
    <w:rsid w:val="0059588A"/>
    <w:rsid w:val="00596263"/>
    <w:rsid w:val="005A077E"/>
    <w:rsid w:val="005A1F50"/>
    <w:rsid w:val="005A38BB"/>
    <w:rsid w:val="005B0190"/>
    <w:rsid w:val="005B1E08"/>
    <w:rsid w:val="005B30EB"/>
    <w:rsid w:val="005B4C13"/>
    <w:rsid w:val="005B618A"/>
    <w:rsid w:val="005B6D28"/>
    <w:rsid w:val="005B7DEE"/>
    <w:rsid w:val="005C7D4A"/>
    <w:rsid w:val="005D1B2B"/>
    <w:rsid w:val="005D1B55"/>
    <w:rsid w:val="005E083A"/>
    <w:rsid w:val="005F125A"/>
    <w:rsid w:val="00603BAE"/>
    <w:rsid w:val="00604467"/>
    <w:rsid w:val="00606502"/>
    <w:rsid w:val="006120A8"/>
    <w:rsid w:val="006123F0"/>
    <w:rsid w:val="00620C88"/>
    <w:rsid w:val="00624613"/>
    <w:rsid w:val="0064177F"/>
    <w:rsid w:val="00641A02"/>
    <w:rsid w:val="00645041"/>
    <w:rsid w:val="00646B94"/>
    <w:rsid w:val="006556E9"/>
    <w:rsid w:val="006575BD"/>
    <w:rsid w:val="00662914"/>
    <w:rsid w:val="00662EE4"/>
    <w:rsid w:val="00664A15"/>
    <w:rsid w:val="006662F5"/>
    <w:rsid w:val="00667A89"/>
    <w:rsid w:val="00667EBB"/>
    <w:rsid w:val="00671881"/>
    <w:rsid w:val="006719A6"/>
    <w:rsid w:val="00675404"/>
    <w:rsid w:val="006816B7"/>
    <w:rsid w:val="0068471A"/>
    <w:rsid w:val="00685196"/>
    <w:rsid w:val="006924DC"/>
    <w:rsid w:val="006933BE"/>
    <w:rsid w:val="00696A90"/>
    <w:rsid w:val="00697B8B"/>
    <w:rsid w:val="006A1678"/>
    <w:rsid w:val="006A1AF1"/>
    <w:rsid w:val="006A6758"/>
    <w:rsid w:val="006A71AE"/>
    <w:rsid w:val="006B2134"/>
    <w:rsid w:val="006B661A"/>
    <w:rsid w:val="006C3986"/>
    <w:rsid w:val="006C71C9"/>
    <w:rsid w:val="006D0061"/>
    <w:rsid w:val="006D1B8F"/>
    <w:rsid w:val="006D2047"/>
    <w:rsid w:val="006D3A57"/>
    <w:rsid w:val="006D43CE"/>
    <w:rsid w:val="006D6D94"/>
    <w:rsid w:val="006E3013"/>
    <w:rsid w:val="006E38A4"/>
    <w:rsid w:val="006E6F66"/>
    <w:rsid w:val="006F2923"/>
    <w:rsid w:val="006F4634"/>
    <w:rsid w:val="006F4E0A"/>
    <w:rsid w:val="00704754"/>
    <w:rsid w:val="00705F9D"/>
    <w:rsid w:val="00706B37"/>
    <w:rsid w:val="00706B8E"/>
    <w:rsid w:val="007073A9"/>
    <w:rsid w:val="00707EEC"/>
    <w:rsid w:val="007119B5"/>
    <w:rsid w:val="00714A22"/>
    <w:rsid w:val="00722457"/>
    <w:rsid w:val="00723358"/>
    <w:rsid w:val="00724C3B"/>
    <w:rsid w:val="00726522"/>
    <w:rsid w:val="00727FBA"/>
    <w:rsid w:val="007354FD"/>
    <w:rsid w:val="007443DF"/>
    <w:rsid w:val="00746A5B"/>
    <w:rsid w:val="00750941"/>
    <w:rsid w:val="0076006E"/>
    <w:rsid w:val="00760CA0"/>
    <w:rsid w:val="007613E8"/>
    <w:rsid w:val="00770D3C"/>
    <w:rsid w:val="007714EB"/>
    <w:rsid w:val="00771F0F"/>
    <w:rsid w:val="007727EB"/>
    <w:rsid w:val="0078329D"/>
    <w:rsid w:val="00784B4B"/>
    <w:rsid w:val="00787319"/>
    <w:rsid w:val="007900B3"/>
    <w:rsid w:val="00795B9F"/>
    <w:rsid w:val="007A7E13"/>
    <w:rsid w:val="007B15E0"/>
    <w:rsid w:val="007C1B37"/>
    <w:rsid w:val="007C23E0"/>
    <w:rsid w:val="007C546B"/>
    <w:rsid w:val="007C6D9C"/>
    <w:rsid w:val="007D4688"/>
    <w:rsid w:val="007D5337"/>
    <w:rsid w:val="007E5928"/>
    <w:rsid w:val="007E7077"/>
    <w:rsid w:val="007F3787"/>
    <w:rsid w:val="007F5079"/>
    <w:rsid w:val="00800C4D"/>
    <w:rsid w:val="00806FE6"/>
    <w:rsid w:val="00807A66"/>
    <w:rsid w:val="008163AF"/>
    <w:rsid w:val="00816932"/>
    <w:rsid w:val="00821ACF"/>
    <w:rsid w:val="008267FE"/>
    <w:rsid w:val="00830915"/>
    <w:rsid w:val="00833B98"/>
    <w:rsid w:val="00835F4B"/>
    <w:rsid w:val="00837A9E"/>
    <w:rsid w:val="008455D7"/>
    <w:rsid w:val="00845D51"/>
    <w:rsid w:val="0084762C"/>
    <w:rsid w:val="00851398"/>
    <w:rsid w:val="00853966"/>
    <w:rsid w:val="00855673"/>
    <w:rsid w:val="00857464"/>
    <w:rsid w:val="00860D69"/>
    <w:rsid w:val="00861256"/>
    <w:rsid w:val="00871178"/>
    <w:rsid w:val="00872894"/>
    <w:rsid w:val="00885345"/>
    <w:rsid w:val="008905F1"/>
    <w:rsid w:val="00890740"/>
    <w:rsid w:val="00892121"/>
    <w:rsid w:val="008A20A7"/>
    <w:rsid w:val="008A4BAD"/>
    <w:rsid w:val="008B5306"/>
    <w:rsid w:val="008C3A04"/>
    <w:rsid w:val="008C567C"/>
    <w:rsid w:val="008D018F"/>
    <w:rsid w:val="008D12BE"/>
    <w:rsid w:val="008E6E44"/>
    <w:rsid w:val="008E7504"/>
    <w:rsid w:val="008F44E9"/>
    <w:rsid w:val="00910B01"/>
    <w:rsid w:val="00910E7E"/>
    <w:rsid w:val="00911EDC"/>
    <w:rsid w:val="00911FA4"/>
    <w:rsid w:val="00913B3C"/>
    <w:rsid w:val="0091530E"/>
    <w:rsid w:val="00917434"/>
    <w:rsid w:val="0092058B"/>
    <w:rsid w:val="0093446B"/>
    <w:rsid w:val="00935F55"/>
    <w:rsid w:val="009403BE"/>
    <w:rsid w:val="00940E88"/>
    <w:rsid w:val="0094564B"/>
    <w:rsid w:val="0094643F"/>
    <w:rsid w:val="009518F0"/>
    <w:rsid w:val="00951C29"/>
    <w:rsid w:val="0095338F"/>
    <w:rsid w:val="00957116"/>
    <w:rsid w:val="00957837"/>
    <w:rsid w:val="0096021D"/>
    <w:rsid w:val="00960E0D"/>
    <w:rsid w:val="009647D1"/>
    <w:rsid w:val="00964E66"/>
    <w:rsid w:val="00967E58"/>
    <w:rsid w:val="00971D04"/>
    <w:rsid w:val="00972190"/>
    <w:rsid w:val="00974018"/>
    <w:rsid w:val="00986A9B"/>
    <w:rsid w:val="0098778A"/>
    <w:rsid w:val="00995551"/>
    <w:rsid w:val="009956A1"/>
    <w:rsid w:val="00996F57"/>
    <w:rsid w:val="009A0D97"/>
    <w:rsid w:val="009A13C4"/>
    <w:rsid w:val="009A202B"/>
    <w:rsid w:val="009B233B"/>
    <w:rsid w:val="009B4140"/>
    <w:rsid w:val="009D0AC4"/>
    <w:rsid w:val="009D1A58"/>
    <w:rsid w:val="009D3026"/>
    <w:rsid w:val="009D41D5"/>
    <w:rsid w:val="009D6BCB"/>
    <w:rsid w:val="009D7A34"/>
    <w:rsid w:val="009E41DD"/>
    <w:rsid w:val="009F0351"/>
    <w:rsid w:val="009F7F14"/>
    <w:rsid w:val="00A025EB"/>
    <w:rsid w:val="00A04991"/>
    <w:rsid w:val="00A04D05"/>
    <w:rsid w:val="00A05B04"/>
    <w:rsid w:val="00A16E70"/>
    <w:rsid w:val="00A209F9"/>
    <w:rsid w:val="00A2472C"/>
    <w:rsid w:val="00A25272"/>
    <w:rsid w:val="00A2725E"/>
    <w:rsid w:val="00A302D3"/>
    <w:rsid w:val="00A32514"/>
    <w:rsid w:val="00A34CA2"/>
    <w:rsid w:val="00A461A2"/>
    <w:rsid w:val="00A56A11"/>
    <w:rsid w:val="00A56DBD"/>
    <w:rsid w:val="00A56E10"/>
    <w:rsid w:val="00A60FCC"/>
    <w:rsid w:val="00A657F3"/>
    <w:rsid w:val="00A65C09"/>
    <w:rsid w:val="00A65FD1"/>
    <w:rsid w:val="00A7501B"/>
    <w:rsid w:val="00A81D98"/>
    <w:rsid w:val="00A84066"/>
    <w:rsid w:val="00A850BC"/>
    <w:rsid w:val="00A92267"/>
    <w:rsid w:val="00A97DC5"/>
    <w:rsid w:val="00A97EBC"/>
    <w:rsid w:val="00AA0CFE"/>
    <w:rsid w:val="00AB548A"/>
    <w:rsid w:val="00AB5E23"/>
    <w:rsid w:val="00AC02B6"/>
    <w:rsid w:val="00AC0DC1"/>
    <w:rsid w:val="00AC335A"/>
    <w:rsid w:val="00AC5427"/>
    <w:rsid w:val="00AC59AE"/>
    <w:rsid w:val="00AD16BB"/>
    <w:rsid w:val="00AD4A38"/>
    <w:rsid w:val="00AD56A5"/>
    <w:rsid w:val="00AD65FD"/>
    <w:rsid w:val="00AE0120"/>
    <w:rsid w:val="00AE3B7E"/>
    <w:rsid w:val="00AE3F04"/>
    <w:rsid w:val="00AE475B"/>
    <w:rsid w:val="00AF21AE"/>
    <w:rsid w:val="00AF398A"/>
    <w:rsid w:val="00AF5948"/>
    <w:rsid w:val="00B00694"/>
    <w:rsid w:val="00B011D9"/>
    <w:rsid w:val="00B05A97"/>
    <w:rsid w:val="00B111BF"/>
    <w:rsid w:val="00B115D9"/>
    <w:rsid w:val="00B14A60"/>
    <w:rsid w:val="00B15D06"/>
    <w:rsid w:val="00B177BF"/>
    <w:rsid w:val="00B2048B"/>
    <w:rsid w:val="00B20E38"/>
    <w:rsid w:val="00B212F3"/>
    <w:rsid w:val="00B220D8"/>
    <w:rsid w:val="00B22C06"/>
    <w:rsid w:val="00B24F96"/>
    <w:rsid w:val="00B25BFC"/>
    <w:rsid w:val="00B27F6F"/>
    <w:rsid w:val="00B3022F"/>
    <w:rsid w:val="00B3400C"/>
    <w:rsid w:val="00B37264"/>
    <w:rsid w:val="00B406A2"/>
    <w:rsid w:val="00B4303A"/>
    <w:rsid w:val="00B44165"/>
    <w:rsid w:val="00B47592"/>
    <w:rsid w:val="00B47973"/>
    <w:rsid w:val="00B50365"/>
    <w:rsid w:val="00B53D1A"/>
    <w:rsid w:val="00B567F1"/>
    <w:rsid w:val="00B65A20"/>
    <w:rsid w:val="00B65FB7"/>
    <w:rsid w:val="00B7400D"/>
    <w:rsid w:val="00B7510D"/>
    <w:rsid w:val="00B90806"/>
    <w:rsid w:val="00B95AC4"/>
    <w:rsid w:val="00B97D89"/>
    <w:rsid w:val="00B97EF2"/>
    <w:rsid w:val="00BA3354"/>
    <w:rsid w:val="00BA4320"/>
    <w:rsid w:val="00BA5BF8"/>
    <w:rsid w:val="00BA7C7B"/>
    <w:rsid w:val="00BB12E7"/>
    <w:rsid w:val="00BC05BE"/>
    <w:rsid w:val="00BC345E"/>
    <w:rsid w:val="00BD0E28"/>
    <w:rsid w:val="00BD2FAC"/>
    <w:rsid w:val="00BD393B"/>
    <w:rsid w:val="00BD5DBD"/>
    <w:rsid w:val="00BD7A2D"/>
    <w:rsid w:val="00BE00B8"/>
    <w:rsid w:val="00BE2F1D"/>
    <w:rsid w:val="00BE3949"/>
    <w:rsid w:val="00BF2E9F"/>
    <w:rsid w:val="00BF5953"/>
    <w:rsid w:val="00C0140B"/>
    <w:rsid w:val="00C10C05"/>
    <w:rsid w:val="00C143E8"/>
    <w:rsid w:val="00C15DE4"/>
    <w:rsid w:val="00C17671"/>
    <w:rsid w:val="00C177E2"/>
    <w:rsid w:val="00C21D8F"/>
    <w:rsid w:val="00C21DB4"/>
    <w:rsid w:val="00C22703"/>
    <w:rsid w:val="00C2425B"/>
    <w:rsid w:val="00C24919"/>
    <w:rsid w:val="00C24A4C"/>
    <w:rsid w:val="00C25DAA"/>
    <w:rsid w:val="00C2713C"/>
    <w:rsid w:val="00C27784"/>
    <w:rsid w:val="00C351D4"/>
    <w:rsid w:val="00C37673"/>
    <w:rsid w:val="00C411D8"/>
    <w:rsid w:val="00C4239B"/>
    <w:rsid w:val="00C42964"/>
    <w:rsid w:val="00C446D8"/>
    <w:rsid w:val="00C45AD6"/>
    <w:rsid w:val="00C45F47"/>
    <w:rsid w:val="00C46C9F"/>
    <w:rsid w:val="00C5189A"/>
    <w:rsid w:val="00C53B15"/>
    <w:rsid w:val="00C56C37"/>
    <w:rsid w:val="00C626BE"/>
    <w:rsid w:val="00C632F5"/>
    <w:rsid w:val="00C738B9"/>
    <w:rsid w:val="00C74872"/>
    <w:rsid w:val="00C76AEC"/>
    <w:rsid w:val="00C80A29"/>
    <w:rsid w:val="00C830B3"/>
    <w:rsid w:val="00C8470B"/>
    <w:rsid w:val="00C87F89"/>
    <w:rsid w:val="00C94CC7"/>
    <w:rsid w:val="00C96BB4"/>
    <w:rsid w:val="00CA0AF3"/>
    <w:rsid w:val="00CA149E"/>
    <w:rsid w:val="00CB4650"/>
    <w:rsid w:val="00CB64EB"/>
    <w:rsid w:val="00CB666F"/>
    <w:rsid w:val="00CC1718"/>
    <w:rsid w:val="00CC3502"/>
    <w:rsid w:val="00CC4194"/>
    <w:rsid w:val="00CC5CEE"/>
    <w:rsid w:val="00CD10CC"/>
    <w:rsid w:val="00CD1DBA"/>
    <w:rsid w:val="00CD2281"/>
    <w:rsid w:val="00CD3B8A"/>
    <w:rsid w:val="00CE6949"/>
    <w:rsid w:val="00CE6B88"/>
    <w:rsid w:val="00CE79CF"/>
    <w:rsid w:val="00CE7B43"/>
    <w:rsid w:val="00CF2D15"/>
    <w:rsid w:val="00CF3BAD"/>
    <w:rsid w:val="00CF43EC"/>
    <w:rsid w:val="00D000E5"/>
    <w:rsid w:val="00D00615"/>
    <w:rsid w:val="00D020D5"/>
    <w:rsid w:val="00D0259B"/>
    <w:rsid w:val="00D074B4"/>
    <w:rsid w:val="00D12561"/>
    <w:rsid w:val="00D158FE"/>
    <w:rsid w:val="00D25789"/>
    <w:rsid w:val="00D25F02"/>
    <w:rsid w:val="00D2645D"/>
    <w:rsid w:val="00D267A7"/>
    <w:rsid w:val="00D328DB"/>
    <w:rsid w:val="00D352EA"/>
    <w:rsid w:val="00D355E9"/>
    <w:rsid w:val="00D414E7"/>
    <w:rsid w:val="00D4436E"/>
    <w:rsid w:val="00D44867"/>
    <w:rsid w:val="00D54E32"/>
    <w:rsid w:val="00D55893"/>
    <w:rsid w:val="00D5604D"/>
    <w:rsid w:val="00D57EBF"/>
    <w:rsid w:val="00D661F5"/>
    <w:rsid w:val="00D66F8E"/>
    <w:rsid w:val="00D71EDE"/>
    <w:rsid w:val="00D72796"/>
    <w:rsid w:val="00D7543B"/>
    <w:rsid w:val="00D81DCC"/>
    <w:rsid w:val="00D907D9"/>
    <w:rsid w:val="00D909BF"/>
    <w:rsid w:val="00D90E69"/>
    <w:rsid w:val="00D957E1"/>
    <w:rsid w:val="00DA23FD"/>
    <w:rsid w:val="00DA2A2C"/>
    <w:rsid w:val="00DA65D4"/>
    <w:rsid w:val="00DB14EF"/>
    <w:rsid w:val="00DB210D"/>
    <w:rsid w:val="00DB3CEE"/>
    <w:rsid w:val="00DB4363"/>
    <w:rsid w:val="00DB5E1F"/>
    <w:rsid w:val="00DB78E4"/>
    <w:rsid w:val="00DC5E3C"/>
    <w:rsid w:val="00DC7E14"/>
    <w:rsid w:val="00DD0534"/>
    <w:rsid w:val="00DD0A4F"/>
    <w:rsid w:val="00DD2A63"/>
    <w:rsid w:val="00DD2D1C"/>
    <w:rsid w:val="00DD460B"/>
    <w:rsid w:val="00DD53D7"/>
    <w:rsid w:val="00DD56A9"/>
    <w:rsid w:val="00DD68A6"/>
    <w:rsid w:val="00DD7F89"/>
    <w:rsid w:val="00DE148E"/>
    <w:rsid w:val="00DE243C"/>
    <w:rsid w:val="00DE48A9"/>
    <w:rsid w:val="00DE7656"/>
    <w:rsid w:val="00DF119B"/>
    <w:rsid w:val="00DF1381"/>
    <w:rsid w:val="00DF1502"/>
    <w:rsid w:val="00DF1F1B"/>
    <w:rsid w:val="00E000E4"/>
    <w:rsid w:val="00E036E7"/>
    <w:rsid w:val="00E03CF8"/>
    <w:rsid w:val="00E05BA5"/>
    <w:rsid w:val="00E1015B"/>
    <w:rsid w:val="00E11BF6"/>
    <w:rsid w:val="00E13EDF"/>
    <w:rsid w:val="00E16D48"/>
    <w:rsid w:val="00E2067F"/>
    <w:rsid w:val="00E21AB7"/>
    <w:rsid w:val="00E24B4D"/>
    <w:rsid w:val="00E27073"/>
    <w:rsid w:val="00E2732D"/>
    <w:rsid w:val="00E30C1A"/>
    <w:rsid w:val="00E35E74"/>
    <w:rsid w:val="00E3667C"/>
    <w:rsid w:val="00E36E64"/>
    <w:rsid w:val="00E415DE"/>
    <w:rsid w:val="00E47F47"/>
    <w:rsid w:val="00E51641"/>
    <w:rsid w:val="00E60F76"/>
    <w:rsid w:val="00E651C6"/>
    <w:rsid w:val="00E72707"/>
    <w:rsid w:val="00E80AAC"/>
    <w:rsid w:val="00E8484C"/>
    <w:rsid w:val="00E85A73"/>
    <w:rsid w:val="00E877D3"/>
    <w:rsid w:val="00E914EC"/>
    <w:rsid w:val="00EA2B8F"/>
    <w:rsid w:val="00EA6724"/>
    <w:rsid w:val="00EB33C8"/>
    <w:rsid w:val="00EB55F6"/>
    <w:rsid w:val="00EB6CB6"/>
    <w:rsid w:val="00EB781B"/>
    <w:rsid w:val="00EB7F66"/>
    <w:rsid w:val="00EE0F05"/>
    <w:rsid w:val="00EE1582"/>
    <w:rsid w:val="00EF172E"/>
    <w:rsid w:val="00EF2A5B"/>
    <w:rsid w:val="00EF4A8F"/>
    <w:rsid w:val="00EF6169"/>
    <w:rsid w:val="00F04F59"/>
    <w:rsid w:val="00F11FF6"/>
    <w:rsid w:val="00F14ACB"/>
    <w:rsid w:val="00F23037"/>
    <w:rsid w:val="00F237A5"/>
    <w:rsid w:val="00F24F4D"/>
    <w:rsid w:val="00F2759F"/>
    <w:rsid w:val="00F353E1"/>
    <w:rsid w:val="00F35B23"/>
    <w:rsid w:val="00F538AE"/>
    <w:rsid w:val="00F5718D"/>
    <w:rsid w:val="00F57859"/>
    <w:rsid w:val="00F63893"/>
    <w:rsid w:val="00F64839"/>
    <w:rsid w:val="00F73260"/>
    <w:rsid w:val="00F75467"/>
    <w:rsid w:val="00F757E0"/>
    <w:rsid w:val="00F7743E"/>
    <w:rsid w:val="00F77E89"/>
    <w:rsid w:val="00F81ECE"/>
    <w:rsid w:val="00F84183"/>
    <w:rsid w:val="00F859FC"/>
    <w:rsid w:val="00F902CF"/>
    <w:rsid w:val="00F918A4"/>
    <w:rsid w:val="00F91E06"/>
    <w:rsid w:val="00FA0678"/>
    <w:rsid w:val="00FA3844"/>
    <w:rsid w:val="00FA5E9D"/>
    <w:rsid w:val="00FA7619"/>
    <w:rsid w:val="00FB07BB"/>
    <w:rsid w:val="00FB1E13"/>
    <w:rsid w:val="00FB415C"/>
    <w:rsid w:val="00FB670D"/>
    <w:rsid w:val="00FB6C20"/>
    <w:rsid w:val="00FC30A4"/>
    <w:rsid w:val="00FC3663"/>
    <w:rsid w:val="00FC4B98"/>
    <w:rsid w:val="00FC569C"/>
    <w:rsid w:val="00FC7DE4"/>
    <w:rsid w:val="00FD0B31"/>
    <w:rsid w:val="00FD130A"/>
    <w:rsid w:val="00FD159A"/>
    <w:rsid w:val="00FD3764"/>
    <w:rsid w:val="00FD38B8"/>
    <w:rsid w:val="00FD3F4C"/>
    <w:rsid w:val="00FE21AA"/>
    <w:rsid w:val="00FE3570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00B0D"/>
  <w15:docId w15:val="{948A7EAD-D6BD-4042-AFE1-AC21E3A5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07C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adpis2"/>
    <w:uiPriority w:val="9"/>
    <w:qFormat/>
    <w:rsid w:val="00957837"/>
    <w:pPr>
      <w:keepNext/>
      <w:numPr>
        <w:numId w:val="2"/>
      </w:numPr>
      <w:spacing w:before="240" w:after="120"/>
      <w:ind w:left="431" w:hanging="431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qFormat/>
    <w:rsid w:val="00861256"/>
    <w:pPr>
      <w:numPr>
        <w:ilvl w:val="1"/>
        <w:numId w:val="2"/>
      </w:numPr>
      <w:spacing w:before="40" w:after="40" w:line="276" w:lineRule="auto"/>
      <w:ind w:left="851" w:hanging="567"/>
      <w:jc w:val="both"/>
      <w:outlineLvl w:val="1"/>
    </w:pPr>
    <w:rPr>
      <w:bCs/>
    </w:rPr>
  </w:style>
  <w:style w:type="paragraph" w:styleId="Nadpis3">
    <w:name w:val="heading 3"/>
    <w:basedOn w:val="Normln"/>
    <w:link w:val="Nadpis3Char"/>
    <w:unhideWhenUsed/>
    <w:qFormat/>
    <w:rsid w:val="00861256"/>
    <w:pPr>
      <w:keepNext/>
      <w:keepLines/>
      <w:numPr>
        <w:ilvl w:val="2"/>
        <w:numId w:val="2"/>
      </w:numPr>
      <w:spacing w:before="40" w:after="40"/>
      <w:outlineLvl w:val="2"/>
    </w:pPr>
    <w:rPr>
      <w:rFonts w:asciiTheme="minorHAnsi" w:eastAsiaTheme="majorEastAsia" w:hAnsiTheme="minorHAnsi" w:cstheme="majorBidi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02C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02C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02C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902C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902C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02C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51398"/>
    <w:pPr>
      <w:jc w:val="both"/>
    </w:pPr>
  </w:style>
  <w:style w:type="character" w:styleId="Odkaznakoment">
    <w:name w:val="annotation reference"/>
    <w:semiHidden/>
    <w:rsid w:val="00851398"/>
    <w:rPr>
      <w:sz w:val="16"/>
      <w:szCs w:val="16"/>
    </w:rPr>
  </w:style>
  <w:style w:type="paragraph" w:styleId="Textkomente">
    <w:name w:val="annotation text"/>
    <w:basedOn w:val="Normln"/>
    <w:semiHidden/>
    <w:rsid w:val="00851398"/>
    <w:rPr>
      <w:sz w:val="20"/>
      <w:szCs w:val="20"/>
    </w:rPr>
  </w:style>
  <w:style w:type="paragraph" w:styleId="Textbubliny">
    <w:name w:val="Balloon Text"/>
    <w:basedOn w:val="Normln"/>
    <w:semiHidden/>
    <w:rsid w:val="0085139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851398"/>
    <w:pPr>
      <w:spacing w:after="120"/>
      <w:ind w:left="283"/>
    </w:pPr>
  </w:style>
  <w:style w:type="paragraph" w:styleId="Zpat">
    <w:name w:val="footer"/>
    <w:basedOn w:val="Normln"/>
    <w:link w:val="ZpatChar"/>
    <w:rsid w:val="008513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398"/>
  </w:style>
  <w:style w:type="paragraph" w:styleId="Rozloendokumentu">
    <w:name w:val="Document Map"/>
    <w:basedOn w:val="Normln"/>
    <w:semiHidden/>
    <w:rsid w:val="008513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851398"/>
    <w:rPr>
      <w:sz w:val="20"/>
      <w:szCs w:val="20"/>
    </w:rPr>
  </w:style>
  <w:style w:type="character" w:styleId="Znakapoznpodarou">
    <w:name w:val="footnote reference"/>
    <w:semiHidden/>
    <w:rsid w:val="00851398"/>
    <w:rPr>
      <w:vertAlign w:val="superscript"/>
    </w:rPr>
  </w:style>
  <w:style w:type="paragraph" w:styleId="Pedmtkomente">
    <w:name w:val="annotation subject"/>
    <w:basedOn w:val="Textkomente"/>
    <w:next w:val="Textkomente"/>
    <w:rsid w:val="00851398"/>
    <w:rPr>
      <w:b/>
      <w:bCs/>
    </w:rPr>
  </w:style>
  <w:style w:type="character" w:customStyle="1" w:styleId="CharChar">
    <w:name w:val="Char Char"/>
    <w:basedOn w:val="Standardnpsmoodstavce"/>
    <w:semiHidden/>
    <w:rsid w:val="00851398"/>
  </w:style>
  <w:style w:type="character" w:customStyle="1" w:styleId="PedmtkomenteChar">
    <w:name w:val="Předmět komentáře Char"/>
    <w:basedOn w:val="CharChar"/>
    <w:rsid w:val="00851398"/>
  </w:style>
  <w:style w:type="paragraph" w:styleId="Odstavecseseznamem">
    <w:name w:val="List Paragraph"/>
    <w:basedOn w:val="Normln"/>
    <w:uiPriority w:val="34"/>
    <w:qFormat/>
    <w:rsid w:val="00851398"/>
    <w:pPr>
      <w:ind w:left="708"/>
    </w:pPr>
  </w:style>
  <w:style w:type="paragraph" w:styleId="Zhlav">
    <w:name w:val="header"/>
    <w:basedOn w:val="Normln"/>
    <w:link w:val="ZhlavChar"/>
    <w:uiPriority w:val="99"/>
    <w:rsid w:val="00851398"/>
    <w:pPr>
      <w:tabs>
        <w:tab w:val="center" w:pos="4536"/>
        <w:tab w:val="right" w:pos="9072"/>
      </w:tabs>
    </w:pPr>
  </w:style>
  <w:style w:type="paragraph" w:customStyle="1" w:styleId="Style3">
    <w:name w:val="Style 3"/>
    <w:basedOn w:val="Normln"/>
    <w:rsid w:val="0085139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text">
    <w:name w:val="text"/>
    <w:basedOn w:val="Normln"/>
    <w:rsid w:val="000C607C"/>
    <w:pPr>
      <w:jc w:val="both"/>
    </w:pPr>
    <w:rPr>
      <w:rFonts w:ascii="Arial" w:eastAsia="Calibri" w:hAnsi="Arial"/>
      <w:sz w:val="21"/>
      <w:szCs w:val="18"/>
      <w:lang w:eastAsia="en-US"/>
    </w:rPr>
  </w:style>
  <w:style w:type="paragraph" w:customStyle="1" w:styleId="Style1">
    <w:name w:val="Style 1"/>
    <w:basedOn w:val="Normln"/>
    <w:rsid w:val="003B459F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basedOn w:val="Normln"/>
    <w:rsid w:val="003B459F"/>
    <w:pPr>
      <w:widowControl w:val="0"/>
      <w:tabs>
        <w:tab w:val="right" w:leader="dot" w:pos="6948"/>
      </w:tabs>
      <w:autoSpaceDE w:val="0"/>
      <w:autoSpaceDN w:val="0"/>
      <w:spacing w:before="504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DF150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DF1502"/>
    <w:rPr>
      <w:sz w:val="16"/>
      <w:szCs w:val="16"/>
    </w:rPr>
  </w:style>
  <w:style w:type="paragraph" w:customStyle="1" w:styleId="Titulek-podlogo1">
    <w:name w:val="Titulek - pod logo 1"/>
    <w:basedOn w:val="Normln"/>
    <w:semiHidden/>
    <w:rsid w:val="00260941"/>
    <w:pPr>
      <w:spacing w:before="5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itulek-nzev1">
    <w:name w:val="Titulek - název 1"/>
    <w:basedOn w:val="Normln"/>
    <w:link w:val="Titulek-nzev1Char"/>
    <w:semiHidden/>
    <w:rsid w:val="00260941"/>
    <w:pPr>
      <w:spacing w:before="600" w:after="240"/>
      <w:jc w:val="center"/>
    </w:pPr>
    <w:rPr>
      <w:rFonts w:ascii="Arial" w:hAnsi="Arial"/>
      <w:b/>
      <w:bCs/>
      <w:sz w:val="24"/>
    </w:rPr>
  </w:style>
  <w:style w:type="character" w:customStyle="1" w:styleId="Titulek-box">
    <w:name w:val="Titulek - box"/>
    <w:semiHidden/>
    <w:rsid w:val="00260941"/>
    <w:rPr>
      <w:rFonts w:ascii="Arial" w:hAnsi="Arial" w:cs="Arial"/>
      <w:sz w:val="22"/>
      <w:szCs w:val="22"/>
    </w:rPr>
  </w:style>
  <w:style w:type="paragraph" w:customStyle="1" w:styleId="Titulek-podlogo2">
    <w:name w:val="Titulek - pod logo 2"/>
    <w:basedOn w:val="Titulek-podlogo1"/>
    <w:semiHidden/>
    <w:rsid w:val="00260941"/>
    <w:pPr>
      <w:spacing w:before="0"/>
    </w:pPr>
    <w:rPr>
      <w:b w:val="0"/>
      <w:bCs w:val="0"/>
      <w:sz w:val="16"/>
      <w:szCs w:val="16"/>
    </w:rPr>
  </w:style>
  <w:style w:type="paragraph" w:customStyle="1" w:styleId="Titulek-podlogo3">
    <w:name w:val="Titulek - pod logo 3"/>
    <w:basedOn w:val="Titulek-podlogo2"/>
    <w:semiHidden/>
    <w:rsid w:val="00260941"/>
    <w:pPr>
      <w:spacing w:after="600"/>
    </w:pPr>
  </w:style>
  <w:style w:type="paragraph" w:customStyle="1" w:styleId="slovanodstavce">
    <w:name w:val="číslované odstavce"/>
    <w:basedOn w:val="Normln"/>
    <w:link w:val="slovanodstavceChar"/>
    <w:rsid w:val="00260941"/>
    <w:pPr>
      <w:keepLines/>
      <w:numPr>
        <w:ilvl w:val="1"/>
        <w:numId w:val="1"/>
      </w:numPr>
      <w:autoSpaceDE w:val="0"/>
      <w:autoSpaceDN w:val="0"/>
      <w:adjustRightInd w:val="0"/>
      <w:spacing w:line="240" w:lineRule="atLeast"/>
      <w:jc w:val="both"/>
    </w:pPr>
    <w:rPr>
      <w:bCs/>
      <w:szCs w:val="22"/>
    </w:rPr>
  </w:style>
  <w:style w:type="paragraph" w:customStyle="1" w:styleId="lnekI">
    <w:name w:val="článek I."/>
    <w:basedOn w:val="Nadpis1"/>
    <w:next w:val="odst10"/>
    <w:link w:val="lnekIChar"/>
    <w:uiPriority w:val="99"/>
    <w:qFormat/>
    <w:rsid w:val="00F902CF"/>
    <w:pPr>
      <w:ind w:left="709"/>
    </w:pPr>
  </w:style>
  <w:style w:type="character" w:customStyle="1" w:styleId="slovanodstavceChar">
    <w:name w:val="číslované odstavce Char"/>
    <w:link w:val="slovanodstavce"/>
    <w:rsid w:val="00260941"/>
    <w:rPr>
      <w:rFonts w:ascii="Calibri" w:hAnsi="Calibri"/>
      <w:bCs/>
      <w:sz w:val="22"/>
      <w:szCs w:val="22"/>
    </w:rPr>
  </w:style>
  <w:style w:type="paragraph" w:customStyle="1" w:styleId="odst10">
    <w:name w:val="odst. 1)"/>
    <w:basedOn w:val="Odstavecseseznamem"/>
    <w:link w:val="odst1Char"/>
    <w:uiPriority w:val="99"/>
    <w:qFormat/>
    <w:rsid w:val="00E72707"/>
    <w:pPr>
      <w:ind w:left="0"/>
    </w:pPr>
  </w:style>
  <w:style w:type="character" w:customStyle="1" w:styleId="lnekIChar">
    <w:name w:val="článek I. Char"/>
    <w:link w:val="lnekI"/>
    <w:rsid w:val="00F902CF"/>
    <w:rPr>
      <w:rFonts w:ascii="Calibri" w:hAnsi="Calibri"/>
      <w:b/>
      <w:bCs/>
      <w:sz w:val="24"/>
      <w:szCs w:val="24"/>
    </w:rPr>
  </w:style>
  <w:style w:type="paragraph" w:customStyle="1" w:styleId="psma">
    <w:name w:val="písm a.)"/>
    <w:basedOn w:val="odst10"/>
    <w:link w:val="psmaChar"/>
    <w:uiPriority w:val="99"/>
    <w:qFormat/>
    <w:rsid w:val="00536F20"/>
    <w:pPr>
      <w:numPr>
        <w:ilvl w:val="2"/>
      </w:numPr>
      <w:spacing w:before="60" w:after="60"/>
      <w:outlineLvl w:val="2"/>
    </w:pPr>
    <w:rPr>
      <w:bCs/>
      <w:szCs w:val="20"/>
    </w:rPr>
  </w:style>
  <w:style w:type="character" w:customStyle="1" w:styleId="odst1Char">
    <w:name w:val="odst. 1) Char"/>
    <w:link w:val="odst10"/>
    <w:uiPriority w:val="99"/>
    <w:rsid w:val="00E72707"/>
    <w:rPr>
      <w:rFonts w:ascii="Calibri" w:hAnsi="Calibri"/>
      <w:sz w:val="22"/>
      <w:szCs w:val="24"/>
    </w:rPr>
  </w:style>
  <w:style w:type="paragraph" w:customStyle="1" w:styleId="nadpissmrnice">
    <w:name w:val="nadpis směrnice"/>
    <w:basedOn w:val="Titulek-nzev1"/>
    <w:link w:val="nadpissmrniceChar"/>
    <w:qFormat/>
    <w:rsid w:val="00F11FF6"/>
    <w:pPr>
      <w:spacing w:before="240"/>
    </w:pPr>
    <w:rPr>
      <w:rFonts w:ascii="Calibri" w:hAnsi="Calibri"/>
      <w:color w:val="000000"/>
      <w:spacing w:val="20"/>
    </w:rPr>
  </w:style>
  <w:style w:type="character" w:customStyle="1" w:styleId="psmaChar">
    <w:name w:val="písm a.) Char"/>
    <w:link w:val="psma"/>
    <w:uiPriority w:val="99"/>
    <w:rsid w:val="00536F20"/>
    <w:rPr>
      <w:rFonts w:ascii="Calibri" w:hAnsi="Calibri"/>
      <w:sz w:val="22"/>
    </w:rPr>
  </w:style>
  <w:style w:type="character" w:styleId="Hypertextovodkaz">
    <w:name w:val="Hyperlink"/>
    <w:uiPriority w:val="99"/>
    <w:rsid w:val="0025020D"/>
    <w:rPr>
      <w:rFonts w:ascii="Calibri" w:hAnsi="Calibri"/>
      <w:color w:val="0000FF"/>
      <w:sz w:val="24"/>
      <w:u w:val="single"/>
    </w:rPr>
  </w:style>
  <w:style w:type="character" w:customStyle="1" w:styleId="Titulek-nzev1Char">
    <w:name w:val="Titulek - název 1 Char"/>
    <w:link w:val="Titulek-nzev1"/>
    <w:semiHidden/>
    <w:rsid w:val="00584DE5"/>
    <w:rPr>
      <w:rFonts w:ascii="Arial" w:hAnsi="Arial" w:cs="Arial"/>
      <w:b/>
      <w:bCs/>
      <w:sz w:val="24"/>
      <w:szCs w:val="24"/>
    </w:rPr>
  </w:style>
  <w:style w:type="character" w:customStyle="1" w:styleId="nadpissmrniceChar">
    <w:name w:val="nadpis směrnice Char"/>
    <w:link w:val="nadpissmrnice"/>
    <w:rsid w:val="00F11FF6"/>
    <w:rPr>
      <w:rFonts w:ascii="Calibri" w:hAnsi="Calibri" w:cs="Arial"/>
      <w:b/>
      <w:bCs/>
      <w:color w:val="000000"/>
      <w:spacing w:val="2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rsid w:val="00727FBA"/>
    <w:pPr>
      <w:tabs>
        <w:tab w:val="left" w:pos="426"/>
        <w:tab w:val="right" w:leader="dot" w:pos="9061"/>
      </w:tabs>
      <w:spacing w:after="100"/>
    </w:pPr>
  </w:style>
  <w:style w:type="character" w:customStyle="1" w:styleId="Nadpis3Char">
    <w:name w:val="Nadpis 3 Char"/>
    <w:basedOn w:val="Standardnpsmoodstavce"/>
    <w:link w:val="Nadpis3"/>
    <w:rsid w:val="00861256"/>
    <w:rPr>
      <w:rFonts w:asciiTheme="minorHAnsi" w:eastAsiaTheme="majorEastAsia" w:hAnsiTheme="minorHAnsi" w:cstheme="majorBidi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F902C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902CF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F902CF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F902C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902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F902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6A6758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6A67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A6758"/>
    <w:pPr>
      <w:spacing w:after="100"/>
      <w:ind w:left="440"/>
    </w:pPr>
  </w:style>
  <w:style w:type="paragraph" w:customStyle="1" w:styleId="odst1">
    <w:name w:val="odst. 1ú"/>
    <w:basedOn w:val="odst10"/>
    <w:link w:val="odst1Char0"/>
    <w:qFormat/>
    <w:rsid w:val="00FE6AF8"/>
    <w:pPr>
      <w:keepLines/>
      <w:numPr>
        <w:numId w:val="4"/>
      </w:numPr>
      <w:autoSpaceDE w:val="0"/>
      <w:autoSpaceDN w:val="0"/>
      <w:adjustRightInd w:val="0"/>
      <w:spacing w:before="120"/>
      <w:ind w:left="426"/>
      <w:jc w:val="both"/>
      <w:outlineLvl w:val="1"/>
    </w:pPr>
    <w:rPr>
      <w:bCs/>
      <w:color w:val="000000"/>
      <w:szCs w:val="22"/>
    </w:rPr>
  </w:style>
  <w:style w:type="character" w:customStyle="1" w:styleId="odst1Char0">
    <w:name w:val="odst. 1ú Char"/>
    <w:basedOn w:val="odst1Char"/>
    <w:link w:val="odst1"/>
    <w:rsid w:val="00FE6AF8"/>
    <w:rPr>
      <w:rFonts w:ascii="Calibri" w:hAnsi="Calibri"/>
      <w:bCs/>
      <w:color w:val="000000"/>
      <w:sz w:val="22"/>
      <w:szCs w:val="22"/>
    </w:rPr>
  </w:style>
  <w:style w:type="character" w:customStyle="1" w:styleId="ZpatChar">
    <w:name w:val="Zápatí Char"/>
    <w:basedOn w:val="Standardnpsmoodstavce"/>
    <w:link w:val="Zpat"/>
    <w:locked/>
    <w:rsid w:val="00995551"/>
    <w:rPr>
      <w:rFonts w:ascii="Calibri" w:hAnsi="Calibri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95551"/>
    <w:rPr>
      <w:rFonts w:ascii="Calibri" w:hAnsi="Calibri"/>
      <w:sz w:val="22"/>
      <w:szCs w:val="24"/>
    </w:rPr>
  </w:style>
  <w:style w:type="paragraph" w:customStyle="1" w:styleId="Normln1">
    <w:name w:val="Normální1"/>
    <w:rsid w:val="00995551"/>
    <w:pPr>
      <w:widowControl w:val="0"/>
    </w:pPr>
  </w:style>
  <w:style w:type="paragraph" w:customStyle="1" w:styleId="1smlouva">
    <w:name w:val="1) smlouva"/>
    <w:basedOn w:val="Odstavecseseznamem"/>
    <w:link w:val="1smlouvaChar"/>
    <w:qFormat/>
    <w:rsid w:val="00995551"/>
    <w:pPr>
      <w:keepLines/>
      <w:widowControl w:val="0"/>
      <w:numPr>
        <w:numId w:val="10"/>
      </w:numPr>
      <w:autoSpaceDE w:val="0"/>
      <w:autoSpaceDN w:val="0"/>
      <w:adjustRightInd w:val="0"/>
      <w:contextualSpacing/>
      <w:jc w:val="both"/>
    </w:pPr>
    <w:rPr>
      <w:rFonts w:cs="Arial"/>
      <w:sz w:val="20"/>
      <w:szCs w:val="20"/>
    </w:rPr>
  </w:style>
  <w:style w:type="character" w:customStyle="1" w:styleId="1smlouvaChar">
    <w:name w:val="1) smlouva Char"/>
    <w:basedOn w:val="odst1Char"/>
    <w:link w:val="1smlouva"/>
    <w:rsid w:val="00995551"/>
    <w:rPr>
      <w:rFonts w:ascii="Calibri" w:hAnsi="Calibri" w:cs="Arial"/>
      <w:sz w:val="22"/>
      <w:szCs w:val="24"/>
    </w:rPr>
  </w:style>
  <w:style w:type="paragraph" w:customStyle="1" w:styleId="Pododstavec">
    <w:name w:val="Pododstavec"/>
    <w:basedOn w:val="Normln"/>
    <w:qFormat/>
    <w:rsid w:val="00157E34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npu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tik\AppData\Local\Microsoft\Windows\Temporary%20Internet%20Files\Content.Outlook\LRB1LC1O\310_94118_2015_Smernice%20GR%20%20XVII_2015_o%20vydavani%20vnitrnich%20predpisu_sabl%20%20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DF8A-AF1C-45D7-AB36-E94F00C2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310_94118_2015_Smernice GR  XVII_2015_o vydavani vnitrnich predpisu_sabl   </Template>
  <TotalTime>0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</vt:lpstr>
    </vt:vector>
  </TitlesOfParts>
  <Company>NPU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</dc:title>
  <dc:creator>bachtik</dc:creator>
  <cp:lastModifiedBy>zelinkova</cp:lastModifiedBy>
  <cp:revision>2</cp:revision>
  <cp:lastPrinted>2018-12-21T07:43:00Z</cp:lastPrinted>
  <dcterms:created xsi:type="dcterms:W3CDTF">2018-12-21T10:05:00Z</dcterms:created>
  <dcterms:modified xsi:type="dcterms:W3CDTF">2018-12-21T10:05:00Z</dcterms:modified>
</cp:coreProperties>
</file>