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DA959C" w14:textId="2D836D52" w:rsidR="00132638" w:rsidRPr="006A6222" w:rsidRDefault="006A6222" w:rsidP="006A6222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A6222">
        <w:rPr>
          <w:rFonts w:ascii="Times New Roman" w:hAnsi="Times New Roman"/>
          <w:b/>
          <w:color w:val="000000"/>
          <w:sz w:val="22"/>
          <w:szCs w:val="22"/>
        </w:rPr>
        <w:t xml:space="preserve">Smlouva o </w:t>
      </w:r>
      <w:r w:rsidR="00793307">
        <w:rPr>
          <w:rFonts w:ascii="Times New Roman" w:hAnsi="Times New Roman"/>
          <w:b/>
          <w:color w:val="000000"/>
          <w:sz w:val="22"/>
          <w:szCs w:val="22"/>
        </w:rPr>
        <w:t>dílo</w:t>
      </w:r>
    </w:p>
    <w:p w14:paraId="30AA74FD" w14:textId="77777777" w:rsidR="00132638" w:rsidRDefault="006A6222" w:rsidP="006A6222">
      <w:pP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uzavřen</w:t>
      </w:r>
      <w:r w:rsidR="00632BAB">
        <w:rPr>
          <w:rFonts w:ascii="Times New Roman" w:hAnsi="Times New Roman"/>
          <w:color w:val="000000"/>
          <w:sz w:val="22"/>
          <w:szCs w:val="22"/>
        </w:rPr>
        <w:t>á</w:t>
      </w:r>
      <w:r>
        <w:rPr>
          <w:rFonts w:ascii="Times New Roman" w:hAnsi="Times New Roman"/>
          <w:color w:val="000000"/>
          <w:sz w:val="22"/>
          <w:szCs w:val="22"/>
        </w:rPr>
        <w:t xml:space="preserve"> dle </w:t>
      </w:r>
      <w:r w:rsidRPr="00C5560E">
        <w:rPr>
          <w:rFonts w:ascii="Times New Roman" w:hAnsi="Times New Roman"/>
          <w:sz w:val="22"/>
          <w:szCs w:val="22"/>
        </w:rPr>
        <w:t>ustanovení § 2586 a násl</w:t>
      </w:r>
      <w:r>
        <w:rPr>
          <w:rFonts w:ascii="Times New Roman" w:hAnsi="Times New Roman"/>
          <w:color w:val="000000"/>
          <w:sz w:val="22"/>
          <w:szCs w:val="22"/>
        </w:rPr>
        <w:t>. zákona č. 89/2012 Sb., občanský zákoník</w:t>
      </w:r>
      <w:r w:rsidR="00D876E3">
        <w:rPr>
          <w:rFonts w:ascii="Times New Roman" w:hAnsi="Times New Roman"/>
          <w:color w:val="000000"/>
          <w:sz w:val="22"/>
          <w:szCs w:val="22"/>
        </w:rPr>
        <w:t>, ve znění pozdějších předpisů</w:t>
      </w:r>
    </w:p>
    <w:p w14:paraId="1656D64B" w14:textId="77777777" w:rsidR="00181258" w:rsidRDefault="00181258" w:rsidP="006A6222">
      <w:pPr>
        <w:jc w:val="both"/>
        <w:rPr>
          <w:rFonts w:ascii="Times New Roman" w:hAnsi="Times New Roman"/>
          <w:color w:val="000000"/>
          <w:sz w:val="20"/>
        </w:rPr>
      </w:pPr>
    </w:p>
    <w:p w14:paraId="1C67C08F" w14:textId="77777777" w:rsidR="006A6222" w:rsidRDefault="00181258" w:rsidP="006A6222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Smluvní strany:</w:t>
      </w:r>
    </w:p>
    <w:p w14:paraId="5352E219" w14:textId="77777777" w:rsidR="00181258" w:rsidRPr="00426215" w:rsidRDefault="00181258" w:rsidP="006A6222">
      <w:pPr>
        <w:jc w:val="both"/>
        <w:rPr>
          <w:rFonts w:ascii="Times New Roman" w:hAnsi="Times New Roman"/>
          <w:color w:val="000000"/>
          <w:sz w:val="20"/>
        </w:rPr>
      </w:pPr>
    </w:p>
    <w:p w14:paraId="2DB8C31B" w14:textId="77777777"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14:paraId="2421BD79" w14:textId="451AD468" w:rsidR="00132638" w:rsidRPr="00426215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se sídlem</w:t>
      </w:r>
      <w:r w:rsidR="006A6222" w:rsidRPr="00426215">
        <w:rPr>
          <w:rFonts w:ascii="Times New Roman" w:hAnsi="Times New Roman"/>
          <w:color w:val="000000"/>
          <w:sz w:val="20"/>
        </w:rPr>
        <w:t>:</w:t>
      </w:r>
      <w:r w:rsidR="00A639F7">
        <w:rPr>
          <w:rFonts w:ascii="Times New Roman" w:hAnsi="Times New Roman"/>
          <w:color w:val="000000"/>
          <w:sz w:val="20"/>
        </w:rPr>
        <w:tab/>
      </w:r>
      <w:r w:rsidR="00A639F7">
        <w:rPr>
          <w:rFonts w:ascii="Times New Roman" w:hAnsi="Times New Roman"/>
          <w:color w:val="000000"/>
          <w:sz w:val="20"/>
        </w:rPr>
        <w:tab/>
      </w:r>
      <w:r w:rsidR="00572FAD">
        <w:rPr>
          <w:rFonts w:ascii="Times New Roman" w:hAnsi="Times New Roman"/>
          <w:color w:val="000000"/>
          <w:sz w:val="20"/>
        </w:rPr>
        <w:t>Závodní 353/88, 360 06 Karlovy Vary</w:t>
      </w:r>
    </w:p>
    <w:p w14:paraId="28033224" w14:textId="365269CD" w:rsidR="00A639F7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IČO:</w:t>
      </w:r>
      <w:r w:rsidR="00A639F7">
        <w:rPr>
          <w:rFonts w:ascii="Times New Roman" w:hAnsi="Times New Roman"/>
          <w:color w:val="000000"/>
          <w:sz w:val="20"/>
        </w:rPr>
        <w:tab/>
      </w:r>
      <w:r w:rsidR="00A639F7">
        <w:rPr>
          <w:rFonts w:ascii="Times New Roman" w:hAnsi="Times New Roman"/>
          <w:color w:val="000000"/>
          <w:sz w:val="20"/>
        </w:rPr>
        <w:tab/>
      </w:r>
      <w:r w:rsidR="00A639F7">
        <w:rPr>
          <w:rFonts w:ascii="Times New Roman" w:hAnsi="Times New Roman"/>
          <w:color w:val="000000"/>
          <w:sz w:val="20"/>
        </w:rPr>
        <w:tab/>
      </w:r>
      <w:r w:rsidR="00572FAD">
        <w:rPr>
          <w:rFonts w:ascii="Times New Roman" w:hAnsi="Times New Roman"/>
          <w:color w:val="000000"/>
          <w:sz w:val="20"/>
        </w:rPr>
        <w:t>70891168</w:t>
      </w:r>
    </w:p>
    <w:p w14:paraId="3D6E9C8E" w14:textId="21C887D7" w:rsidR="00132638" w:rsidRPr="00426215" w:rsidRDefault="00F37ADD" w:rsidP="00132638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DIČ:</w:t>
      </w:r>
      <w:r w:rsidR="00A639F7">
        <w:rPr>
          <w:rFonts w:ascii="Times New Roman" w:hAnsi="Times New Roman"/>
          <w:color w:val="000000"/>
          <w:sz w:val="20"/>
        </w:rPr>
        <w:tab/>
      </w:r>
      <w:r w:rsidR="00A639F7">
        <w:rPr>
          <w:rFonts w:ascii="Times New Roman" w:hAnsi="Times New Roman"/>
          <w:color w:val="000000"/>
          <w:sz w:val="20"/>
        </w:rPr>
        <w:tab/>
      </w:r>
      <w:r w:rsidR="00A639F7">
        <w:rPr>
          <w:rFonts w:ascii="Times New Roman" w:hAnsi="Times New Roman"/>
          <w:color w:val="000000"/>
          <w:sz w:val="20"/>
        </w:rPr>
        <w:tab/>
      </w:r>
      <w:r w:rsidR="00572FAD">
        <w:rPr>
          <w:rFonts w:ascii="Times New Roman" w:hAnsi="Times New Roman"/>
          <w:color w:val="000000"/>
          <w:sz w:val="20"/>
        </w:rPr>
        <w:t>CZ 70891168</w:t>
      </w:r>
    </w:p>
    <w:p w14:paraId="5778C602" w14:textId="2416ADDF" w:rsidR="006A6222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zastoupený:</w:t>
      </w:r>
      <w:r w:rsidR="00A639F7">
        <w:rPr>
          <w:rFonts w:ascii="Times New Roman" w:hAnsi="Times New Roman"/>
          <w:color w:val="000000"/>
          <w:sz w:val="20"/>
        </w:rPr>
        <w:tab/>
      </w:r>
      <w:r w:rsidR="00A639F7">
        <w:rPr>
          <w:rFonts w:ascii="Times New Roman" w:hAnsi="Times New Roman"/>
          <w:color w:val="000000"/>
          <w:sz w:val="20"/>
        </w:rPr>
        <w:tab/>
      </w:r>
      <w:r w:rsidR="00151D00">
        <w:rPr>
          <w:rFonts w:ascii="Times New Roman" w:hAnsi="Times New Roman"/>
          <w:color w:val="000000"/>
          <w:sz w:val="20"/>
        </w:rPr>
        <w:t>XXXXX</w:t>
      </w:r>
    </w:p>
    <w:p w14:paraId="4F510D12" w14:textId="77777777" w:rsidR="00CD1EA8" w:rsidRPr="00CD1EA8" w:rsidRDefault="00CD1EA8" w:rsidP="00CD1EA8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bankovní spojení:</w:t>
      </w:r>
      <w:r w:rsidRPr="00CD1EA8">
        <w:rPr>
          <w:rFonts w:ascii="Times New Roman" w:hAnsi="Times New Roman"/>
          <w:color w:val="000000"/>
          <w:sz w:val="20"/>
        </w:rPr>
        <w:tab/>
        <w:t>Komerční banka, a.s.</w:t>
      </w:r>
    </w:p>
    <w:p w14:paraId="736F5D47" w14:textId="5B7804FC" w:rsidR="00CD1EA8" w:rsidRPr="00CD1EA8" w:rsidRDefault="00CD1EA8" w:rsidP="00CD1EA8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číslo účtu:</w:t>
      </w:r>
      <w:r w:rsidRPr="00CD1EA8">
        <w:rPr>
          <w:rFonts w:ascii="Times New Roman" w:hAnsi="Times New Roman"/>
          <w:color w:val="000000"/>
          <w:sz w:val="20"/>
        </w:rPr>
        <w:tab/>
      </w:r>
      <w:r w:rsidRPr="00CD1EA8">
        <w:rPr>
          <w:rFonts w:ascii="Times New Roman" w:hAnsi="Times New Roman"/>
          <w:color w:val="000000"/>
          <w:sz w:val="20"/>
        </w:rPr>
        <w:tab/>
      </w:r>
      <w:r w:rsidR="00151D00">
        <w:rPr>
          <w:rFonts w:ascii="Times New Roman" w:hAnsi="Times New Roman"/>
          <w:color w:val="000000"/>
          <w:sz w:val="20"/>
        </w:rPr>
        <w:t>XXXXX</w:t>
      </w:r>
    </w:p>
    <w:p w14:paraId="125A62A9" w14:textId="77777777" w:rsidR="00CD1EA8" w:rsidRPr="00CD1EA8" w:rsidRDefault="00CD1EA8" w:rsidP="00CD1EA8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bankovní spojení:</w:t>
      </w:r>
      <w:r w:rsidRPr="00CD1EA8">
        <w:rPr>
          <w:rFonts w:ascii="Times New Roman" w:hAnsi="Times New Roman"/>
          <w:color w:val="000000"/>
          <w:sz w:val="20"/>
        </w:rPr>
        <w:tab/>
        <w:t>ČSOB, a.s.</w:t>
      </w:r>
    </w:p>
    <w:p w14:paraId="3087963B" w14:textId="2112A94B" w:rsidR="00CD1EA8" w:rsidRPr="00CD1EA8" w:rsidRDefault="00CD1EA8" w:rsidP="00CD1EA8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číslo účtu:</w:t>
      </w:r>
      <w:r w:rsidRPr="00CD1EA8">
        <w:rPr>
          <w:rFonts w:ascii="Times New Roman" w:hAnsi="Times New Roman"/>
          <w:color w:val="000000"/>
          <w:sz w:val="20"/>
        </w:rPr>
        <w:tab/>
      </w:r>
      <w:r w:rsidRPr="00CD1EA8">
        <w:rPr>
          <w:rFonts w:ascii="Times New Roman" w:hAnsi="Times New Roman"/>
          <w:color w:val="000000"/>
          <w:sz w:val="20"/>
        </w:rPr>
        <w:tab/>
      </w:r>
      <w:r w:rsidR="00151D00">
        <w:rPr>
          <w:rFonts w:ascii="Times New Roman" w:hAnsi="Times New Roman"/>
          <w:color w:val="000000"/>
          <w:sz w:val="20"/>
        </w:rPr>
        <w:t>XXXXX</w:t>
      </w:r>
      <w:r w:rsidRPr="00CD1EA8">
        <w:rPr>
          <w:rFonts w:ascii="Times New Roman" w:hAnsi="Times New Roman"/>
          <w:color w:val="000000"/>
          <w:sz w:val="20"/>
        </w:rPr>
        <w:t xml:space="preserve"> </w:t>
      </w:r>
    </w:p>
    <w:p w14:paraId="5C9B2F0C" w14:textId="77777777" w:rsidR="00CD1EA8" w:rsidRPr="00CD1EA8" w:rsidRDefault="00CD1EA8" w:rsidP="00CD1EA8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bankovní spojení:</w:t>
      </w:r>
      <w:r w:rsidRPr="00CD1EA8">
        <w:rPr>
          <w:rFonts w:ascii="Times New Roman" w:hAnsi="Times New Roman"/>
          <w:color w:val="000000"/>
          <w:sz w:val="20"/>
        </w:rPr>
        <w:tab/>
        <w:t>Česká spořitelna, a.s.</w:t>
      </w:r>
    </w:p>
    <w:p w14:paraId="4868C27D" w14:textId="3B612390" w:rsidR="00CD1EA8" w:rsidRPr="00CD1EA8" w:rsidRDefault="00CD1EA8" w:rsidP="00CD1EA8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číslo účtu:</w:t>
      </w:r>
      <w:r w:rsidRPr="00CD1EA8">
        <w:rPr>
          <w:rFonts w:ascii="Times New Roman" w:hAnsi="Times New Roman"/>
          <w:color w:val="000000"/>
          <w:sz w:val="20"/>
        </w:rPr>
        <w:tab/>
      </w:r>
      <w:r w:rsidRPr="00CD1EA8">
        <w:rPr>
          <w:rFonts w:ascii="Times New Roman" w:hAnsi="Times New Roman"/>
          <w:color w:val="000000"/>
          <w:sz w:val="20"/>
        </w:rPr>
        <w:tab/>
      </w:r>
      <w:r w:rsidR="00151D00">
        <w:rPr>
          <w:rFonts w:ascii="Times New Roman" w:hAnsi="Times New Roman"/>
          <w:color w:val="000000"/>
          <w:sz w:val="20"/>
        </w:rPr>
        <w:t>XXXXX</w:t>
      </w:r>
    </w:p>
    <w:p w14:paraId="75FA1B29" w14:textId="77777777" w:rsidR="00CD1EA8" w:rsidRPr="00CD1EA8" w:rsidRDefault="00CD1EA8" w:rsidP="00CD1EA8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bankovní spojení:</w:t>
      </w:r>
      <w:r w:rsidRPr="00CD1EA8">
        <w:rPr>
          <w:rFonts w:ascii="Times New Roman" w:hAnsi="Times New Roman"/>
          <w:color w:val="000000"/>
          <w:sz w:val="20"/>
        </w:rPr>
        <w:tab/>
        <w:t>PPF Banka, a.s.</w:t>
      </w:r>
    </w:p>
    <w:p w14:paraId="16F0E75D" w14:textId="00133DB5" w:rsidR="00F37ADD" w:rsidRPr="00426215" w:rsidRDefault="00CD1EA8" w:rsidP="00CD1EA8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číslo účtu:</w:t>
      </w:r>
      <w:r w:rsidRPr="00CD1EA8">
        <w:rPr>
          <w:rFonts w:ascii="Times New Roman" w:hAnsi="Times New Roman"/>
          <w:color w:val="000000"/>
          <w:sz w:val="20"/>
        </w:rPr>
        <w:tab/>
      </w:r>
      <w:r w:rsidRPr="00CD1EA8">
        <w:rPr>
          <w:rFonts w:ascii="Times New Roman" w:hAnsi="Times New Roman"/>
          <w:color w:val="000000"/>
          <w:sz w:val="20"/>
        </w:rPr>
        <w:tab/>
      </w:r>
      <w:r w:rsidR="00151D00">
        <w:rPr>
          <w:rFonts w:ascii="Times New Roman" w:hAnsi="Times New Roman"/>
          <w:color w:val="000000"/>
          <w:sz w:val="20"/>
        </w:rPr>
        <w:t>XXXXX</w:t>
      </w:r>
    </w:p>
    <w:p w14:paraId="32E88AD1" w14:textId="77777777" w:rsidR="00292F05" w:rsidRPr="00426215" w:rsidRDefault="00292F05" w:rsidP="00132638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Pr="00426215">
        <w:rPr>
          <w:rFonts w:ascii="Times New Roman" w:hAnsi="Times New Roman"/>
          <w:sz w:val="20"/>
        </w:rPr>
        <w:t>“)</w:t>
      </w:r>
    </w:p>
    <w:p w14:paraId="1E2237F7" w14:textId="77777777" w:rsidR="00292F05" w:rsidRPr="00426215" w:rsidRDefault="00292F05">
      <w:pPr>
        <w:rPr>
          <w:rFonts w:ascii="Times New Roman" w:hAnsi="Times New Roman"/>
          <w:sz w:val="20"/>
        </w:rPr>
      </w:pPr>
    </w:p>
    <w:p w14:paraId="21C9AF83" w14:textId="77777777"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14:paraId="515EF195" w14:textId="77777777" w:rsidR="006A6222" w:rsidRPr="00426215" w:rsidRDefault="006A6222">
      <w:pPr>
        <w:rPr>
          <w:rFonts w:ascii="Times New Roman" w:hAnsi="Times New Roman"/>
          <w:sz w:val="20"/>
        </w:rPr>
      </w:pPr>
    </w:p>
    <w:p w14:paraId="4266B56C" w14:textId="71AE02A0" w:rsidR="006A6222" w:rsidRPr="00426215" w:rsidRDefault="002D1FEF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HYDROSOFT Veleslavín s.r.o.</w:t>
      </w:r>
    </w:p>
    <w:p w14:paraId="794AD755" w14:textId="2285C54C"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572FAD">
        <w:rPr>
          <w:rFonts w:ascii="Times New Roman" w:hAnsi="Times New Roman"/>
          <w:sz w:val="20"/>
        </w:rPr>
        <w:t xml:space="preserve"> </w:t>
      </w:r>
      <w:r w:rsidR="00A639F7">
        <w:rPr>
          <w:rFonts w:ascii="Times New Roman" w:hAnsi="Times New Roman"/>
          <w:sz w:val="20"/>
        </w:rPr>
        <w:tab/>
      </w:r>
      <w:r w:rsidR="00A639F7">
        <w:rPr>
          <w:rFonts w:ascii="Times New Roman" w:hAnsi="Times New Roman"/>
          <w:sz w:val="20"/>
        </w:rPr>
        <w:tab/>
      </w:r>
      <w:r w:rsidR="002D1FEF">
        <w:rPr>
          <w:rFonts w:ascii="Times New Roman" w:hAnsi="Times New Roman"/>
          <w:sz w:val="20"/>
        </w:rPr>
        <w:t>U sadu 62/13, 162 00 Praha 6</w:t>
      </w:r>
    </w:p>
    <w:p w14:paraId="04DF894C" w14:textId="77777777" w:rsidR="00A639F7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IČO:</w:t>
      </w:r>
      <w:r w:rsidR="00A639F7">
        <w:rPr>
          <w:rFonts w:ascii="Times New Roman" w:hAnsi="Times New Roman"/>
          <w:sz w:val="20"/>
        </w:rPr>
        <w:tab/>
      </w:r>
      <w:r w:rsidR="00A639F7">
        <w:rPr>
          <w:rFonts w:ascii="Times New Roman" w:hAnsi="Times New Roman"/>
          <w:sz w:val="20"/>
        </w:rPr>
        <w:tab/>
      </w:r>
      <w:r w:rsidR="00A639F7">
        <w:rPr>
          <w:rFonts w:ascii="Times New Roman" w:hAnsi="Times New Roman"/>
          <w:sz w:val="20"/>
        </w:rPr>
        <w:tab/>
      </w:r>
      <w:r w:rsidR="002D1FEF">
        <w:rPr>
          <w:rFonts w:ascii="Times New Roman" w:hAnsi="Times New Roman"/>
          <w:sz w:val="20"/>
        </w:rPr>
        <w:t>61061557</w:t>
      </w:r>
    </w:p>
    <w:p w14:paraId="4733D5AF" w14:textId="3A160B4C" w:rsidR="006A6222" w:rsidRPr="00426215" w:rsidRDefault="00F37ADD" w:rsidP="006A62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DIČ:</w:t>
      </w:r>
      <w:r w:rsidR="00A639F7">
        <w:rPr>
          <w:rFonts w:ascii="Times New Roman" w:hAnsi="Times New Roman"/>
          <w:sz w:val="20"/>
        </w:rPr>
        <w:tab/>
      </w:r>
      <w:r w:rsidR="00A639F7">
        <w:rPr>
          <w:rFonts w:ascii="Times New Roman" w:hAnsi="Times New Roman"/>
          <w:sz w:val="20"/>
        </w:rPr>
        <w:tab/>
      </w:r>
      <w:r w:rsidR="00A639F7">
        <w:rPr>
          <w:rFonts w:ascii="Times New Roman" w:hAnsi="Times New Roman"/>
          <w:sz w:val="20"/>
        </w:rPr>
        <w:tab/>
      </w:r>
      <w:r w:rsidR="002D1FEF">
        <w:rPr>
          <w:rFonts w:ascii="Times New Roman" w:hAnsi="Times New Roman"/>
          <w:sz w:val="20"/>
        </w:rPr>
        <w:t>CZ61061557</w:t>
      </w:r>
      <w:r>
        <w:rPr>
          <w:rFonts w:ascii="Times New Roman" w:hAnsi="Times New Roman"/>
          <w:sz w:val="20"/>
        </w:rPr>
        <w:t xml:space="preserve"> </w:t>
      </w:r>
    </w:p>
    <w:p w14:paraId="2A997384" w14:textId="0406B729" w:rsidR="006A6222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zastoupený:</w:t>
      </w:r>
      <w:r w:rsidR="00A639F7">
        <w:rPr>
          <w:rFonts w:ascii="Times New Roman" w:hAnsi="Times New Roman"/>
          <w:sz w:val="20"/>
        </w:rPr>
        <w:tab/>
      </w:r>
      <w:r w:rsidR="00A639F7">
        <w:rPr>
          <w:rFonts w:ascii="Times New Roman" w:hAnsi="Times New Roman"/>
          <w:sz w:val="20"/>
        </w:rPr>
        <w:tab/>
      </w:r>
      <w:r w:rsidR="00151D00">
        <w:rPr>
          <w:rFonts w:ascii="Times New Roman" w:hAnsi="Times New Roman"/>
          <w:sz w:val="20"/>
        </w:rPr>
        <w:t>XXXXX</w:t>
      </w:r>
    </w:p>
    <w:p w14:paraId="6E6093F4" w14:textId="385E7382" w:rsidR="00A639F7" w:rsidRPr="00CD1EA8" w:rsidRDefault="00A639F7" w:rsidP="00A639F7">
      <w:pPr>
        <w:rPr>
          <w:rFonts w:ascii="Times New Roman" w:hAnsi="Times New Roman"/>
          <w:color w:val="000000"/>
          <w:sz w:val="20"/>
        </w:rPr>
      </w:pPr>
      <w:r w:rsidRPr="00CD1EA8">
        <w:rPr>
          <w:rFonts w:ascii="Times New Roman" w:hAnsi="Times New Roman"/>
          <w:color w:val="000000"/>
          <w:sz w:val="20"/>
        </w:rPr>
        <w:t>bankovní spojení:</w:t>
      </w:r>
      <w:r w:rsidRPr="00CD1EA8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ČSOB</w:t>
      </w:r>
      <w:r w:rsidRPr="00CD1EA8">
        <w:rPr>
          <w:rFonts w:ascii="Times New Roman" w:hAnsi="Times New Roman"/>
          <w:color w:val="000000"/>
          <w:sz w:val="20"/>
        </w:rPr>
        <w:t xml:space="preserve"> a.s.</w:t>
      </w:r>
    </w:p>
    <w:p w14:paraId="54E95CF1" w14:textId="3640A821" w:rsidR="002D1FEF" w:rsidRDefault="00F37ADD" w:rsidP="002D1F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číslo účtu:</w:t>
      </w:r>
      <w:r w:rsidR="00A639F7">
        <w:rPr>
          <w:rFonts w:ascii="Times New Roman" w:hAnsi="Times New Roman"/>
          <w:sz w:val="20"/>
        </w:rPr>
        <w:tab/>
      </w:r>
      <w:r w:rsidR="00A639F7">
        <w:rPr>
          <w:rFonts w:ascii="Times New Roman" w:hAnsi="Times New Roman"/>
          <w:sz w:val="20"/>
        </w:rPr>
        <w:tab/>
      </w:r>
      <w:r w:rsidR="00151D00">
        <w:rPr>
          <w:rFonts w:ascii="Times New Roman" w:hAnsi="Times New Roman"/>
          <w:sz w:val="20"/>
        </w:rPr>
        <w:t>XXXXX</w:t>
      </w:r>
    </w:p>
    <w:p w14:paraId="550C3F69" w14:textId="77FE0528" w:rsidR="00F37ADD" w:rsidRPr="00426215" w:rsidRDefault="00F37ADD" w:rsidP="006A62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registrace ve veřejném rejstříku (u registrovaných):</w:t>
      </w:r>
      <w:r w:rsidR="004A5284">
        <w:rPr>
          <w:rFonts w:ascii="Times New Roman" w:hAnsi="Times New Roman"/>
          <w:sz w:val="20"/>
        </w:rPr>
        <w:t xml:space="preserve"> </w:t>
      </w:r>
      <w:proofErr w:type="spellStart"/>
      <w:r w:rsidR="002D1FEF" w:rsidRPr="002D1FEF">
        <w:rPr>
          <w:rFonts w:ascii="Times New Roman" w:hAnsi="Times New Roman"/>
          <w:sz w:val="20"/>
        </w:rPr>
        <w:t>sp</w:t>
      </w:r>
      <w:proofErr w:type="spellEnd"/>
      <w:r w:rsidR="002D1FEF" w:rsidRPr="002D1FEF">
        <w:rPr>
          <w:rFonts w:ascii="Times New Roman" w:hAnsi="Times New Roman"/>
          <w:sz w:val="20"/>
        </w:rPr>
        <w:t>. zn.: C 43062 vedená u Městského soudu v Praze</w:t>
      </w:r>
    </w:p>
    <w:p w14:paraId="51E98F3D" w14:textId="77777777"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zhotovitel</w:t>
      </w:r>
      <w:r w:rsidRPr="00426215">
        <w:rPr>
          <w:rFonts w:ascii="Times New Roman" w:hAnsi="Times New Roman"/>
          <w:sz w:val="20"/>
        </w:rPr>
        <w:t>“)</w:t>
      </w:r>
    </w:p>
    <w:p w14:paraId="0828E6D0" w14:textId="55D40D2A" w:rsidR="00132638" w:rsidRDefault="00E818E8" w:rsidP="0013263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(společně jako „smluvní strany“)</w:t>
      </w:r>
    </w:p>
    <w:p w14:paraId="242B7043" w14:textId="77777777" w:rsidR="00B57E70" w:rsidRPr="00426215" w:rsidRDefault="00B57E70" w:rsidP="00132638">
      <w:pPr>
        <w:jc w:val="both"/>
        <w:rPr>
          <w:rFonts w:ascii="Times New Roman" w:hAnsi="Times New Roman"/>
          <w:sz w:val="20"/>
        </w:rPr>
      </w:pPr>
    </w:p>
    <w:p w14:paraId="317E84BF" w14:textId="650A7613"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Smluvní strany uzavřely v souladu s </w:t>
      </w:r>
      <w:r w:rsidRPr="00C5560E">
        <w:rPr>
          <w:rFonts w:ascii="Times New Roman" w:hAnsi="Times New Roman"/>
          <w:sz w:val="20"/>
        </w:rPr>
        <w:t xml:space="preserve">ustanovením § 2586 a násl. </w:t>
      </w:r>
      <w:r w:rsidRPr="00426215">
        <w:rPr>
          <w:rFonts w:ascii="Times New Roman" w:hAnsi="Times New Roman"/>
          <w:sz w:val="20"/>
        </w:rPr>
        <w:t xml:space="preserve">zákona 89/2012 Sb., občanský zákoník, </w:t>
      </w:r>
      <w:r w:rsidR="00D876E3">
        <w:rPr>
          <w:rFonts w:ascii="Times New Roman" w:hAnsi="Times New Roman"/>
          <w:sz w:val="20"/>
        </w:rPr>
        <w:t xml:space="preserve">ve znění pozdějších předpisů </w:t>
      </w:r>
      <w:r w:rsidRPr="00426215">
        <w:rPr>
          <w:rFonts w:ascii="Times New Roman" w:hAnsi="Times New Roman"/>
          <w:sz w:val="20"/>
        </w:rPr>
        <w:t xml:space="preserve">následující smlouvu o </w:t>
      </w:r>
      <w:r w:rsidR="00793307">
        <w:rPr>
          <w:rFonts w:ascii="Times New Roman" w:hAnsi="Times New Roman"/>
          <w:sz w:val="20"/>
        </w:rPr>
        <w:t>dílo</w:t>
      </w:r>
      <w:r w:rsidRPr="00426215">
        <w:rPr>
          <w:rFonts w:ascii="Times New Roman" w:hAnsi="Times New Roman"/>
          <w:sz w:val="20"/>
        </w:rPr>
        <w:t xml:space="preserve"> 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14:paraId="5DB75506" w14:textId="77777777"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14:paraId="5D45A583" w14:textId="77777777" w:rsidR="00292F05" w:rsidRPr="00426215" w:rsidRDefault="00292F05">
      <w:pPr>
        <w:rPr>
          <w:rFonts w:ascii="Times New Roman" w:hAnsi="Times New Roman"/>
          <w:sz w:val="20"/>
        </w:rPr>
      </w:pPr>
    </w:p>
    <w:p w14:paraId="53EB86BA" w14:textId="77777777" w:rsidR="0012281E" w:rsidRPr="0042621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14:paraId="6FE3C903" w14:textId="1EC7C69A" w:rsidR="00FB35DE" w:rsidRPr="00FB35DE" w:rsidRDefault="002052AD" w:rsidP="00FB35DE">
      <w:pPr>
        <w:suppressAutoHyphens w:val="0"/>
        <w:jc w:val="both"/>
        <w:rPr>
          <w:rFonts w:ascii="Times New Roman" w:hAnsi="Times New Roman"/>
          <w:b/>
          <w:sz w:val="20"/>
          <w:u w:val="single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FB35DE" w:rsidRPr="00FB35DE">
        <w:rPr>
          <w:rFonts w:ascii="Times New Roman" w:hAnsi="Times New Roman"/>
          <w:sz w:val="20"/>
        </w:rPr>
        <w:t xml:space="preserve">Předmětem je zpracování prezentační aplikace Strategie před povodněmi pro území Karlovarského kraje. Strategie je zpracována formou standardního dokumentu - textová a tabelární část ve formátu MS Office (Word, Excel). Prezentační aplikace bude zpracována jako webová aplikace sestávající se z textové a grafické části. Obě částí budou na sebe vzájemně provázány, tak že v rámci jednotlivých textů obsahující informace k určitým lokalitám budou zpracovány odkazy do grafické části. Aplikaci bude možné instalovat </w:t>
      </w:r>
      <w:r w:rsidR="00E818E8">
        <w:rPr>
          <w:rFonts w:ascii="Times New Roman" w:hAnsi="Times New Roman"/>
          <w:sz w:val="20"/>
        </w:rPr>
        <w:t xml:space="preserve">a </w:t>
      </w:r>
      <w:r w:rsidR="00FB35DE" w:rsidRPr="00FB35DE">
        <w:rPr>
          <w:rFonts w:ascii="Times New Roman" w:hAnsi="Times New Roman"/>
          <w:sz w:val="20"/>
        </w:rPr>
        <w:t>provozovat na webovém server</w:t>
      </w:r>
      <w:r w:rsidR="00E818E8">
        <w:rPr>
          <w:rFonts w:ascii="Times New Roman" w:hAnsi="Times New Roman"/>
          <w:sz w:val="20"/>
        </w:rPr>
        <w:t>u</w:t>
      </w:r>
      <w:r w:rsidR="00FB35DE" w:rsidRPr="00FB35DE">
        <w:rPr>
          <w:rFonts w:ascii="Times New Roman" w:hAnsi="Times New Roman"/>
          <w:sz w:val="20"/>
        </w:rPr>
        <w:t>.  Aplikace nebude závislá na jiném komerčním software, který vyžaduje placenou licenci. Zároveň s webovou aplikací bude zpracováno prezentační DVD s identickým obsahem a funkčností.</w:t>
      </w:r>
    </w:p>
    <w:p w14:paraId="5C256039" w14:textId="77777777" w:rsidR="00FB35DE" w:rsidRDefault="00FB35DE" w:rsidP="00FB35DE">
      <w:pPr>
        <w:suppressAutoHyphens w:val="0"/>
        <w:jc w:val="both"/>
        <w:rPr>
          <w:rFonts w:ascii="Times New Roman" w:hAnsi="Times New Roman"/>
          <w:sz w:val="20"/>
        </w:rPr>
      </w:pPr>
    </w:p>
    <w:p w14:paraId="10A372E7" w14:textId="65D29EDD" w:rsidR="00FB35DE" w:rsidRPr="00FB35DE" w:rsidRDefault="00FB35DE" w:rsidP="00FB35DE">
      <w:p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Zpracování textové části do webové aplikace s možností navigace prostřednictvím interaktivního obsahu a fulltextového vyhledávání. Členění jednotlivých kapitol bude v souladu se zdrojovým dokumentem.</w:t>
      </w:r>
    </w:p>
    <w:p w14:paraId="2F3CA8F0" w14:textId="77777777" w:rsidR="00FB35DE" w:rsidRDefault="00FB35DE" w:rsidP="00FB35DE">
      <w:pPr>
        <w:suppressAutoHyphens w:val="0"/>
        <w:jc w:val="both"/>
        <w:rPr>
          <w:rFonts w:ascii="Times New Roman" w:hAnsi="Times New Roman"/>
          <w:sz w:val="20"/>
        </w:rPr>
      </w:pPr>
    </w:p>
    <w:p w14:paraId="697BB04D" w14:textId="20E93FAE" w:rsidR="00FB35DE" w:rsidRPr="00FB35DE" w:rsidRDefault="00FB35DE" w:rsidP="00FB35DE">
      <w:p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 xml:space="preserve">Zpracování </w:t>
      </w:r>
      <w:proofErr w:type="spellStart"/>
      <w:r w:rsidRPr="00FB35DE">
        <w:rPr>
          <w:rFonts w:ascii="Times New Roman" w:hAnsi="Times New Roman"/>
          <w:sz w:val="20"/>
        </w:rPr>
        <w:t>Geodatabáze</w:t>
      </w:r>
      <w:proofErr w:type="spellEnd"/>
      <w:r w:rsidRPr="00FB35DE">
        <w:rPr>
          <w:rFonts w:ascii="Times New Roman" w:hAnsi="Times New Roman"/>
          <w:sz w:val="20"/>
        </w:rPr>
        <w:t xml:space="preserve"> (SHP) jednotlivých opatření uvedených ve studii. Jedná se celkem o 315 opatření na území Karlovarského kraje, které jsou určeny říční kilometráží a vodním tokem. Zpracovaná </w:t>
      </w:r>
      <w:proofErr w:type="spellStart"/>
      <w:r w:rsidRPr="00FB35DE">
        <w:rPr>
          <w:rFonts w:ascii="Times New Roman" w:hAnsi="Times New Roman"/>
          <w:sz w:val="20"/>
        </w:rPr>
        <w:t>geodatabáze</w:t>
      </w:r>
      <w:proofErr w:type="spellEnd"/>
      <w:r w:rsidRPr="00FB35DE">
        <w:rPr>
          <w:rFonts w:ascii="Times New Roman" w:hAnsi="Times New Roman"/>
          <w:sz w:val="20"/>
        </w:rPr>
        <w:t xml:space="preserve"> bude obsahovat pro každé opatření jednu linii, která bude vymezena úsekem osy toku v dané kilometráži. Pro opatření bodového charakteru bude dané kilometráži úsek toku o délce 1m.</w:t>
      </w:r>
    </w:p>
    <w:p w14:paraId="714C9527" w14:textId="77777777" w:rsidR="00FB35DE" w:rsidRDefault="00FB35DE" w:rsidP="00FB35DE">
      <w:pPr>
        <w:suppressAutoHyphens w:val="0"/>
        <w:jc w:val="both"/>
        <w:rPr>
          <w:rFonts w:ascii="Times New Roman" w:hAnsi="Times New Roman"/>
          <w:sz w:val="20"/>
        </w:rPr>
      </w:pPr>
    </w:p>
    <w:p w14:paraId="49277681" w14:textId="4529D7E7" w:rsidR="00FB35DE" w:rsidRPr="00FB35DE" w:rsidRDefault="00FB35DE" w:rsidP="00FB35DE">
      <w:p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Zpracování grafické části formou interaktivní mapové aplikace. Mapová aplikace bude disponovat minimálně těmito vrstvami:</w:t>
      </w:r>
    </w:p>
    <w:p w14:paraId="64D83DD8" w14:textId="77777777" w:rsidR="00FB35DE" w:rsidRDefault="00FB35DE" w:rsidP="00FB35DE">
      <w:pPr>
        <w:suppressAutoHyphens w:val="0"/>
        <w:jc w:val="both"/>
        <w:rPr>
          <w:rFonts w:ascii="Times New Roman" w:hAnsi="Times New Roman"/>
          <w:sz w:val="20"/>
        </w:rPr>
      </w:pPr>
    </w:p>
    <w:p w14:paraId="09FA085C" w14:textId="2202EA03" w:rsidR="00FB35DE" w:rsidRPr="00FB35DE" w:rsidRDefault="00FB35DE" w:rsidP="00FB35DE">
      <w:p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Podkladové mapy (státní mapové dílo 1:10000 a odvozená vyšší měřítka)</w:t>
      </w:r>
    </w:p>
    <w:p w14:paraId="581F6E90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proofErr w:type="spellStart"/>
      <w:r w:rsidRPr="00FB35DE">
        <w:rPr>
          <w:rFonts w:ascii="Times New Roman" w:hAnsi="Times New Roman"/>
          <w:sz w:val="20"/>
        </w:rPr>
        <w:t>Ortofotomapy</w:t>
      </w:r>
      <w:proofErr w:type="spellEnd"/>
    </w:p>
    <w:p w14:paraId="48E16C8B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lastRenderedPageBreak/>
        <w:t>Katastrální mapy</w:t>
      </w:r>
    </w:p>
    <w:p w14:paraId="0B0DEF5C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Vrstva navržených opatření uvedených ve strategii ochrany před povodněmi</w:t>
      </w:r>
    </w:p>
    <w:p w14:paraId="30A44E40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Vrstva hlásných profilů (POVIS)</w:t>
      </w:r>
    </w:p>
    <w:p w14:paraId="2A5ABF13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 xml:space="preserve">Vrstva </w:t>
      </w:r>
      <w:proofErr w:type="spellStart"/>
      <w:r w:rsidRPr="00FB35DE">
        <w:rPr>
          <w:rFonts w:ascii="Times New Roman" w:hAnsi="Times New Roman"/>
          <w:sz w:val="20"/>
        </w:rPr>
        <w:t>srážkoměrných</w:t>
      </w:r>
      <w:proofErr w:type="spellEnd"/>
      <w:r w:rsidRPr="00FB35DE">
        <w:rPr>
          <w:rFonts w:ascii="Times New Roman" w:hAnsi="Times New Roman"/>
          <w:sz w:val="20"/>
        </w:rPr>
        <w:t xml:space="preserve"> stanic (POVIS)</w:t>
      </w:r>
    </w:p>
    <w:p w14:paraId="7660FCDD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Vrstva ohrožených objektů (POVIS)</w:t>
      </w:r>
    </w:p>
    <w:p w14:paraId="01D196A3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Vrstva ohrožujících objektů (POVIS)</w:t>
      </w:r>
    </w:p>
    <w:p w14:paraId="608C9180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Vrstva ohrožení bleskovou povodní (POVIS)</w:t>
      </w:r>
    </w:p>
    <w:p w14:paraId="0BB6D4BD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Vrstva dopravních opatření v průběhu povodně (POVIS)</w:t>
      </w:r>
    </w:p>
    <w:p w14:paraId="000C1D19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 xml:space="preserve">Vrstva míst </w:t>
      </w:r>
      <w:proofErr w:type="spellStart"/>
      <w:r w:rsidRPr="00FB35DE">
        <w:rPr>
          <w:rFonts w:ascii="Times New Roman" w:hAnsi="Times New Roman"/>
          <w:sz w:val="20"/>
        </w:rPr>
        <w:t>omezujích</w:t>
      </w:r>
      <w:proofErr w:type="spellEnd"/>
      <w:r w:rsidRPr="00FB35DE">
        <w:rPr>
          <w:rFonts w:ascii="Times New Roman" w:hAnsi="Times New Roman"/>
          <w:sz w:val="20"/>
        </w:rPr>
        <w:t xml:space="preserve"> odtokové </w:t>
      </w:r>
      <w:proofErr w:type="gramStart"/>
      <w:r w:rsidRPr="00FB35DE">
        <w:rPr>
          <w:rFonts w:ascii="Times New Roman" w:hAnsi="Times New Roman"/>
          <w:sz w:val="20"/>
        </w:rPr>
        <w:t>poměry(POVIS</w:t>
      </w:r>
      <w:proofErr w:type="gramEnd"/>
      <w:r w:rsidRPr="00FB35DE">
        <w:rPr>
          <w:rFonts w:ascii="Times New Roman" w:hAnsi="Times New Roman"/>
          <w:sz w:val="20"/>
        </w:rPr>
        <w:t>)</w:t>
      </w:r>
    </w:p>
    <w:p w14:paraId="6BC4F1AA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Vodní nádrže (POVIS)</w:t>
      </w:r>
    </w:p>
    <w:p w14:paraId="7D77FFB1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Fotodokumentace (POVIS)</w:t>
      </w:r>
    </w:p>
    <w:p w14:paraId="7F99175E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Říční síť DIBAVOD</w:t>
      </w:r>
    </w:p>
    <w:p w14:paraId="2F226AE9" w14:textId="77777777" w:rsidR="00FB35DE" w:rsidRPr="00FB35DE" w:rsidRDefault="00FB35DE" w:rsidP="00FB35DE">
      <w:pPr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</w:rPr>
      </w:pPr>
      <w:r w:rsidRPr="00FB35DE">
        <w:rPr>
          <w:rFonts w:ascii="Times New Roman" w:hAnsi="Times New Roman"/>
          <w:sz w:val="20"/>
        </w:rPr>
        <w:t>Říční síť ISVS</w:t>
      </w:r>
    </w:p>
    <w:p w14:paraId="10AA284D" w14:textId="7D9FA0AB" w:rsidR="00BF2329" w:rsidRDefault="00BF2329" w:rsidP="00FB35DE">
      <w:pPr>
        <w:suppressAutoHyphens w:val="0"/>
        <w:jc w:val="both"/>
        <w:rPr>
          <w:rFonts w:ascii="Times New Roman" w:hAnsi="Times New Roman"/>
          <w:bCs/>
          <w:sz w:val="20"/>
        </w:rPr>
      </w:pPr>
    </w:p>
    <w:p w14:paraId="6AD8C2F9" w14:textId="77777777" w:rsidR="00BF2329" w:rsidRDefault="00BF2329" w:rsidP="00C5560E">
      <w:pPr>
        <w:suppressAutoHyphens w:val="0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Dílo bude předáno v tištěné verzi v 1 vyhotovení a v elektronické verzi ve formátu *.doc, *.</w:t>
      </w:r>
      <w:proofErr w:type="spellStart"/>
      <w:r>
        <w:rPr>
          <w:rFonts w:ascii="Times New Roman" w:hAnsi="Times New Roman"/>
          <w:bCs/>
          <w:sz w:val="20"/>
        </w:rPr>
        <w:t>pdf</w:t>
      </w:r>
      <w:proofErr w:type="spellEnd"/>
      <w:r>
        <w:rPr>
          <w:rFonts w:ascii="Times New Roman" w:hAnsi="Times New Roman"/>
          <w:bCs/>
          <w:sz w:val="20"/>
        </w:rPr>
        <w:t>, *.</w:t>
      </w:r>
      <w:proofErr w:type="spellStart"/>
      <w:r>
        <w:rPr>
          <w:rFonts w:ascii="Times New Roman" w:hAnsi="Times New Roman"/>
          <w:bCs/>
          <w:sz w:val="20"/>
        </w:rPr>
        <w:t>xls</w:t>
      </w:r>
      <w:proofErr w:type="spellEnd"/>
      <w:r>
        <w:rPr>
          <w:rFonts w:ascii="Times New Roman" w:hAnsi="Times New Roman"/>
          <w:bCs/>
          <w:sz w:val="20"/>
        </w:rPr>
        <w:t>.</w:t>
      </w:r>
    </w:p>
    <w:p w14:paraId="18BCC2B8" w14:textId="77777777" w:rsidR="00BF2329" w:rsidRDefault="00BF2329" w:rsidP="00C5560E">
      <w:pPr>
        <w:suppressAutoHyphens w:val="0"/>
        <w:jc w:val="both"/>
        <w:rPr>
          <w:rFonts w:ascii="Times New Roman" w:hAnsi="Times New Roman"/>
          <w:bCs/>
          <w:sz w:val="20"/>
        </w:rPr>
      </w:pPr>
    </w:p>
    <w:p w14:paraId="766F8C25" w14:textId="4CA2BA30" w:rsidR="003C30EC" w:rsidRDefault="003C30EC" w:rsidP="00C5560E">
      <w:pPr>
        <w:suppressAutoHyphens w:val="0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Zhotovitel se zavazuje v průběhu celého díla zapracovávat a vypořádávat předložené připomínky.</w:t>
      </w:r>
    </w:p>
    <w:p w14:paraId="7BA07806" w14:textId="77777777" w:rsidR="00BF2329" w:rsidRPr="00B57E70" w:rsidRDefault="00BF2329" w:rsidP="00C5560E">
      <w:pPr>
        <w:suppressAutoHyphens w:val="0"/>
        <w:jc w:val="both"/>
        <w:rPr>
          <w:rFonts w:ascii="Times New Roman" w:hAnsi="Times New Roman"/>
          <w:bCs/>
          <w:sz w:val="20"/>
        </w:rPr>
      </w:pPr>
    </w:p>
    <w:p w14:paraId="56296D4C" w14:textId="77777777" w:rsidR="00BF2329" w:rsidRDefault="00D20AF0" w:rsidP="00FE455C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FE455C" w:rsidRPr="00426215">
        <w:rPr>
          <w:rFonts w:ascii="Times New Roman" w:hAnsi="Times New Roman"/>
          <w:sz w:val="20"/>
        </w:rPr>
        <w:t xml:space="preserve">Zhotovitel se zavazuje provést </w:t>
      </w:r>
      <w:r w:rsidR="00BF2329">
        <w:rPr>
          <w:rFonts w:ascii="Times New Roman" w:hAnsi="Times New Roman"/>
          <w:sz w:val="20"/>
        </w:rPr>
        <w:t>dílo</w:t>
      </w:r>
      <w:r w:rsidR="00FE455C" w:rsidRPr="00426215">
        <w:rPr>
          <w:rFonts w:ascii="Times New Roman" w:hAnsi="Times New Roman"/>
          <w:sz w:val="20"/>
        </w:rPr>
        <w:t xml:space="preserve"> </w:t>
      </w:r>
      <w:r w:rsidR="00BF2329">
        <w:rPr>
          <w:rFonts w:ascii="Times New Roman" w:hAnsi="Times New Roman"/>
          <w:sz w:val="20"/>
        </w:rPr>
        <w:t xml:space="preserve">v termínech: </w:t>
      </w:r>
    </w:p>
    <w:p w14:paraId="0E52E4D7" w14:textId="77777777" w:rsidR="00BF2329" w:rsidRDefault="00BF2329" w:rsidP="00FE455C">
      <w:pPr>
        <w:jc w:val="both"/>
        <w:rPr>
          <w:rFonts w:ascii="Times New Roman" w:hAnsi="Times New Roman"/>
          <w:sz w:val="20"/>
        </w:rPr>
      </w:pPr>
    </w:p>
    <w:p w14:paraId="1D21B29F" w14:textId="77777777" w:rsidR="00BF2329" w:rsidRDefault="00BF2329" w:rsidP="00FE455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Termín zahájení: po podpisu smlouvy o dílo</w:t>
      </w:r>
    </w:p>
    <w:p w14:paraId="735A6AC6" w14:textId="483B8BF0" w:rsidR="00BF2329" w:rsidRDefault="00BF2329" w:rsidP="00FE455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Termín dokončení: </w:t>
      </w:r>
      <w:r w:rsidRPr="00BF2329">
        <w:rPr>
          <w:rFonts w:ascii="Times New Roman" w:hAnsi="Times New Roman"/>
          <w:b/>
          <w:sz w:val="20"/>
        </w:rPr>
        <w:t>30. 9. 2019</w:t>
      </w:r>
    </w:p>
    <w:p w14:paraId="6EBF2E6E" w14:textId="77777777" w:rsidR="00FE455C" w:rsidRPr="00426215" w:rsidRDefault="00FE455C" w:rsidP="00FE455C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</w:t>
      </w:r>
    </w:p>
    <w:p w14:paraId="37651F95" w14:textId="77777777" w:rsidR="00D20AF0" w:rsidRPr="00426215" w:rsidRDefault="00D20AF0" w:rsidP="00D20AF0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 xml:space="preserve">Dílo bude provedeno </w:t>
      </w:r>
      <w:r w:rsidR="00BF2329">
        <w:rPr>
          <w:rFonts w:ascii="Times New Roman" w:hAnsi="Times New Roman"/>
          <w:sz w:val="20"/>
        </w:rPr>
        <w:t>v Karlovarském kraji</w:t>
      </w:r>
      <w:r w:rsidR="006A6222"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</w:t>
      </w:r>
    </w:p>
    <w:p w14:paraId="3D796714" w14:textId="77777777"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14:paraId="75743CD5" w14:textId="77777777" w:rsidR="0012281E" w:rsidRPr="00426215" w:rsidRDefault="00D80F6E">
      <w:pPr>
        <w:jc w:val="center"/>
        <w:rPr>
          <w:rFonts w:ascii="Times New Roman" w:hAnsi="Times New Roman"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II. Cena </w:t>
      </w:r>
    </w:p>
    <w:p w14:paraId="074EBE07" w14:textId="5A102226" w:rsidR="00C3668E" w:rsidRPr="002970A9" w:rsidRDefault="00C3668E" w:rsidP="00C32E65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2.1. </w:t>
      </w:r>
      <w:r w:rsidR="00426215"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 xml:space="preserve">Objednatel se zavazuje uhradit zhotoviteli za </w:t>
      </w:r>
      <w:r w:rsidR="00BF2329">
        <w:rPr>
          <w:rFonts w:ascii="Times New Roman" w:hAnsi="Times New Roman"/>
          <w:sz w:val="20"/>
        </w:rPr>
        <w:t>dílo provedené</w:t>
      </w:r>
      <w:r w:rsidRPr="00426215">
        <w:rPr>
          <w:rFonts w:ascii="Times New Roman" w:hAnsi="Times New Roman"/>
          <w:sz w:val="20"/>
        </w:rPr>
        <w:t xml:space="preserve"> v souladu s touto smlouvou cenu v celkové výši </w:t>
      </w:r>
      <w:r w:rsidR="009E40C8" w:rsidRPr="000A186D">
        <w:rPr>
          <w:rFonts w:ascii="Times New Roman" w:hAnsi="Times New Roman"/>
          <w:b/>
          <w:sz w:val="20"/>
        </w:rPr>
        <w:t>140 360</w:t>
      </w:r>
      <w:r w:rsidR="004A5284" w:rsidRPr="000A186D">
        <w:rPr>
          <w:rFonts w:ascii="Times New Roman" w:hAnsi="Times New Roman"/>
          <w:b/>
          <w:sz w:val="20"/>
        </w:rPr>
        <w:t>,-</w:t>
      </w:r>
      <w:r w:rsidRPr="00944279">
        <w:rPr>
          <w:rFonts w:ascii="Times New Roman" w:hAnsi="Times New Roman"/>
          <w:b/>
          <w:sz w:val="20"/>
        </w:rPr>
        <w:t xml:space="preserve"> Kč</w:t>
      </w:r>
      <w:r w:rsidRPr="00426215">
        <w:rPr>
          <w:rFonts w:ascii="Times New Roman" w:hAnsi="Times New Roman"/>
          <w:sz w:val="20"/>
        </w:rPr>
        <w:t xml:space="preserve"> (slovy:</w:t>
      </w:r>
      <w:r w:rsidR="00294A0D">
        <w:rPr>
          <w:rFonts w:ascii="Times New Roman" w:hAnsi="Times New Roman"/>
          <w:sz w:val="20"/>
        </w:rPr>
        <w:t xml:space="preserve"> </w:t>
      </w:r>
      <w:r w:rsidR="009E40C8">
        <w:rPr>
          <w:rFonts w:ascii="Times New Roman" w:hAnsi="Times New Roman"/>
          <w:sz w:val="20"/>
        </w:rPr>
        <w:t xml:space="preserve">sto </w:t>
      </w:r>
      <w:r w:rsidR="00294A0D">
        <w:rPr>
          <w:rFonts w:ascii="Times New Roman" w:hAnsi="Times New Roman"/>
          <w:sz w:val="20"/>
        </w:rPr>
        <w:t xml:space="preserve">čtyřicet tisíc tři sta šedesát </w:t>
      </w:r>
      <w:r w:rsidR="00BF2329" w:rsidRPr="00BF2329">
        <w:rPr>
          <w:rFonts w:ascii="Times New Roman" w:hAnsi="Times New Roman"/>
          <w:sz w:val="20"/>
        </w:rPr>
        <w:t>korun českých</w:t>
      </w:r>
      <w:r w:rsidR="002970A9">
        <w:rPr>
          <w:rFonts w:ascii="Times New Roman" w:hAnsi="Times New Roman"/>
          <w:sz w:val="20"/>
        </w:rPr>
        <w:t xml:space="preserve">) </w:t>
      </w:r>
      <w:r w:rsidR="002970A9" w:rsidRPr="004A5284">
        <w:rPr>
          <w:rFonts w:ascii="Times New Roman" w:hAnsi="Times New Roman"/>
          <w:sz w:val="20"/>
        </w:rPr>
        <w:t>včetně DPH.</w:t>
      </w:r>
    </w:p>
    <w:p w14:paraId="72DCD5C0" w14:textId="3113D9C5" w:rsidR="00C6666B" w:rsidRDefault="00C3668E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2.2. </w:t>
      </w:r>
      <w:r w:rsidR="00426215"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 xml:space="preserve">Cena uvedená </w:t>
      </w:r>
      <w:r w:rsidR="003C30EC">
        <w:rPr>
          <w:rFonts w:ascii="Times New Roman" w:hAnsi="Times New Roman"/>
          <w:sz w:val="20"/>
        </w:rPr>
        <w:t xml:space="preserve">v </w:t>
      </w:r>
      <w:r w:rsidRPr="00426215">
        <w:rPr>
          <w:rFonts w:ascii="Times New Roman" w:hAnsi="Times New Roman"/>
          <w:sz w:val="20"/>
        </w:rPr>
        <w:t xml:space="preserve">předchozím odstavci </w:t>
      </w:r>
      <w:proofErr w:type="gramStart"/>
      <w:r w:rsidRPr="00426215">
        <w:rPr>
          <w:rFonts w:ascii="Times New Roman" w:hAnsi="Times New Roman"/>
          <w:sz w:val="20"/>
        </w:rPr>
        <w:t>2.1. je</w:t>
      </w:r>
      <w:proofErr w:type="gramEnd"/>
      <w:r w:rsidRPr="00426215">
        <w:rPr>
          <w:rFonts w:ascii="Times New Roman" w:hAnsi="Times New Roman"/>
          <w:sz w:val="20"/>
        </w:rPr>
        <w:t xml:space="preserve"> pevnou cenou</w:t>
      </w:r>
      <w:r w:rsidR="00F37ADD">
        <w:rPr>
          <w:rFonts w:ascii="Times New Roman" w:hAnsi="Times New Roman"/>
          <w:sz w:val="20"/>
        </w:rPr>
        <w:t xml:space="preserve">. </w:t>
      </w:r>
      <w:r w:rsidR="006A6222" w:rsidRPr="00426215">
        <w:rPr>
          <w:rFonts w:ascii="Times New Roman" w:hAnsi="Times New Roman"/>
          <w:sz w:val="20"/>
        </w:rPr>
        <w:t xml:space="preserve">Objednatel se zavazuje cenu zaplatit </w:t>
      </w:r>
      <w:r w:rsidR="006A6222" w:rsidRPr="00613749">
        <w:rPr>
          <w:rFonts w:ascii="Times New Roman" w:hAnsi="Times New Roman"/>
          <w:sz w:val="20"/>
        </w:rPr>
        <w:t xml:space="preserve">zhotoviteli </w:t>
      </w:r>
      <w:r w:rsidR="00613749" w:rsidRPr="00613749">
        <w:rPr>
          <w:rFonts w:ascii="Times New Roman" w:hAnsi="Times New Roman"/>
          <w:sz w:val="20"/>
        </w:rPr>
        <w:t xml:space="preserve">na základě předávacího protokolu </w:t>
      </w:r>
      <w:r w:rsidR="00793307">
        <w:rPr>
          <w:rFonts w:ascii="Times New Roman" w:hAnsi="Times New Roman"/>
          <w:sz w:val="20"/>
        </w:rPr>
        <w:t>p</w:t>
      </w:r>
      <w:r w:rsidR="00793307" w:rsidRPr="00793307">
        <w:rPr>
          <w:rFonts w:ascii="Times New Roman" w:hAnsi="Times New Roman"/>
          <w:sz w:val="20"/>
        </w:rPr>
        <w:t>o předání díla bez vad a nedodělků</w:t>
      </w:r>
      <w:r w:rsidR="00793307">
        <w:rPr>
          <w:rFonts w:ascii="Times New Roman" w:hAnsi="Times New Roman"/>
          <w:sz w:val="20"/>
        </w:rPr>
        <w:t xml:space="preserve"> </w:t>
      </w:r>
      <w:r w:rsidR="00613749" w:rsidRPr="00613749">
        <w:rPr>
          <w:rFonts w:ascii="Times New Roman" w:hAnsi="Times New Roman"/>
          <w:sz w:val="20"/>
        </w:rPr>
        <w:t>a faktury</w:t>
      </w:r>
      <w:r w:rsidR="006A6222" w:rsidRPr="00613749">
        <w:rPr>
          <w:rFonts w:ascii="Times New Roman" w:hAnsi="Times New Roman"/>
          <w:sz w:val="20"/>
        </w:rPr>
        <w:t xml:space="preserve"> na účet uvedený v záhlaví smlouvy </w:t>
      </w:r>
      <w:r w:rsidR="00426215" w:rsidRPr="00613749">
        <w:rPr>
          <w:rFonts w:ascii="Times New Roman" w:hAnsi="Times New Roman"/>
          <w:sz w:val="20"/>
        </w:rPr>
        <w:t xml:space="preserve">do </w:t>
      </w:r>
      <w:r w:rsidR="00613749" w:rsidRPr="00613749">
        <w:rPr>
          <w:rFonts w:ascii="Times New Roman" w:hAnsi="Times New Roman"/>
          <w:sz w:val="20"/>
        </w:rPr>
        <w:t xml:space="preserve">15 </w:t>
      </w:r>
      <w:r w:rsidR="00B57E70">
        <w:rPr>
          <w:rFonts w:ascii="Times New Roman" w:hAnsi="Times New Roman"/>
          <w:sz w:val="20"/>
        </w:rPr>
        <w:t>dnů</w:t>
      </w:r>
      <w:r w:rsidR="00613749" w:rsidRPr="00613749">
        <w:rPr>
          <w:rFonts w:ascii="Times New Roman" w:hAnsi="Times New Roman"/>
          <w:sz w:val="20"/>
        </w:rPr>
        <w:t>.</w:t>
      </w:r>
      <w:r w:rsidR="00C6666B" w:rsidRPr="00613749">
        <w:rPr>
          <w:rFonts w:ascii="Times New Roman" w:hAnsi="Times New Roman"/>
          <w:sz w:val="20"/>
        </w:rPr>
        <w:t xml:space="preserve"> </w:t>
      </w:r>
    </w:p>
    <w:p w14:paraId="1D012455" w14:textId="77777777" w:rsidR="00292F05" w:rsidRPr="00426215" w:rsidRDefault="00292F05">
      <w:pPr>
        <w:rPr>
          <w:rFonts w:ascii="Times New Roman" w:hAnsi="Times New Roman"/>
          <w:sz w:val="20"/>
        </w:rPr>
      </w:pPr>
    </w:p>
    <w:p w14:paraId="4FDB94D7" w14:textId="77777777" w:rsidR="0012281E" w:rsidRPr="00426215" w:rsidRDefault="00426215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 w:rsidRPr="00426215">
        <w:rPr>
          <w:rFonts w:ascii="Times New Roman" w:hAnsi="Times New Roman"/>
          <w:b/>
          <w:sz w:val="20"/>
        </w:rPr>
        <w:t>III. Závěrečná ustanovení</w:t>
      </w:r>
    </w:p>
    <w:p w14:paraId="35E9CC48" w14:textId="77777777" w:rsidR="00426215" w:rsidRPr="00793307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 jedno</w:t>
      </w:r>
      <w:r>
        <w:rPr>
          <w:rFonts w:ascii="Times New Roman" w:hAnsi="Times New Roman"/>
          <w:sz w:val="20"/>
        </w:rPr>
        <w:t xml:space="preserve"> zhotovitel.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</w:t>
      </w:r>
      <w:r w:rsidRPr="00793307">
        <w:rPr>
          <w:rFonts w:ascii="Times New Roman" w:hAnsi="Times New Roman"/>
          <w:sz w:val="20"/>
        </w:rPr>
        <w:t>smluvními stranami.</w:t>
      </w:r>
    </w:p>
    <w:p w14:paraId="654EA744" w14:textId="60E830AF" w:rsidR="00426215" w:rsidRPr="00793307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793307">
        <w:rPr>
          <w:rFonts w:ascii="Times New Roman" w:hAnsi="Times New Roman"/>
          <w:sz w:val="20"/>
        </w:rPr>
        <w:t>3.2</w:t>
      </w:r>
      <w:proofErr w:type="gramEnd"/>
      <w:r w:rsidRPr="00793307">
        <w:rPr>
          <w:rFonts w:ascii="Times New Roman" w:hAnsi="Times New Roman"/>
          <w:sz w:val="20"/>
        </w:rPr>
        <w:t>.</w:t>
      </w:r>
      <w:r w:rsidRPr="00793307">
        <w:rPr>
          <w:rFonts w:ascii="Times New Roman" w:hAnsi="Times New Roman"/>
          <w:sz w:val="20"/>
        </w:rPr>
        <w:tab/>
      </w:r>
      <w:r w:rsidR="00793307" w:rsidRPr="00793307">
        <w:rPr>
          <w:rFonts w:ascii="Times New Roman" w:hAnsi="Times New Roman"/>
          <w:sz w:val="20"/>
          <w:lang w:eastAsia="cs-CZ"/>
        </w:rPr>
        <w:t>Smlouva nabývá platnosti dnem podpisu obou smluvních stran s účinností ode dne uveřejnění v registru smluv a je vyhotovena ve čtyřech stejnopisech, z nichž jeden obdrží zhotovitel a tři objednatel</w:t>
      </w:r>
      <w:r w:rsidRPr="00793307">
        <w:rPr>
          <w:rFonts w:ascii="Times New Roman" w:hAnsi="Times New Roman"/>
          <w:sz w:val="20"/>
        </w:rPr>
        <w:t>.</w:t>
      </w:r>
    </w:p>
    <w:p w14:paraId="1573D5FD" w14:textId="51708624"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Pr="00426215">
        <w:rPr>
          <w:rFonts w:ascii="Times New Roman" w:hAnsi="Times New Roman"/>
          <w:sz w:val="20"/>
        </w:rPr>
        <w:t xml:space="preserve">, kontakt na doručení oznámení o vkladu smluvní protistraně </w:t>
      </w:r>
      <w:r w:rsidR="009D3E4E">
        <w:rPr>
          <w:rFonts w:ascii="Times New Roman" w:hAnsi="Times New Roman"/>
          <w:sz w:val="20"/>
        </w:rPr>
        <w:t xml:space="preserve">je </w:t>
      </w:r>
      <w:r w:rsidR="00FB35DE">
        <w:rPr>
          <w:rFonts w:ascii="Times New Roman" w:hAnsi="Times New Roman"/>
          <w:sz w:val="20"/>
        </w:rPr>
        <w:t xml:space="preserve"> </w:t>
      </w:r>
      <w:hyperlink r:id="rId7" w:history="1">
        <w:r w:rsidR="00151D00">
          <w:rPr>
            <w:rStyle w:val="Hypertextovodkaz"/>
            <w:rFonts w:ascii="Times New Roman" w:hAnsi="Times New Roman"/>
            <w:sz w:val="20"/>
          </w:rPr>
          <w:t>XXXXX</w:t>
        </w:r>
      </w:hyperlink>
      <w:r w:rsidR="00B27FFC">
        <w:rPr>
          <w:rFonts w:ascii="Times New Roman" w:hAnsi="Times New Roman"/>
          <w:sz w:val="20"/>
        </w:rPr>
        <w:t xml:space="preserve"> </w:t>
      </w:r>
      <w:r w:rsidR="00FB35DE">
        <w:rPr>
          <w:rFonts w:ascii="Times New Roman" w:hAnsi="Times New Roman"/>
          <w:sz w:val="20"/>
        </w:rPr>
        <w:t xml:space="preserve">                                  </w:t>
      </w:r>
      <w:r w:rsidR="009D3E4E">
        <w:rPr>
          <w:rFonts w:ascii="Times New Roman" w:hAnsi="Times New Roman"/>
          <w:sz w:val="20"/>
        </w:rPr>
        <w:t>.</w:t>
      </w:r>
    </w:p>
    <w:p w14:paraId="17E50F2C" w14:textId="77777777"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14:paraId="4983D0AB" w14:textId="77777777"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14:paraId="60E9071C" w14:textId="0A8761B5"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FC1FAB">
        <w:rPr>
          <w:rFonts w:ascii="Times New Roman" w:hAnsi="Times New Roman"/>
          <w:sz w:val="20"/>
        </w:rPr>
        <w:t>21.12.2018</w:t>
      </w:r>
      <w:r w:rsidR="00CB5D7D">
        <w:rPr>
          <w:rFonts w:ascii="Times New Roman" w:hAnsi="Times New Roman"/>
          <w:sz w:val="20"/>
        </w:rPr>
        <w:tab/>
      </w:r>
      <w:r w:rsidR="00CB5D7D">
        <w:rPr>
          <w:rFonts w:ascii="Times New Roman" w:hAnsi="Times New Roman"/>
          <w:sz w:val="20"/>
        </w:rPr>
        <w:tab/>
      </w:r>
      <w:r w:rsidR="00CB5D7D">
        <w:rPr>
          <w:rFonts w:ascii="Times New Roman" w:hAnsi="Times New Roman"/>
          <w:sz w:val="20"/>
        </w:rPr>
        <w:tab/>
      </w:r>
      <w:r w:rsidR="00CB5D7D">
        <w:rPr>
          <w:rFonts w:ascii="Times New Roman" w:hAnsi="Times New Roman"/>
          <w:sz w:val="20"/>
        </w:rPr>
        <w:tab/>
        <w:t xml:space="preserve">V Praze dne </w:t>
      </w:r>
      <w:r w:rsidR="000A186D">
        <w:rPr>
          <w:rFonts w:ascii="Times New Roman" w:hAnsi="Times New Roman"/>
          <w:sz w:val="20"/>
        </w:rPr>
        <w:t xml:space="preserve"> </w:t>
      </w:r>
      <w:r w:rsidR="00FC1FAB">
        <w:rPr>
          <w:rFonts w:ascii="Times New Roman" w:hAnsi="Times New Roman"/>
          <w:sz w:val="20"/>
        </w:rPr>
        <w:t>17.12.2018</w:t>
      </w:r>
      <w:bookmarkStart w:id="0" w:name="_GoBack"/>
      <w:bookmarkEnd w:id="0"/>
    </w:p>
    <w:p w14:paraId="66C2B8F4" w14:textId="77777777"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14:paraId="573E452D" w14:textId="08A9ED5D" w:rsidR="00817F01" w:rsidRDefault="00817F01" w:rsidP="00817F01">
      <w:pPr>
        <w:rPr>
          <w:rFonts w:ascii="Times New Roman" w:hAnsi="Times New Roman"/>
          <w:sz w:val="20"/>
        </w:rPr>
      </w:pPr>
    </w:p>
    <w:p w14:paraId="7A03CCE4" w14:textId="7ED84B4C" w:rsidR="00E82363" w:rsidRDefault="00E82363" w:rsidP="00817F01">
      <w:pPr>
        <w:rPr>
          <w:rFonts w:ascii="Times New Roman" w:hAnsi="Times New Roman"/>
          <w:sz w:val="20"/>
        </w:rPr>
      </w:pPr>
    </w:p>
    <w:p w14:paraId="4ACDA835" w14:textId="4EBACDFF" w:rsidR="00E82363" w:rsidRDefault="00E82363" w:rsidP="00817F01">
      <w:pPr>
        <w:rPr>
          <w:rFonts w:ascii="Times New Roman" w:hAnsi="Times New Roman"/>
          <w:sz w:val="20"/>
        </w:rPr>
      </w:pPr>
    </w:p>
    <w:p w14:paraId="6F7D9A2F" w14:textId="77777777" w:rsidR="00E82363" w:rsidRPr="00426215" w:rsidRDefault="00E82363" w:rsidP="00817F01">
      <w:pPr>
        <w:rPr>
          <w:rFonts w:ascii="Times New Roman" w:hAnsi="Times New Roman"/>
          <w:sz w:val="20"/>
        </w:rPr>
      </w:pPr>
    </w:p>
    <w:p w14:paraId="0AF0B5B4" w14:textId="77777777"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14:paraId="250188E6" w14:textId="5882375A" w:rsidR="00053A89" w:rsidRDefault="00053A89" w:rsidP="000A18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A186D">
        <w:rPr>
          <w:rFonts w:ascii="Times New Roman" w:hAnsi="Times New Roman"/>
          <w:sz w:val="20"/>
        </w:rPr>
        <w:t xml:space="preserve"> </w:t>
      </w:r>
    </w:p>
    <w:p w14:paraId="23BD7BD2" w14:textId="3F4D0447" w:rsidR="00B57E70" w:rsidRDefault="00817F01" w:rsidP="003041F6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zhotovitel</w:t>
      </w:r>
    </w:p>
    <w:sectPr w:rsidR="00B57E70" w:rsidSect="00BB3753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9291" w14:textId="77777777" w:rsidR="00D570E0" w:rsidRDefault="00D570E0">
      <w:r>
        <w:separator/>
      </w:r>
    </w:p>
  </w:endnote>
  <w:endnote w:type="continuationSeparator" w:id="0">
    <w:p w14:paraId="4DF7B60E" w14:textId="77777777" w:rsidR="00D570E0" w:rsidRDefault="00D5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1ABF3" w14:textId="77777777" w:rsidR="00426215" w:rsidRDefault="00426215">
    <w:pPr>
      <w:pStyle w:val="Zpat"/>
      <w:ind w:right="360"/>
      <w:jc w:val="center"/>
    </w:pPr>
  </w:p>
  <w:p w14:paraId="25AE59D4" w14:textId="77777777" w:rsidR="00426215" w:rsidRDefault="00B0178C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C7C20B" wp14:editId="1A6BFA70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62865" cy="145415"/>
              <wp:effectExtent l="7620" t="635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35761" w14:textId="77777777" w:rsidR="00426215" w:rsidRDefault="0042621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C7C2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4.3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" stroked="f">
              <v:fill opacity="0"/>
              <v:textbox inset="0,0,0,0">
                <w:txbxContent>
                  <w:p w14:paraId="3B735761" w14:textId="77777777" w:rsidR="00426215" w:rsidRDefault="00426215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6911" w14:textId="77777777" w:rsidR="00D570E0" w:rsidRDefault="00D570E0">
      <w:r>
        <w:separator/>
      </w:r>
    </w:p>
  </w:footnote>
  <w:footnote w:type="continuationSeparator" w:id="0">
    <w:p w14:paraId="63F3676C" w14:textId="77777777" w:rsidR="00D570E0" w:rsidRDefault="00D5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5554D" w14:textId="77777777" w:rsidR="00426215" w:rsidRDefault="004262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EB0EAD"/>
    <w:multiLevelType w:val="hybridMultilevel"/>
    <w:tmpl w:val="6CBE2380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1F31F9"/>
    <w:multiLevelType w:val="hybridMultilevel"/>
    <w:tmpl w:val="B8DA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C637CC4"/>
    <w:multiLevelType w:val="multilevel"/>
    <w:tmpl w:val="99D2AA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23B08"/>
    <w:multiLevelType w:val="hybridMultilevel"/>
    <w:tmpl w:val="BAC21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0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</w:num>
  <w:num w:numId="18">
    <w:abstractNumId w:val="30"/>
    <w:lvlOverride w:ilvl="0">
      <w:startOverride w:val="1"/>
    </w:lvlOverride>
  </w:num>
  <w:num w:numId="19">
    <w:abstractNumId w:val="13"/>
  </w:num>
  <w:num w:numId="20">
    <w:abstractNumId w:val="34"/>
  </w:num>
  <w:num w:numId="21">
    <w:abstractNumId w:val="29"/>
    <w:lvlOverride w:ilvl="0">
      <w:startOverride w:val="1"/>
    </w:lvlOverride>
  </w:num>
  <w:num w:numId="22">
    <w:abstractNumId w:val="35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8"/>
  </w:num>
  <w:num w:numId="36">
    <w:abstractNumId w:val="14"/>
  </w:num>
  <w:num w:numId="37">
    <w:abstractNumId w:val="27"/>
  </w:num>
  <w:num w:numId="38">
    <w:abstractNumId w:val="37"/>
  </w:num>
  <w:num w:numId="39">
    <w:abstractNumId w:val="28"/>
  </w:num>
  <w:num w:numId="40">
    <w:abstractNumId w:val="15"/>
  </w:num>
  <w:num w:numId="41">
    <w:abstractNumId w:val="18"/>
  </w:num>
  <w:num w:numId="42">
    <w:abstractNumId w:val="2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41CA8"/>
    <w:rsid w:val="00043271"/>
    <w:rsid w:val="00053A89"/>
    <w:rsid w:val="000A186D"/>
    <w:rsid w:val="0012281E"/>
    <w:rsid w:val="00132638"/>
    <w:rsid w:val="00137E19"/>
    <w:rsid w:val="00151D00"/>
    <w:rsid w:val="00177FBD"/>
    <w:rsid w:val="00181258"/>
    <w:rsid w:val="002052AD"/>
    <w:rsid w:val="00292F05"/>
    <w:rsid w:val="00294A0D"/>
    <w:rsid w:val="002970A9"/>
    <w:rsid w:val="002D1FEF"/>
    <w:rsid w:val="003041F6"/>
    <w:rsid w:val="00346D9E"/>
    <w:rsid w:val="00364582"/>
    <w:rsid w:val="003C30EC"/>
    <w:rsid w:val="003D2584"/>
    <w:rsid w:val="004119F7"/>
    <w:rsid w:val="0041373D"/>
    <w:rsid w:val="00426215"/>
    <w:rsid w:val="0043503E"/>
    <w:rsid w:val="004772F8"/>
    <w:rsid w:val="00484DF3"/>
    <w:rsid w:val="00497943"/>
    <w:rsid w:val="004A5284"/>
    <w:rsid w:val="004E265F"/>
    <w:rsid w:val="005250EE"/>
    <w:rsid w:val="005317D5"/>
    <w:rsid w:val="00572FAD"/>
    <w:rsid w:val="005B5139"/>
    <w:rsid w:val="005F7B1D"/>
    <w:rsid w:val="00613749"/>
    <w:rsid w:val="00614943"/>
    <w:rsid w:val="00632BAB"/>
    <w:rsid w:val="00635A5B"/>
    <w:rsid w:val="006A3260"/>
    <w:rsid w:val="006A6222"/>
    <w:rsid w:val="00793307"/>
    <w:rsid w:val="00811B0B"/>
    <w:rsid w:val="00817F01"/>
    <w:rsid w:val="00851DF5"/>
    <w:rsid w:val="008B5015"/>
    <w:rsid w:val="00922534"/>
    <w:rsid w:val="00944279"/>
    <w:rsid w:val="00976FD5"/>
    <w:rsid w:val="009A2646"/>
    <w:rsid w:val="009D3E4E"/>
    <w:rsid w:val="009E40C8"/>
    <w:rsid w:val="009F5C22"/>
    <w:rsid w:val="00A639F7"/>
    <w:rsid w:val="00AC3687"/>
    <w:rsid w:val="00AD2383"/>
    <w:rsid w:val="00B0178C"/>
    <w:rsid w:val="00B27FFC"/>
    <w:rsid w:val="00B57E70"/>
    <w:rsid w:val="00B7586C"/>
    <w:rsid w:val="00B85229"/>
    <w:rsid w:val="00BB3753"/>
    <w:rsid w:val="00BF2329"/>
    <w:rsid w:val="00C32E65"/>
    <w:rsid w:val="00C3668E"/>
    <w:rsid w:val="00C5560E"/>
    <w:rsid w:val="00C6666B"/>
    <w:rsid w:val="00C912F4"/>
    <w:rsid w:val="00CB5D7D"/>
    <w:rsid w:val="00CD1EA8"/>
    <w:rsid w:val="00D20AF0"/>
    <w:rsid w:val="00D570E0"/>
    <w:rsid w:val="00D635CD"/>
    <w:rsid w:val="00D80F6E"/>
    <w:rsid w:val="00D876E3"/>
    <w:rsid w:val="00E07857"/>
    <w:rsid w:val="00E239CE"/>
    <w:rsid w:val="00E818E8"/>
    <w:rsid w:val="00E82363"/>
    <w:rsid w:val="00EB1802"/>
    <w:rsid w:val="00EB324C"/>
    <w:rsid w:val="00EB5C7A"/>
    <w:rsid w:val="00F1317C"/>
    <w:rsid w:val="00F37ADD"/>
    <w:rsid w:val="00FB35DE"/>
    <w:rsid w:val="00FC1FA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717F61"/>
  <w15:docId w15:val="{81B87F03-33AD-4607-BC1C-55F78E81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B57E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7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rych@h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Venhoda Vít</cp:lastModifiedBy>
  <cp:revision>4</cp:revision>
  <cp:lastPrinted>2012-03-01T16:15:00Z</cp:lastPrinted>
  <dcterms:created xsi:type="dcterms:W3CDTF">2018-12-17T07:21:00Z</dcterms:created>
  <dcterms:modified xsi:type="dcterms:W3CDTF">2018-12-21T10:25:00Z</dcterms:modified>
</cp:coreProperties>
</file>