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CHRUDIMSKÁ BESEDA, městské kulturní středisko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>IČ 00182 745, DIČ CZ 00182 745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>Široká 85, Chrudim IV, tel.: 469 660 660, 469 660 664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>zastoupená ředitelem panem Jiřím Kadeřávkem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 xml:space="preserve">Organizace je zapsána do obchodního rejstříku 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>u Krajského soudu v Hradci Králové v odd.Pr, vložce č. 47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i/>
          <w:iCs/>
          <w:sz w:val="22"/>
        </w:rPr>
      </w:pP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i/>
          <w:iCs/>
          <w:sz w:val="22"/>
        </w:rPr>
      </w:pPr>
      <w:r>
        <w:rPr>
          <w:rFonts w:ascii="Times New Roman" w:eastAsia="MS Mincho" w:hAnsi="Times New Roman" w:cs="Times New Roman"/>
          <w:i/>
          <w:iCs/>
          <w:sz w:val="22"/>
        </w:rPr>
        <w:t>a</w:t>
      </w:r>
    </w:p>
    <w:p w:rsidR="00D1036E" w:rsidRPr="00FB1CD0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i/>
          <w:iCs/>
          <w:sz w:val="22"/>
          <w:szCs w:val="22"/>
        </w:rPr>
      </w:pPr>
    </w:p>
    <w:p w:rsidR="00D1036E" w:rsidRPr="00FB1CD0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b/>
          <w:bCs/>
          <w:iCs/>
          <w:sz w:val="24"/>
          <w:szCs w:val="24"/>
        </w:rPr>
      </w:pPr>
      <w:r w:rsidRPr="00FB1CD0">
        <w:rPr>
          <w:rFonts w:ascii="Times New Roman" w:eastAsia="MS Mincho" w:hAnsi="Times New Roman" w:cs="Times New Roman"/>
          <w:b/>
          <w:bCs/>
          <w:iCs/>
          <w:sz w:val="24"/>
          <w:szCs w:val="24"/>
        </w:rPr>
        <w:t xml:space="preserve">RYTMUS VÝCHODNÍ ČECHY o.p.s. </w:t>
      </w:r>
    </w:p>
    <w:p w:rsidR="00D1036E" w:rsidRPr="00FB1CD0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iCs/>
          <w:sz w:val="22"/>
          <w:szCs w:val="22"/>
        </w:rPr>
      </w:pPr>
      <w:r w:rsidRPr="00FB1CD0">
        <w:rPr>
          <w:rFonts w:ascii="Times New Roman" w:eastAsia="MS Mincho" w:hAnsi="Times New Roman" w:cs="Times New Roman"/>
          <w:iCs/>
          <w:sz w:val="22"/>
          <w:szCs w:val="22"/>
        </w:rPr>
        <w:t>IČ 275 16 733</w:t>
      </w:r>
    </w:p>
    <w:p w:rsidR="00D1036E" w:rsidRPr="00FB1CD0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iCs/>
          <w:sz w:val="22"/>
          <w:szCs w:val="22"/>
        </w:rPr>
      </w:pPr>
      <w:r w:rsidRPr="00FB1CD0">
        <w:rPr>
          <w:rFonts w:ascii="Times New Roman" w:eastAsia="MS Mincho" w:hAnsi="Times New Roman" w:cs="Times New Roman"/>
          <w:iCs/>
          <w:sz w:val="22"/>
          <w:szCs w:val="22"/>
        </w:rPr>
        <w:t>zastoupená paní PhDr. Evou Sládkovou, manažerkou organizace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iCs/>
          <w:sz w:val="22"/>
          <w:szCs w:val="22"/>
        </w:rPr>
      </w:pPr>
      <w:r w:rsidRPr="00FB1CD0">
        <w:rPr>
          <w:rFonts w:ascii="Times New Roman" w:eastAsia="MS Mincho" w:hAnsi="Times New Roman" w:cs="Times New Roman"/>
          <w:iCs/>
          <w:sz w:val="22"/>
          <w:szCs w:val="22"/>
        </w:rPr>
        <w:t>Heydukova 392, 537 01 Chrudim II</w:t>
      </w:r>
    </w:p>
    <w:p w:rsidR="00295C0A" w:rsidRPr="00295C0A" w:rsidRDefault="00702624" w:rsidP="00D1036E">
      <w:pPr>
        <w:pStyle w:val="Prosttext"/>
        <w:jc w:val="center"/>
        <w:rPr>
          <w:rFonts w:ascii="Times New Roman" w:eastAsia="MS Mincho" w:hAnsi="Times New Roman" w:cs="Times New Roman"/>
          <w:iCs/>
          <w:color w:val="FF0000"/>
          <w:sz w:val="22"/>
          <w:szCs w:val="22"/>
        </w:rPr>
      </w:pPr>
      <w:r w:rsidRPr="00702624">
        <w:rPr>
          <w:rFonts w:ascii="Times New Roman" w:eastAsia="MS Mincho" w:hAnsi="Times New Roman" w:cs="Times New Roman"/>
          <w:iCs/>
          <w:sz w:val="22"/>
          <w:szCs w:val="22"/>
        </w:rPr>
        <w:t>(</w:t>
      </w:r>
      <w:r w:rsidR="00295C0A" w:rsidRPr="00702624">
        <w:rPr>
          <w:rFonts w:ascii="Times New Roman" w:eastAsia="MS Mincho" w:hAnsi="Times New Roman" w:cs="Times New Roman"/>
          <w:iCs/>
          <w:sz w:val="22"/>
          <w:szCs w:val="22"/>
        </w:rPr>
        <w:t>dále jen spolupořadatel</w:t>
      </w:r>
      <w:r w:rsidRPr="00702624">
        <w:rPr>
          <w:rFonts w:ascii="Times New Roman" w:eastAsia="MS Mincho" w:hAnsi="Times New Roman" w:cs="Times New Roman"/>
          <w:iCs/>
          <w:sz w:val="22"/>
          <w:szCs w:val="22"/>
        </w:rPr>
        <w:t>)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i/>
          <w:iCs/>
          <w:sz w:val="22"/>
        </w:rPr>
      </w:pP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i/>
          <w:iCs/>
          <w:sz w:val="22"/>
        </w:rPr>
      </w:pPr>
      <w:r>
        <w:rPr>
          <w:rFonts w:ascii="Times New Roman" w:eastAsia="MS Mincho" w:hAnsi="Times New Roman" w:cs="Times New Roman"/>
          <w:i/>
          <w:iCs/>
          <w:sz w:val="22"/>
        </w:rPr>
        <w:t>u z a v í r á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sz w:val="22"/>
        </w:rPr>
      </w:pP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b/>
          <w:bCs/>
          <w:sz w:val="32"/>
        </w:rPr>
      </w:pPr>
      <w:r>
        <w:rPr>
          <w:rFonts w:ascii="Times New Roman" w:eastAsia="MS Mincho" w:hAnsi="Times New Roman" w:cs="Times New Roman"/>
          <w:b/>
          <w:bCs/>
          <w:sz w:val="32"/>
        </w:rPr>
        <w:t>S M L O U V U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>o spolupráci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sz w:val="22"/>
        </w:rPr>
      </w:pPr>
    </w:p>
    <w:p w:rsidR="00D1036E" w:rsidRPr="00B30E6C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při akci </w:t>
      </w:r>
    </w:p>
    <w:p w:rsidR="00D1036E" w:rsidRPr="00B30E6C" w:rsidRDefault="0013035F" w:rsidP="00D1036E">
      <w:pPr>
        <w:pStyle w:val="Prosttext"/>
        <w:jc w:val="center"/>
        <w:rPr>
          <w:rFonts w:ascii="Times New Roman" w:eastAsia="MS Mincho" w:hAnsi="Times New Roman" w:cs="Times New Roman"/>
          <w:b/>
          <w:sz w:val="22"/>
          <w:szCs w:val="22"/>
        </w:rPr>
      </w:pPr>
      <w:r>
        <w:rPr>
          <w:rFonts w:ascii="Times New Roman" w:eastAsia="MS Mincho" w:hAnsi="Times New Roman" w:cs="Times New Roman"/>
          <w:b/>
          <w:sz w:val="22"/>
          <w:szCs w:val="22"/>
        </w:rPr>
        <w:t>Radúza</w:t>
      </w:r>
    </w:p>
    <w:p w:rsidR="00D1036E" w:rsidRDefault="00D1036E" w:rsidP="00D1036E">
      <w:pPr>
        <w:pStyle w:val="Prosttext"/>
        <w:jc w:val="center"/>
        <w:rPr>
          <w:rFonts w:ascii="Times New Roman" w:eastAsia="MS Mincho" w:hAnsi="Times New Roman" w:cs="Times New Roman"/>
          <w:sz w:val="22"/>
        </w:rPr>
      </w:pPr>
    </w:p>
    <w:p w:rsidR="00D1036E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sz w:val="22"/>
        </w:rPr>
        <w:t xml:space="preserve">        </w:t>
      </w:r>
      <w:r>
        <w:rPr>
          <w:rFonts w:ascii="Times New Roman" w:eastAsia="MS Mincho" w:hAnsi="Times New Roman" w:cs="Times New Roman"/>
          <w:sz w:val="22"/>
        </w:rPr>
        <w:tab/>
        <w:t xml:space="preserve"> 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30E6C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Datum konání akce: </w:t>
      </w:r>
      <w:r w:rsidR="0013035F">
        <w:rPr>
          <w:rFonts w:ascii="Times New Roman" w:eastAsia="MS Mincho" w:hAnsi="Times New Roman" w:cs="Times New Roman"/>
          <w:b/>
          <w:bCs/>
          <w:sz w:val="22"/>
          <w:szCs w:val="22"/>
        </w:rPr>
        <w:t>24. září 2018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Místo konání: Divadlo Karla Pippicha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Začátek: 19:00  hodin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Ukončení: 22:00 hodin 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Kapacita sálu: </w:t>
      </w:r>
      <w:r w:rsidR="00B4033B" w:rsidRPr="00B30E6C">
        <w:rPr>
          <w:rFonts w:ascii="Times New Roman" w:eastAsia="MS Mincho" w:hAnsi="Times New Roman" w:cs="Times New Roman"/>
          <w:sz w:val="22"/>
          <w:szCs w:val="22"/>
        </w:rPr>
        <w:t>302</w:t>
      </w: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 osob      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B30E6C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CHB zajistí:</w:t>
      </w:r>
    </w:p>
    <w:p w:rsidR="00D1036E" w:rsidRPr="00B30E6C" w:rsidRDefault="00D1036E" w:rsidP="00D1036E">
      <w:pPr>
        <w:pStyle w:val="Prosttext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otevření divadla v 1</w:t>
      </w:r>
      <w:r w:rsidR="00454A7F" w:rsidRPr="00B30E6C">
        <w:rPr>
          <w:rFonts w:ascii="Times New Roman" w:eastAsia="MS Mincho" w:hAnsi="Times New Roman" w:cs="Times New Roman"/>
          <w:sz w:val="22"/>
          <w:szCs w:val="22"/>
        </w:rPr>
        <w:t>6</w:t>
      </w:r>
      <w:r w:rsidRPr="00B30E6C">
        <w:rPr>
          <w:rFonts w:ascii="Times New Roman" w:eastAsia="MS Mincho" w:hAnsi="Times New Roman" w:cs="Times New Roman"/>
          <w:sz w:val="22"/>
          <w:szCs w:val="22"/>
        </w:rPr>
        <w:t>:</w:t>
      </w:r>
      <w:r w:rsidR="00454A7F" w:rsidRPr="00B30E6C">
        <w:rPr>
          <w:rFonts w:ascii="Times New Roman" w:eastAsia="MS Mincho" w:hAnsi="Times New Roman" w:cs="Times New Roman"/>
          <w:sz w:val="22"/>
          <w:szCs w:val="22"/>
        </w:rPr>
        <w:t>0</w:t>
      </w: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0 hodin </w:t>
      </w: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přítomnost osvětlovače od 1</w:t>
      </w:r>
      <w:r w:rsidR="00454A7F" w:rsidRPr="00B30E6C">
        <w:rPr>
          <w:rFonts w:ascii="Times New Roman" w:eastAsia="MS Mincho" w:hAnsi="Times New Roman" w:cs="Times New Roman"/>
          <w:sz w:val="22"/>
          <w:szCs w:val="22"/>
        </w:rPr>
        <w:t>6</w:t>
      </w:r>
      <w:r w:rsidRPr="00B30E6C">
        <w:rPr>
          <w:rFonts w:ascii="Times New Roman" w:eastAsia="MS Mincho" w:hAnsi="Times New Roman" w:cs="Times New Roman"/>
          <w:sz w:val="22"/>
          <w:szCs w:val="22"/>
        </w:rPr>
        <w:t>:</w:t>
      </w:r>
      <w:r w:rsidR="00454A7F" w:rsidRPr="00B30E6C">
        <w:rPr>
          <w:rFonts w:ascii="Times New Roman" w:eastAsia="MS Mincho" w:hAnsi="Times New Roman" w:cs="Times New Roman"/>
          <w:sz w:val="22"/>
          <w:szCs w:val="22"/>
        </w:rPr>
        <w:t>0</w:t>
      </w:r>
      <w:r w:rsidRPr="00B30E6C">
        <w:rPr>
          <w:rFonts w:ascii="Times New Roman" w:eastAsia="MS Mincho" w:hAnsi="Times New Roman" w:cs="Times New Roman"/>
          <w:sz w:val="22"/>
          <w:szCs w:val="22"/>
        </w:rPr>
        <w:t>0  hodin</w:t>
      </w: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šatny pro účinkující od 16:00 hodin</w:t>
      </w: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otevření budovy pro veřejnost v 18:00 hodin</w:t>
      </w: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šatny pro veřejnost od 18:00 hodin</w:t>
      </w:r>
    </w:p>
    <w:p w:rsidR="00D1036E" w:rsidRPr="00B30E6C" w:rsidRDefault="00B30E6C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místo pro zvukaře v hledišti</w:t>
      </w: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kavárnu a přísálí v 1. poschodí od 18 do 22 hodin pro „čí</w:t>
      </w:r>
      <w:r w:rsidR="009825B2" w:rsidRPr="00B30E6C">
        <w:rPr>
          <w:rFonts w:ascii="Times New Roman" w:eastAsia="MS Mincho" w:hAnsi="Times New Roman" w:cs="Times New Roman"/>
          <w:sz w:val="22"/>
          <w:szCs w:val="22"/>
        </w:rPr>
        <w:t>š</w:t>
      </w:r>
      <w:r w:rsidRPr="00B30E6C">
        <w:rPr>
          <w:rFonts w:ascii="Times New Roman" w:eastAsia="MS Mincho" w:hAnsi="Times New Roman" w:cs="Times New Roman"/>
          <w:sz w:val="22"/>
          <w:szCs w:val="22"/>
        </w:rPr>
        <w:t>i vína“</w:t>
      </w: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otevření bufetu v přízemí od 18 hodin </w:t>
      </w: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3 stoly, 4 židle a stojany do foyer pro prezentaci Rytmus Východní Čechy o.p.s.   </w:t>
      </w: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výlep plakátů na plochy CHB </w:t>
      </w: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informaci o akci na webových stránkách a v kulturním přehledu Chrudim dnes</w:t>
      </w: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předprodej vstupenek ve </w:t>
      </w:r>
      <w:r w:rsidRPr="00702624">
        <w:rPr>
          <w:rFonts w:ascii="Times New Roman" w:eastAsia="MS Mincho" w:hAnsi="Times New Roman" w:cs="Times New Roman"/>
          <w:sz w:val="22"/>
          <w:szCs w:val="22"/>
        </w:rPr>
        <w:t xml:space="preserve">výši </w:t>
      </w:r>
      <w:r w:rsidR="001A17E7" w:rsidRPr="00702624">
        <w:rPr>
          <w:rFonts w:ascii="Times New Roman" w:eastAsia="MS Mincho" w:hAnsi="Times New Roman" w:cs="Times New Roman"/>
          <w:sz w:val="22"/>
          <w:szCs w:val="22"/>
        </w:rPr>
        <w:t>300,-</w:t>
      </w:r>
      <w:r w:rsidR="00A15231" w:rsidRPr="00702624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702624">
        <w:rPr>
          <w:rFonts w:ascii="Times New Roman" w:eastAsia="MS Mincho" w:hAnsi="Times New Roman" w:cs="Times New Roman"/>
          <w:sz w:val="22"/>
          <w:szCs w:val="22"/>
        </w:rPr>
        <w:t xml:space="preserve">Kč od </w:t>
      </w:r>
      <w:r w:rsidR="001A17E7" w:rsidRPr="00702624">
        <w:rPr>
          <w:rFonts w:ascii="Times New Roman" w:eastAsia="MS Mincho" w:hAnsi="Times New Roman" w:cs="Times New Roman"/>
          <w:sz w:val="22"/>
          <w:szCs w:val="22"/>
        </w:rPr>
        <w:t>1. 5. 2018</w:t>
      </w:r>
      <w:r w:rsidR="00454A7F" w:rsidRPr="00702624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B73BC2" w:rsidRPr="00B30E6C">
        <w:rPr>
          <w:rFonts w:ascii="Times New Roman" w:eastAsia="MS Mincho" w:hAnsi="Times New Roman" w:cs="Times New Roman"/>
          <w:sz w:val="22"/>
          <w:szCs w:val="22"/>
        </w:rPr>
        <w:t>a</w:t>
      </w: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 hodinu před začátkem představení</w:t>
      </w:r>
    </w:p>
    <w:p w:rsidR="00D1036E" w:rsidRPr="00B30E6C" w:rsidRDefault="00D1036E" w:rsidP="00D1036E">
      <w:pPr>
        <w:pStyle w:val="Prosttext"/>
        <w:numPr>
          <w:ilvl w:val="0"/>
          <w:numId w:val="1"/>
        </w:numPr>
        <w:ind w:right="-72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vyhotovení faktury na částku odpovídající provozním nákladům na akci </w:t>
      </w:r>
      <w:r w:rsidR="00946034" w:rsidRPr="00B30E6C">
        <w:rPr>
          <w:rFonts w:ascii="Times New Roman" w:eastAsia="MS Mincho" w:hAnsi="Times New Roman" w:cs="Times New Roman"/>
          <w:sz w:val="22"/>
          <w:szCs w:val="22"/>
        </w:rPr>
        <w:t>a 2,19</w:t>
      </w:r>
      <w:r w:rsidR="00B30E6C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946034" w:rsidRPr="00B30E6C">
        <w:rPr>
          <w:rFonts w:ascii="Times New Roman" w:eastAsia="MS Mincho" w:hAnsi="Times New Roman" w:cs="Times New Roman"/>
          <w:sz w:val="22"/>
          <w:szCs w:val="22"/>
        </w:rPr>
        <w:t>% ze vstupenek prodaných přes systém GoPay</w:t>
      </w:r>
    </w:p>
    <w:p w:rsidR="00D1036E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B30E6C" w:rsidRPr="00B30E6C" w:rsidRDefault="00B30E6C" w:rsidP="00D1036E">
      <w:pPr>
        <w:pStyle w:val="Prosttext"/>
        <w:ind w:left="-18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B30E6C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 xml:space="preserve">Rytmus Východní Čechy o.p.s.: 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numPr>
          <w:ilvl w:val="0"/>
          <w:numId w:val="2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zajistí program koncertu </w:t>
      </w:r>
    </w:p>
    <w:p w:rsidR="00D1036E" w:rsidRPr="00B30E6C" w:rsidRDefault="00D1036E" w:rsidP="00D1036E">
      <w:pPr>
        <w:pStyle w:val="Prosttext"/>
        <w:numPr>
          <w:ilvl w:val="0"/>
          <w:numId w:val="2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zajistí ozvučení akce</w:t>
      </w:r>
    </w:p>
    <w:p w:rsidR="00D1036E" w:rsidRPr="00B30E6C" w:rsidRDefault="00D1036E" w:rsidP="00D1036E">
      <w:pPr>
        <w:pStyle w:val="Prosttext"/>
        <w:numPr>
          <w:ilvl w:val="0"/>
          <w:numId w:val="2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uhradí honorář umělci  </w:t>
      </w:r>
    </w:p>
    <w:p w:rsidR="00D1036E" w:rsidRPr="00B30E6C" w:rsidRDefault="00D1036E" w:rsidP="00D1036E">
      <w:pPr>
        <w:pStyle w:val="Prosttext"/>
        <w:numPr>
          <w:ilvl w:val="0"/>
          <w:numId w:val="2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zajistí požadavky vyplývající ze smlouvy s umělcem </w:t>
      </w:r>
    </w:p>
    <w:p w:rsidR="00D1036E" w:rsidRPr="00B30E6C" w:rsidRDefault="00D1036E" w:rsidP="00D1036E">
      <w:pPr>
        <w:pStyle w:val="Prosttext"/>
        <w:numPr>
          <w:ilvl w:val="0"/>
          <w:numId w:val="2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zajistí propagaci koncertu</w:t>
      </w:r>
    </w:p>
    <w:p w:rsidR="00D1036E" w:rsidRPr="00B30E6C" w:rsidRDefault="00D1036E" w:rsidP="00D1036E">
      <w:pPr>
        <w:pStyle w:val="Prosttext"/>
        <w:numPr>
          <w:ilvl w:val="0"/>
          <w:numId w:val="2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lastRenderedPageBreak/>
        <w:t>zajistí občerstvení a obsluhu na „číši vína“</w:t>
      </w:r>
    </w:p>
    <w:p w:rsidR="00D1036E" w:rsidRPr="00B30E6C" w:rsidRDefault="00D1036E" w:rsidP="00D1036E">
      <w:pPr>
        <w:pStyle w:val="Prosttext"/>
        <w:numPr>
          <w:ilvl w:val="0"/>
          <w:numId w:val="2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dodrží stanovenou kapacitu sálu</w:t>
      </w:r>
    </w:p>
    <w:p w:rsidR="00D1036E" w:rsidRPr="00B30E6C" w:rsidRDefault="00D1036E" w:rsidP="00D1036E">
      <w:pPr>
        <w:pStyle w:val="Prosttext"/>
        <w:numPr>
          <w:ilvl w:val="0"/>
          <w:numId w:val="2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uhradí provozní náklady na základě faktury vystavené Chrudimskou besedou</w:t>
      </w:r>
    </w:p>
    <w:p w:rsidR="00D1036E" w:rsidRPr="001A17E7" w:rsidRDefault="00D1036E" w:rsidP="00D1036E">
      <w:pPr>
        <w:pStyle w:val="Prosttext"/>
        <w:numPr>
          <w:ilvl w:val="0"/>
          <w:numId w:val="2"/>
        </w:numPr>
        <w:rPr>
          <w:rFonts w:ascii="Times New Roman" w:eastAsia="MS Mincho" w:hAnsi="Times New Roman" w:cs="Times New Roman"/>
          <w:sz w:val="22"/>
          <w:szCs w:val="22"/>
        </w:rPr>
      </w:pPr>
      <w:r w:rsidRPr="001A17E7">
        <w:rPr>
          <w:rFonts w:ascii="Times New Roman" w:eastAsia="MS Mincho" w:hAnsi="Times New Roman" w:cs="Times New Roman"/>
          <w:sz w:val="22"/>
          <w:szCs w:val="22"/>
        </w:rPr>
        <w:t>doloží Chrudimské besedě využití výtěžku z koncertu do 30.</w:t>
      </w:r>
      <w:r w:rsidR="005D28DC" w:rsidRPr="001A17E7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="0013035F" w:rsidRPr="001A17E7">
        <w:rPr>
          <w:rFonts w:ascii="Times New Roman" w:eastAsia="MS Mincho" w:hAnsi="Times New Roman" w:cs="Times New Roman"/>
          <w:sz w:val="22"/>
          <w:szCs w:val="22"/>
        </w:rPr>
        <w:t>9</w:t>
      </w:r>
      <w:r w:rsidRPr="001A17E7">
        <w:rPr>
          <w:rFonts w:ascii="Times New Roman" w:eastAsia="MS Mincho" w:hAnsi="Times New Roman" w:cs="Times New Roman"/>
          <w:sz w:val="22"/>
          <w:szCs w:val="22"/>
        </w:rPr>
        <w:t>.</w:t>
      </w:r>
      <w:r w:rsidR="005D28DC" w:rsidRPr="001A17E7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1A17E7">
        <w:rPr>
          <w:rFonts w:ascii="Times New Roman" w:eastAsia="MS Mincho" w:hAnsi="Times New Roman" w:cs="Times New Roman"/>
          <w:sz w:val="22"/>
          <w:szCs w:val="22"/>
        </w:rPr>
        <w:t>201</w:t>
      </w:r>
      <w:r w:rsidR="0013035F" w:rsidRPr="001A17E7">
        <w:rPr>
          <w:rFonts w:ascii="Times New Roman" w:eastAsia="MS Mincho" w:hAnsi="Times New Roman" w:cs="Times New Roman"/>
          <w:sz w:val="22"/>
          <w:szCs w:val="22"/>
        </w:rPr>
        <w:t>8</w:t>
      </w:r>
      <w:r w:rsidR="001A17E7" w:rsidRPr="001A17E7">
        <w:rPr>
          <w:rFonts w:ascii="Times New Roman" w:eastAsia="MS Mincho" w:hAnsi="Times New Roman" w:cs="Times New Roman"/>
          <w:sz w:val="22"/>
          <w:szCs w:val="22"/>
        </w:rPr>
        <w:t xml:space="preserve">  </w:t>
      </w:r>
    </w:p>
    <w:p w:rsidR="00D1036E" w:rsidRPr="00B30E6C" w:rsidRDefault="00D1036E" w:rsidP="00D1036E">
      <w:pPr>
        <w:pStyle w:val="Prosttext"/>
        <w:ind w:left="36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B30E6C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 xml:space="preserve">Obecná ujednání:  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  </w:t>
      </w:r>
    </w:p>
    <w:p w:rsidR="00D1036E" w:rsidRPr="00B30E6C" w:rsidRDefault="00D1036E" w:rsidP="00FB1CD0">
      <w:pPr>
        <w:pStyle w:val="Prosttext"/>
        <w:numPr>
          <w:ilvl w:val="0"/>
          <w:numId w:val="4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Spolupořadatel je oprávněn užívat prostory jen k účelu, který je uveden ve smlouvě.</w:t>
      </w:r>
    </w:p>
    <w:p w:rsidR="00D1036E" w:rsidRPr="00B30E6C" w:rsidRDefault="00D1036E" w:rsidP="00FB1CD0">
      <w:pPr>
        <w:pStyle w:val="Prosttext"/>
        <w:numPr>
          <w:ilvl w:val="0"/>
          <w:numId w:val="4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Spolupořadatel je povinen dodržet všechna bezpečnostní opatření, umožnit volný vstup kontrolních orgánů a zaměstnanců CHB, pečujících o provoz budovy.</w:t>
      </w:r>
    </w:p>
    <w:p w:rsidR="00D1036E" w:rsidRPr="00B30E6C" w:rsidRDefault="00D1036E" w:rsidP="00FB1CD0">
      <w:pPr>
        <w:pStyle w:val="Prosttext"/>
        <w:numPr>
          <w:ilvl w:val="0"/>
          <w:numId w:val="4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Spolupořadatel zajistí veškerá povinná ohlášení na základě platných vyhlášek (autorský zákon, ohlášení Městskému úřadu Chrudim).</w:t>
      </w:r>
    </w:p>
    <w:p w:rsidR="00D1036E" w:rsidRPr="00B30E6C" w:rsidRDefault="00D1036E" w:rsidP="00FB1CD0">
      <w:pPr>
        <w:pStyle w:val="Prosttext"/>
        <w:numPr>
          <w:ilvl w:val="0"/>
          <w:numId w:val="4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Před zahájením akce budou spolupořadateli předány správcem budovy prostory divadla. </w:t>
      </w:r>
    </w:p>
    <w:p w:rsidR="00D1036E" w:rsidRPr="00B30E6C" w:rsidRDefault="00D1036E" w:rsidP="00FB1CD0">
      <w:pPr>
        <w:pStyle w:val="Prosttext"/>
        <w:ind w:firstLine="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Po skončení akce předá spolupořadatel prostory zpět správci budovy.</w:t>
      </w:r>
    </w:p>
    <w:p w:rsidR="00D1036E" w:rsidRPr="00B30E6C" w:rsidRDefault="00D1036E" w:rsidP="00FB1CD0">
      <w:pPr>
        <w:pStyle w:val="Prosttext"/>
        <w:numPr>
          <w:ilvl w:val="0"/>
          <w:numId w:val="4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Spolupořadatel hradí veškeré škody způsobené jeho vinou nebo vinou návštěvníků akce.</w:t>
      </w:r>
    </w:p>
    <w:p w:rsidR="00D1036E" w:rsidRPr="00B30E6C" w:rsidRDefault="00D1036E" w:rsidP="00FB1CD0">
      <w:pPr>
        <w:pStyle w:val="Prosttext"/>
        <w:numPr>
          <w:ilvl w:val="0"/>
          <w:numId w:val="4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Ve všech prostorách budovy divadla je kouření  z a k á z á n o.</w:t>
      </w:r>
    </w:p>
    <w:p w:rsidR="00D1036E" w:rsidRPr="00B30E6C" w:rsidRDefault="00D1036E" w:rsidP="00FB1CD0">
      <w:pPr>
        <w:pStyle w:val="Prosttext"/>
        <w:numPr>
          <w:ilvl w:val="0"/>
          <w:numId w:val="4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Spory plynoucí z této smlouvy budou smluvní strany řešit především dohodou. V případě</w:t>
      </w:r>
    </w:p>
    <w:p w:rsidR="00D1036E" w:rsidRPr="00B30E6C" w:rsidRDefault="00D1036E" w:rsidP="00FB1CD0">
      <w:pPr>
        <w:pStyle w:val="Prosttext"/>
        <w:ind w:firstLine="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že k ní nedojde, uplatní své nároky u příslušného soudu.</w:t>
      </w:r>
    </w:p>
    <w:p w:rsidR="00D1036E" w:rsidRPr="00B30E6C" w:rsidRDefault="00D1036E" w:rsidP="00FB1CD0">
      <w:pPr>
        <w:pStyle w:val="Prosttext"/>
        <w:numPr>
          <w:ilvl w:val="0"/>
          <w:numId w:val="4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Jestliže není ve výše uvedené smlouvě stanoveno jinak, platí příslušná ustanovení Občanského   </w:t>
      </w:r>
    </w:p>
    <w:p w:rsidR="00D1036E" w:rsidRPr="00B30E6C" w:rsidRDefault="00D1036E" w:rsidP="00FB1CD0">
      <w:pPr>
        <w:pStyle w:val="Prosttext"/>
        <w:ind w:firstLine="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zákoníku a obecně platné právní předpisy s tím související.</w:t>
      </w:r>
    </w:p>
    <w:p w:rsidR="00D1036E" w:rsidRPr="00B30E6C" w:rsidRDefault="00D1036E" w:rsidP="00FB1CD0">
      <w:pPr>
        <w:pStyle w:val="Prosttext"/>
        <w:numPr>
          <w:ilvl w:val="0"/>
          <w:numId w:val="4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Jakékoli změny a doplňky v této smlouvě mohou být provedeny pouze písemně po dohodě </w:t>
      </w:r>
    </w:p>
    <w:p w:rsidR="00EA2982" w:rsidRPr="00B30E6C" w:rsidRDefault="00D1036E" w:rsidP="00FB1CD0">
      <w:pPr>
        <w:pStyle w:val="Prosttext"/>
        <w:ind w:firstLine="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smluvních stran.</w:t>
      </w:r>
    </w:p>
    <w:p w:rsidR="00D1036E" w:rsidRPr="00B30E6C" w:rsidRDefault="00D1036E" w:rsidP="00FB1CD0">
      <w:pPr>
        <w:pStyle w:val="Prosttext"/>
        <w:numPr>
          <w:ilvl w:val="0"/>
          <w:numId w:val="4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Spolupořadatel se zavazuje dodržet zákon č. 260/2001 Sb. o péči o zdraví lidu, zejména o povolené </w:t>
      </w:r>
    </w:p>
    <w:p w:rsidR="00D1036E" w:rsidRPr="00B30E6C" w:rsidRDefault="00D1036E" w:rsidP="00FB1CD0">
      <w:pPr>
        <w:pStyle w:val="Prosttext"/>
        <w:ind w:firstLine="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hladině zvuku.</w:t>
      </w:r>
    </w:p>
    <w:p w:rsidR="00D1036E" w:rsidRPr="00B30E6C" w:rsidRDefault="00D1036E" w:rsidP="00FB1CD0">
      <w:pPr>
        <w:pStyle w:val="Prosttext"/>
        <w:numPr>
          <w:ilvl w:val="0"/>
          <w:numId w:val="4"/>
        </w:numPr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Smlouva je vyhotovena ve dvou výtiscích, z nichž každá ze stran obdrží po jednom výtisku.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3E5AC2" w:rsidRPr="00B30E6C" w:rsidRDefault="003E5AC2" w:rsidP="003E5AC2">
      <w:pPr>
        <w:pStyle w:val="Prosttext"/>
        <w:rPr>
          <w:rFonts w:ascii="Times New Roman" w:eastAsia="MS Mincho" w:hAnsi="Times New Roman" w:cs="Times New Roman"/>
          <w:sz w:val="22"/>
          <w:szCs w:val="22"/>
        </w:rPr>
      </w:pPr>
    </w:p>
    <w:p w:rsidR="003E5AC2" w:rsidRPr="00702624" w:rsidRDefault="00295C0A" w:rsidP="00FB1CD0">
      <w:pPr>
        <w:pStyle w:val="Prosttext"/>
        <w:jc w:val="center"/>
        <w:rPr>
          <w:rFonts w:ascii="Times New Roman" w:eastAsia="MS Mincho" w:hAnsi="Times New Roman" w:cs="Times New Roman"/>
          <w:b/>
          <w:sz w:val="22"/>
          <w:szCs w:val="22"/>
        </w:rPr>
      </w:pPr>
      <w:r w:rsidRPr="00702624">
        <w:rPr>
          <w:rFonts w:ascii="Times New Roman" w:eastAsia="MS Mincho" w:hAnsi="Times New Roman" w:cs="Times New Roman"/>
          <w:b/>
          <w:sz w:val="22"/>
          <w:szCs w:val="22"/>
        </w:rPr>
        <w:t>Tržba ze vstupného náleží spolupořadateli</w:t>
      </w:r>
      <w:r w:rsidR="003E5AC2" w:rsidRPr="00702624">
        <w:rPr>
          <w:rFonts w:ascii="Times New Roman" w:eastAsia="MS Mincho" w:hAnsi="Times New Roman" w:cs="Times New Roman"/>
          <w:b/>
          <w:sz w:val="22"/>
          <w:szCs w:val="22"/>
        </w:rPr>
        <w:t>.</w:t>
      </w:r>
    </w:p>
    <w:p w:rsidR="003E5AC2" w:rsidRPr="00B30E6C" w:rsidRDefault="003E5AC2" w:rsidP="003E5AC2">
      <w:pPr>
        <w:pStyle w:val="Prosttext"/>
        <w:rPr>
          <w:rFonts w:ascii="Times New Roman" w:eastAsia="MS Mincho" w:hAnsi="Times New Roman" w:cs="Times New Roman"/>
          <w:sz w:val="22"/>
          <w:szCs w:val="22"/>
        </w:rPr>
      </w:pPr>
    </w:p>
    <w:p w:rsidR="00946034" w:rsidRPr="00B30E6C" w:rsidRDefault="00946034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Chrudimi dne 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  <w:bookmarkStart w:id="0" w:name="_GoBack"/>
      <w:bookmarkEnd w:id="0"/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295C0A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FB1CD0" w:rsidP="00FB1CD0">
      <w:pPr>
        <w:pStyle w:val="Prosttext"/>
        <w:ind w:left="-180" w:firstLine="888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bCs/>
          <w:sz w:val="22"/>
          <w:szCs w:val="22"/>
        </w:rPr>
        <w:t>za spolupořadatele</w:t>
      </w:r>
      <w:r w:rsidR="00D1036E" w:rsidRPr="00B30E6C">
        <w:rPr>
          <w:rFonts w:ascii="Times New Roman" w:eastAsia="MS Mincho" w:hAnsi="Times New Roman" w:cs="Times New Roman"/>
          <w:bCs/>
          <w:sz w:val="22"/>
          <w:szCs w:val="22"/>
        </w:rPr>
        <w:tab/>
      </w:r>
      <w:r w:rsidR="00D1036E" w:rsidRPr="00B30E6C">
        <w:rPr>
          <w:rFonts w:ascii="Times New Roman" w:eastAsia="MS Mincho" w:hAnsi="Times New Roman" w:cs="Times New Roman"/>
          <w:bCs/>
          <w:sz w:val="22"/>
          <w:szCs w:val="22"/>
        </w:rPr>
        <w:tab/>
      </w:r>
      <w:r w:rsidR="00D1036E" w:rsidRPr="00B30E6C">
        <w:rPr>
          <w:rFonts w:ascii="Times New Roman" w:eastAsia="MS Mincho" w:hAnsi="Times New Roman" w:cs="Times New Roman"/>
          <w:bCs/>
          <w:sz w:val="22"/>
          <w:szCs w:val="22"/>
        </w:rPr>
        <w:tab/>
      </w:r>
      <w:r w:rsidR="00D1036E" w:rsidRPr="00B30E6C">
        <w:rPr>
          <w:rFonts w:ascii="Times New Roman" w:eastAsia="MS Mincho" w:hAnsi="Times New Roman" w:cs="Times New Roman"/>
          <w:bCs/>
          <w:sz w:val="22"/>
          <w:szCs w:val="22"/>
        </w:rPr>
        <w:tab/>
      </w:r>
      <w:r w:rsidR="00D1036E" w:rsidRPr="00B30E6C">
        <w:rPr>
          <w:rFonts w:ascii="Times New Roman" w:eastAsia="MS Mincho" w:hAnsi="Times New Roman" w:cs="Times New Roman"/>
          <w:bCs/>
          <w:sz w:val="22"/>
          <w:szCs w:val="22"/>
        </w:rPr>
        <w:tab/>
      </w:r>
      <w:r w:rsidRPr="00B30E6C">
        <w:rPr>
          <w:rFonts w:ascii="Times New Roman" w:eastAsia="MS Mincho" w:hAnsi="Times New Roman" w:cs="Times New Roman"/>
          <w:bCs/>
          <w:sz w:val="22"/>
          <w:szCs w:val="22"/>
        </w:rPr>
        <w:t>z</w:t>
      </w:r>
      <w:r w:rsidR="00D1036E" w:rsidRPr="00B30E6C">
        <w:rPr>
          <w:rFonts w:ascii="Times New Roman" w:eastAsia="MS Mincho" w:hAnsi="Times New Roman" w:cs="Times New Roman"/>
          <w:bCs/>
          <w:sz w:val="22"/>
          <w:szCs w:val="22"/>
        </w:rPr>
        <w:t>a Chrudimskou</w:t>
      </w:r>
      <w:r w:rsidRPr="00B30E6C">
        <w:rPr>
          <w:rFonts w:ascii="Times New Roman" w:eastAsia="MS Mincho" w:hAnsi="Times New Roman" w:cs="Times New Roman"/>
          <w:bCs/>
          <w:sz w:val="22"/>
          <w:szCs w:val="22"/>
        </w:rPr>
        <w:t xml:space="preserve"> besedu</w:t>
      </w:r>
      <w:r w:rsidR="00D1036E" w:rsidRPr="00B30E6C">
        <w:rPr>
          <w:rFonts w:ascii="Times New Roman" w:eastAsia="MS Mincho" w:hAnsi="Times New Roman" w:cs="Times New Roman"/>
          <w:sz w:val="22"/>
          <w:szCs w:val="22"/>
        </w:rPr>
        <w:t xml:space="preserve">                                                                                                       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 xml:space="preserve">                               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Zjištěné nedostatky (závady) při převzetí prostor: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3E5AC2" w:rsidRPr="00B30E6C" w:rsidRDefault="003E5AC2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  <w:r w:rsidRPr="00B30E6C">
        <w:rPr>
          <w:rFonts w:ascii="Times New Roman" w:eastAsia="MS Mincho" w:hAnsi="Times New Roman" w:cs="Times New Roman"/>
          <w:sz w:val="22"/>
          <w:szCs w:val="22"/>
        </w:rPr>
        <w:t>Zjištěné nedostatky (závady) při předání prostor:</w:t>
      </w: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D1036E" w:rsidRPr="00B30E6C" w:rsidRDefault="00D1036E" w:rsidP="00D1036E">
      <w:pPr>
        <w:pStyle w:val="Prosttext"/>
        <w:ind w:left="-180"/>
        <w:rPr>
          <w:rFonts w:ascii="Times New Roman" w:eastAsia="MS Mincho" w:hAnsi="Times New Roman" w:cs="Times New Roman"/>
          <w:sz w:val="22"/>
          <w:szCs w:val="22"/>
        </w:rPr>
      </w:pPr>
    </w:p>
    <w:p w:rsidR="00F11497" w:rsidRDefault="00F11497"/>
    <w:sectPr w:rsidR="00F11497" w:rsidSect="0070262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81DC6"/>
    <w:multiLevelType w:val="hybridMultilevel"/>
    <w:tmpl w:val="CE1C950E"/>
    <w:lvl w:ilvl="0" w:tplc="0405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D315CDF"/>
    <w:multiLevelType w:val="hybridMultilevel"/>
    <w:tmpl w:val="2D881A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421B5"/>
    <w:multiLevelType w:val="hybridMultilevel"/>
    <w:tmpl w:val="6B9A6880"/>
    <w:lvl w:ilvl="0" w:tplc="9AD8DA2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63BB3CD2"/>
    <w:multiLevelType w:val="hybridMultilevel"/>
    <w:tmpl w:val="F762FCDC"/>
    <w:lvl w:ilvl="0" w:tplc="0405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4D8"/>
    <w:rsid w:val="0013035F"/>
    <w:rsid w:val="001A17E7"/>
    <w:rsid w:val="00295C0A"/>
    <w:rsid w:val="002A1D37"/>
    <w:rsid w:val="003E5AC2"/>
    <w:rsid w:val="00454A7F"/>
    <w:rsid w:val="004D17DA"/>
    <w:rsid w:val="004E2F8F"/>
    <w:rsid w:val="005D28DC"/>
    <w:rsid w:val="00653C72"/>
    <w:rsid w:val="006874D8"/>
    <w:rsid w:val="00702624"/>
    <w:rsid w:val="00800ED9"/>
    <w:rsid w:val="008A33E2"/>
    <w:rsid w:val="00946034"/>
    <w:rsid w:val="009825B2"/>
    <w:rsid w:val="00A15231"/>
    <w:rsid w:val="00B30E6C"/>
    <w:rsid w:val="00B4033B"/>
    <w:rsid w:val="00B56FC8"/>
    <w:rsid w:val="00B73BC2"/>
    <w:rsid w:val="00D1036E"/>
    <w:rsid w:val="00EA2982"/>
    <w:rsid w:val="00F11497"/>
    <w:rsid w:val="00FB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B23F9-6699-4AB2-8D85-142D1F2C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2F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semiHidden/>
    <w:unhideWhenUsed/>
    <w:rsid w:val="00D1036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semiHidden/>
    <w:rsid w:val="00D1036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0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500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Kyselova</dc:creator>
  <cp:keywords/>
  <dc:description/>
  <cp:lastModifiedBy>Gabriela Beranova</cp:lastModifiedBy>
  <cp:revision>4</cp:revision>
  <cp:lastPrinted>2018-04-05T11:23:00Z</cp:lastPrinted>
  <dcterms:created xsi:type="dcterms:W3CDTF">2018-04-05T11:21:00Z</dcterms:created>
  <dcterms:modified xsi:type="dcterms:W3CDTF">2018-12-21T11:04:00Z</dcterms:modified>
</cp:coreProperties>
</file>