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87" w:rsidRPr="00B92F09" w:rsidRDefault="00ED0B87" w:rsidP="00337E4F"/>
    <w:p w:rsidR="00337E4F" w:rsidRPr="00B92F09" w:rsidRDefault="00337E4F" w:rsidP="00337E4F">
      <w:pPr>
        <w:autoSpaceDE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92F09">
        <w:rPr>
          <w:rFonts w:ascii="Times New Roman" w:hAnsi="Times New Roman" w:cs="Times New Roman"/>
          <w:b/>
          <w:sz w:val="28"/>
          <w:szCs w:val="28"/>
          <w:u w:val="single"/>
        </w:rPr>
        <w:t xml:space="preserve">Kupní smlouva </w:t>
      </w:r>
      <w:r w:rsidRPr="00B92F09">
        <w:rPr>
          <w:rFonts w:eastAsia="Arial"/>
          <w:b/>
          <w:sz w:val="28"/>
          <w:szCs w:val="28"/>
        </w:rPr>
        <w:t xml:space="preserve"> </w:t>
      </w:r>
    </w:p>
    <w:p w:rsidR="00337E4F" w:rsidRPr="00B92F09" w:rsidRDefault="00337E4F" w:rsidP="00ED0B87">
      <w:pPr>
        <w:pStyle w:val="Nadpis1"/>
        <w:spacing w:before="60"/>
        <w:ind w:left="431" w:hanging="431"/>
        <w:rPr>
          <w:rFonts w:ascii="Times New Roman" w:hAnsi="Times New Roman" w:cs="Times New Roman"/>
          <w:b w:val="0"/>
          <w:sz w:val="18"/>
        </w:rPr>
      </w:pPr>
      <w:r w:rsidRPr="00B92F09">
        <w:rPr>
          <w:rFonts w:ascii="Times New Roman" w:hAnsi="Times New Roman" w:cs="Times New Roman"/>
          <w:b w:val="0"/>
          <w:sz w:val="18"/>
        </w:rPr>
        <w:t xml:space="preserve">uzavřená dle § </w:t>
      </w:r>
      <w:r w:rsidR="008C67C1" w:rsidRPr="00B92F09">
        <w:rPr>
          <w:rFonts w:ascii="Times New Roman" w:hAnsi="Times New Roman" w:cs="Times New Roman"/>
          <w:b w:val="0"/>
          <w:sz w:val="18"/>
        </w:rPr>
        <w:t>2079</w:t>
      </w:r>
      <w:r w:rsidRPr="00B92F09">
        <w:rPr>
          <w:rFonts w:ascii="Times New Roman" w:hAnsi="Times New Roman" w:cs="Times New Roman"/>
          <w:b w:val="0"/>
          <w:sz w:val="18"/>
        </w:rPr>
        <w:t xml:space="preserve"> a </w:t>
      </w:r>
      <w:proofErr w:type="spellStart"/>
      <w:r w:rsidRPr="00B92F09">
        <w:rPr>
          <w:rFonts w:ascii="Times New Roman" w:hAnsi="Times New Roman" w:cs="Times New Roman"/>
          <w:b w:val="0"/>
          <w:sz w:val="18"/>
        </w:rPr>
        <w:t>násl</w:t>
      </w:r>
      <w:proofErr w:type="spellEnd"/>
      <w:r w:rsidRPr="00B92F09">
        <w:rPr>
          <w:rFonts w:ascii="Times New Roman" w:hAnsi="Times New Roman" w:cs="Times New Roman"/>
          <w:b w:val="0"/>
          <w:sz w:val="18"/>
        </w:rPr>
        <w:t>. zák. č.</w:t>
      </w:r>
      <w:r w:rsidR="008C67C1" w:rsidRPr="00B92F09">
        <w:rPr>
          <w:rFonts w:ascii="Times New Roman" w:hAnsi="Times New Roman" w:cs="Times New Roman"/>
          <w:b w:val="0"/>
          <w:sz w:val="18"/>
        </w:rPr>
        <w:t>89/2012</w:t>
      </w:r>
      <w:r w:rsidRPr="00B92F09">
        <w:rPr>
          <w:rFonts w:ascii="Times New Roman" w:hAnsi="Times New Roman" w:cs="Times New Roman"/>
          <w:b w:val="0"/>
          <w:sz w:val="18"/>
        </w:rPr>
        <w:t xml:space="preserve"> Sb., </w:t>
      </w:r>
      <w:r w:rsidR="008C67C1" w:rsidRPr="00B92F09">
        <w:rPr>
          <w:rFonts w:ascii="Times New Roman" w:hAnsi="Times New Roman" w:cs="Times New Roman"/>
          <w:b w:val="0"/>
          <w:sz w:val="18"/>
        </w:rPr>
        <w:t>občanský</w:t>
      </w:r>
      <w:r w:rsidRPr="00B92F09">
        <w:rPr>
          <w:rFonts w:ascii="Times New Roman" w:hAnsi="Times New Roman" w:cs="Times New Roman"/>
          <w:b w:val="0"/>
          <w:sz w:val="18"/>
        </w:rPr>
        <w:t xml:space="preserve"> zákoník, </w:t>
      </w:r>
      <w:r w:rsidR="008C67C1" w:rsidRPr="00B92F09">
        <w:rPr>
          <w:rFonts w:ascii="Times New Roman" w:hAnsi="Times New Roman" w:cs="Times New Roman"/>
          <w:b w:val="0"/>
          <w:sz w:val="18"/>
        </w:rPr>
        <w:t>v platném znění.</w:t>
      </w:r>
    </w:p>
    <w:p w:rsidR="00337E4F" w:rsidRPr="00B92F09" w:rsidRDefault="00337E4F" w:rsidP="00723C2B">
      <w:pPr>
        <w:pStyle w:val="Nadpis2"/>
        <w:spacing w:before="120" w:after="120"/>
        <w:ind w:left="578" w:hanging="578"/>
        <w:rPr>
          <w:rFonts w:ascii="Times New Roman" w:hAnsi="Times New Roman" w:cs="Times New Roman"/>
          <w:sz w:val="22"/>
          <w:szCs w:val="22"/>
          <w:u w:val="single"/>
        </w:rPr>
      </w:pPr>
      <w:r w:rsidRPr="00B92F09">
        <w:rPr>
          <w:rFonts w:ascii="Times New Roman" w:hAnsi="Times New Roman" w:cs="Times New Roman"/>
          <w:sz w:val="22"/>
          <w:szCs w:val="22"/>
          <w:u w:val="single"/>
        </w:rPr>
        <w:t>I. Smluvní strany:</w:t>
      </w:r>
    </w:p>
    <w:p w:rsidR="00ED0B87" w:rsidRPr="00B92F09" w:rsidRDefault="00ED0B87" w:rsidP="00ED0B87">
      <w:pPr>
        <w:rPr>
          <w:rFonts w:ascii="Times New Roman" w:hAnsi="Times New Roman" w:cs="Times New Roman"/>
          <w:szCs w:val="22"/>
          <w:u w:val="single"/>
        </w:rPr>
      </w:pPr>
      <w:r w:rsidRPr="00B92F09">
        <w:rPr>
          <w:rFonts w:ascii="Times New Roman" w:hAnsi="Times New Roman" w:cs="Times New Roman"/>
          <w:szCs w:val="22"/>
          <w:u w:val="single"/>
        </w:rPr>
        <w:t>Kupující:</w:t>
      </w:r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obchodní firma: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C87F80">
        <w:rPr>
          <w:rFonts w:ascii="Times New Roman" w:hAnsi="Times New Roman" w:cs="Times New Roman"/>
          <w:b/>
          <w:szCs w:val="22"/>
        </w:rPr>
        <w:t>Povodí Odry, státní podnik</w:t>
      </w:r>
    </w:p>
    <w:p w:rsidR="000356E7" w:rsidRDefault="00ED0B87" w:rsidP="00ED0B87">
      <w:pPr>
        <w:rPr>
          <w:rFonts w:ascii="Times New Roman" w:hAnsi="Times New Roman" w:cs="Times New Roman"/>
          <w:color w:val="FF0000"/>
          <w:szCs w:val="22"/>
        </w:rPr>
      </w:pPr>
      <w:r w:rsidRPr="00B92F09">
        <w:rPr>
          <w:rFonts w:ascii="Times New Roman" w:hAnsi="Times New Roman" w:cs="Times New Roman"/>
          <w:szCs w:val="22"/>
        </w:rPr>
        <w:t>Sídlo: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>Varenská 3101/49, Moravská Ostrava, 702 00 Ostrava</w:t>
      </w:r>
      <w:r w:rsidR="000356E7">
        <w:rPr>
          <w:rFonts w:ascii="Times New Roman" w:hAnsi="Times New Roman" w:cs="Times New Roman"/>
          <w:color w:val="FF0000"/>
          <w:szCs w:val="22"/>
        </w:rPr>
        <w:t xml:space="preserve">, </w:t>
      </w:r>
    </w:p>
    <w:p w:rsidR="00ED0B87" w:rsidRPr="00E5100F" w:rsidRDefault="000356E7" w:rsidP="000356E7">
      <w:pPr>
        <w:ind w:left="2124" w:firstLine="708"/>
        <w:rPr>
          <w:rFonts w:ascii="Times New Roman" w:hAnsi="Times New Roman" w:cs="Times New Roman"/>
          <w:szCs w:val="22"/>
        </w:rPr>
      </w:pPr>
      <w:proofErr w:type="gramStart"/>
      <w:r w:rsidRPr="00E5100F">
        <w:rPr>
          <w:rFonts w:ascii="Times New Roman" w:hAnsi="Times New Roman" w:cs="Times New Roman"/>
          <w:szCs w:val="22"/>
        </w:rPr>
        <w:t>Doručovací  číslo</w:t>
      </w:r>
      <w:proofErr w:type="gramEnd"/>
      <w:r w:rsidRPr="00E5100F">
        <w:rPr>
          <w:rFonts w:ascii="Times New Roman" w:hAnsi="Times New Roman" w:cs="Times New Roman"/>
          <w:szCs w:val="22"/>
        </w:rPr>
        <w:t>: 701 26</w:t>
      </w:r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Statutární zástupce: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 xml:space="preserve">Ing. </w:t>
      </w:r>
      <w:r>
        <w:rPr>
          <w:rFonts w:ascii="Times New Roman" w:hAnsi="Times New Roman" w:cs="Times New Roman"/>
          <w:szCs w:val="22"/>
        </w:rPr>
        <w:t xml:space="preserve">Jiří </w:t>
      </w:r>
      <w:proofErr w:type="spellStart"/>
      <w:r>
        <w:rPr>
          <w:rFonts w:ascii="Times New Roman" w:hAnsi="Times New Roman" w:cs="Times New Roman"/>
          <w:szCs w:val="22"/>
        </w:rPr>
        <w:t>Pagáč</w:t>
      </w:r>
      <w:proofErr w:type="spellEnd"/>
      <w:r>
        <w:rPr>
          <w:rFonts w:ascii="Times New Roman" w:hAnsi="Times New Roman" w:cs="Times New Roman"/>
          <w:szCs w:val="22"/>
        </w:rPr>
        <w:t>, g</w:t>
      </w:r>
      <w:r w:rsidRPr="00B92F09">
        <w:rPr>
          <w:rFonts w:ascii="Times New Roman" w:hAnsi="Times New Roman" w:cs="Times New Roman"/>
          <w:szCs w:val="22"/>
        </w:rPr>
        <w:t>enerální ředitel</w:t>
      </w:r>
      <w:r>
        <w:rPr>
          <w:rFonts w:ascii="Times New Roman" w:hAnsi="Times New Roman" w:cs="Times New Roman"/>
          <w:szCs w:val="22"/>
        </w:rPr>
        <w:br/>
      </w:r>
      <w:r w:rsidRPr="00B92F09">
        <w:rPr>
          <w:rFonts w:ascii="Times New Roman" w:hAnsi="Times New Roman" w:cs="Times New Roman"/>
          <w:szCs w:val="22"/>
        </w:rPr>
        <w:t>Zástupce pro věci technické:</w:t>
      </w:r>
      <w:r w:rsidRPr="00B92F09">
        <w:rPr>
          <w:rFonts w:ascii="Times New Roman" w:hAnsi="Times New Roman" w:cs="Times New Roman"/>
          <w:szCs w:val="22"/>
        </w:rPr>
        <w:tab/>
        <w:t xml:space="preserve">Ing. </w:t>
      </w:r>
      <w:r>
        <w:rPr>
          <w:rFonts w:ascii="Times New Roman" w:hAnsi="Times New Roman" w:cs="Times New Roman"/>
          <w:szCs w:val="22"/>
        </w:rPr>
        <w:t xml:space="preserve">Roman </w:t>
      </w:r>
      <w:proofErr w:type="spellStart"/>
      <w:r>
        <w:rPr>
          <w:rFonts w:ascii="Times New Roman" w:hAnsi="Times New Roman" w:cs="Times New Roman"/>
          <w:szCs w:val="22"/>
        </w:rPr>
        <w:t>Teuchner</w:t>
      </w:r>
      <w:proofErr w:type="spellEnd"/>
      <w:r w:rsidRPr="00B92F09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 xml:space="preserve">vedoucí odboru informatiky, </w:t>
      </w:r>
      <w:r w:rsidRPr="00B92F09">
        <w:rPr>
          <w:rFonts w:ascii="Times New Roman" w:hAnsi="Times New Roman" w:cs="Times New Roman"/>
          <w:szCs w:val="22"/>
        </w:rPr>
        <w:t xml:space="preserve">tel: </w:t>
      </w:r>
      <w:proofErr w:type="spellStart"/>
      <w:r w:rsidR="00F84098">
        <w:rPr>
          <w:rFonts w:ascii="Times New Roman" w:hAnsi="Times New Roman" w:cs="Times New Roman"/>
          <w:szCs w:val="22"/>
        </w:rPr>
        <w:t>xxx</w:t>
      </w:r>
      <w:proofErr w:type="spellEnd"/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 xml:space="preserve">Petr Skulina, </w:t>
      </w:r>
      <w:r w:rsidR="00D14AB9">
        <w:rPr>
          <w:rFonts w:ascii="Times New Roman" w:hAnsi="Times New Roman" w:cs="Times New Roman"/>
          <w:szCs w:val="22"/>
        </w:rPr>
        <w:t xml:space="preserve">Radim </w:t>
      </w:r>
      <w:proofErr w:type="spellStart"/>
      <w:r w:rsidR="00D14AB9">
        <w:rPr>
          <w:rFonts w:ascii="Times New Roman" w:hAnsi="Times New Roman" w:cs="Times New Roman"/>
          <w:szCs w:val="22"/>
        </w:rPr>
        <w:t>Rybnikár</w:t>
      </w:r>
      <w:proofErr w:type="spellEnd"/>
      <w:r w:rsidR="00D14AB9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 xml:space="preserve">tel: </w:t>
      </w:r>
      <w:proofErr w:type="spellStart"/>
      <w:r w:rsidR="00F84098">
        <w:rPr>
          <w:rFonts w:ascii="Times New Roman" w:hAnsi="Times New Roman" w:cs="Times New Roman"/>
          <w:szCs w:val="22"/>
        </w:rPr>
        <w:t>xxx</w:t>
      </w:r>
      <w:proofErr w:type="spellEnd"/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 xml:space="preserve">Bankovní spojení: 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 xml:space="preserve">KB Ostrava, </w:t>
      </w:r>
      <w:proofErr w:type="spellStart"/>
      <w:proofErr w:type="gramStart"/>
      <w:r w:rsidRPr="00B92F09">
        <w:rPr>
          <w:rFonts w:ascii="Times New Roman" w:hAnsi="Times New Roman" w:cs="Times New Roman"/>
          <w:szCs w:val="22"/>
        </w:rPr>
        <w:t>č.ú</w:t>
      </w:r>
      <w:proofErr w:type="spellEnd"/>
      <w:r w:rsidRPr="00B92F09">
        <w:rPr>
          <w:rFonts w:ascii="Times New Roman" w:hAnsi="Times New Roman" w:cs="Times New Roman"/>
          <w:szCs w:val="22"/>
        </w:rPr>
        <w:t>. 97104761/0100</w:t>
      </w:r>
      <w:proofErr w:type="gramEnd"/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IČO / DIČ:</w:t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  <w:t>70890021 / CZ70890021</w:t>
      </w:r>
    </w:p>
    <w:p w:rsidR="00ED0B87" w:rsidRPr="00B92F09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Zapsán v obchodním rejstříku Krajského soudu v Ostravě, oddíl A XIV, vložka 584</w:t>
      </w:r>
    </w:p>
    <w:p w:rsidR="00ED0B87" w:rsidRDefault="00ED0B87" w:rsidP="00ED0B87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 xml:space="preserve">(dále jen </w:t>
      </w:r>
      <w:r>
        <w:rPr>
          <w:rFonts w:ascii="Times New Roman" w:hAnsi="Times New Roman" w:cs="Times New Roman"/>
          <w:szCs w:val="22"/>
        </w:rPr>
        <w:t>„</w:t>
      </w:r>
      <w:r w:rsidRPr="00B92F09">
        <w:rPr>
          <w:rFonts w:ascii="Times New Roman" w:hAnsi="Times New Roman" w:cs="Times New Roman"/>
          <w:szCs w:val="22"/>
        </w:rPr>
        <w:t>kupující</w:t>
      </w:r>
      <w:r>
        <w:rPr>
          <w:rFonts w:ascii="Times New Roman" w:hAnsi="Times New Roman" w:cs="Times New Roman"/>
          <w:szCs w:val="22"/>
        </w:rPr>
        <w:t>“</w:t>
      </w:r>
      <w:r w:rsidRPr="00B92F09">
        <w:rPr>
          <w:rFonts w:ascii="Times New Roman" w:hAnsi="Times New Roman" w:cs="Times New Roman"/>
          <w:szCs w:val="22"/>
        </w:rPr>
        <w:t>)</w:t>
      </w:r>
    </w:p>
    <w:p w:rsidR="00ED0B87" w:rsidRPr="00ED0B87" w:rsidRDefault="00ED0B87" w:rsidP="00ED0B87">
      <w:pPr>
        <w:rPr>
          <w:rFonts w:ascii="Times New Roman" w:hAnsi="Times New Roman" w:cs="Times New Roman"/>
          <w:szCs w:val="22"/>
        </w:rPr>
      </w:pPr>
    </w:p>
    <w:p w:rsidR="00337E4F" w:rsidRPr="00B92F09" w:rsidRDefault="00337E4F" w:rsidP="00337E4F">
      <w:pPr>
        <w:rPr>
          <w:rFonts w:ascii="Times New Roman" w:hAnsi="Times New Roman" w:cs="Times New Roman"/>
          <w:szCs w:val="22"/>
          <w:u w:val="single"/>
        </w:rPr>
      </w:pPr>
      <w:r w:rsidRPr="00B92F09">
        <w:rPr>
          <w:rFonts w:ascii="Times New Roman" w:hAnsi="Times New Roman" w:cs="Times New Roman"/>
          <w:szCs w:val="22"/>
          <w:u w:val="single"/>
        </w:rPr>
        <w:t>Prodávající:</w:t>
      </w:r>
    </w:p>
    <w:p w:rsidR="00337E4F" w:rsidRPr="00B92F09" w:rsidRDefault="00337E4F" w:rsidP="008F42BF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 w:rsidRPr="00471524">
        <w:rPr>
          <w:rFonts w:ascii="Times New Roman" w:hAnsi="Times New Roman" w:cs="Times New Roman"/>
          <w:szCs w:val="22"/>
        </w:rPr>
        <w:t>obchodní firma:</w:t>
      </w:r>
      <w:r w:rsidR="008F42BF" w:rsidRPr="00471524">
        <w:rPr>
          <w:rFonts w:ascii="Times New Roman" w:hAnsi="Times New Roman" w:cs="Times New Roman"/>
          <w:szCs w:val="22"/>
        </w:rPr>
        <w:tab/>
      </w:r>
      <w:r w:rsidR="00E56C1C" w:rsidRPr="00471524">
        <w:rPr>
          <w:rFonts w:ascii="Times New Roman" w:hAnsi="Times New Roman" w:cs="Times New Roman"/>
          <w:b/>
          <w:szCs w:val="22"/>
        </w:rPr>
        <w:t>C SYSTEM CZ a.s.</w:t>
      </w:r>
    </w:p>
    <w:p w:rsidR="00337E4F" w:rsidRPr="0052516D" w:rsidRDefault="00FE22EA" w:rsidP="00FE22EA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Sídlo:</w:t>
      </w:r>
      <w:r>
        <w:rPr>
          <w:rFonts w:ascii="Times New Roman" w:hAnsi="Times New Roman" w:cs="Times New Roman"/>
          <w:szCs w:val="22"/>
        </w:rPr>
        <w:tab/>
      </w:r>
      <w:r w:rsidR="00E56C1C">
        <w:rPr>
          <w:rFonts w:ascii="Times New Roman" w:hAnsi="Times New Roman" w:cs="Times New Roman"/>
          <w:szCs w:val="22"/>
        </w:rPr>
        <w:t xml:space="preserve">Otakara Ševčíka 840/10, </w:t>
      </w:r>
      <w:proofErr w:type="spellStart"/>
      <w:r w:rsidR="00E56C1C">
        <w:rPr>
          <w:rFonts w:ascii="Times New Roman" w:hAnsi="Times New Roman" w:cs="Times New Roman"/>
          <w:szCs w:val="22"/>
        </w:rPr>
        <w:t>Židenice</w:t>
      </w:r>
      <w:proofErr w:type="spellEnd"/>
      <w:r w:rsidR="00E56C1C">
        <w:rPr>
          <w:rFonts w:ascii="Times New Roman" w:hAnsi="Times New Roman" w:cs="Times New Roman"/>
          <w:szCs w:val="22"/>
        </w:rPr>
        <w:t>, 636 00 Brno</w:t>
      </w:r>
    </w:p>
    <w:p w:rsidR="003F16D8" w:rsidRDefault="00FE22EA" w:rsidP="00FE22EA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Statutární zástupce:</w:t>
      </w:r>
      <w:r>
        <w:rPr>
          <w:rFonts w:ascii="Times New Roman" w:hAnsi="Times New Roman" w:cs="Times New Roman"/>
          <w:szCs w:val="22"/>
        </w:rPr>
        <w:tab/>
      </w:r>
      <w:proofErr w:type="spellStart"/>
      <w:r w:rsidR="00F84098">
        <w:rPr>
          <w:rFonts w:ascii="Times New Roman" w:hAnsi="Times New Roman" w:cs="Times New Roman"/>
          <w:szCs w:val="22"/>
        </w:rPr>
        <w:t>xxx</w:t>
      </w:r>
      <w:proofErr w:type="spellEnd"/>
    </w:p>
    <w:p w:rsidR="00B43B26" w:rsidRDefault="003F16D8" w:rsidP="00FE22EA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 w:rsidRPr="00B43B26">
        <w:rPr>
          <w:rFonts w:ascii="Times New Roman" w:hAnsi="Times New Roman" w:cs="Times New Roman"/>
          <w:szCs w:val="22"/>
        </w:rPr>
        <w:t>Zástupce pro věci technické:</w:t>
      </w:r>
      <w:r>
        <w:rPr>
          <w:rFonts w:ascii="Times New Roman" w:hAnsi="Times New Roman" w:cs="Times New Roman"/>
          <w:szCs w:val="22"/>
        </w:rPr>
        <w:tab/>
      </w:r>
      <w:proofErr w:type="spellStart"/>
      <w:r w:rsidR="00F84098">
        <w:rPr>
          <w:rFonts w:ascii="Times New Roman" w:hAnsi="Times New Roman" w:cs="Times New Roman"/>
          <w:szCs w:val="22"/>
        </w:rPr>
        <w:t>xxx</w:t>
      </w:r>
      <w:proofErr w:type="spellEnd"/>
    </w:p>
    <w:p w:rsidR="00337E4F" w:rsidRPr="00B92F09" w:rsidRDefault="00337E4F" w:rsidP="00FE22EA">
      <w:pPr>
        <w:tabs>
          <w:tab w:val="left" w:pos="2835"/>
        </w:tabs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IČ</w:t>
      </w:r>
      <w:r w:rsidR="008C67C1" w:rsidRPr="00B92F09">
        <w:rPr>
          <w:rFonts w:ascii="Times New Roman" w:hAnsi="Times New Roman" w:cs="Times New Roman"/>
          <w:szCs w:val="22"/>
        </w:rPr>
        <w:t>O</w:t>
      </w:r>
      <w:r w:rsidR="00FE22EA">
        <w:rPr>
          <w:rFonts w:ascii="Times New Roman" w:hAnsi="Times New Roman" w:cs="Times New Roman"/>
          <w:szCs w:val="22"/>
        </w:rPr>
        <w:t xml:space="preserve"> / DIČ:</w:t>
      </w:r>
      <w:r w:rsidR="00FE22EA">
        <w:rPr>
          <w:rFonts w:ascii="Times New Roman" w:hAnsi="Times New Roman" w:cs="Times New Roman"/>
          <w:szCs w:val="22"/>
        </w:rPr>
        <w:tab/>
      </w:r>
      <w:r w:rsidR="00471524">
        <w:rPr>
          <w:rFonts w:ascii="Times New Roman" w:hAnsi="Times New Roman" w:cs="Times New Roman"/>
          <w:szCs w:val="22"/>
        </w:rPr>
        <w:t>27675645 / CZ27675645</w:t>
      </w:r>
    </w:p>
    <w:p w:rsidR="00993B08" w:rsidRPr="0052516D" w:rsidRDefault="00FE22EA" w:rsidP="00FE22EA">
      <w:pPr>
        <w:tabs>
          <w:tab w:val="left" w:pos="2835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Bankovní spojení: </w:t>
      </w:r>
      <w:r>
        <w:rPr>
          <w:rFonts w:ascii="Times New Roman" w:hAnsi="Times New Roman" w:cs="Times New Roman"/>
          <w:szCs w:val="22"/>
        </w:rPr>
        <w:tab/>
      </w:r>
      <w:r w:rsidR="00471524">
        <w:rPr>
          <w:rFonts w:ascii="Times New Roman" w:hAnsi="Times New Roman" w:cs="Times New Roman"/>
          <w:szCs w:val="22"/>
        </w:rPr>
        <w:t xml:space="preserve">Komerční banka a.s., </w:t>
      </w:r>
      <w:proofErr w:type="spellStart"/>
      <w:proofErr w:type="gramStart"/>
      <w:r w:rsidR="00471524">
        <w:rPr>
          <w:rFonts w:ascii="Times New Roman" w:hAnsi="Times New Roman" w:cs="Times New Roman"/>
          <w:szCs w:val="22"/>
        </w:rPr>
        <w:t>č.účtu</w:t>
      </w:r>
      <w:proofErr w:type="spellEnd"/>
      <w:proofErr w:type="gramEnd"/>
      <w:r w:rsidR="00471524">
        <w:rPr>
          <w:rFonts w:ascii="Times New Roman" w:hAnsi="Times New Roman" w:cs="Times New Roman"/>
          <w:szCs w:val="22"/>
        </w:rPr>
        <w:t xml:space="preserve"> 35-4770570227/0100</w:t>
      </w:r>
    </w:p>
    <w:p w:rsidR="00337E4F" w:rsidRPr="00B92F09" w:rsidRDefault="00337E4F" w:rsidP="00337E4F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Zapsán v </w:t>
      </w:r>
      <w:r w:rsidR="00FA3A2E" w:rsidRPr="00B92F09">
        <w:rPr>
          <w:rFonts w:ascii="Times New Roman" w:hAnsi="Times New Roman" w:cs="Times New Roman"/>
          <w:szCs w:val="22"/>
        </w:rPr>
        <w:t xml:space="preserve">obchodním rejstříku </w:t>
      </w:r>
      <w:r w:rsidR="00C87F80">
        <w:rPr>
          <w:rFonts w:ascii="Times New Roman" w:hAnsi="Times New Roman" w:cs="Times New Roman"/>
          <w:szCs w:val="22"/>
        </w:rPr>
        <w:t>Krajského soudu v</w:t>
      </w:r>
      <w:r w:rsidR="00471524">
        <w:rPr>
          <w:rFonts w:ascii="Times New Roman" w:hAnsi="Times New Roman" w:cs="Times New Roman"/>
          <w:szCs w:val="22"/>
        </w:rPr>
        <w:t> Brně, oddíl B, vložka 4576</w:t>
      </w:r>
    </w:p>
    <w:p w:rsidR="005B2B89" w:rsidRPr="00B92F09" w:rsidRDefault="005B2B89" w:rsidP="00337E4F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 xml:space="preserve">(dále jen </w:t>
      </w:r>
      <w:r w:rsidR="00ED0B87">
        <w:rPr>
          <w:rFonts w:ascii="Times New Roman" w:hAnsi="Times New Roman" w:cs="Times New Roman"/>
          <w:szCs w:val="22"/>
        </w:rPr>
        <w:t>„</w:t>
      </w:r>
      <w:r w:rsidRPr="00B92F09">
        <w:rPr>
          <w:rFonts w:ascii="Times New Roman" w:hAnsi="Times New Roman" w:cs="Times New Roman"/>
          <w:szCs w:val="22"/>
        </w:rPr>
        <w:t>prodávající</w:t>
      </w:r>
      <w:r w:rsidR="00ED0B87">
        <w:rPr>
          <w:rFonts w:ascii="Times New Roman" w:hAnsi="Times New Roman" w:cs="Times New Roman"/>
          <w:szCs w:val="22"/>
        </w:rPr>
        <w:t>“</w:t>
      </w:r>
      <w:r w:rsidRPr="00B92F09">
        <w:rPr>
          <w:rFonts w:ascii="Times New Roman" w:hAnsi="Times New Roman" w:cs="Times New Roman"/>
          <w:szCs w:val="22"/>
        </w:rPr>
        <w:t>)</w:t>
      </w:r>
    </w:p>
    <w:p w:rsidR="00337E4F" w:rsidRPr="00B92F09" w:rsidRDefault="00337E4F" w:rsidP="00337E4F">
      <w:pPr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ab/>
      </w:r>
    </w:p>
    <w:p w:rsidR="00337E4F" w:rsidRPr="00B92F09" w:rsidRDefault="00337E4F" w:rsidP="00723C2B">
      <w:pPr>
        <w:pStyle w:val="Nadpis2"/>
        <w:spacing w:before="0" w:after="120"/>
        <w:ind w:left="578" w:hanging="578"/>
        <w:rPr>
          <w:sz w:val="22"/>
          <w:szCs w:val="22"/>
        </w:rPr>
      </w:pPr>
      <w:r w:rsidRPr="00B92F09">
        <w:rPr>
          <w:rFonts w:ascii="Times New Roman" w:hAnsi="Times New Roman" w:cs="Times New Roman"/>
          <w:sz w:val="22"/>
          <w:szCs w:val="22"/>
          <w:u w:val="single"/>
        </w:rPr>
        <w:t>II. Předmět smlouv</w:t>
      </w:r>
      <w:r w:rsidR="00FE22EA">
        <w:rPr>
          <w:rFonts w:ascii="Times New Roman" w:hAnsi="Times New Roman" w:cs="Times New Roman"/>
          <w:sz w:val="22"/>
          <w:szCs w:val="22"/>
          <w:u w:val="single"/>
        </w:rPr>
        <w:t>y</w:t>
      </w:r>
    </w:p>
    <w:p w:rsidR="00532C95" w:rsidRPr="008D22E5" w:rsidRDefault="00532C95" w:rsidP="008D22E5">
      <w:pPr>
        <w:pStyle w:val="Odstavecseseznamem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szCs w:val="22"/>
        </w:rPr>
      </w:pPr>
      <w:r w:rsidRPr="00866D52">
        <w:rPr>
          <w:rFonts w:ascii="Times New Roman" w:hAnsi="Times New Roman" w:cs="Times New Roman"/>
          <w:szCs w:val="22"/>
        </w:rPr>
        <w:t>Prodávající na základě této smlouvy odevzdává a kupující přijímá do svého výhradního vlastnictví předmět smlouvy</w:t>
      </w:r>
      <w:r w:rsidR="008D22E5">
        <w:rPr>
          <w:rFonts w:ascii="Times New Roman" w:hAnsi="Times New Roman" w:cs="Times New Roman"/>
          <w:szCs w:val="22"/>
        </w:rPr>
        <w:t xml:space="preserve"> – systém na monitorování a diagnostiku sítí založený na datových tocích – </w:t>
      </w:r>
      <w:proofErr w:type="spellStart"/>
      <w:r w:rsidR="008D22E5">
        <w:rPr>
          <w:rFonts w:ascii="Times New Roman" w:hAnsi="Times New Roman" w:cs="Times New Roman"/>
          <w:szCs w:val="22"/>
        </w:rPr>
        <w:t>NetFlow</w:t>
      </w:r>
      <w:proofErr w:type="spellEnd"/>
      <w:r w:rsidR="008D22E5">
        <w:rPr>
          <w:rFonts w:ascii="Times New Roman" w:hAnsi="Times New Roman" w:cs="Times New Roman"/>
          <w:szCs w:val="22"/>
        </w:rPr>
        <w:t xml:space="preserve">. </w:t>
      </w:r>
      <w:r w:rsidR="00097283" w:rsidRPr="008D22E5">
        <w:rPr>
          <w:rFonts w:ascii="Times New Roman" w:hAnsi="Times New Roman" w:cs="Times New Roman"/>
          <w:szCs w:val="22"/>
        </w:rPr>
        <w:t xml:space="preserve">Podrobnější specifikace předmětu smlouvy </w:t>
      </w:r>
      <w:r w:rsidR="00BD704E" w:rsidRPr="008D22E5">
        <w:rPr>
          <w:rFonts w:ascii="Times New Roman" w:hAnsi="Times New Roman" w:cs="Times New Roman"/>
          <w:szCs w:val="22"/>
        </w:rPr>
        <w:t xml:space="preserve">a </w:t>
      </w:r>
      <w:r w:rsidR="00097283" w:rsidRPr="008D22E5">
        <w:rPr>
          <w:rFonts w:ascii="Times New Roman" w:hAnsi="Times New Roman" w:cs="Times New Roman"/>
          <w:szCs w:val="22"/>
        </w:rPr>
        <w:t>jeho</w:t>
      </w:r>
      <w:r w:rsidR="00BD704E" w:rsidRPr="008D22E5">
        <w:rPr>
          <w:rFonts w:ascii="Times New Roman" w:hAnsi="Times New Roman" w:cs="Times New Roman"/>
          <w:szCs w:val="22"/>
        </w:rPr>
        <w:t xml:space="preserve"> </w:t>
      </w:r>
      <w:r w:rsidR="00097283" w:rsidRPr="008D22E5">
        <w:rPr>
          <w:rFonts w:ascii="Times New Roman" w:hAnsi="Times New Roman" w:cs="Times New Roman"/>
          <w:szCs w:val="22"/>
        </w:rPr>
        <w:t xml:space="preserve">součástí je uvedena </w:t>
      </w:r>
      <w:r w:rsidR="008D22E5">
        <w:rPr>
          <w:rFonts w:ascii="Times New Roman" w:hAnsi="Times New Roman" w:cs="Times New Roman"/>
          <w:szCs w:val="22"/>
        </w:rPr>
        <w:t xml:space="preserve">níže </w:t>
      </w:r>
      <w:r w:rsidR="00BD704E" w:rsidRPr="008D22E5">
        <w:rPr>
          <w:rFonts w:ascii="Times New Roman" w:hAnsi="Times New Roman" w:cs="Times New Roman"/>
          <w:szCs w:val="22"/>
        </w:rPr>
        <w:t>v</w:t>
      </w:r>
      <w:r w:rsidR="008D22E5">
        <w:rPr>
          <w:rFonts w:ascii="Times New Roman" w:hAnsi="Times New Roman" w:cs="Times New Roman"/>
          <w:szCs w:val="22"/>
        </w:rPr>
        <w:t xml:space="preserve"> tabulce v čl. III, </w:t>
      </w:r>
      <w:proofErr w:type="gramStart"/>
      <w:r w:rsidR="008D22E5">
        <w:rPr>
          <w:rFonts w:ascii="Times New Roman" w:hAnsi="Times New Roman" w:cs="Times New Roman"/>
          <w:szCs w:val="22"/>
        </w:rPr>
        <w:t>bod 2..</w:t>
      </w:r>
      <w:proofErr w:type="gramEnd"/>
    </w:p>
    <w:p w:rsidR="00337E4F" w:rsidRPr="00B92F09" w:rsidRDefault="00337E4F" w:rsidP="00723C2B">
      <w:pPr>
        <w:pStyle w:val="Nadpis2"/>
        <w:numPr>
          <w:ilvl w:val="0"/>
          <w:numId w:val="0"/>
        </w:numPr>
        <w:spacing w:before="120" w:after="120"/>
        <w:rPr>
          <w:rFonts w:ascii="Times New Roman" w:hAnsi="Times New Roman" w:cs="Times New Roman"/>
          <w:sz w:val="22"/>
          <w:szCs w:val="22"/>
          <w:u w:val="single"/>
        </w:rPr>
      </w:pPr>
      <w:r w:rsidRPr="00B92F09">
        <w:rPr>
          <w:rFonts w:ascii="Times New Roman" w:hAnsi="Times New Roman" w:cs="Times New Roman"/>
          <w:sz w:val="22"/>
          <w:szCs w:val="22"/>
          <w:u w:val="single"/>
        </w:rPr>
        <w:t>III. Cena:</w:t>
      </w:r>
    </w:p>
    <w:p w:rsidR="00337E4F" w:rsidRDefault="00337E4F" w:rsidP="00723C2B">
      <w:pPr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B92F09">
        <w:rPr>
          <w:rFonts w:ascii="Times New Roman" w:hAnsi="Times New Roman" w:cs="Times New Roman"/>
          <w:szCs w:val="22"/>
        </w:rPr>
        <w:t>Ce</w:t>
      </w:r>
      <w:r w:rsidR="00532C95" w:rsidRPr="00B92F09">
        <w:rPr>
          <w:rFonts w:ascii="Times New Roman" w:hAnsi="Times New Roman" w:cs="Times New Roman"/>
          <w:szCs w:val="22"/>
        </w:rPr>
        <w:t>lková kupní ce</w:t>
      </w:r>
      <w:r w:rsidRPr="00B92F09">
        <w:rPr>
          <w:rFonts w:ascii="Times New Roman" w:hAnsi="Times New Roman" w:cs="Times New Roman"/>
          <w:szCs w:val="22"/>
        </w:rPr>
        <w:t>na je s</w:t>
      </w:r>
      <w:r w:rsidR="00532C95" w:rsidRPr="00B92F09">
        <w:rPr>
          <w:rFonts w:ascii="Times New Roman" w:hAnsi="Times New Roman" w:cs="Times New Roman"/>
          <w:szCs w:val="22"/>
        </w:rPr>
        <w:t xml:space="preserve">tanovena </w:t>
      </w:r>
      <w:r w:rsidRPr="00B92F09">
        <w:rPr>
          <w:rFonts w:ascii="Times New Roman" w:hAnsi="Times New Roman" w:cs="Times New Roman"/>
          <w:szCs w:val="22"/>
        </w:rPr>
        <w:t>dohodou smluvních stran</w:t>
      </w:r>
      <w:r w:rsidR="00532C95" w:rsidRPr="00B92F09">
        <w:rPr>
          <w:rFonts w:ascii="Times New Roman" w:hAnsi="Times New Roman" w:cs="Times New Roman"/>
          <w:szCs w:val="22"/>
        </w:rPr>
        <w:t xml:space="preserve"> a činí</w:t>
      </w:r>
      <w:r w:rsidRPr="00B92F09">
        <w:rPr>
          <w:rFonts w:ascii="Times New Roman" w:hAnsi="Times New Roman" w:cs="Times New Roman"/>
          <w:szCs w:val="22"/>
        </w:rPr>
        <w:t>:</w:t>
      </w:r>
    </w:p>
    <w:p w:rsidR="00143FBD" w:rsidRPr="007D29CA" w:rsidRDefault="00143FBD" w:rsidP="00143FBD">
      <w:pPr>
        <w:tabs>
          <w:tab w:val="left" w:pos="993"/>
          <w:tab w:val="right" w:pos="5954"/>
        </w:tabs>
        <w:jc w:val="both"/>
        <w:rPr>
          <w:rFonts w:ascii="Times New Roman" w:hAnsi="Times New Roman" w:cs="Times New Roman"/>
          <w:b/>
          <w:szCs w:val="22"/>
        </w:rPr>
      </w:pPr>
      <w:r w:rsidRPr="007D29CA">
        <w:rPr>
          <w:rFonts w:ascii="Times New Roman" w:hAnsi="Times New Roman" w:cs="Times New Roman"/>
          <w:b/>
          <w:szCs w:val="22"/>
        </w:rPr>
        <w:tab/>
        <w:t>Celková cena bez DPH</w:t>
      </w:r>
      <w:r w:rsidRPr="007D29CA">
        <w:rPr>
          <w:rFonts w:ascii="Times New Roman" w:hAnsi="Times New Roman" w:cs="Times New Roman"/>
          <w:b/>
          <w:szCs w:val="22"/>
        </w:rPr>
        <w:tab/>
      </w:r>
      <w:r w:rsidR="00881704">
        <w:rPr>
          <w:rFonts w:ascii="Times New Roman" w:hAnsi="Times New Roman" w:cs="Times New Roman"/>
          <w:b/>
          <w:szCs w:val="22"/>
        </w:rPr>
        <w:t>398 803,00</w:t>
      </w:r>
      <w:r w:rsidRPr="007D29CA">
        <w:rPr>
          <w:rFonts w:ascii="Times New Roman" w:hAnsi="Times New Roman" w:cs="Times New Roman"/>
          <w:b/>
          <w:szCs w:val="22"/>
        </w:rPr>
        <w:t xml:space="preserve"> Kč</w:t>
      </w:r>
    </w:p>
    <w:p w:rsidR="00143FBD" w:rsidRDefault="00143FBD" w:rsidP="00143FBD">
      <w:pPr>
        <w:tabs>
          <w:tab w:val="left" w:pos="993"/>
          <w:tab w:val="right" w:pos="595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>DPH 21%</w:t>
      </w:r>
      <w:r>
        <w:rPr>
          <w:rFonts w:ascii="Times New Roman" w:hAnsi="Times New Roman" w:cs="Times New Roman"/>
          <w:szCs w:val="22"/>
        </w:rPr>
        <w:tab/>
      </w:r>
      <w:r w:rsidR="00881704">
        <w:rPr>
          <w:rFonts w:ascii="Times New Roman" w:hAnsi="Times New Roman" w:cs="Times New Roman"/>
          <w:szCs w:val="22"/>
        </w:rPr>
        <w:t>83 748,63</w:t>
      </w:r>
      <w:r w:rsidRPr="00B92F09">
        <w:rPr>
          <w:rFonts w:ascii="Times New Roman" w:hAnsi="Times New Roman" w:cs="Times New Roman"/>
          <w:szCs w:val="22"/>
        </w:rPr>
        <w:t xml:space="preserve"> Kč</w:t>
      </w:r>
    </w:p>
    <w:p w:rsidR="00143FBD" w:rsidRPr="00143FBD" w:rsidRDefault="00143FBD" w:rsidP="00143FBD">
      <w:pPr>
        <w:tabs>
          <w:tab w:val="left" w:pos="993"/>
          <w:tab w:val="right" w:pos="5954"/>
        </w:tabs>
        <w:spacing w:after="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B92F09">
        <w:rPr>
          <w:rFonts w:ascii="Times New Roman" w:hAnsi="Times New Roman" w:cs="Times New Roman"/>
          <w:szCs w:val="22"/>
        </w:rPr>
        <w:t>Celková cena s</w:t>
      </w:r>
      <w:r>
        <w:rPr>
          <w:rFonts w:ascii="Times New Roman" w:hAnsi="Times New Roman" w:cs="Times New Roman"/>
          <w:szCs w:val="22"/>
        </w:rPr>
        <w:t> </w:t>
      </w:r>
      <w:r w:rsidRPr="00B92F09">
        <w:rPr>
          <w:rFonts w:ascii="Times New Roman" w:hAnsi="Times New Roman" w:cs="Times New Roman"/>
          <w:szCs w:val="22"/>
        </w:rPr>
        <w:t>DPH</w:t>
      </w:r>
      <w:r>
        <w:rPr>
          <w:rFonts w:ascii="Times New Roman" w:hAnsi="Times New Roman" w:cs="Times New Roman"/>
          <w:szCs w:val="22"/>
        </w:rPr>
        <w:tab/>
      </w:r>
      <w:r w:rsidR="00881704">
        <w:rPr>
          <w:rFonts w:ascii="Times New Roman" w:hAnsi="Times New Roman" w:cs="Times New Roman"/>
          <w:szCs w:val="22"/>
        </w:rPr>
        <w:t>482 551,63</w:t>
      </w:r>
      <w:r w:rsidRPr="00B92F09">
        <w:rPr>
          <w:rFonts w:ascii="Times New Roman" w:hAnsi="Times New Roman" w:cs="Times New Roman"/>
          <w:szCs w:val="22"/>
        </w:rPr>
        <w:t xml:space="preserve"> Kč</w:t>
      </w:r>
    </w:p>
    <w:p w:rsidR="007C62B4" w:rsidRDefault="00AE0D23" w:rsidP="00337E4F">
      <w:pPr>
        <w:pStyle w:val="normal"/>
        <w:rPr>
          <w:color w:val="auto"/>
          <w:szCs w:val="22"/>
        </w:rPr>
      </w:pPr>
      <w:r>
        <w:rPr>
          <w:color w:val="auto"/>
          <w:szCs w:val="22"/>
        </w:rPr>
        <w:t>J</w:t>
      </w:r>
      <w:r w:rsidR="007C62B4">
        <w:rPr>
          <w:color w:val="auto"/>
          <w:szCs w:val="22"/>
        </w:rPr>
        <w:t xml:space="preserve">ednotkové ceny </w:t>
      </w:r>
      <w:r w:rsidR="008D22E5">
        <w:rPr>
          <w:color w:val="auto"/>
          <w:szCs w:val="22"/>
        </w:rPr>
        <w:t xml:space="preserve">součástí systému </w:t>
      </w:r>
      <w:r w:rsidR="007C62B4">
        <w:rPr>
          <w:szCs w:val="22"/>
        </w:rPr>
        <w:t>činí:</w:t>
      </w:r>
    </w:p>
    <w:tbl>
      <w:tblPr>
        <w:tblW w:w="97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0"/>
        <w:gridCol w:w="5954"/>
        <w:gridCol w:w="1442"/>
        <w:gridCol w:w="1486"/>
      </w:tblGrid>
      <w:tr w:rsidR="007C62B4" w:rsidRPr="00433CB8" w:rsidTr="00A32015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B4" w:rsidRPr="006B274D" w:rsidRDefault="007C62B4" w:rsidP="00A3201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B4" w:rsidRPr="006B274D" w:rsidRDefault="007C62B4" w:rsidP="00A3201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B4" w:rsidRPr="006B274D" w:rsidRDefault="007C62B4" w:rsidP="00A3201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</w:t>
            </w:r>
            <w:r w:rsidR="00D55E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bez DPH</w:t>
            </w: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/ ks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2B4" w:rsidRPr="006B274D" w:rsidRDefault="007C62B4" w:rsidP="00A3201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za položku </w:t>
            </w:r>
            <w:r w:rsidRPr="006B2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bez DPH</w:t>
            </w:r>
          </w:p>
        </w:tc>
      </w:tr>
      <w:tr w:rsidR="007C62B4" w:rsidRPr="00881704" w:rsidTr="007C62B4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B4" w:rsidRPr="00881704" w:rsidRDefault="00873363" w:rsidP="00A32015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="007C62B4"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2B4" w:rsidRPr="00881704" w:rsidRDefault="00873363" w:rsidP="00A32015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Sonda určená do virtuálního prostředí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VMware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s parametry: IFP-2000-VA (export: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NetFlow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/IPFIX; podpora IPFIX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extensions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: monitorování výkonnostních parametrů sítě (doba odezvy sítě, doba odezvy serveru a další) a aplikačních protokolů;  podpora L2 a tunelovacích protokolů VLAN, MPLS, GRE, OVT,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Avaya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SPB, TRILL a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VxLAN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; performance per port: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to 0,3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Mpps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monitoring interface: 2x1Gb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flow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cache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: 0,5 M</w:t>
            </w:r>
            <w:r w:rsidRPr="008817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VMware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ESXi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4.1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higher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KVM: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OpenStack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Nova</w:t>
            </w:r>
            <w:r w:rsidRPr="008817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Recommended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Configuration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: 2CPU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cores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, 4GB RAM, min. 15GB HD)</w:t>
            </w:r>
          </w:p>
          <w:p w:rsidR="00A32015" w:rsidRPr="00881704" w:rsidRDefault="00F83947" w:rsidP="00881704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="00881704"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P/N:IFP-2000-VA – </w:t>
            </w:r>
            <w:proofErr w:type="spellStart"/>
            <w:r w:rsidR="00881704"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>Flowmon</w:t>
            </w:r>
            <w:proofErr w:type="spellEnd"/>
            <w:r w:rsidR="00881704"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881704"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>Probe</w:t>
            </w:r>
            <w:proofErr w:type="spellEnd"/>
            <w:r w:rsidR="00881704"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 2000 VA</w:t>
            </w:r>
            <w:r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B4" w:rsidRPr="00881704" w:rsidRDefault="00881704" w:rsidP="00881704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22 491</w:t>
            </w:r>
            <w:r w:rsidR="007C62B4"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,- Kč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2B4" w:rsidRPr="00881704" w:rsidRDefault="00881704" w:rsidP="00881704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67 473</w:t>
            </w:r>
            <w:r w:rsidR="00EA05A9"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,- Kč</w:t>
            </w:r>
          </w:p>
        </w:tc>
      </w:tr>
      <w:tr w:rsidR="00A32015" w:rsidRPr="00433CB8" w:rsidTr="007C62B4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5" w:rsidRPr="00881704" w:rsidRDefault="00873363" w:rsidP="00A32015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A32015"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015" w:rsidRPr="00881704" w:rsidRDefault="00236AC4" w:rsidP="00F8394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1U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rack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kolektor jako hardwarové zařízení pro sběr, zobrazení, analýzu a dlouhodobé uložení síťových statistik (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NetFlow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v5/v9, IPFIX,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sFlow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, případně další kompatibilní s technologií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NetFlow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) ze zařízení podporující technologii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flow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switche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routery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), sond či jiných zdrojů s parametry: IFC</w:t>
            </w:r>
            <w:r w:rsidRPr="008817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</w:t>
            </w:r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R5-3000PRO (podpora detailní analýzy dat ve formě grafů, tabulek, výpisů komunikací, automatického reportingu; výkon: 150 000 toků/s, úložná kapacita: 3 TB, RAID5, disky 4xSATA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Hot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 xml:space="preserve"> Swap, CPU: 32 jader vč. HT, RAM: 64GB, vzdálená správa: </w:t>
            </w:r>
            <w:proofErr w:type="spellStart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Enterprise</w:t>
            </w:r>
            <w:proofErr w:type="spellEnd"/>
            <w:r w:rsidRPr="00881704">
              <w:rPr>
                <w:rFonts w:ascii="Times New Roman" w:hAnsi="Times New Roman" w:cs="Times New Roman"/>
                <w:sz w:val="18"/>
                <w:szCs w:val="18"/>
              </w:rPr>
              <w:t>, rozměr 1U)</w:t>
            </w:r>
          </w:p>
          <w:p w:rsidR="00F83947" w:rsidRPr="00881704" w:rsidRDefault="00F83947" w:rsidP="00FD2C3E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P/N: </w:t>
            </w:r>
            <w:r w:rsidR="00FD2C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IFC-R5-3000PRO  </w:t>
            </w:r>
            <w:proofErr w:type="spellStart"/>
            <w:r w:rsidR="00FD2C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>Flowmon</w:t>
            </w:r>
            <w:proofErr w:type="spellEnd"/>
            <w:r w:rsidR="00FD2C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FD2C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>Collector</w:t>
            </w:r>
            <w:proofErr w:type="spellEnd"/>
            <w:r w:rsidR="00FD2C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 R5-3000 Pro</w:t>
            </w:r>
            <w:r w:rsidRPr="008817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5" w:rsidRPr="00881704" w:rsidRDefault="00881704" w:rsidP="00881704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269 910</w:t>
            </w:r>
            <w:r w:rsidR="00A32015"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,- Kč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015" w:rsidRPr="006B274D" w:rsidRDefault="00881704" w:rsidP="00881704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269 910</w:t>
            </w:r>
            <w:r w:rsidR="00EA05A9" w:rsidRPr="008817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,- Kč</w:t>
            </w:r>
          </w:p>
        </w:tc>
      </w:tr>
      <w:tr w:rsidR="00D55E09" w:rsidRPr="0099331F" w:rsidTr="00110D86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09" w:rsidRPr="0099331F" w:rsidRDefault="00D55E09" w:rsidP="009F5BC9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3 ks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E09" w:rsidRPr="0099331F" w:rsidRDefault="00D55E09" w:rsidP="009F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31F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  <w:proofErr w:type="spellEnd"/>
            <w:r w:rsidRPr="0099331F">
              <w:rPr>
                <w:rFonts w:ascii="Times New Roman" w:hAnsi="Times New Roman" w:cs="Times New Roman"/>
                <w:sz w:val="18"/>
                <w:szCs w:val="18"/>
              </w:rPr>
              <w:t xml:space="preserve"> support po dobu 1 roku pro IFP-2000-VA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09" w:rsidRPr="0099331F" w:rsidRDefault="0099331F" w:rsidP="0099331F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3 374</w:t>
            </w:r>
            <w:r w:rsidR="00D55E09"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,- Kč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E09" w:rsidRPr="0099331F" w:rsidRDefault="0099331F" w:rsidP="0099331F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10 122</w:t>
            </w:r>
            <w:r w:rsidR="00D55E09"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,- Kč</w:t>
            </w:r>
          </w:p>
        </w:tc>
      </w:tr>
      <w:tr w:rsidR="00D55E09" w:rsidRPr="00433CB8" w:rsidTr="00236AC4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09" w:rsidRPr="0099331F" w:rsidRDefault="00D55E09" w:rsidP="006411A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E09" w:rsidRPr="0099331F" w:rsidRDefault="00D55E09" w:rsidP="00236AC4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9331F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  <w:proofErr w:type="spellEnd"/>
            <w:r w:rsidRPr="0099331F">
              <w:rPr>
                <w:rFonts w:ascii="Times New Roman" w:hAnsi="Times New Roman" w:cs="Times New Roman"/>
                <w:sz w:val="18"/>
                <w:szCs w:val="18"/>
              </w:rPr>
              <w:t xml:space="preserve"> support po dobu 1 roku pro IFC-R5-3000PRO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09" w:rsidRPr="0099331F" w:rsidRDefault="0099331F" w:rsidP="0099331F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51 298</w:t>
            </w:r>
            <w:r w:rsidR="00D55E09"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,- Kč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E09" w:rsidRPr="006B274D" w:rsidRDefault="0099331F" w:rsidP="0099331F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51 298</w:t>
            </w:r>
            <w:r w:rsidR="00D55E09" w:rsidRPr="009933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,- Kč</w:t>
            </w:r>
          </w:p>
        </w:tc>
      </w:tr>
    </w:tbl>
    <w:p w:rsidR="007C62B4" w:rsidRDefault="007C62B4" w:rsidP="007C62B4">
      <w:pPr>
        <w:pStyle w:val="normal"/>
        <w:numPr>
          <w:ilvl w:val="0"/>
          <w:numId w:val="0"/>
        </w:numPr>
        <w:rPr>
          <w:color w:val="auto"/>
          <w:szCs w:val="22"/>
        </w:rPr>
      </w:pPr>
    </w:p>
    <w:p w:rsidR="00337E4F" w:rsidRPr="00B92F09" w:rsidRDefault="00337E4F" w:rsidP="00337E4F">
      <w:pPr>
        <w:pStyle w:val="normal"/>
        <w:rPr>
          <w:color w:val="auto"/>
          <w:szCs w:val="22"/>
        </w:rPr>
      </w:pPr>
      <w:r w:rsidRPr="00B92F09">
        <w:rPr>
          <w:color w:val="auto"/>
          <w:szCs w:val="22"/>
        </w:rPr>
        <w:t xml:space="preserve">Prodávající se </w:t>
      </w:r>
      <w:r w:rsidR="00532C95" w:rsidRPr="00B92F09">
        <w:rPr>
          <w:color w:val="auto"/>
          <w:szCs w:val="22"/>
        </w:rPr>
        <w:t xml:space="preserve">touto smlouvou </w:t>
      </w:r>
      <w:r w:rsidRPr="00B92F09">
        <w:rPr>
          <w:color w:val="auto"/>
          <w:szCs w:val="22"/>
        </w:rPr>
        <w:t xml:space="preserve">zavazuje </w:t>
      </w:r>
      <w:r w:rsidR="00723C2B" w:rsidRPr="00B92F09">
        <w:rPr>
          <w:color w:val="auto"/>
          <w:szCs w:val="22"/>
        </w:rPr>
        <w:t>odevzdat</w:t>
      </w:r>
      <w:r w:rsidRPr="00B92F09">
        <w:rPr>
          <w:color w:val="auto"/>
          <w:szCs w:val="22"/>
        </w:rPr>
        <w:t xml:space="preserve"> kupujícím</w:t>
      </w:r>
      <w:r w:rsidR="001D1422">
        <w:rPr>
          <w:color w:val="auto"/>
          <w:szCs w:val="22"/>
        </w:rPr>
        <w:t>u předmět smlouvy dle čl. II. a </w:t>
      </w:r>
      <w:r w:rsidRPr="00B92F09">
        <w:rPr>
          <w:color w:val="auto"/>
          <w:szCs w:val="22"/>
        </w:rPr>
        <w:t xml:space="preserve">kupující se zavazuje zaplatit </w:t>
      </w:r>
      <w:r w:rsidR="00532C95" w:rsidRPr="00B92F09">
        <w:rPr>
          <w:color w:val="auto"/>
          <w:szCs w:val="22"/>
        </w:rPr>
        <w:t xml:space="preserve">prodávajícímu dohodnutou </w:t>
      </w:r>
      <w:r w:rsidRPr="00B92F09">
        <w:rPr>
          <w:color w:val="auto"/>
          <w:szCs w:val="22"/>
        </w:rPr>
        <w:t>kupní cenu</w:t>
      </w:r>
      <w:r w:rsidR="00532C95" w:rsidRPr="00B92F09">
        <w:rPr>
          <w:color w:val="auto"/>
          <w:szCs w:val="22"/>
        </w:rPr>
        <w:t xml:space="preserve"> dle podmínek dále ve smlouvě uvedených</w:t>
      </w:r>
      <w:r w:rsidRPr="00B92F09">
        <w:rPr>
          <w:color w:val="auto"/>
          <w:szCs w:val="22"/>
        </w:rPr>
        <w:t>.</w:t>
      </w:r>
    </w:p>
    <w:p w:rsidR="00707B09" w:rsidRDefault="00707B09" w:rsidP="008D1771">
      <w:pPr>
        <w:pStyle w:val="normal"/>
        <w:numPr>
          <w:ilvl w:val="0"/>
          <w:numId w:val="0"/>
        </w:numPr>
        <w:rPr>
          <w:color w:val="auto"/>
          <w:szCs w:val="22"/>
        </w:rPr>
      </w:pPr>
    </w:p>
    <w:p w:rsidR="00337E4F" w:rsidRPr="00B92F09" w:rsidRDefault="00337E4F" w:rsidP="00723C2B">
      <w:pPr>
        <w:spacing w:before="120"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B92F09">
        <w:rPr>
          <w:rFonts w:ascii="Times New Roman" w:hAnsi="Times New Roman" w:cs="Times New Roman"/>
          <w:b/>
          <w:szCs w:val="22"/>
          <w:u w:val="single"/>
        </w:rPr>
        <w:t>IV. Podmínky plnění:</w:t>
      </w:r>
    </w:p>
    <w:p w:rsidR="00337E4F" w:rsidRPr="005A0AD3" w:rsidRDefault="00337E4F" w:rsidP="00337E4F">
      <w:pPr>
        <w:pStyle w:val="normal"/>
        <w:numPr>
          <w:ilvl w:val="0"/>
          <w:numId w:val="8"/>
        </w:numPr>
        <w:spacing w:before="0"/>
        <w:ind w:left="357" w:hanging="357"/>
        <w:rPr>
          <w:color w:val="auto"/>
          <w:szCs w:val="22"/>
        </w:rPr>
      </w:pPr>
      <w:r w:rsidRPr="00B92F09">
        <w:rPr>
          <w:color w:val="auto"/>
          <w:szCs w:val="22"/>
        </w:rPr>
        <w:t xml:space="preserve">Prodávající </w:t>
      </w:r>
      <w:r w:rsidR="00D947BA" w:rsidRPr="00B92F09">
        <w:rPr>
          <w:color w:val="auto"/>
          <w:szCs w:val="22"/>
        </w:rPr>
        <w:t>odevzdá</w:t>
      </w:r>
      <w:r w:rsidRPr="00B92F09">
        <w:rPr>
          <w:color w:val="auto"/>
          <w:szCs w:val="22"/>
        </w:rPr>
        <w:t xml:space="preserve"> kupujícímu </w:t>
      </w:r>
      <w:r w:rsidR="00723C2B" w:rsidRPr="00B92F09">
        <w:rPr>
          <w:color w:val="auto"/>
          <w:szCs w:val="22"/>
        </w:rPr>
        <w:t>předmět smlouvy</w:t>
      </w:r>
      <w:r w:rsidRPr="00B92F09">
        <w:rPr>
          <w:color w:val="auto"/>
          <w:szCs w:val="22"/>
        </w:rPr>
        <w:t xml:space="preserve"> dle čl. II. smlouvy </w:t>
      </w:r>
      <w:r w:rsidR="004266D4">
        <w:rPr>
          <w:color w:val="auto"/>
          <w:szCs w:val="22"/>
        </w:rPr>
        <w:t xml:space="preserve">nejpozději </w:t>
      </w:r>
      <w:r w:rsidRPr="00B92F09">
        <w:rPr>
          <w:color w:val="auto"/>
          <w:szCs w:val="22"/>
        </w:rPr>
        <w:t xml:space="preserve">do </w:t>
      </w:r>
      <w:proofErr w:type="gramStart"/>
      <w:r w:rsidR="00AA277F">
        <w:rPr>
          <w:color w:val="auto"/>
          <w:szCs w:val="22"/>
        </w:rPr>
        <w:t>2</w:t>
      </w:r>
      <w:r w:rsidR="00C54303">
        <w:rPr>
          <w:color w:val="auto"/>
          <w:szCs w:val="22"/>
        </w:rPr>
        <w:t>8</w:t>
      </w:r>
      <w:r w:rsidR="00AA277F">
        <w:rPr>
          <w:color w:val="auto"/>
          <w:szCs w:val="22"/>
        </w:rPr>
        <w:t>.12.2018</w:t>
      </w:r>
      <w:proofErr w:type="gramEnd"/>
      <w:r w:rsidR="003D6895">
        <w:rPr>
          <w:color w:val="auto"/>
          <w:szCs w:val="22"/>
        </w:rPr>
        <w:t xml:space="preserve"> </w:t>
      </w:r>
      <w:r w:rsidR="004266D4">
        <w:rPr>
          <w:color w:val="auto"/>
          <w:szCs w:val="22"/>
        </w:rPr>
        <w:t>s</w:t>
      </w:r>
      <w:r w:rsidR="001D1422">
        <w:rPr>
          <w:color w:val="auto"/>
          <w:szCs w:val="22"/>
        </w:rPr>
        <w:t> </w:t>
      </w:r>
      <w:r w:rsidR="004266D4">
        <w:rPr>
          <w:color w:val="auto"/>
          <w:szCs w:val="22"/>
        </w:rPr>
        <w:t>možností dřívějšího plnění.</w:t>
      </w:r>
    </w:p>
    <w:p w:rsidR="00670C79" w:rsidRDefault="00337E4F" w:rsidP="00670C79">
      <w:pPr>
        <w:pStyle w:val="normal"/>
        <w:numPr>
          <w:ilvl w:val="0"/>
          <w:numId w:val="8"/>
        </w:numPr>
        <w:spacing w:before="0"/>
        <w:ind w:left="357" w:hanging="357"/>
        <w:rPr>
          <w:color w:val="auto"/>
          <w:szCs w:val="22"/>
        </w:rPr>
      </w:pPr>
      <w:r w:rsidRPr="005A0AD3">
        <w:rPr>
          <w:color w:val="auto"/>
          <w:szCs w:val="22"/>
        </w:rPr>
        <w:t xml:space="preserve">Předmět smlouvy bude </w:t>
      </w:r>
      <w:r w:rsidR="00D947BA" w:rsidRPr="005A0AD3">
        <w:rPr>
          <w:color w:val="auto"/>
          <w:szCs w:val="22"/>
        </w:rPr>
        <w:t>odevzdán</w:t>
      </w:r>
      <w:r w:rsidRPr="005A0AD3">
        <w:rPr>
          <w:color w:val="auto"/>
          <w:szCs w:val="22"/>
        </w:rPr>
        <w:t xml:space="preserve"> na adresu sídla kupujícího.</w:t>
      </w:r>
      <w:r w:rsidR="00143FBD" w:rsidRPr="005A0AD3">
        <w:rPr>
          <w:color w:val="auto"/>
          <w:szCs w:val="22"/>
        </w:rPr>
        <w:t xml:space="preserve"> Náklady spojené </w:t>
      </w:r>
      <w:r w:rsidR="00751DBE" w:rsidRPr="005A0AD3">
        <w:rPr>
          <w:color w:val="auto"/>
          <w:szCs w:val="22"/>
        </w:rPr>
        <w:t>s odevzdáním předmětu koupě hradí prodávající, a tyto jsou zahrnuty ve sjednané ceně dle čl. III. této smlouvy.</w:t>
      </w:r>
    </w:p>
    <w:p w:rsidR="00ED1A37" w:rsidRDefault="00ED1A37" w:rsidP="00670C79">
      <w:pPr>
        <w:pStyle w:val="normal"/>
        <w:numPr>
          <w:ilvl w:val="0"/>
          <w:numId w:val="8"/>
        </w:numPr>
        <w:spacing w:before="0"/>
        <w:ind w:left="357" w:hanging="357"/>
        <w:rPr>
          <w:color w:val="auto"/>
          <w:szCs w:val="22"/>
        </w:rPr>
      </w:pPr>
      <w:r>
        <w:rPr>
          <w:color w:val="auto"/>
          <w:szCs w:val="22"/>
        </w:rPr>
        <w:t xml:space="preserve">Všechny součásti předmětu plnění musí být nové </w:t>
      </w:r>
      <w:r w:rsidR="0066295A">
        <w:rPr>
          <w:color w:val="auto"/>
          <w:szCs w:val="22"/>
        </w:rPr>
        <w:t xml:space="preserve">a zboží musí pocházet z oficiální distribuce určené pro prodej v ČR. </w:t>
      </w:r>
      <w:r>
        <w:rPr>
          <w:color w:val="auto"/>
          <w:szCs w:val="22"/>
        </w:rPr>
        <w:t>Prodávající prohlašuje, že je plně oprávněn k dodávce předmětu smlouvy</w:t>
      </w:r>
      <w:r w:rsidR="0066295A">
        <w:rPr>
          <w:color w:val="auto"/>
          <w:szCs w:val="22"/>
        </w:rPr>
        <w:t>.</w:t>
      </w:r>
    </w:p>
    <w:p w:rsidR="006C711A" w:rsidRPr="006C711A" w:rsidRDefault="006C711A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7E4F" w:rsidRPr="00EA19A4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9A4">
        <w:rPr>
          <w:rFonts w:ascii="Times New Roman" w:hAnsi="Times New Roman" w:cs="Times New Roman"/>
          <w:sz w:val="22"/>
          <w:szCs w:val="22"/>
          <w:u w:val="single"/>
        </w:rPr>
        <w:t>V. Platební podmínky:</w:t>
      </w:r>
    </w:p>
    <w:p w:rsidR="00D947BA" w:rsidRPr="005A0AD3" w:rsidRDefault="00337E4F" w:rsidP="00D947BA">
      <w:pPr>
        <w:numPr>
          <w:ilvl w:val="0"/>
          <w:numId w:val="1"/>
        </w:numPr>
        <w:tabs>
          <w:tab w:val="left" w:pos="156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1.</w:t>
      </w:r>
      <w:r w:rsidRPr="005A0AD3">
        <w:rPr>
          <w:rFonts w:ascii="Times New Roman" w:hAnsi="Times New Roman"/>
          <w:szCs w:val="22"/>
        </w:rPr>
        <w:tab/>
      </w:r>
      <w:r w:rsidR="00D947BA" w:rsidRPr="005A0AD3">
        <w:rPr>
          <w:rFonts w:ascii="Times New Roman" w:hAnsi="Times New Roman"/>
          <w:szCs w:val="22"/>
        </w:rPr>
        <w:t xml:space="preserve">Faktura bude vystavena nejpozději do 10 dnů od protokolárního </w:t>
      </w:r>
      <w:r w:rsidR="00751DBE" w:rsidRPr="005A0AD3">
        <w:rPr>
          <w:rFonts w:ascii="Times New Roman" w:hAnsi="Times New Roman"/>
          <w:szCs w:val="22"/>
        </w:rPr>
        <w:t>odevzdání a převzetí</w:t>
      </w:r>
      <w:r w:rsidR="00D947BA" w:rsidRPr="005A0AD3">
        <w:rPr>
          <w:rFonts w:ascii="Times New Roman" w:hAnsi="Times New Roman"/>
          <w:szCs w:val="22"/>
        </w:rPr>
        <w:t xml:space="preserve"> předmětu smlouvy a musí mít veškeré náležitosti daňového dokladu dle zákona č. 235/2004 Sb., o dani z přidané hodnoty ve znění pozdějších předpisů.</w:t>
      </w:r>
    </w:p>
    <w:p w:rsidR="00337E4F" w:rsidRPr="005A0AD3" w:rsidRDefault="00D947BA" w:rsidP="00D947BA">
      <w:pPr>
        <w:numPr>
          <w:ilvl w:val="0"/>
          <w:numId w:val="1"/>
        </w:numPr>
        <w:tabs>
          <w:tab w:val="left" w:pos="156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2.</w:t>
      </w:r>
      <w:r w:rsidRPr="005A0AD3">
        <w:rPr>
          <w:rFonts w:ascii="Times New Roman" w:hAnsi="Times New Roman"/>
          <w:szCs w:val="22"/>
        </w:rPr>
        <w:tab/>
        <w:t xml:space="preserve">Splatnost faktury je </w:t>
      </w:r>
      <w:r w:rsidR="00B145EA">
        <w:rPr>
          <w:rFonts w:ascii="Times New Roman" w:hAnsi="Times New Roman"/>
          <w:szCs w:val="22"/>
        </w:rPr>
        <w:t>21</w:t>
      </w:r>
      <w:r w:rsidR="00337E4F" w:rsidRPr="005A0AD3">
        <w:rPr>
          <w:rFonts w:ascii="Times New Roman" w:hAnsi="Times New Roman"/>
          <w:szCs w:val="22"/>
        </w:rPr>
        <w:t xml:space="preserve"> dnů ode dne </w:t>
      </w:r>
      <w:r w:rsidR="00800A4D" w:rsidRPr="005A0AD3">
        <w:rPr>
          <w:rFonts w:ascii="Times New Roman" w:hAnsi="Times New Roman"/>
          <w:szCs w:val="22"/>
        </w:rPr>
        <w:t>doručení kupujícímu</w:t>
      </w:r>
      <w:r w:rsidR="00337E4F" w:rsidRPr="005A0AD3">
        <w:rPr>
          <w:rFonts w:ascii="Times New Roman" w:hAnsi="Times New Roman"/>
          <w:szCs w:val="22"/>
        </w:rPr>
        <w:t xml:space="preserve">. </w:t>
      </w:r>
    </w:p>
    <w:p w:rsidR="00800A4D" w:rsidRPr="005A0AD3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3</w:t>
      </w:r>
      <w:r w:rsidR="00337E4F" w:rsidRPr="005A0AD3">
        <w:rPr>
          <w:rFonts w:ascii="Times New Roman" w:hAnsi="Times New Roman"/>
          <w:szCs w:val="22"/>
        </w:rPr>
        <w:t>.</w:t>
      </w:r>
      <w:r w:rsidR="00337E4F" w:rsidRPr="005A0AD3">
        <w:rPr>
          <w:rFonts w:ascii="Times New Roman" w:hAnsi="Times New Roman"/>
          <w:szCs w:val="22"/>
        </w:rPr>
        <w:tab/>
        <w:t xml:space="preserve">Nedílnou součástí daňového dokladu bude </w:t>
      </w:r>
      <w:r w:rsidR="00800A4D" w:rsidRPr="005A0AD3">
        <w:rPr>
          <w:rFonts w:ascii="Times New Roman" w:hAnsi="Times New Roman"/>
          <w:szCs w:val="22"/>
        </w:rPr>
        <w:t xml:space="preserve">písemný </w:t>
      </w:r>
      <w:r w:rsidR="00337E4F" w:rsidRPr="005A0AD3">
        <w:rPr>
          <w:rFonts w:ascii="Times New Roman" w:hAnsi="Times New Roman"/>
          <w:szCs w:val="22"/>
        </w:rPr>
        <w:t>protokol o předání a převzetí fakturovaného předmětu smlouvy potvrzen</w:t>
      </w:r>
      <w:r w:rsidR="0057422B" w:rsidRPr="005A0AD3">
        <w:rPr>
          <w:rFonts w:ascii="Times New Roman" w:hAnsi="Times New Roman"/>
          <w:szCs w:val="22"/>
        </w:rPr>
        <w:t>ý</w:t>
      </w:r>
      <w:r w:rsidR="00337E4F" w:rsidRPr="005A0AD3">
        <w:rPr>
          <w:rFonts w:ascii="Times New Roman" w:hAnsi="Times New Roman"/>
          <w:szCs w:val="22"/>
        </w:rPr>
        <w:t xml:space="preserve"> zástupci smluvních stran.</w:t>
      </w:r>
    </w:p>
    <w:p w:rsidR="00800A4D" w:rsidRPr="005A0AD3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4</w:t>
      </w:r>
      <w:r w:rsidR="00800A4D" w:rsidRPr="005A0AD3">
        <w:rPr>
          <w:rFonts w:ascii="Times New Roman" w:hAnsi="Times New Roman"/>
          <w:szCs w:val="22"/>
        </w:rPr>
        <w:t>.</w:t>
      </w:r>
      <w:r w:rsidR="00800A4D" w:rsidRPr="005A0AD3">
        <w:rPr>
          <w:rFonts w:ascii="Times New Roman" w:hAnsi="Times New Roman"/>
          <w:szCs w:val="22"/>
        </w:rPr>
        <w:tab/>
      </w:r>
      <w:r w:rsidR="00800A4D" w:rsidRPr="005A0AD3">
        <w:rPr>
          <w:rFonts w:ascii="Times New Roman" w:hAnsi="Times New Roman" w:cs="Times New Roman"/>
          <w:snapToGrid w:val="0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800A4D" w:rsidRPr="005A0AD3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</w:rPr>
      </w:pPr>
      <w:r w:rsidRPr="005A0AD3">
        <w:rPr>
          <w:rFonts w:ascii="Times New Roman" w:hAnsi="Times New Roman"/>
          <w:szCs w:val="22"/>
        </w:rPr>
        <w:t>5</w:t>
      </w:r>
      <w:r w:rsidR="00800A4D" w:rsidRPr="005A0AD3">
        <w:rPr>
          <w:rFonts w:ascii="Times New Roman" w:hAnsi="Times New Roman"/>
          <w:szCs w:val="22"/>
        </w:rPr>
        <w:t>.</w:t>
      </w:r>
      <w:r w:rsidR="00800A4D" w:rsidRPr="005A0AD3">
        <w:rPr>
          <w:rFonts w:ascii="Times New Roman" w:hAnsi="Times New Roman"/>
          <w:szCs w:val="22"/>
        </w:rPr>
        <w:tab/>
      </w:r>
      <w:r w:rsidR="00800A4D" w:rsidRPr="005A0AD3">
        <w:rPr>
          <w:rFonts w:ascii="Times New Roman" w:hAnsi="Times New Roman" w:cs="Times New Roman"/>
          <w:snapToGrid w:val="0"/>
          <w:szCs w:val="22"/>
        </w:rPr>
        <w:t>V případě dílčího plnění bude postupováno v souladu s § 21 odst. 8 zákona č. 235/2004 Sb., o dani z přidané hodnoty, v platném znění.</w:t>
      </w:r>
    </w:p>
    <w:p w:rsidR="00803A7F" w:rsidRDefault="00803A7F" w:rsidP="00803A7F">
      <w:pPr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</w:rPr>
      </w:pPr>
    </w:p>
    <w:p w:rsidR="00337E4F" w:rsidRPr="005A0AD3" w:rsidRDefault="00337E4F" w:rsidP="00723C2B">
      <w:pPr>
        <w:spacing w:before="120"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5A0AD3">
        <w:rPr>
          <w:rFonts w:ascii="Times New Roman" w:hAnsi="Times New Roman" w:cs="Times New Roman"/>
          <w:b/>
          <w:szCs w:val="22"/>
          <w:u w:val="single"/>
        </w:rPr>
        <w:t>VI. Záruka</w:t>
      </w:r>
      <w:r w:rsidR="00751DBE" w:rsidRPr="005A0AD3">
        <w:rPr>
          <w:rFonts w:ascii="Times New Roman" w:hAnsi="Times New Roman" w:cs="Times New Roman"/>
          <w:b/>
          <w:szCs w:val="22"/>
          <w:u w:val="single"/>
        </w:rPr>
        <w:t xml:space="preserve"> a odpovědnost za vady</w:t>
      </w:r>
      <w:r w:rsidRPr="005A0AD3">
        <w:rPr>
          <w:rFonts w:ascii="Times New Roman" w:hAnsi="Times New Roman" w:cs="Times New Roman"/>
          <w:b/>
          <w:szCs w:val="22"/>
          <w:u w:val="single"/>
        </w:rPr>
        <w:t>:</w:t>
      </w:r>
    </w:p>
    <w:p w:rsidR="006447E7" w:rsidRDefault="00337E4F" w:rsidP="006447E7">
      <w:pPr>
        <w:pStyle w:val="Zkladntext"/>
        <w:numPr>
          <w:ilvl w:val="0"/>
          <w:numId w:val="3"/>
        </w:numPr>
        <w:autoSpaceDE/>
        <w:spacing w:before="40" w:after="40"/>
        <w:rPr>
          <w:rFonts w:ascii="Times New Roman" w:hAnsi="Times New Roman" w:cs="Times New Roman"/>
          <w:sz w:val="22"/>
          <w:szCs w:val="22"/>
        </w:rPr>
      </w:pPr>
      <w:r w:rsidRPr="005A0AD3">
        <w:rPr>
          <w:rFonts w:ascii="Times New Roman" w:hAnsi="Times New Roman" w:cs="Times New Roman"/>
          <w:sz w:val="22"/>
          <w:szCs w:val="22"/>
        </w:rPr>
        <w:t>Záruční doba</w:t>
      </w:r>
      <w:r w:rsidR="00D947BA" w:rsidRPr="005A0AD3">
        <w:rPr>
          <w:rFonts w:ascii="Times New Roman" w:hAnsi="Times New Roman" w:cs="Times New Roman"/>
          <w:sz w:val="22"/>
          <w:szCs w:val="22"/>
        </w:rPr>
        <w:t xml:space="preserve"> předmětu smlouvy</w:t>
      </w:r>
      <w:r w:rsidRPr="005A0AD3">
        <w:rPr>
          <w:rFonts w:ascii="Times New Roman" w:hAnsi="Times New Roman" w:cs="Times New Roman"/>
          <w:sz w:val="22"/>
          <w:szCs w:val="22"/>
        </w:rPr>
        <w:t xml:space="preserve"> začíná běžet od data </w:t>
      </w:r>
      <w:r w:rsidR="00511456">
        <w:rPr>
          <w:rFonts w:ascii="Times New Roman" w:hAnsi="Times New Roman" w:cs="Times New Roman"/>
          <w:sz w:val="22"/>
          <w:szCs w:val="22"/>
        </w:rPr>
        <w:t>odevzdání</w:t>
      </w:r>
      <w:r w:rsidRPr="005A0AD3">
        <w:rPr>
          <w:rFonts w:ascii="Times New Roman" w:hAnsi="Times New Roman" w:cs="Times New Roman"/>
          <w:sz w:val="22"/>
          <w:szCs w:val="22"/>
        </w:rPr>
        <w:t xml:space="preserve"> a převzetí předmětu smlouvy </w:t>
      </w:r>
      <w:r w:rsidR="00700006" w:rsidRPr="005D5733">
        <w:rPr>
          <w:rFonts w:ascii="Times New Roman" w:hAnsi="Times New Roman" w:cs="Times New Roman"/>
          <w:sz w:val="22"/>
          <w:szCs w:val="22"/>
        </w:rPr>
        <w:t xml:space="preserve">písemným </w:t>
      </w:r>
      <w:r w:rsidRPr="005D5733">
        <w:rPr>
          <w:rFonts w:ascii="Times New Roman" w:hAnsi="Times New Roman" w:cs="Times New Roman"/>
          <w:sz w:val="22"/>
          <w:szCs w:val="22"/>
        </w:rPr>
        <w:t>předávacím protokolem – dodacím listem. Délka záruční doby</w:t>
      </w:r>
      <w:r w:rsidR="002A2D17" w:rsidRPr="005D5733">
        <w:rPr>
          <w:rFonts w:ascii="Times New Roman" w:hAnsi="Times New Roman" w:cs="Times New Roman"/>
          <w:sz w:val="22"/>
          <w:szCs w:val="22"/>
        </w:rPr>
        <w:t xml:space="preserve"> </w:t>
      </w:r>
      <w:r w:rsidR="005D5733" w:rsidRPr="005D5733">
        <w:rPr>
          <w:rFonts w:ascii="Times New Roman" w:hAnsi="Times New Roman" w:cs="Times New Roman"/>
          <w:sz w:val="22"/>
          <w:szCs w:val="22"/>
        </w:rPr>
        <w:t>je 24 měsíců.</w:t>
      </w:r>
      <w:r w:rsidR="00887E13" w:rsidRPr="005D5733">
        <w:rPr>
          <w:rFonts w:ascii="Times New Roman" w:hAnsi="Times New Roman" w:cs="Times New Roman"/>
          <w:sz w:val="22"/>
          <w:szCs w:val="22"/>
        </w:rPr>
        <w:t xml:space="preserve"> Záruční</w:t>
      </w:r>
      <w:r w:rsidR="00887E13" w:rsidRPr="005A0AD3">
        <w:rPr>
          <w:rFonts w:ascii="Times New Roman" w:hAnsi="Times New Roman" w:cs="Times New Roman"/>
          <w:sz w:val="22"/>
          <w:szCs w:val="22"/>
        </w:rPr>
        <w:t xml:space="preserve"> opravy budou prováděny na náklady prodávajícího v místě plnění, tj. v sídle kupujícího, nebude-li dohodnuto jinak.</w:t>
      </w:r>
    </w:p>
    <w:p w:rsidR="00337E4F" w:rsidRPr="005A0AD3" w:rsidRDefault="00337E4F" w:rsidP="00337E4F">
      <w:pPr>
        <w:pStyle w:val="Zkladntext"/>
        <w:numPr>
          <w:ilvl w:val="0"/>
          <w:numId w:val="3"/>
        </w:numPr>
        <w:autoSpaceDE/>
        <w:spacing w:before="40" w:after="40"/>
        <w:rPr>
          <w:rFonts w:ascii="Times New Roman" w:hAnsi="Times New Roman" w:cs="Times New Roman"/>
          <w:sz w:val="22"/>
          <w:szCs w:val="22"/>
        </w:rPr>
      </w:pPr>
      <w:r w:rsidRPr="005A0AD3">
        <w:rPr>
          <w:rFonts w:ascii="Times New Roman" w:hAnsi="Times New Roman" w:cs="Times New Roman"/>
          <w:sz w:val="22"/>
          <w:szCs w:val="22"/>
        </w:rPr>
        <w:t xml:space="preserve">Pokud je u předmětu </w:t>
      </w:r>
      <w:r w:rsidR="00D947BA" w:rsidRPr="005A0AD3">
        <w:rPr>
          <w:rFonts w:ascii="Times New Roman" w:hAnsi="Times New Roman" w:cs="Times New Roman"/>
          <w:sz w:val="22"/>
          <w:szCs w:val="22"/>
        </w:rPr>
        <w:t>smlouvy</w:t>
      </w:r>
      <w:r w:rsidRPr="005A0AD3">
        <w:rPr>
          <w:rFonts w:ascii="Times New Roman" w:hAnsi="Times New Roman" w:cs="Times New Roman"/>
          <w:sz w:val="22"/>
          <w:szCs w:val="22"/>
        </w:rPr>
        <w:t xml:space="preserve"> rozšířená záruka, je prodávající povinen provést registraci rozšířené záruky u výrobce a předat potvrzení o registraci kupujícímu při převzetí předmětu </w:t>
      </w:r>
      <w:r w:rsidR="00D947BA" w:rsidRPr="005A0AD3">
        <w:rPr>
          <w:rFonts w:ascii="Times New Roman" w:hAnsi="Times New Roman" w:cs="Times New Roman"/>
          <w:sz w:val="22"/>
          <w:szCs w:val="22"/>
        </w:rPr>
        <w:t>smlouvy</w:t>
      </w:r>
      <w:r w:rsidRPr="005A0AD3">
        <w:rPr>
          <w:rFonts w:ascii="Times New Roman" w:hAnsi="Times New Roman" w:cs="Times New Roman"/>
          <w:sz w:val="22"/>
          <w:szCs w:val="22"/>
        </w:rPr>
        <w:t>.</w:t>
      </w:r>
    </w:p>
    <w:p w:rsidR="00122933" w:rsidRPr="00455BF0" w:rsidRDefault="00337E4F" w:rsidP="00455BF0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Prodávající neodpovídá za mechanické poškození a závady vzniklé nesprávnou a nepřípustnou manipulací.</w:t>
      </w:r>
      <w:r w:rsidR="00122933" w:rsidRPr="00455BF0">
        <w:rPr>
          <w:rFonts w:ascii="Times New Roman" w:hAnsi="Times New Roman" w:cs="Times New Roman"/>
          <w:color w:val="FF0000"/>
          <w:szCs w:val="22"/>
        </w:rPr>
        <w:t xml:space="preserve">  </w:t>
      </w:r>
    </w:p>
    <w:p w:rsidR="00122933" w:rsidRPr="00125A57" w:rsidRDefault="00122933" w:rsidP="00122933">
      <w:pPr>
        <w:jc w:val="both"/>
        <w:rPr>
          <w:rFonts w:ascii="Times New Roman" w:hAnsi="Times New Roman" w:cs="Times New Roman"/>
          <w:szCs w:val="22"/>
        </w:rPr>
      </w:pPr>
    </w:p>
    <w:p w:rsidR="00337E4F" w:rsidRPr="005A0AD3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A0AD3">
        <w:rPr>
          <w:rFonts w:ascii="Times New Roman" w:hAnsi="Times New Roman" w:cs="Times New Roman"/>
          <w:sz w:val="22"/>
          <w:szCs w:val="22"/>
          <w:u w:val="single"/>
        </w:rPr>
        <w:t>VII. S</w:t>
      </w:r>
      <w:r w:rsidR="00D947BA" w:rsidRPr="005A0AD3">
        <w:rPr>
          <w:rFonts w:ascii="Times New Roman" w:hAnsi="Times New Roman" w:cs="Times New Roman"/>
          <w:sz w:val="22"/>
          <w:szCs w:val="22"/>
          <w:u w:val="single"/>
        </w:rPr>
        <w:t>ankce</w:t>
      </w:r>
      <w:r w:rsidR="005B2B89" w:rsidRPr="005A0AD3">
        <w:rPr>
          <w:rFonts w:ascii="Times New Roman" w:hAnsi="Times New Roman" w:cs="Times New Roman"/>
          <w:sz w:val="22"/>
          <w:szCs w:val="22"/>
          <w:u w:val="single"/>
        </w:rPr>
        <w:t xml:space="preserve"> a náhrada škody</w:t>
      </w:r>
      <w:r w:rsidRPr="005A0AD3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337E4F" w:rsidRPr="005A0AD3" w:rsidRDefault="00700006" w:rsidP="00337E4F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V případě prodlení prodávajícího s odevzdáním předmětu smlouvy</w:t>
      </w:r>
      <w:r w:rsidR="0070608B">
        <w:rPr>
          <w:rFonts w:ascii="Times New Roman" w:hAnsi="Times New Roman" w:cs="Times New Roman"/>
          <w:szCs w:val="22"/>
        </w:rPr>
        <w:t xml:space="preserve"> dle čl. IV</w:t>
      </w:r>
      <w:r w:rsidR="000356E7">
        <w:rPr>
          <w:rFonts w:ascii="Times New Roman" w:hAnsi="Times New Roman" w:cs="Times New Roman"/>
          <w:szCs w:val="22"/>
        </w:rPr>
        <w:t>.</w:t>
      </w:r>
      <w:r w:rsidR="0070608B">
        <w:rPr>
          <w:rFonts w:ascii="Times New Roman" w:hAnsi="Times New Roman" w:cs="Times New Roman"/>
          <w:szCs w:val="22"/>
        </w:rPr>
        <w:t xml:space="preserve"> bodu 1.</w:t>
      </w:r>
      <w:r w:rsidRPr="005A0AD3">
        <w:rPr>
          <w:rFonts w:ascii="Times New Roman" w:hAnsi="Times New Roman" w:cs="Times New Roman"/>
          <w:szCs w:val="22"/>
        </w:rPr>
        <w:t xml:space="preserve"> je</w:t>
      </w:r>
      <w:r w:rsidR="00337E4F" w:rsidRPr="005A0AD3">
        <w:rPr>
          <w:rFonts w:ascii="Times New Roman" w:hAnsi="Times New Roman" w:cs="Times New Roman"/>
          <w:szCs w:val="22"/>
        </w:rPr>
        <w:t xml:space="preserve"> </w:t>
      </w:r>
      <w:r w:rsidR="00803A7F" w:rsidRPr="005A0AD3">
        <w:rPr>
          <w:rFonts w:ascii="Times New Roman" w:hAnsi="Times New Roman" w:cs="Times New Roman"/>
          <w:szCs w:val="22"/>
        </w:rPr>
        <w:t>kupující oprávněn vymáhat a prodávající se zavazuje zaplatit smluvní pokutu</w:t>
      </w:r>
      <w:r w:rsidR="00337E4F" w:rsidRPr="005A0AD3">
        <w:rPr>
          <w:rFonts w:ascii="Times New Roman" w:hAnsi="Times New Roman" w:cs="Times New Roman"/>
          <w:szCs w:val="22"/>
        </w:rPr>
        <w:t xml:space="preserve"> ve výši 0,</w:t>
      </w:r>
      <w:r w:rsidR="00966B9E">
        <w:rPr>
          <w:rFonts w:ascii="Times New Roman" w:hAnsi="Times New Roman" w:cs="Times New Roman"/>
          <w:szCs w:val="22"/>
        </w:rPr>
        <w:t>5</w:t>
      </w:r>
      <w:r w:rsidR="00337E4F" w:rsidRPr="005A0AD3">
        <w:rPr>
          <w:rFonts w:ascii="Times New Roman" w:hAnsi="Times New Roman" w:cs="Times New Roman"/>
          <w:szCs w:val="22"/>
        </w:rPr>
        <w:t xml:space="preserve"> % z</w:t>
      </w:r>
      <w:r w:rsidRPr="005A0AD3">
        <w:rPr>
          <w:rFonts w:ascii="Times New Roman" w:hAnsi="Times New Roman" w:cs="Times New Roman"/>
          <w:szCs w:val="22"/>
        </w:rPr>
        <w:t xml:space="preserve"> celkové </w:t>
      </w:r>
      <w:r w:rsidR="00337E4F" w:rsidRPr="005A0AD3">
        <w:rPr>
          <w:rFonts w:ascii="Times New Roman" w:hAnsi="Times New Roman" w:cs="Times New Roman"/>
          <w:szCs w:val="22"/>
        </w:rPr>
        <w:t xml:space="preserve">ceny </w:t>
      </w:r>
      <w:r w:rsidR="00176020">
        <w:rPr>
          <w:rFonts w:ascii="Times New Roman" w:hAnsi="Times New Roman" w:cs="Times New Roman"/>
          <w:szCs w:val="22"/>
        </w:rPr>
        <w:t xml:space="preserve">vč. DPH </w:t>
      </w:r>
      <w:r w:rsidRPr="005A0AD3">
        <w:rPr>
          <w:rFonts w:ascii="Times New Roman" w:hAnsi="Times New Roman" w:cs="Times New Roman"/>
          <w:szCs w:val="22"/>
        </w:rPr>
        <w:t>plnění</w:t>
      </w:r>
      <w:r w:rsidR="00337E4F" w:rsidRPr="005A0AD3">
        <w:rPr>
          <w:rFonts w:ascii="Times New Roman" w:hAnsi="Times New Roman" w:cs="Times New Roman"/>
          <w:szCs w:val="22"/>
        </w:rPr>
        <w:t xml:space="preserve"> za každý započatý kalendářní den prodlení.</w:t>
      </w:r>
    </w:p>
    <w:p w:rsidR="00337E4F" w:rsidRPr="005A0AD3" w:rsidRDefault="00700006" w:rsidP="00337E4F">
      <w:pPr>
        <w:numPr>
          <w:ilvl w:val="0"/>
          <w:numId w:val="4"/>
        </w:numPr>
        <w:tabs>
          <w:tab w:val="center" w:pos="142"/>
          <w:tab w:val="left" w:pos="1560"/>
        </w:tabs>
        <w:ind w:left="357" w:hanging="357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napToGrid w:val="0"/>
          <w:szCs w:val="22"/>
        </w:rPr>
        <w:t>V případě prodlení kupujícího se zaplacením kupní ceny podle této smlouvy se kupující zavazuje zaplatit prodávajícímu smluvní úrok z prodlení ve výši 0,</w:t>
      </w:r>
      <w:r w:rsidR="00966B9E">
        <w:rPr>
          <w:rFonts w:ascii="Times New Roman" w:hAnsi="Times New Roman" w:cs="Times New Roman"/>
          <w:snapToGrid w:val="0"/>
          <w:szCs w:val="22"/>
        </w:rPr>
        <w:t>5</w:t>
      </w:r>
      <w:r w:rsidRPr="005A0AD3">
        <w:rPr>
          <w:rFonts w:ascii="Times New Roman" w:hAnsi="Times New Roman" w:cs="Times New Roman"/>
          <w:snapToGrid w:val="0"/>
          <w:szCs w:val="22"/>
        </w:rPr>
        <w:t>% z fakturované částky za každý započatý kalendářní den prodlení</w:t>
      </w:r>
      <w:r w:rsidR="00337E4F" w:rsidRPr="005A0AD3">
        <w:rPr>
          <w:rFonts w:ascii="Times New Roman" w:hAnsi="Times New Roman" w:cs="Times New Roman"/>
          <w:szCs w:val="22"/>
        </w:rPr>
        <w:t>.</w:t>
      </w:r>
    </w:p>
    <w:p w:rsidR="003444CC" w:rsidRPr="00F6386D" w:rsidRDefault="003444CC" w:rsidP="00337E4F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 xml:space="preserve">Pro případ porušení ujednání uvedeného v čl. </w:t>
      </w:r>
      <w:r w:rsidR="00176020">
        <w:rPr>
          <w:rFonts w:ascii="Times New Roman" w:hAnsi="Times New Roman" w:cs="Times New Roman"/>
          <w:szCs w:val="22"/>
        </w:rPr>
        <w:t>IX</w:t>
      </w:r>
      <w:r w:rsidRPr="005A0AD3">
        <w:rPr>
          <w:rFonts w:ascii="Times New Roman" w:hAnsi="Times New Roman" w:cs="Times New Roman"/>
          <w:szCs w:val="22"/>
        </w:rPr>
        <w:t xml:space="preserve">. bod </w:t>
      </w:r>
      <w:r w:rsidR="00176020">
        <w:rPr>
          <w:rFonts w:ascii="Times New Roman" w:hAnsi="Times New Roman" w:cs="Times New Roman"/>
          <w:szCs w:val="22"/>
        </w:rPr>
        <w:t>2</w:t>
      </w:r>
      <w:r w:rsidRPr="005A0AD3">
        <w:rPr>
          <w:rFonts w:ascii="Times New Roman" w:hAnsi="Times New Roman" w:cs="Times New Roman"/>
          <w:szCs w:val="22"/>
        </w:rPr>
        <w:t xml:space="preserve">. této smlouvy uhradí prodávající kupujícímu </w:t>
      </w:r>
      <w:r w:rsidRPr="004210C2">
        <w:rPr>
          <w:rFonts w:ascii="Times New Roman" w:hAnsi="Times New Roman" w:cs="Times New Roman"/>
          <w:szCs w:val="22"/>
        </w:rPr>
        <w:t xml:space="preserve">jednorázovou smluvní pokutu ve výši </w:t>
      </w:r>
      <w:r w:rsidR="001D17C9" w:rsidRPr="004210C2">
        <w:rPr>
          <w:rFonts w:ascii="Times New Roman" w:hAnsi="Times New Roman" w:cs="Times New Roman"/>
          <w:szCs w:val="22"/>
        </w:rPr>
        <w:t>10</w:t>
      </w:r>
      <w:r w:rsidRPr="004210C2">
        <w:rPr>
          <w:rFonts w:ascii="Times New Roman" w:hAnsi="Times New Roman" w:cs="Times New Roman"/>
          <w:szCs w:val="22"/>
        </w:rPr>
        <w:t>% z celkové ceny plnění</w:t>
      </w:r>
      <w:r w:rsidR="000356E7" w:rsidRPr="004210C2">
        <w:rPr>
          <w:rFonts w:ascii="Times New Roman" w:hAnsi="Times New Roman" w:cs="Times New Roman"/>
          <w:szCs w:val="22"/>
        </w:rPr>
        <w:t xml:space="preserve"> vč. DPH</w:t>
      </w:r>
      <w:r w:rsidRPr="004210C2">
        <w:rPr>
          <w:rFonts w:ascii="Times New Roman" w:hAnsi="Times New Roman" w:cs="Times New Roman"/>
          <w:szCs w:val="22"/>
        </w:rPr>
        <w:t xml:space="preserve"> dle </w:t>
      </w:r>
      <w:r w:rsidR="0070608B" w:rsidRPr="004210C2">
        <w:rPr>
          <w:rFonts w:ascii="Times New Roman" w:hAnsi="Times New Roman" w:cs="Times New Roman"/>
          <w:szCs w:val="22"/>
        </w:rPr>
        <w:t xml:space="preserve">této </w:t>
      </w:r>
      <w:r w:rsidRPr="004210C2">
        <w:rPr>
          <w:rFonts w:ascii="Times New Roman" w:hAnsi="Times New Roman" w:cs="Times New Roman"/>
          <w:szCs w:val="22"/>
        </w:rPr>
        <w:t>smlouvy, a to se</w:t>
      </w:r>
      <w:r w:rsidRPr="00F6386D">
        <w:rPr>
          <w:rFonts w:ascii="Times New Roman" w:hAnsi="Times New Roman" w:cs="Times New Roman"/>
          <w:szCs w:val="22"/>
        </w:rPr>
        <w:t xml:space="preserve"> splatností do 14 dnů od </w:t>
      </w:r>
      <w:r w:rsidR="004565B0" w:rsidRPr="00F6386D">
        <w:rPr>
          <w:rFonts w:ascii="Times New Roman" w:hAnsi="Times New Roman" w:cs="Times New Roman"/>
          <w:szCs w:val="22"/>
        </w:rPr>
        <w:t>vystavení faktury</w:t>
      </w:r>
      <w:r w:rsidRPr="00F6386D">
        <w:rPr>
          <w:rFonts w:ascii="Times New Roman" w:hAnsi="Times New Roman" w:cs="Times New Roman"/>
          <w:szCs w:val="22"/>
        </w:rPr>
        <w:t>.</w:t>
      </w:r>
    </w:p>
    <w:p w:rsidR="00337E4F" w:rsidRDefault="00337E4F" w:rsidP="00337E4F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lastRenderedPageBreak/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803A7F" w:rsidRPr="005A0AD3" w:rsidRDefault="00803A7F" w:rsidP="00723C2B">
      <w:pPr>
        <w:suppressAutoHyphens w:val="0"/>
        <w:jc w:val="both"/>
        <w:rPr>
          <w:rFonts w:ascii="Times New Roman" w:hAnsi="Times New Roman" w:cs="Times New Roman"/>
          <w:szCs w:val="22"/>
        </w:rPr>
      </w:pPr>
    </w:p>
    <w:p w:rsidR="00337E4F" w:rsidRPr="00EA19A4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9A4">
        <w:rPr>
          <w:rFonts w:ascii="Times New Roman" w:hAnsi="Times New Roman" w:cs="Times New Roman"/>
          <w:sz w:val="22"/>
          <w:szCs w:val="22"/>
          <w:u w:val="single"/>
        </w:rPr>
        <w:t>VIII. Další ujednání:</w:t>
      </w:r>
    </w:p>
    <w:p w:rsidR="00337E4F" w:rsidRPr="005A0AD3" w:rsidRDefault="00337E4F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Vlastnické právo k předmětu smlouvy přechází na kupujícího protokolárním předáním a převzetím předmětu smlouvy.</w:t>
      </w:r>
    </w:p>
    <w:p w:rsidR="00337E4F" w:rsidRPr="005A0AD3" w:rsidRDefault="00337E4F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Prodávající doloží nejpozději s dodávkou prohlášení o shodě dle zákona č. 22/1997 Sb., o technických požadavcích na výrobky.</w:t>
      </w:r>
    </w:p>
    <w:p w:rsidR="005B2B89" w:rsidRDefault="005B2B89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 xml:space="preserve">Smluvní strany vylučují použití ustanovení § 2126 </w:t>
      </w:r>
      <w:r w:rsidR="00BF0EC8">
        <w:rPr>
          <w:rFonts w:ascii="Times New Roman" w:hAnsi="Times New Roman" w:cs="Times New Roman"/>
          <w:szCs w:val="22"/>
        </w:rPr>
        <w:t xml:space="preserve">a § 2127 </w:t>
      </w:r>
      <w:r w:rsidRPr="005A0AD3">
        <w:rPr>
          <w:rFonts w:ascii="Times New Roman" w:hAnsi="Times New Roman" w:cs="Times New Roman"/>
          <w:szCs w:val="22"/>
        </w:rPr>
        <w:t>občanského zákoníku.</w:t>
      </w:r>
    </w:p>
    <w:p w:rsidR="00BF0EC8" w:rsidRPr="005A0AD3" w:rsidRDefault="00BF0EC8" w:rsidP="00BF0EC8">
      <w:p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</w:p>
    <w:p w:rsidR="00337E4F" w:rsidRPr="00AC72A8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72A8">
        <w:rPr>
          <w:rFonts w:ascii="Times New Roman" w:hAnsi="Times New Roman" w:cs="Times New Roman"/>
          <w:sz w:val="22"/>
          <w:szCs w:val="22"/>
          <w:u w:val="single"/>
        </w:rPr>
        <w:t>IX. Závěrečná ustanovení:</w:t>
      </w:r>
    </w:p>
    <w:p w:rsidR="00337E4F" w:rsidRPr="00AC72A8" w:rsidRDefault="003444CC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Právní vztahy touto smlouvou výslovně</w:t>
      </w:r>
      <w:r w:rsidR="00337E4F" w:rsidRPr="00AC72A8">
        <w:rPr>
          <w:rFonts w:ascii="Times New Roman" w:hAnsi="Times New Roman" w:cs="Times New Roman"/>
          <w:szCs w:val="22"/>
        </w:rPr>
        <w:t xml:space="preserve"> neupravené se řídí příslušnými ustanoveními </w:t>
      </w:r>
      <w:r w:rsidRPr="00AC72A8">
        <w:rPr>
          <w:rFonts w:ascii="Times New Roman" w:hAnsi="Times New Roman" w:cs="Times New Roman"/>
          <w:szCs w:val="22"/>
        </w:rPr>
        <w:t xml:space="preserve">zákona </w:t>
      </w:r>
      <w:r w:rsidR="006C711A" w:rsidRPr="00AC72A8">
        <w:rPr>
          <w:rFonts w:ascii="Times New Roman" w:hAnsi="Times New Roman" w:cs="Times New Roman"/>
          <w:szCs w:val="22"/>
        </w:rPr>
        <w:br/>
      </w:r>
      <w:r w:rsidRPr="00AC72A8">
        <w:rPr>
          <w:rFonts w:ascii="Times New Roman" w:hAnsi="Times New Roman" w:cs="Times New Roman"/>
          <w:szCs w:val="22"/>
        </w:rPr>
        <w:t>č. 89/2012 Sb., občanský zákoník, v platném znění</w:t>
      </w:r>
      <w:r w:rsidR="00337E4F" w:rsidRPr="00AC72A8">
        <w:rPr>
          <w:rFonts w:ascii="Times New Roman" w:hAnsi="Times New Roman" w:cs="Times New Roman"/>
          <w:szCs w:val="22"/>
        </w:rPr>
        <w:t>.</w:t>
      </w:r>
    </w:p>
    <w:p w:rsidR="00BF0EC8" w:rsidRPr="00AC72A8" w:rsidRDefault="00BF0EC8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4C240C" w:rsidRPr="00AC72A8" w:rsidRDefault="004C240C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Tuto smlouvu lze doplňovat a měnit pouze na základě oboustranně potvrzených písemných dodatků.</w:t>
      </w:r>
    </w:p>
    <w:p w:rsidR="00997780" w:rsidRPr="00AC72A8" w:rsidRDefault="007B5288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337E4F" w:rsidRPr="00AC72A8" w:rsidRDefault="00337E4F" w:rsidP="00337E4F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Smlouva je vy</w:t>
      </w:r>
      <w:r w:rsidR="00997780" w:rsidRPr="00AC72A8">
        <w:rPr>
          <w:rFonts w:ascii="Times New Roman" w:hAnsi="Times New Roman" w:cs="Times New Roman"/>
          <w:szCs w:val="22"/>
        </w:rPr>
        <w:t xml:space="preserve">hotovena </w:t>
      </w:r>
      <w:r w:rsidRPr="00AC72A8">
        <w:rPr>
          <w:rFonts w:ascii="Times New Roman" w:hAnsi="Times New Roman" w:cs="Times New Roman"/>
          <w:szCs w:val="22"/>
        </w:rPr>
        <w:t xml:space="preserve">ve </w:t>
      </w:r>
      <w:r w:rsidR="00997780" w:rsidRPr="00AC72A8">
        <w:rPr>
          <w:rFonts w:ascii="Times New Roman" w:hAnsi="Times New Roman" w:cs="Times New Roman"/>
          <w:szCs w:val="22"/>
        </w:rPr>
        <w:t>3 stejnopisech</w:t>
      </w:r>
      <w:r w:rsidRPr="00AC72A8">
        <w:rPr>
          <w:rFonts w:ascii="Times New Roman" w:hAnsi="Times New Roman" w:cs="Times New Roman"/>
          <w:szCs w:val="22"/>
        </w:rPr>
        <w:t xml:space="preserve">, z nichž </w:t>
      </w:r>
      <w:r w:rsidR="00997780" w:rsidRPr="00AC72A8">
        <w:rPr>
          <w:rFonts w:ascii="Times New Roman" w:hAnsi="Times New Roman" w:cs="Times New Roman"/>
          <w:szCs w:val="22"/>
        </w:rPr>
        <w:t xml:space="preserve">každý má platnost originálu. Kupující </w:t>
      </w:r>
      <w:r w:rsidRPr="00AC72A8">
        <w:rPr>
          <w:rFonts w:ascii="Times New Roman" w:hAnsi="Times New Roman" w:cs="Times New Roman"/>
          <w:szCs w:val="22"/>
        </w:rPr>
        <w:t xml:space="preserve">obdrží </w:t>
      </w:r>
      <w:r w:rsidR="00997780" w:rsidRPr="00AC72A8">
        <w:rPr>
          <w:rFonts w:ascii="Times New Roman" w:hAnsi="Times New Roman" w:cs="Times New Roman"/>
          <w:szCs w:val="22"/>
        </w:rPr>
        <w:t>2 stejnopisy</w:t>
      </w:r>
      <w:r w:rsidRPr="00AC72A8">
        <w:rPr>
          <w:rFonts w:ascii="Times New Roman" w:hAnsi="Times New Roman" w:cs="Times New Roman"/>
          <w:szCs w:val="22"/>
        </w:rPr>
        <w:t xml:space="preserve"> a prodávající </w:t>
      </w:r>
      <w:r w:rsidR="00997780" w:rsidRPr="00AC72A8">
        <w:rPr>
          <w:rFonts w:ascii="Times New Roman" w:hAnsi="Times New Roman" w:cs="Times New Roman"/>
          <w:szCs w:val="22"/>
        </w:rPr>
        <w:t>obdrží 1 stejnopis</w:t>
      </w:r>
      <w:r w:rsidRPr="00AC72A8">
        <w:rPr>
          <w:rFonts w:ascii="Times New Roman" w:hAnsi="Times New Roman" w:cs="Times New Roman"/>
          <w:szCs w:val="22"/>
        </w:rPr>
        <w:t>.</w:t>
      </w:r>
    </w:p>
    <w:p w:rsidR="00672883" w:rsidRPr="00AC72A8" w:rsidRDefault="00672883" w:rsidP="00CF75FC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  <w:r w:rsidRPr="00AC72A8">
        <w:rPr>
          <w:rFonts w:ascii="Times New Roman" w:hAnsi="Times New Roman" w:cs="Times New Roman"/>
          <w:szCs w:val="22"/>
        </w:rPr>
        <w:t>S</w:t>
      </w:r>
      <w:r w:rsidR="00337E4F" w:rsidRPr="00AC72A8">
        <w:rPr>
          <w:rFonts w:ascii="Times New Roman" w:hAnsi="Times New Roman" w:cs="Times New Roman"/>
          <w:szCs w:val="22"/>
        </w:rPr>
        <w:t xml:space="preserve">mlouva nabývá platnosti </w:t>
      </w:r>
      <w:r w:rsidRPr="00AC72A8">
        <w:rPr>
          <w:rFonts w:ascii="Times New Roman" w:hAnsi="Times New Roman" w:cs="Times New Roman"/>
          <w:szCs w:val="22"/>
        </w:rPr>
        <w:t xml:space="preserve">dnem jejího oboustranného podpisu </w:t>
      </w:r>
      <w:r w:rsidR="00337E4F" w:rsidRPr="00AC72A8">
        <w:rPr>
          <w:rFonts w:ascii="Times New Roman" w:hAnsi="Times New Roman" w:cs="Times New Roman"/>
          <w:szCs w:val="22"/>
        </w:rPr>
        <w:t xml:space="preserve">a účinnosti dnem </w:t>
      </w:r>
      <w:r w:rsidRPr="00AC72A8">
        <w:rPr>
          <w:rFonts w:ascii="Times New Roman" w:hAnsi="Times New Roman" w:cs="Times New Roman"/>
          <w:szCs w:val="22"/>
        </w:rPr>
        <w:t>zveřejnění v registru smluv.</w:t>
      </w:r>
    </w:p>
    <w:p w:rsidR="005B2B89" w:rsidRPr="001F35CE" w:rsidRDefault="005B2B89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1F35CE">
        <w:rPr>
          <w:rFonts w:ascii="Times New Roman" w:hAnsi="Times New Roman" w:cs="Times New Roman"/>
          <w:szCs w:val="22"/>
        </w:rPr>
        <w:t>Smluvní strany</w:t>
      </w:r>
      <w:r w:rsidR="00CF75FC" w:rsidRPr="001F35CE">
        <w:rPr>
          <w:rFonts w:ascii="Times New Roman" w:hAnsi="Times New Roman" w:cs="Times New Roman"/>
          <w:szCs w:val="22"/>
        </w:rPr>
        <w:t xml:space="preserve"> shodně </w:t>
      </w:r>
      <w:r w:rsidRPr="001F35CE">
        <w:rPr>
          <w:rFonts w:ascii="Times New Roman" w:hAnsi="Times New Roman" w:cs="Times New Roman"/>
          <w:szCs w:val="22"/>
        </w:rPr>
        <w:t xml:space="preserve">prohlašují, že si tuto smlouvu před jejím podpisem přečetly a </w:t>
      </w:r>
      <w:r w:rsidR="00CF75FC" w:rsidRPr="001F35CE">
        <w:rPr>
          <w:rFonts w:ascii="Times New Roman" w:hAnsi="Times New Roman" w:cs="Times New Roman"/>
          <w:szCs w:val="22"/>
        </w:rPr>
        <w:t>že byla uzavřena po vzájemném projednání podle jejich pravé a svobodné vůle určitě, vážně a srozumitelně</w:t>
      </w:r>
      <w:r w:rsidR="00BC6277" w:rsidRPr="001F35CE">
        <w:rPr>
          <w:rFonts w:ascii="Times New Roman" w:hAnsi="Times New Roman" w:cs="Times New Roman"/>
          <w:szCs w:val="22"/>
        </w:rPr>
        <w:t>, nikoliv v tísni nebo z</w:t>
      </w:r>
      <w:r w:rsidR="001F35CE">
        <w:rPr>
          <w:rFonts w:ascii="Times New Roman" w:hAnsi="Times New Roman" w:cs="Times New Roman"/>
          <w:szCs w:val="22"/>
        </w:rPr>
        <w:t>a</w:t>
      </w:r>
      <w:r w:rsidR="00BC6277" w:rsidRPr="001F35CE">
        <w:rPr>
          <w:rFonts w:ascii="Times New Roman" w:hAnsi="Times New Roman" w:cs="Times New Roman"/>
          <w:szCs w:val="22"/>
        </w:rPr>
        <w:t xml:space="preserve"> nápadně nevýhodných podmínek, a že se dohodly o celém jejím obsahu, což stvrzují svými podpisy.</w:t>
      </w:r>
    </w:p>
    <w:p w:rsidR="005B2B89" w:rsidRDefault="005B2B89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1F35CE">
        <w:rPr>
          <w:rFonts w:ascii="Times New Roman" w:hAnsi="Times New Roman" w:cs="Times New Roman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1F35CE">
        <w:rPr>
          <w:rFonts w:ascii="Times New Roman" w:hAnsi="Times New Roman" w:cs="Times New Roman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1F35CE">
        <w:rPr>
          <w:rFonts w:ascii="Times New Roman" w:hAnsi="Times New Roman" w:cs="Times New Roman"/>
          <w:szCs w:val="22"/>
        </w:rPr>
        <w:t>mailová</w:t>
      </w:r>
      <w:proofErr w:type="spellEnd"/>
      <w:r w:rsidRPr="001F35CE">
        <w:rPr>
          <w:rFonts w:ascii="Times New Roman" w:hAnsi="Times New Roman" w:cs="Times New Roman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</w:t>
      </w:r>
      <w:r w:rsidRPr="006670B1">
        <w:rPr>
          <w:rFonts w:ascii="Times New Roman" w:hAnsi="Times New Roman" w:cs="Times New Roman"/>
          <w:szCs w:val="22"/>
        </w:rPr>
        <w:lastRenderedPageBreak/>
        <w:t>v trestním řízení, auditory pro zákonem stanovené účely či jiných subjektů. Povinnost mlčenlivosti trvá i po ukončení smluvního vztahu.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>Smluvní strany nepovažují žádné ustanovení této smlouvy za obchodní tajemství.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6670B1">
        <w:rPr>
          <w:rFonts w:ascii="Times New Roman" w:hAnsi="Times New Roman" w:cs="Times New Roman"/>
          <w:szCs w:val="22"/>
        </w:rPr>
        <w:t>metadat</w:t>
      </w:r>
      <w:proofErr w:type="spellEnd"/>
      <w:r w:rsidRPr="006670B1">
        <w:rPr>
          <w:rFonts w:ascii="Times New Roman" w:hAnsi="Times New Roman" w:cs="Times New Roman"/>
          <w:szCs w:val="22"/>
        </w:rPr>
        <w:t>. Za tím účelem se smluvní strany zavazují v rámci kontraktačního procesu připravit smlouvu v otevřeném a strojově čitelném formátu.</w:t>
      </w:r>
    </w:p>
    <w:p w:rsidR="001F35CE" w:rsidRPr="001F35CE" w:rsidRDefault="001F35CE" w:rsidP="005B2B8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Cs w:val="22"/>
        </w:rPr>
      </w:pPr>
      <w:r w:rsidRPr="006670B1">
        <w:rPr>
          <w:rFonts w:ascii="Times New Roman" w:hAnsi="Times New Roman" w:cs="Times New Roman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337E4F" w:rsidRDefault="00337E4F" w:rsidP="004A2596">
      <w:p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</w:p>
    <w:p w:rsidR="004A2596" w:rsidRDefault="004A2596" w:rsidP="004A2596">
      <w:p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</w:p>
    <w:p w:rsidR="004A2596" w:rsidRPr="005A0AD3" w:rsidRDefault="004A2596" w:rsidP="004A2596">
      <w:p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Cs w:val="22"/>
        </w:rPr>
      </w:pPr>
    </w:p>
    <w:p w:rsidR="00337E4F" w:rsidRPr="005A0AD3" w:rsidRDefault="00337E4F" w:rsidP="00337E4F">
      <w:pPr>
        <w:spacing w:after="60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za prodávajícího</w:t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="00C61551"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>za kupujícího</w:t>
      </w:r>
    </w:p>
    <w:p w:rsidR="00337E4F" w:rsidRPr="005A0AD3" w:rsidRDefault="00337E4F" w:rsidP="00337E4F">
      <w:pPr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>v</w:t>
      </w:r>
      <w:r w:rsidR="00C87F80">
        <w:rPr>
          <w:rFonts w:ascii="Times New Roman" w:hAnsi="Times New Roman" w:cs="Times New Roman"/>
          <w:szCs w:val="22"/>
        </w:rPr>
        <w:t> </w:t>
      </w:r>
      <w:r w:rsidR="0099331F">
        <w:rPr>
          <w:rFonts w:ascii="Times New Roman" w:hAnsi="Times New Roman" w:cs="Times New Roman"/>
          <w:szCs w:val="22"/>
        </w:rPr>
        <w:t>Brně</w:t>
      </w:r>
      <w:r w:rsidR="00C87F80">
        <w:rPr>
          <w:rFonts w:ascii="Times New Roman" w:hAnsi="Times New Roman" w:cs="Times New Roman"/>
          <w:szCs w:val="22"/>
        </w:rPr>
        <w:t xml:space="preserve"> </w:t>
      </w:r>
      <w:r w:rsidRPr="005A0AD3">
        <w:rPr>
          <w:rFonts w:ascii="Times New Roman" w:hAnsi="Times New Roman" w:cs="Times New Roman"/>
          <w:szCs w:val="22"/>
        </w:rPr>
        <w:t>dne</w:t>
      </w:r>
      <w:r w:rsidR="00F84098">
        <w:rPr>
          <w:rFonts w:ascii="Times New Roman" w:hAnsi="Times New Roman" w:cs="Times New Roman"/>
          <w:szCs w:val="22"/>
        </w:rPr>
        <w:t xml:space="preserve">  17.12.2018</w:t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="00C61551"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>v Ostravě dne</w:t>
      </w:r>
      <w:r w:rsidR="00F84098">
        <w:rPr>
          <w:rFonts w:ascii="Times New Roman" w:hAnsi="Times New Roman" w:cs="Times New Roman"/>
          <w:szCs w:val="22"/>
        </w:rPr>
        <w:t xml:space="preserve"> 21.12.2018</w:t>
      </w:r>
    </w:p>
    <w:p w:rsidR="00337E4F" w:rsidRPr="005A0AD3" w:rsidRDefault="00337E4F" w:rsidP="00337E4F">
      <w:pPr>
        <w:jc w:val="both"/>
        <w:rPr>
          <w:rFonts w:ascii="Times New Roman" w:hAnsi="Times New Roman" w:cs="Times New Roman"/>
          <w:szCs w:val="22"/>
        </w:rPr>
      </w:pPr>
    </w:p>
    <w:p w:rsidR="00723C2B" w:rsidRPr="005A0AD3" w:rsidRDefault="00723C2B" w:rsidP="00337E4F">
      <w:pPr>
        <w:jc w:val="both"/>
        <w:rPr>
          <w:rFonts w:ascii="Times New Roman" w:hAnsi="Times New Roman" w:cs="Times New Roman"/>
          <w:szCs w:val="22"/>
        </w:rPr>
      </w:pPr>
    </w:p>
    <w:p w:rsidR="00723C2B" w:rsidRPr="005A0AD3" w:rsidRDefault="00723C2B" w:rsidP="00337E4F">
      <w:pPr>
        <w:jc w:val="both"/>
        <w:rPr>
          <w:rFonts w:ascii="Times New Roman" w:hAnsi="Times New Roman" w:cs="Times New Roman"/>
          <w:szCs w:val="22"/>
        </w:rPr>
      </w:pPr>
    </w:p>
    <w:p w:rsidR="00723C2B" w:rsidRPr="005A0AD3" w:rsidRDefault="00723C2B" w:rsidP="00337E4F">
      <w:pPr>
        <w:jc w:val="both"/>
        <w:rPr>
          <w:rFonts w:ascii="Times New Roman" w:hAnsi="Times New Roman" w:cs="Times New Roman"/>
          <w:szCs w:val="22"/>
        </w:rPr>
      </w:pPr>
    </w:p>
    <w:p w:rsidR="00337E4F" w:rsidRPr="005A0AD3" w:rsidRDefault="00337E4F" w:rsidP="00337E4F">
      <w:pPr>
        <w:jc w:val="both"/>
        <w:rPr>
          <w:rFonts w:ascii="Times New Roman" w:hAnsi="Times New Roman" w:cs="Times New Roman"/>
          <w:szCs w:val="22"/>
          <w:u w:val="single"/>
        </w:rPr>
      </w:pP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</w:rPr>
        <w:tab/>
      </w:r>
      <w:r w:rsidR="00C61551" w:rsidRPr="005A0AD3">
        <w:rPr>
          <w:rFonts w:ascii="Times New Roman" w:hAnsi="Times New Roman" w:cs="Times New Roman"/>
          <w:szCs w:val="22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  <w:r w:rsidRPr="005A0AD3">
        <w:rPr>
          <w:rFonts w:ascii="Times New Roman" w:hAnsi="Times New Roman" w:cs="Times New Roman"/>
          <w:szCs w:val="22"/>
          <w:u w:val="single"/>
        </w:rPr>
        <w:tab/>
      </w:r>
    </w:p>
    <w:p w:rsidR="00707B09" w:rsidRPr="005A0AD3" w:rsidRDefault="00337E4F" w:rsidP="00C61551">
      <w:pPr>
        <w:tabs>
          <w:tab w:val="center" w:pos="1418"/>
          <w:tab w:val="center" w:pos="7088"/>
        </w:tabs>
        <w:spacing w:before="60"/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ab/>
      </w:r>
      <w:proofErr w:type="spellStart"/>
      <w:r w:rsidR="00F84098">
        <w:rPr>
          <w:rFonts w:ascii="Times New Roman" w:hAnsi="Times New Roman" w:cs="Times New Roman"/>
          <w:szCs w:val="22"/>
        </w:rPr>
        <w:t>xxx</w:t>
      </w:r>
      <w:proofErr w:type="spellEnd"/>
      <w:r w:rsidRPr="005A0AD3">
        <w:rPr>
          <w:rFonts w:ascii="Times New Roman" w:hAnsi="Times New Roman" w:cs="Times New Roman"/>
          <w:szCs w:val="22"/>
        </w:rPr>
        <w:tab/>
      </w:r>
      <w:r w:rsidR="00707B09">
        <w:rPr>
          <w:rFonts w:ascii="Times New Roman" w:hAnsi="Times New Roman" w:cs="Times New Roman"/>
          <w:szCs w:val="22"/>
        </w:rPr>
        <w:t xml:space="preserve">Ing. Jiří </w:t>
      </w:r>
      <w:proofErr w:type="spellStart"/>
      <w:r w:rsidR="00707B09">
        <w:rPr>
          <w:rFonts w:ascii="Times New Roman" w:hAnsi="Times New Roman" w:cs="Times New Roman"/>
          <w:szCs w:val="22"/>
        </w:rPr>
        <w:t>Pagáč</w:t>
      </w:r>
      <w:proofErr w:type="spellEnd"/>
    </w:p>
    <w:p w:rsidR="008D1771" w:rsidRDefault="00337E4F" w:rsidP="00C61551">
      <w:pPr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</w:rPr>
      </w:pPr>
      <w:r w:rsidRPr="005A0AD3">
        <w:rPr>
          <w:rFonts w:ascii="Times New Roman" w:hAnsi="Times New Roman" w:cs="Times New Roman"/>
          <w:szCs w:val="22"/>
        </w:rPr>
        <w:tab/>
      </w:r>
      <w:r w:rsidR="00707B09">
        <w:rPr>
          <w:rFonts w:ascii="Times New Roman" w:hAnsi="Times New Roman" w:cs="Times New Roman"/>
          <w:szCs w:val="22"/>
        </w:rPr>
        <w:tab/>
        <w:t>generální ředitel</w:t>
      </w:r>
    </w:p>
    <w:p w:rsidR="00337E4F" w:rsidRPr="005A0AD3" w:rsidRDefault="00337E4F" w:rsidP="00C61551">
      <w:pPr>
        <w:tabs>
          <w:tab w:val="center" w:pos="1418"/>
          <w:tab w:val="center" w:pos="7088"/>
        </w:tabs>
        <w:jc w:val="both"/>
        <w:rPr>
          <w:szCs w:val="22"/>
        </w:rPr>
      </w:pPr>
    </w:p>
    <w:sectPr w:rsidR="00337E4F" w:rsidRPr="005A0AD3" w:rsidSect="009E192B">
      <w:footerReference w:type="default" r:id="rId8"/>
      <w:headerReference w:type="first" r:id="rId9"/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62" w:rsidRDefault="00D36B62" w:rsidP="004A5E54">
      <w:r>
        <w:separator/>
      </w:r>
    </w:p>
  </w:endnote>
  <w:endnote w:type="continuationSeparator" w:id="0">
    <w:p w:rsidR="00D36B62" w:rsidRDefault="00D36B62" w:rsidP="004A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0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32015" w:rsidRPr="004A5E54" w:rsidRDefault="00712878">
        <w:pPr>
          <w:pStyle w:val="Zpat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A5E5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32015" w:rsidRPr="004A5E5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A5E5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84098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4A5E5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32015" w:rsidRDefault="00A320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62" w:rsidRDefault="00D36B62" w:rsidP="004A5E54">
      <w:r>
        <w:separator/>
      </w:r>
    </w:p>
  </w:footnote>
  <w:footnote w:type="continuationSeparator" w:id="0">
    <w:p w:rsidR="00D36B62" w:rsidRDefault="00D36B62" w:rsidP="004A5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2B" w:rsidRDefault="009E192B">
    <w:pPr>
      <w:pStyle w:val="Zhlav"/>
    </w:pPr>
    <w:proofErr w:type="spellStart"/>
    <w:r w:rsidRPr="003A213B">
      <w:rPr>
        <w:rFonts w:ascii="Times New Roman" w:hAnsi="Times New Roman" w:cs="Times New Roman"/>
        <w:szCs w:val="22"/>
      </w:rPr>
      <w:t>ev.č</w:t>
    </w:r>
    <w:proofErr w:type="spellEnd"/>
    <w:r w:rsidRPr="003A213B">
      <w:rPr>
        <w:rFonts w:ascii="Times New Roman" w:hAnsi="Times New Roman" w:cs="Times New Roman"/>
        <w:szCs w:val="22"/>
      </w:rPr>
      <w:t>. prodávajícího:</w:t>
    </w:r>
    <w:r w:rsidRPr="003A213B">
      <w:rPr>
        <w:rFonts w:ascii="Times New Roman" w:hAnsi="Times New Roman" w:cs="Times New Roman"/>
        <w:szCs w:val="22"/>
      </w:rPr>
      <w:tab/>
    </w:r>
    <w:r w:rsidRPr="003A213B">
      <w:rPr>
        <w:rFonts w:ascii="Times New Roman" w:hAnsi="Times New Roman" w:cs="Times New Roman"/>
        <w:szCs w:val="22"/>
      </w:rPr>
      <w:tab/>
    </w:r>
    <w:proofErr w:type="spellStart"/>
    <w:r w:rsidRPr="003A213B">
      <w:rPr>
        <w:rFonts w:ascii="Times New Roman" w:hAnsi="Times New Roman" w:cs="Times New Roman"/>
        <w:szCs w:val="22"/>
      </w:rPr>
      <w:t>ev.č</w:t>
    </w:r>
    <w:proofErr w:type="spellEnd"/>
    <w:r w:rsidRPr="003A213B">
      <w:rPr>
        <w:rFonts w:ascii="Times New Roman" w:hAnsi="Times New Roman" w:cs="Times New Roman"/>
        <w:szCs w:val="22"/>
      </w:rPr>
      <w:t>. kupujícího: A 0</w:t>
    </w:r>
    <w:r w:rsidR="00D14AB9">
      <w:rPr>
        <w:rFonts w:ascii="Times New Roman" w:hAnsi="Times New Roman" w:cs="Times New Roman"/>
        <w:szCs w:val="22"/>
      </w:rPr>
      <w:t>26</w:t>
    </w:r>
    <w:r w:rsidRPr="003A213B">
      <w:rPr>
        <w:rFonts w:ascii="Times New Roman" w:hAnsi="Times New Roman" w:cs="Times New Roman"/>
        <w:szCs w:val="22"/>
      </w:rPr>
      <w:t>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>
    <w:nsid w:val="0000000A"/>
    <w:multiLevelType w:val="singleLevel"/>
    <w:tmpl w:val="0000000A"/>
    <w:name w:val="WW8Num17"/>
    <w:lvl w:ilvl="0">
      <w:start w:val="2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8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9">
    <w:nsid w:val="287602DA"/>
    <w:multiLevelType w:val="hybridMultilevel"/>
    <w:tmpl w:val="3B6AA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7BBA"/>
    <w:multiLevelType w:val="hybridMultilevel"/>
    <w:tmpl w:val="DFCC1DE4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55295A7F"/>
    <w:multiLevelType w:val="hybridMultilevel"/>
    <w:tmpl w:val="783AA5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F53EA"/>
    <w:multiLevelType w:val="hybridMultilevel"/>
    <w:tmpl w:val="F3489A8A"/>
    <w:name w:val="WW8Num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4F"/>
    <w:rsid w:val="000051A5"/>
    <w:rsid w:val="00030F02"/>
    <w:rsid w:val="000348DA"/>
    <w:rsid w:val="000356E7"/>
    <w:rsid w:val="00043DAF"/>
    <w:rsid w:val="000453ED"/>
    <w:rsid w:val="00060F18"/>
    <w:rsid w:val="000727E7"/>
    <w:rsid w:val="00097283"/>
    <w:rsid w:val="000C26A9"/>
    <w:rsid w:val="000E3E05"/>
    <w:rsid w:val="000E7F40"/>
    <w:rsid w:val="000F0B74"/>
    <w:rsid w:val="000F6948"/>
    <w:rsid w:val="001002D9"/>
    <w:rsid w:val="00115286"/>
    <w:rsid w:val="00116A27"/>
    <w:rsid w:val="00117F29"/>
    <w:rsid w:val="00122933"/>
    <w:rsid w:val="00125A57"/>
    <w:rsid w:val="00132BDE"/>
    <w:rsid w:val="001336CE"/>
    <w:rsid w:val="00143FBD"/>
    <w:rsid w:val="001444CD"/>
    <w:rsid w:val="00154799"/>
    <w:rsid w:val="0016057A"/>
    <w:rsid w:val="0017251F"/>
    <w:rsid w:val="00176020"/>
    <w:rsid w:val="0018040B"/>
    <w:rsid w:val="001816C6"/>
    <w:rsid w:val="00186B23"/>
    <w:rsid w:val="001943B6"/>
    <w:rsid w:val="001C1C8B"/>
    <w:rsid w:val="001D1422"/>
    <w:rsid w:val="001D17C9"/>
    <w:rsid w:val="001E3024"/>
    <w:rsid w:val="001F35CE"/>
    <w:rsid w:val="00207345"/>
    <w:rsid w:val="00225ED0"/>
    <w:rsid w:val="0022798A"/>
    <w:rsid w:val="00230371"/>
    <w:rsid w:val="002341B2"/>
    <w:rsid w:val="00236AC4"/>
    <w:rsid w:val="00236CE5"/>
    <w:rsid w:val="002430DE"/>
    <w:rsid w:val="00260E20"/>
    <w:rsid w:val="002630FB"/>
    <w:rsid w:val="00270BC8"/>
    <w:rsid w:val="0027351E"/>
    <w:rsid w:val="002A2D17"/>
    <w:rsid w:val="002B3E61"/>
    <w:rsid w:val="002E63EB"/>
    <w:rsid w:val="002F3013"/>
    <w:rsid w:val="002F4571"/>
    <w:rsid w:val="003208F0"/>
    <w:rsid w:val="00321411"/>
    <w:rsid w:val="00332185"/>
    <w:rsid w:val="00334ECC"/>
    <w:rsid w:val="00337C45"/>
    <w:rsid w:val="00337E4F"/>
    <w:rsid w:val="0034266B"/>
    <w:rsid w:val="003444CC"/>
    <w:rsid w:val="00364D3B"/>
    <w:rsid w:val="00367464"/>
    <w:rsid w:val="003A1B85"/>
    <w:rsid w:val="003A213B"/>
    <w:rsid w:val="003B4FA2"/>
    <w:rsid w:val="003D22DB"/>
    <w:rsid w:val="003D4A23"/>
    <w:rsid w:val="003D6895"/>
    <w:rsid w:val="003E1C97"/>
    <w:rsid w:val="003F16D8"/>
    <w:rsid w:val="003F252E"/>
    <w:rsid w:val="00420E77"/>
    <w:rsid w:val="004210C2"/>
    <w:rsid w:val="004266D4"/>
    <w:rsid w:val="004272EF"/>
    <w:rsid w:val="00432DBE"/>
    <w:rsid w:val="00437785"/>
    <w:rsid w:val="00445FC1"/>
    <w:rsid w:val="00450CB0"/>
    <w:rsid w:val="004538D6"/>
    <w:rsid w:val="00455BF0"/>
    <w:rsid w:val="004565B0"/>
    <w:rsid w:val="00457C62"/>
    <w:rsid w:val="00471524"/>
    <w:rsid w:val="00475BC3"/>
    <w:rsid w:val="004A2596"/>
    <w:rsid w:val="004A5E54"/>
    <w:rsid w:val="004B5F8F"/>
    <w:rsid w:val="004C240C"/>
    <w:rsid w:val="004D044F"/>
    <w:rsid w:val="004D1610"/>
    <w:rsid w:val="004E3E93"/>
    <w:rsid w:val="004E7003"/>
    <w:rsid w:val="004F0AC5"/>
    <w:rsid w:val="004F0D9E"/>
    <w:rsid w:val="00507BFA"/>
    <w:rsid w:val="00511456"/>
    <w:rsid w:val="0052516D"/>
    <w:rsid w:val="00530211"/>
    <w:rsid w:val="00532C95"/>
    <w:rsid w:val="00534D0C"/>
    <w:rsid w:val="00536A4B"/>
    <w:rsid w:val="00540D22"/>
    <w:rsid w:val="00546F49"/>
    <w:rsid w:val="00550764"/>
    <w:rsid w:val="0056161B"/>
    <w:rsid w:val="00567D61"/>
    <w:rsid w:val="0057259D"/>
    <w:rsid w:val="0057422B"/>
    <w:rsid w:val="005831F0"/>
    <w:rsid w:val="00585E03"/>
    <w:rsid w:val="00592489"/>
    <w:rsid w:val="0059584F"/>
    <w:rsid w:val="005A0AD3"/>
    <w:rsid w:val="005B2B89"/>
    <w:rsid w:val="005D1089"/>
    <w:rsid w:val="005D5733"/>
    <w:rsid w:val="005F6E8C"/>
    <w:rsid w:val="00604A95"/>
    <w:rsid w:val="006243BE"/>
    <w:rsid w:val="0062619F"/>
    <w:rsid w:val="00635A43"/>
    <w:rsid w:val="006447E7"/>
    <w:rsid w:val="00645687"/>
    <w:rsid w:val="006462B3"/>
    <w:rsid w:val="00650F0C"/>
    <w:rsid w:val="006543EE"/>
    <w:rsid w:val="0066105C"/>
    <w:rsid w:val="0066295A"/>
    <w:rsid w:val="006630A6"/>
    <w:rsid w:val="006670B1"/>
    <w:rsid w:val="00670C79"/>
    <w:rsid w:val="00672321"/>
    <w:rsid w:val="00672883"/>
    <w:rsid w:val="00674A56"/>
    <w:rsid w:val="006A0621"/>
    <w:rsid w:val="006B274D"/>
    <w:rsid w:val="006B6142"/>
    <w:rsid w:val="006C50E7"/>
    <w:rsid w:val="006C711A"/>
    <w:rsid w:val="00700006"/>
    <w:rsid w:val="0070608B"/>
    <w:rsid w:val="00707B09"/>
    <w:rsid w:val="007107EC"/>
    <w:rsid w:val="00712878"/>
    <w:rsid w:val="00720C32"/>
    <w:rsid w:val="00723C2B"/>
    <w:rsid w:val="00730C9B"/>
    <w:rsid w:val="00732569"/>
    <w:rsid w:val="00741EF0"/>
    <w:rsid w:val="00751DBE"/>
    <w:rsid w:val="00755C70"/>
    <w:rsid w:val="00763A6C"/>
    <w:rsid w:val="00771DAC"/>
    <w:rsid w:val="0077551C"/>
    <w:rsid w:val="00780334"/>
    <w:rsid w:val="007A76EE"/>
    <w:rsid w:val="007B49D4"/>
    <w:rsid w:val="007B5288"/>
    <w:rsid w:val="007C003C"/>
    <w:rsid w:val="007C62B4"/>
    <w:rsid w:val="007C7F9A"/>
    <w:rsid w:val="007D057F"/>
    <w:rsid w:val="007D29CA"/>
    <w:rsid w:val="007E58D2"/>
    <w:rsid w:val="007F02FB"/>
    <w:rsid w:val="007F26E3"/>
    <w:rsid w:val="007F412D"/>
    <w:rsid w:val="00800A4D"/>
    <w:rsid w:val="00803A7F"/>
    <w:rsid w:val="00835591"/>
    <w:rsid w:val="008355C5"/>
    <w:rsid w:val="0083571D"/>
    <w:rsid w:val="00841E1D"/>
    <w:rsid w:val="00844EE5"/>
    <w:rsid w:val="00861C17"/>
    <w:rsid w:val="00866D52"/>
    <w:rsid w:val="00873363"/>
    <w:rsid w:val="00877990"/>
    <w:rsid w:val="00881704"/>
    <w:rsid w:val="00887E13"/>
    <w:rsid w:val="008948AC"/>
    <w:rsid w:val="008A5E63"/>
    <w:rsid w:val="008B5BAB"/>
    <w:rsid w:val="008B6D4D"/>
    <w:rsid w:val="008C67C1"/>
    <w:rsid w:val="008D1771"/>
    <w:rsid w:val="008D22E5"/>
    <w:rsid w:val="008D322A"/>
    <w:rsid w:val="008F42BF"/>
    <w:rsid w:val="00906EBE"/>
    <w:rsid w:val="00922B50"/>
    <w:rsid w:val="009446D9"/>
    <w:rsid w:val="00966B9E"/>
    <w:rsid w:val="0097732A"/>
    <w:rsid w:val="0099331F"/>
    <w:rsid w:val="00993B08"/>
    <w:rsid w:val="009948FF"/>
    <w:rsid w:val="00997780"/>
    <w:rsid w:val="009A0D24"/>
    <w:rsid w:val="009B518F"/>
    <w:rsid w:val="009D6B07"/>
    <w:rsid w:val="009E192B"/>
    <w:rsid w:val="009E5297"/>
    <w:rsid w:val="009E6CFE"/>
    <w:rsid w:val="00A03A8E"/>
    <w:rsid w:val="00A173DE"/>
    <w:rsid w:val="00A24120"/>
    <w:rsid w:val="00A307B9"/>
    <w:rsid w:val="00A32015"/>
    <w:rsid w:val="00A430CB"/>
    <w:rsid w:val="00A56E30"/>
    <w:rsid w:val="00A72103"/>
    <w:rsid w:val="00A77513"/>
    <w:rsid w:val="00A826D5"/>
    <w:rsid w:val="00A85225"/>
    <w:rsid w:val="00A910E0"/>
    <w:rsid w:val="00A95043"/>
    <w:rsid w:val="00AA277F"/>
    <w:rsid w:val="00AC1298"/>
    <w:rsid w:val="00AC3825"/>
    <w:rsid w:val="00AC3ECF"/>
    <w:rsid w:val="00AC4314"/>
    <w:rsid w:val="00AC72A8"/>
    <w:rsid w:val="00AD170C"/>
    <w:rsid w:val="00AE0D23"/>
    <w:rsid w:val="00AF1899"/>
    <w:rsid w:val="00B02D84"/>
    <w:rsid w:val="00B030EA"/>
    <w:rsid w:val="00B1017E"/>
    <w:rsid w:val="00B145EA"/>
    <w:rsid w:val="00B35AD9"/>
    <w:rsid w:val="00B403C3"/>
    <w:rsid w:val="00B43B26"/>
    <w:rsid w:val="00B43C2D"/>
    <w:rsid w:val="00B46CCB"/>
    <w:rsid w:val="00B5699E"/>
    <w:rsid w:val="00B8185F"/>
    <w:rsid w:val="00B92F09"/>
    <w:rsid w:val="00BB5485"/>
    <w:rsid w:val="00BC27B6"/>
    <w:rsid w:val="00BC6277"/>
    <w:rsid w:val="00BD704E"/>
    <w:rsid w:val="00BF0EC8"/>
    <w:rsid w:val="00C027CF"/>
    <w:rsid w:val="00C154E5"/>
    <w:rsid w:val="00C1656A"/>
    <w:rsid w:val="00C34A33"/>
    <w:rsid w:val="00C529CE"/>
    <w:rsid w:val="00C54303"/>
    <w:rsid w:val="00C61551"/>
    <w:rsid w:val="00C77662"/>
    <w:rsid w:val="00C845F4"/>
    <w:rsid w:val="00C87F80"/>
    <w:rsid w:val="00CE32A2"/>
    <w:rsid w:val="00CF75FC"/>
    <w:rsid w:val="00D0663C"/>
    <w:rsid w:val="00D14AB9"/>
    <w:rsid w:val="00D20D8D"/>
    <w:rsid w:val="00D253FC"/>
    <w:rsid w:val="00D30D1E"/>
    <w:rsid w:val="00D33A0A"/>
    <w:rsid w:val="00D3671D"/>
    <w:rsid w:val="00D36B62"/>
    <w:rsid w:val="00D410C1"/>
    <w:rsid w:val="00D55E09"/>
    <w:rsid w:val="00D65C90"/>
    <w:rsid w:val="00D8380E"/>
    <w:rsid w:val="00D947BA"/>
    <w:rsid w:val="00D9688D"/>
    <w:rsid w:val="00DE0201"/>
    <w:rsid w:val="00DE33FE"/>
    <w:rsid w:val="00DE5C15"/>
    <w:rsid w:val="00DF6641"/>
    <w:rsid w:val="00E00793"/>
    <w:rsid w:val="00E018F0"/>
    <w:rsid w:val="00E2436D"/>
    <w:rsid w:val="00E5100F"/>
    <w:rsid w:val="00E56C1C"/>
    <w:rsid w:val="00E6025B"/>
    <w:rsid w:val="00E64596"/>
    <w:rsid w:val="00E72255"/>
    <w:rsid w:val="00E7392F"/>
    <w:rsid w:val="00E803C4"/>
    <w:rsid w:val="00EA05A9"/>
    <w:rsid w:val="00EA105B"/>
    <w:rsid w:val="00EA19A4"/>
    <w:rsid w:val="00EB36CD"/>
    <w:rsid w:val="00EB54A9"/>
    <w:rsid w:val="00ED0B87"/>
    <w:rsid w:val="00ED1A37"/>
    <w:rsid w:val="00EF2706"/>
    <w:rsid w:val="00EF3B9A"/>
    <w:rsid w:val="00F00BEA"/>
    <w:rsid w:val="00F03DD0"/>
    <w:rsid w:val="00F34CE6"/>
    <w:rsid w:val="00F36CE3"/>
    <w:rsid w:val="00F61984"/>
    <w:rsid w:val="00F6386D"/>
    <w:rsid w:val="00F83947"/>
    <w:rsid w:val="00F84098"/>
    <w:rsid w:val="00FA097C"/>
    <w:rsid w:val="00FA3A2E"/>
    <w:rsid w:val="00FB1703"/>
    <w:rsid w:val="00FC51CF"/>
    <w:rsid w:val="00FD1DD5"/>
    <w:rsid w:val="00FD2C3E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E4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37E4F"/>
    <w:pPr>
      <w:keepNext/>
      <w:numPr>
        <w:numId w:val="1"/>
      </w:numPr>
      <w:jc w:val="center"/>
      <w:outlineLvl w:val="0"/>
    </w:pPr>
    <w:rPr>
      <w:b/>
      <w:iCs/>
      <w:sz w:val="28"/>
    </w:rPr>
  </w:style>
  <w:style w:type="paragraph" w:styleId="Nadpis2">
    <w:name w:val="heading 2"/>
    <w:basedOn w:val="Normln"/>
    <w:next w:val="Normln"/>
    <w:link w:val="Nadpis2Char"/>
    <w:qFormat/>
    <w:rsid w:val="00337E4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337E4F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E4F"/>
    <w:rPr>
      <w:rFonts w:ascii="Arial" w:eastAsia="Times New Roman" w:hAnsi="Arial" w:cs="Arial"/>
      <w:b/>
      <w:iCs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337E4F"/>
    <w:rPr>
      <w:rFonts w:ascii="Arial" w:eastAsia="Times New Roman" w:hAnsi="Arial" w:cs="Arial"/>
      <w:b/>
      <w:bCs/>
      <w:iCs/>
      <w:sz w:val="26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337E4F"/>
    <w:rPr>
      <w:rFonts w:ascii="Arial" w:eastAsia="Times New Roman" w:hAnsi="Arial" w:cs="Arial"/>
      <w:b/>
      <w:bCs/>
      <w:szCs w:val="26"/>
      <w:lang w:val="en-GB" w:eastAsia="zh-CN"/>
    </w:rPr>
  </w:style>
  <w:style w:type="paragraph" w:customStyle="1" w:styleId="Zkladntextodsazen21">
    <w:name w:val="Základní text odsazený 21"/>
    <w:basedOn w:val="Normln"/>
    <w:rsid w:val="00337E4F"/>
    <w:pPr>
      <w:ind w:firstLine="720"/>
    </w:pPr>
  </w:style>
  <w:style w:type="paragraph" w:styleId="Zkladntext">
    <w:name w:val="Body Text"/>
    <w:basedOn w:val="Normln"/>
    <w:link w:val="ZkladntextChar"/>
    <w:rsid w:val="00337E4F"/>
    <w:pPr>
      <w:autoSpaceDE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37E4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al">
    <w:name w:val="normal"/>
    <w:basedOn w:val="Normln"/>
    <w:rsid w:val="00337E4F"/>
    <w:pPr>
      <w:numPr>
        <w:numId w:val="6"/>
      </w:numPr>
      <w:spacing w:before="60"/>
      <w:jc w:val="both"/>
    </w:pPr>
    <w:rPr>
      <w:rFonts w:ascii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4A5E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5E54"/>
    <w:rPr>
      <w:rFonts w:ascii="Arial" w:eastAsia="Times New Roman" w:hAnsi="Arial" w:cs="Arial"/>
      <w:szCs w:val="20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4A5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E54"/>
    <w:rPr>
      <w:rFonts w:ascii="Arial" w:eastAsia="Times New Roman" w:hAnsi="Arial" w:cs="Arial"/>
      <w:szCs w:val="20"/>
      <w:lang w:val="en-GB" w:eastAsia="zh-CN"/>
    </w:rPr>
  </w:style>
  <w:style w:type="paragraph" w:styleId="Odstavecseseznamem">
    <w:name w:val="List Paragraph"/>
    <w:basedOn w:val="Normln"/>
    <w:uiPriority w:val="34"/>
    <w:qFormat/>
    <w:rsid w:val="00125A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16D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BF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Nzev">
    <w:name w:val="Title"/>
    <w:basedOn w:val="Normln"/>
    <w:link w:val="NzevChar"/>
    <w:qFormat/>
    <w:rsid w:val="00ED0B87"/>
    <w:pPr>
      <w:suppressAutoHyphens w:val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D0B8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C2D2-040C-4F44-8067-BC85B798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Skulina</dc:creator>
  <cp:lastModifiedBy>Groholova</cp:lastModifiedBy>
  <cp:revision>3</cp:revision>
  <cp:lastPrinted>2014-10-30T12:20:00Z</cp:lastPrinted>
  <dcterms:created xsi:type="dcterms:W3CDTF">2018-12-21T07:41:00Z</dcterms:created>
  <dcterms:modified xsi:type="dcterms:W3CDTF">2018-12-21T07:42:00Z</dcterms:modified>
</cp:coreProperties>
</file>