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59" w:rsidRDefault="00CF5559" w:rsidP="00CF5559">
      <w:pPr>
        <w:jc w:val="center"/>
        <w:rPr>
          <w:rFonts w:cstheme="minorHAnsi"/>
          <w:b/>
          <w:sz w:val="32"/>
        </w:rPr>
      </w:pPr>
      <w:bookmarkStart w:id="0" w:name="_Hlk500752704"/>
    </w:p>
    <w:p w:rsidR="00CF5559" w:rsidRPr="00252990" w:rsidRDefault="00CF5559" w:rsidP="00CF5559">
      <w:pPr>
        <w:jc w:val="center"/>
        <w:rPr>
          <w:rFonts w:cstheme="minorHAnsi"/>
          <w:b/>
          <w:sz w:val="32"/>
        </w:rPr>
      </w:pPr>
      <w:r w:rsidRPr="00252990">
        <w:rPr>
          <w:rFonts w:cstheme="minorHAnsi"/>
          <w:b/>
          <w:sz w:val="32"/>
        </w:rPr>
        <w:t>Smlouva o poskyto</w:t>
      </w:r>
      <w:bookmarkStart w:id="1" w:name="_GoBack"/>
      <w:bookmarkEnd w:id="1"/>
      <w:r w:rsidRPr="00252990">
        <w:rPr>
          <w:rFonts w:cstheme="minorHAnsi"/>
          <w:b/>
          <w:sz w:val="32"/>
        </w:rPr>
        <w:t xml:space="preserve">vání tiskových služeb </w:t>
      </w:r>
    </w:p>
    <w:p w:rsidR="00CF5559" w:rsidRDefault="00CF5559" w:rsidP="00CF5559">
      <w:pPr>
        <w:rPr>
          <w:rFonts w:cstheme="minorHAnsi"/>
          <w:b/>
          <w:noProof/>
          <w:lang w:eastAsia="cs-CZ"/>
        </w:rPr>
      </w:pPr>
    </w:p>
    <w:p w:rsidR="00CF5559" w:rsidRPr="00AC0C56" w:rsidRDefault="00CF5559" w:rsidP="00CF5559">
      <w:pPr>
        <w:rPr>
          <w:rFonts w:cstheme="minorHAnsi"/>
          <w:b/>
          <w:noProof/>
          <w:sz w:val="20"/>
          <w:szCs w:val="20"/>
          <w:lang w:eastAsia="cs-CZ"/>
        </w:rPr>
      </w:pPr>
      <w:r>
        <w:rPr>
          <w:rFonts w:cstheme="minorHAnsi"/>
          <w:b/>
          <w:noProof/>
          <w:lang w:eastAsia="cs-CZ"/>
        </w:rPr>
        <w:br/>
      </w:r>
      <w:r w:rsidRPr="00AC0C56">
        <w:rPr>
          <w:rFonts w:cstheme="minorHAnsi"/>
          <w:b/>
          <w:noProof/>
          <w:sz w:val="20"/>
          <w:szCs w:val="20"/>
          <w:lang w:eastAsia="cs-CZ"/>
        </w:rPr>
        <w:t xml:space="preserve">číslo smlouvy:            </w:t>
      </w:r>
      <w:r w:rsidR="00A13295" w:rsidRPr="00A13295">
        <w:rPr>
          <w:rFonts w:cstheme="minorHAnsi"/>
          <w:b/>
          <w:noProof/>
          <w:sz w:val="20"/>
          <w:szCs w:val="20"/>
          <w:lang w:eastAsia="cs-CZ"/>
        </w:rPr>
        <w:t>13223/2018/129/OVA/PR</w:t>
      </w:r>
      <w:r w:rsidRPr="00AC0C56">
        <w:rPr>
          <w:rFonts w:cstheme="minorHAnsi"/>
          <w:b/>
          <w:noProof/>
          <w:sz w:val="20"/>
          <w:szCs w:val="20"/>
          <w:lang w:eastAsia="cs-CZ"/>
        </w:rPr>
        <w:t xml:space="preserve">                  </w:t>
      </w:r>
    </w:p>
    <w:p w:rsidR="00CF5559" w:rsidRPr="00AC0C56" w:rsidRDefault="00CF5559" w:rsidP="00CF5559">
      <w:pPr>
        <w:jc w:val="both"/>
        <w:rPr>
          <w:rFonts w:cstheme="minorHAnsi"/>
          <w:b/>
          <w:noProof/>
          <w:sz w:val="20"/>
          <w:szCs w:val="20"/>
          <w:lang w:eastAsia="cs-CZ"/>
        </w:rPr>
      </w:pPr>
    </w:p>
    <w:p w:rsidR="00CF5559" w:rsidRPr="00AC0C56" w:rsidRDefault="00CF5559" w:rsidP="00CF5559">
      <w:pPr>
        <w:jc w:val="both"/>
        <w:rPr>
          <w:rFonts w:cstheme="minorHAnsi"/>
          <w:b/>
          <w:noProof/>
          <w:sz w:val="20"/>
          <w:szCs w:val="20"/>
          <w:lang w:eastAsia="cs-CZ"/>
        </w:rPr>
      </w:pPr>
    </w:p>
    <w:p w:rsidR="00CF5559" w:rsidRPr="00AC0C56" w:rsidRDefault="00CF5559" w:rsidP="00CF5559">
      <w:pPr>
        <w:rPr>
          <w:rFonts w:cstheme="minorHAnsi"/>
          <w:b/>
          <w:snapToGrid w:val="0"/>
          <w:sz w:val="20"/>
          <w:szCs w:val="20"/>
        </w:rPr>
      </w:pPr>
      <w:r w:rsidRPr="00AC0C56">
        <w:rPr>
          <w:rFonts w:cstheme="minorHAnsi"/>
          <w:b/>
          <w:snapToGrid w:val="0"/>
          <w:sz w:val="20"/>
          <w:szCs w:val="20"/>
        </w:rPr>
        <w:t>Smluvní strany</w:t>
      </w:r>
    </w:p>
    <w:p w:rsidR="00CF5559" w:rsidRPr="00AC0C56" w:rsidRDefault="00CF5559" w:rsidP="00CF5559">
      <w:pPr>
        <w:pStyle w:val="Bezmezer"/>
        <w:rPr>
          <w:rFonts w:cstheme="minorHAnsi"/>
          <w:sz w:val="20"/>
          <w:szCs w:val="20"/>
        </w:rPr>
      </w:pPr>
      <w:r w:rsidRPr="00AC0C56">
        <w:rPr>
          <w:rFonts w:cstheme="minorHAnsi"/>
          <w:sz w:val="20"/>
          <w:szCs w:val="20"/>
        </w:rPr>
        <w:t>Poskytovatel:</w:t>
      </w:r>
      <w:r w:rsidRPr="00AC0C56">
        <w:rPr>
          <w:rFonts w:cstheme="minorHAnsi"/>
          <w:sz w:val="20"/>
          <w:szCs w:val="20"/>
        </w:rPr>
        <w:tab/>
      </w:r>
      <w:r w:rsidRPr="00AC0C56">
        <w:rPr>
          <w:rFonts w:cstheme="minorHAnsi"/>
          <w:sz w:val="20"/>
          <w:szCs w:val="20"/>
        </w:rPr>
        <w:tab/>
        <w:t>Z + M Partner, spol. s r. o.</w:t>
      </w:r>
    </w:p>
    <w:p w:rsidR="00B37A31" w:rsidRPr="00AC0C56" w:rsidRDefault="00B37A31" w:rsidP="00B37A31">
      <w:pPr>
        <w:pStyle w:val="Bezmezer"/>
        <w:rPr>
          <w:rFonts w:cstheme="minorHAnsi"/>
          <w:sz w:val="20"/>
          <w:szCs w:val="20"/>
        </w:rPr>
      </w:pPr>
      <w:r w:rsidRPr="00AC0C56">
        <w:rPr>
          <w:rFonts w:cstheme="minorHAnsi"/>
          <w:sz w:val="20"/>
          <w:szCs w:val="20"/>
        </w:rPr>
        <w:t>Sídlo:</w:t>
      </w:r>
      <w:r w:rsidRPr="00AC0C56">
        <w:rPr>
          <w:rFonts w:cstheme="minorHAnsi"/>
          <w:sz w:val="20"/>
          <w:szCs w:val="20"/>
        </w:rPr>
        <w:tab/>
      </w:r>
      <w:r w:rsidRPr="00AC0C56">
        <w:rPr>
          <w:rFonts w:cstheme="minorHAnsi"/>
          <w:sz w:val="20"/>
          <w:szCs w:val="20"/>
        </w:rPr>
        <w:tab/>
      </w:r>
      <w:r w:rsidRPr="00AC0C56">
        <w:rPr>
          <w:rFonts w:cstheme="minorHAnsi"/>
          <w:sz w:val="20"/>
          <w:szCs w:val="20"/>
        </w:rPr>
        <w:tab/>
        <w:t>Valchařská 3261/17, Moravská Ostrava, 702 00 Ostrava</w:t>
      </w:r>
    </w:p>
    <w:p w:rsidR="00CF5559" w:rsidRPr="00AC0C56" w:rsidRDefault="00CF5559" w:rsidP="00CF5559">
      <w:pPr>
        <w:pStyle w:val="Bezmezer"/>
        <w:rPr>
          <w:rFonts w:cstheme="minorHAnsi"/>
          <w:sz w:val="20"/>
          <w:szCs w:val="20"/>
        </w:rPr>
      </w:pPr>
      <w:r w:rsidRPr="00AC0C56">
        <w:rPr>
          <w:rFonts w:cstheme="minorHAnsi"/>
          <w:sz w:val="20"/>
          <w:szCs w:val="20"/>
        </w:rPr>
        <w:t>IČ:</w:t>
      </w:r>
      <w:r w:rsidRPr="00AC0C56">
        <w:rPr>
          <w:rFonts w:cstheme="minorHAnsi"/>
          <w:sz w:val="20"/>
          <w:szCs w:val="20"/>
        </w:rPr>
        <w:tab/>
      </w:r>
      <w:r w:rsidRPr="00AC0C56">
        <w:rPr>
          <w:rFonts w:cstheme="minorHAnsi"/>
          <w:sz w:val="20"/>
          <w:szCs w:val="20"/>
        </w:rPr>
        <w:tab/>
      </w:r>
      <w:r w:rsidRPr="00AC0C56">
        <w:rPr>
          <w:rFonts w:cstheme="minorHAnsi"/>
          <w:sz w:val="20"/>
          <w:szCs w:val="20"/>
        </w:rPr>
        <w:tab/>
        <w:t>26843935</w:t>
      </w:r>
    </w:p>
    <w:p w:rsidR="00CF5559" w:rsidRPr="00AC0C56" w:rsidRDefault="00CF5559" w:rsidP="00CF5559">
      <w:pPr>
        <w:pStyle w:val="Bezmezer"/>
        <w:rPr>
          <w:rFonts w:cstheme="minorHAnsi"/>
          <w:sz w:val="20"/>
          <w:szCs w:val="20"/>
        </w:rPr>
      </w:pPr>
      <w:r w:rsidRPr="00AC0C56">
        <w:rPr>
          <w:rFonts w:cstheme="minorHAnsi"/>
          <w:sz w:val="20"/>
          <w:szCs w:val="20"/>
        </w:rPr>
        <w:t>DIČ:</w:t>
      </w:r>
      <w:r w:rsidRPr="00AC0C56">
        <w:rPr>
          <w:rFonts w:cstheme="minorHAnsi"/>
          <w:sz w:val="20"/>
          <w:szCs w:val="20"/>
        </w:rPr>
        <w:tab/>
      </w:r>
      <w:r w:rsidRPr="00AC0C56">
        <w:rPr>
          <w:rFonts w:cstheme="minorHAnsi"/>
          <w:sz w:val="20"/>
          <w:szCs w:val="20"/>
        </w:rPr>
        <w:tab/>
      </w:r>
      <w:r w:rsidRPr="00AC0C56">
        <w:rPr>
          <w:rFonts w:cstheme="minorHAnsi"/>
          <w:sz w:val="20"/>
          <w:szCs w:val="20"/>
        </w:rPr>
        <w:tab/>
        <w:t>CZ699003336</w:t>
      </w:r>
    </w:p>
    <w:p w:rsidR="00CF5559" w:rsidRPr="00AC0C56" w:rsidRDefault="00CF5559" w:rsidP="00CF5559">
      <w:pPr>
        <w:pStyle w:val="Bezmezer"/>
        <w:rPr>
          <w:rFonts w:cstheme="minorHAnsi"/>
          <w:sz w:val="20"/>
          <w:szCs w:val="20"/>
        </w:rPr>
      </w:pPr>
      <w:r w:rsidRPr="00AC0C56">
        <w:rPr>
          <w:rFonts w:cstheme="minorHAnsi"/>
          <w:sz w:val="20"/>
          <w:szCs w:val="20"/>
        </w:rPr>
        <w:t>Bankovní spojení:</w:t>
      </w:r>
      <w:r w:rsidRPr="00AC0C56">
        <w:rPr>
          <w:rFonts w:cstheme="minorHAnsi"/>
          <w:sz w:val="20"/>
          <w:szCs w:val="20"/>
        </w:rPr>
        <w:tab/>
        <w:t>Komerční banka, a.s.</w:t>
      </w:r>
    </w:p>
    <w:p w:rsidR="00CF5559" w:rsidRPr="00AC0C56" w:rsidRDefault="00CF5559" w:rsidP="00CF5559">
      <w:pPr>
        <w:pStyle w:val="Bezmezer"/>
        <w:rPr>
          <w:rFonts w:cstheme="minorHAnsi"/>
          <w:sz w:val="20"/>
          <w:szCs w:val="20"/>
        </w:rPr>
      </w:pPr>
      <w:r w:rsidRPr="00AC0C56">
        <w:rPr>
          <w:rFonts w:cstheme="minorHAnsi"/>
          <w:sz w:val="20"/>
          <w:szCs w:val="20"/>
        </w:rPr>
        <w:t>Číslo účtu:</w:t>
      </w:r>
      <w:r w:rsidRPr="00AC0C56">
        <w:rPr>
          <w:rFonts w:cstheme="minorHAnsi"/>
          <w:sz w:val="20"/>
          <w:szCs w:val="20"/>
        </w:rPr>
        <w:tab/>
      </w:r>
      <w:r w:rsidRPr="00AC0C56">
        <w:rPr>
          <w:rFonts w:cstheme="minorHAnsi"/>
          <w:sz w:val="20"/>
          <w:szCs w:val="20"/>
        </w:rPr>
        <w:tab/>
        <w:t>115-1262780267/0100</w:t>
      </w:r>
    </w:p>
    <w:p w:rsidR="00CF5559" w:rsidRPr="00AC0C56" w:rsidRDefault="00CF5559" w:rsidP="00CF5559">
      <w:pPr>
        <w:pStyle w:val="Bezmezer"/>
        <w:rPr>
          <w:rFonts w:cstheme="minorHAnsi"/>
          <w:sz w:val="20"/>
          <w:szCs w:val="20"/>
        </w:rPr>
      </w:pPr>
      <w:r w:rsidRPr="00AC0C56">
        <w:rPr>
          <w:rFonts w:cstheme="minorHAnsi"/>
          <w:sz w:val="20"/>
          <w:szCs w:val="20"/>
        </w:rPr>
        <w:t>Zastoupena:</w:t>
      </w:r>
      <w:r w:rsidRPr="00AC0C56">
        <w:rPr>
          <w:rFonts w:cstheme="minorHAnsi"/>
          <w:sz w:val="20"/>
          <w:szCs w:val="20"/>
        </w:rPr>
        <w:tab/>
      </w:r>
      <w:r w:rsidRPr="00AC0C56">
        <w:rPr>
          <w:rFonts w:cstheme="minorHAnsi"/>
          <w:sz w:val="20"/>
          <w:szCs w:val="20"/>
        </w:rPr>
        <w:tab/>
        <w:t>Davidem Ševčíkem, jednatelem</w:t>
      </w:r>
    </w:p>
    <w:p w:rsidR="00CF5559" w:rsidRPr="00AC0C56" w:rsidRDefault="00CF5559" w:rsidP="00CF5559">
      <w:pPr>
        <w:pStyle w:val="Bezmezer"/>
        <w:rPr>
          <w:rFonts w:cstheme="minorHAnsi"/>
          <w:sz w:val="20"/>
          <w:szCs w:val="20"/>
        </w:rPr>
      </w:pPr>
      <w:r w:rsidRPr="00AC0C56">
        <w:rPr>
          <w:rFonts w:cstheme="minorHAnsi"/>
          <w:sz w:val="20"/>
          <w:szCs w:val="20"/>
        </w:rPr>
        <w:t>Zapsaná v obchodním rejstříku u Krajského soudu v Ostravě, oddíl C, vložka 40340</w:t>
      </w:r>
    </w:p>
    <w:p w:rsidR="00CF5559" w:rsidRPr="00AC0C56" w:rsidRDefault="00CF5559" w:rsidP="00CF5559">
      <w:pPr>
        <w:rPr>
          <w:rFonts w:cstheme="minorHAnsi"/>
          <w:sz w:val="20"/>
          <w:szCs w:val="20"/>
        </w:rPr>
      </w:pPr>
    </w:p>
    <w:p w:rsidR="00CF5559" w:rsidRPr="00AC0C56" w:rsidRDefault="00CF5559" w:rsidP="00CF5559">
      <w:pPr>
        <w:rPr>
          <w:rFonts w:cstheme="minorHAnsi"/>
          <w:sz w:val="20"/>
          <w:szCs w:val="20"/>
        </w:rPr>
      </w:pPr>
      <w:r w:rsidRPr="00AC0C56">
        <w:rPr>
          <w:rFonts w:cstheme="minorHAnsi"/>
          <w:sz w:val="20"/>
          <w:szCs w:val="20"/>
        </w:rPr>
        <w:t>a</w:t>
      </w:r>
    </w:p>
    <w:p w:rsidR="00CF5559" w:rsidRPr="00AC0C56" w:rsidRDefault="00CF5559" w:rsidP="00CF5559">
      <w:pPr>
        <w:pStyle w:val="Bezmezer"/>
        <w:rPr>
          <w:rFonts w:cstheme="minorHAnsi"/>
          <w:sz w:val="20"/>
          <w:szCs w:val="20"/>
        </w:rPr>
      </w:pPr>
    </w:p>
    <w:p w:rsidR="00CF5559" w:rsidRPr="003B357F" w:rsidRDefault="00CF5559" w:rsidP="00CF5559">
      <w:pPr>
        <w:spacing w:after="0" w:line="240" w:lineRule="auto"/>
        <w:rPr>
          <w:rFonts w:cstheme="minorHAnsi"/>
          <w:sz w:val="20"/>
          <w:szCs w:val="20"/>
        </w:rPr>
      </w:pPr>
      <w:bookmarkStart w:id="2" w:name="_Hlk500751047"/>
      <w:r w:rsidRPr="00AC0C56">
        <w:rPr>
          <w:rFonts w:cstheme="minorHAnsi"/>
          <w:sz w:val="20"/>
          <w:szCs w:val="20"/>
        </w:rPr>
        <w:t>Objednatel:</w:t>
      </w:r>
      <w:r w:rsidRPr="00AC0C56">
        <w:rPr>
          <w:rFonts w:cstheme="minorHAnsi"/>
          <w:sz w:val="20"/>
          <w:szCs w:val="20"/>
        </w:rPr>
        <w:tab/>
      </w:r>
      <w:r w:rsidRPr="00AC0C56">
        <w:rPr>
          <w:rFonts w:cstheme="minorHAnsi"/>
          <w:sz w:val="20"/>
          <w:szCs w:val="20"/>
        </w:rPr>
        <w:tab/>
      </w:r>
      <w:r w:rsidR="003B357F" w:rsidRPr="003B357F">
        <w:rPr>
          <w:rFonts w:ascii="Calibri" w:hAnsi="Calibri"/>
          <w:sz w:val="20"/>
          <w:szCs w:val="20"/>
        </w:rPr>
        <w:t xml:space="preserve">Rehabilitační ústav Kladruby  </w:t>
      </w:r>
    </w:p>
    <w:p w:rsidR="00CF5559" w:rsidRPr="003B357F" w:rsidRDefault="00CF5559" w:rsidP="003B357F">
      <w:pPr>
        <w:spacing w:after="0" w:line="240" w:lineRule="auto"/>
        <w:rPr>
          <w:rFonts w:cstheme="minorHAnsi"/>
          <w:sz w:val="20"/>
          <w:szCs w:val="20"/>
        </w:rPr>
      </w:pPr>
      <w:r w:rsidRPr="003B357F">
        <w:rPr>
          <w:rFonts w:cstheme="minorHAnsi"/>
          <w:sz w:val="20"/>
          <w:szCs w:val="20"/>
        </w:rPr>
        <w:t>Sídlo:</w:t>
      </w:r>
      <w:r w:rsidRPr="003B357F">
        <w:rPr>
          <w:rFonts w:cstheme="minorHAnsi"/>
          <w:sz w:val="20"/>
          <w:szCs w:val="20"/>
        </w:rPr>
        <w:tab/>
      </w:r>
      <w:r w:rsidRPr="003B357F">
        <w:rPr>
          <w:rFonts w:cstheme="minorHAnsi"/>
          <w:sz w:val="20"/>
          <w:szCs w:val="20"/>
        </w:rPr>
        <w:tab/>
      </w:r>
      <w:r w:rsidRPr="003B357F">
        <w:rPr>
          <w:rFonts w:cstheme="minorHAnsi"/>
          <w:sz w:val="20"/>
          <w:szCs w:val="20"/>
        </w:rPr>
        <w:tab/>
      </w:r>
      <w:r w:rsidR="003B357F" w:rsidRPr="003B357F">
        <w:rPr>
          <w:sz w:val="20"/>
          <w:szCs w:val="20"/>
        </w:rPr>
        <w:t>Kladruby 30, 25762 Kladruby u Vlašimi</w:t>
      </w:r>
    </w:p>
    <w:p w:rsidR="00CF5559" w:rsidRPr="003B357F" w:rsidRDefault="00CF5559" w:rsidP="003B357F">
      <w:pPr>
        <w:spacing w:after="0" w:line="240" w:lineRule="auto"/>
        <w:rPr>
          <w:rFonts w:cstheme="minorHAnsi"/>
          <w:sz w:val="20"/>
          <w:szCs w:val="20"/>
        </w:rPr>
      </w:pPr>
      <w:r w:rsidRPr="003B357F">
        <w:rPr>
          <w:rFonts w:cstheme="minorHAnsi"/>
          <w:sz w:val="20"/>
          <w:szCs w:val="20"/>
        </w:rPr>
        <w:t>Zastoupena:</w:t>
      </w:r>
      <w:r w:rsidRPr="003B357F">
        <w:rPr>
          <w:rFonts w:cstheme="minorHAnsi"/>
          <w:sz w:val="20"/>
          <w:szCs w:val="20"/>
        </w:rPr>
        <w:tab/>
      </w:r>
      <w:r w:rsidRPr="003B357F">
        <w:rPr>
          <w:rFonts w:cstheme="minorHAnsi"/>
          <w:sz w:val="20"/>
          <w:szCs w:val="20"/>
        </w:rPr>
        <w:tab/>
      </w:r>
      <w:r w:rsidR="003B357F" w:rsidRPr="003B357F">
        <w:rPr>
          <w:sz w:val="20"/>
          <w:szCs w:val="20"/>
        </w:rPr>
        <w:t>Ing. Josefem Hendrychem, MBA, ředitelem RÚ Kladruby</w:t>
      </w:r>
    </w:p>
    <w:p w:rsidR="00CF5559" w:rsidRPr="00AC0C56" w:rsidRDefault="00CF5559" w:rsidP="00CF5559">
      <w:pPr>
        <w:spacing w:after="0" w:line="240" w:lineRule="auto"/>
        <w:rPr>
          <w:rFonts w:cstheme="minorHAnsi"/>
          <w:sz w:val="20"/>
          <w:szCs w:val="20"/>
        </w:rPr>
      </w:pPr>
      <w:r w:rsidRPr="00AC0C56">
        <w:rPr>
          <w:rFonts w:cstheme="minorHAnsi"/>
          <w:sz w:val="20"/>
          <w:szCs w:val="20"/>
        </w:rPr>
        <w:t>IČ:</w:t>
      </w:r>
      <w:r w:rsidRPr="00AC0C56">
        <w:rPr>
          <w:rFonts w:cstheme="minorHAnsi"/>
          <w:sz w:val="20"/>
          <w:szCs w:val="20"/>
        </w:rPr>
        <w:tab/>
      </w:r>
      <w:r w:rsidRPr="00AC0C56">
        <w:rPr>
          <w:rFonts w:cstheme="minorHAnsi"/>
          <w:sz w:val="20"/>
          <w:szCs w:val="20"/>
        </w:rPr>
        <w:tab/>
      </w:r>
      <w:r w:rsidRPr="00AC0C56">
        <w:rPr>
          <w:rFonts w:cstheme="minorHAnsi"/>
          <w:sz w:val="20"/>
          <w:szCs w:val="20"/>
        </w:rPr>
        <w:tab/>
      </w:r>
      <w:r w:rsidR="003B357F" w:rsidRPr="003B357F">
        <w:rPr>
          <w:rFonts w:cstheme="minorHAnsi"/>
          <w:sz w:val="20"/>
          <w:szCs w:val="20"/>
        </w:rPr>
        <w:t>00068705</w:t>
      </w:r>
    </w:p>
    <w:p w:rsidR="00CF5559" w:rsidRPr="00AC0C56" w:rsidRDefault="00CF5559" w:rsidP="00CF5559">
      <w:pPr>
        <w:spacing w:after="0" w:line="240" w:lineRule="auto"/>
        <w:rPr>
          <w:rFonts w:cstheme="minorHAnsi"/>
          <w:sz w:val="20"/>
          <w:szCs w:val="20"/>
        </w:rPr>
      </w:pPr>
      <w:r w:rsidRPr="00AC0C56">
        <w:rPr>
          <w:rFonts w:cstheme="minorHAnsi"/>
          <w:sz w:val="20"/>
          <w:szCs w:val="20"/>
        </w:rPr>
        <w:t>DIČ:</w:t>
      </w:r>
      <w:r w:rsidRPr="00AC0C56">
        <w:rPr>
          <w:rFonts w:cstheme="minorHAnsi"/>
          <w:sz w:val="20"/>
          <w:szCs w:val="20"/>
        </w:rPr>
        <w:tab/>
      </w:r>
      <w:r w:rsidRPr="00AC0C56">
        <w:rPr>
          <w:rFonts w:cstheme="minorHAnsi"/>
          <w:sz w:val="20"/>
          <w:szCs w:val="20"/>
        </w:rPr>
        <w:tab/>
      </w:r>
      <w:r w:rsidRPr="00AC0C56">
        <w:rPr>
          <w:rFonts w:cstheme="minorHAnsi"/>
          <w:sz w:val="20"/>
          <w:szCs w:val="20"/>
        </w:rPr>
        <w:tab/>
      </w:r>
      <w:r w:rsidR="003B357F" w:rsidRPr="003B357F">
        <w:rPr>
          <w:rFonts w:cstheme="minorHAnsi"/>
          <w:sz w:val="20"/>
          <w:szCs w:val="20"/>
        </w:rPr>
        <w:t>CZ00068705</w:t>
      </w:r>
    </w:p>
    <w:p w:rsidR="00CF5559" w:rsidRPr="00AC0C56" w:rsidRDefault="00CF5559" w:rsidP="00CF5559">
      <w:pPr>
        <w:spacing w:after="0" w:line="240" w:lineRule="auto"/>
        <w:rPr>
          <w:rFonts w:cstheme="minorHAnsi"/>
          <w:sz w:val="20"/>
          <w:szCs w:val="20"/>
        </w:rPr>
      </w:pPr>
      <w:r w:rsidRPr="00AC0C56">
        <w:rPr>
          <w:rFonts w:cstheme="minorHAnsi"/>
          <w:sz w:val="20"/>
          <w:szCs w:val="20"/>
        </w:rPr>
        <w:t>Zapsaná v obchodním rejstříku u soudu v ……, oddíl ……, vložka …….</w:t>
      </w:r>
    </w:p>
    <w:bookmarkEnd w:id="2"/>
    <w:p w:rsidR="002F5B5E" w:rsidRPr="00AC0C56" w:rsidRDefault="002F5B5E" w:rsidP="002F5B5E">
      <w:pPr>
        <w:pStyle w:val="Bezmezer"/>
        <w:rPr>
          <w:rFonts w:cstheme="minorHAnsi"/>
          <w:sz w:val="20"/>
          <w:szCs w:val="20"/>
        </w:rPr>
      </w:pPr>
    </w:p>
    <w:p w:rsidR="002F5B5E" w:rsidRPr="00AC0C56" w:rsidRDefault="002F5B5E" w:rsidP="002F5B5E">
      <w:pPr>
        <w:pStyle w:val="Bezmezer"/>
        <w:rPr>
          <w:rFonts w:cstheme="minorHAnsi"/>
          <w:sz w:val="20"/>
          <w:szCs w:val="20"/>
        </w:rPr>
      </w:pPr>
      <w:r w:rsidRPr="00AC0C56">
        <w:rPr>
          <w:rFonts w:cstheme="minorHAnsi"/>
          <w:sz w:val="20"/>
          <w:szCs w:val="20"/>
        </w:rPr>
        <w:tab/>
      </w:r>
      <w:r w:rsidRPr="00AC0C56">
        <w:rPr>
          <w:rFonts w:cstheme="minorHAnsi"/>
          <w:sz w:val="20"/>
          <w:szCs w:val="20"/>
        </w:rPr>
        <w:tab/>
      </w:r>
    </w:p>
    <w:p w:rsidR="002F5B5E" w:rsidRPr="00AC0C56" w:rsidRDefault="002F5B5E" w:rsidP="002F5B5E">
      <w:pPr>
        <w:jc w:val="both"/>
        <w:rPr>
          <w:rFonts w:cstheme="minorHAnsi"/>
          <w:sz w:val="20"/>
          <w:szCs w:val="20"/>
        </w:rPr>
      </w:pPr>
      <w:r w:rsidRPr="00AC0C56">
        <w:rPr>
          <w:rFonts w:cstheme="minorHAnsi"/>
          <w:sz w:val="20"/>
          <w:szCs w:val="20"/>
        </w:rPr>
        <w:t xml:space="preserve">uzavírají dnešního dne smlouvu: </w:t>
      </w:r>
    </w:p>
    <w:bookmarkEnd w:id="0"/>
    <w:p w:rsidR="00560A36" w:rsidRPr="00AC0C56" w:rsidRDefault="00560A36" w:rsidP="00560A36">
      <w:pPr>
        <w:jc w:val="both"/>
        <w:rPr>
          <w:rFonts w:cstheme="minorHAnsi"/>
          <w:sz w:val="20"/>
          <w:szCs w:val="20"/>
        </w:rPr>
      </w:pPr>
    </w:p>
    <w:p w:rsidR="00560A36" w:rsidRPr="00AC0C56" w:rsidRDefault="00560A36" w:rsidP="00560A36">
      <w:pPr>
        <w:numPr>
          <w:ilvl w:val="0"/>
          <w:numId w:val="1"/>
        </w:numPr>
        <w:spacing w:after="0" w:line="240" w:lineRule="auto"/>
        <w:ind w:left="426" w:hanging="426"/>
        <w:jc w:val="both"/>
        <w:rPr>
          <w:rFonts w:cstheme="minorHAnsi"/>
          <w:b/>
          <w:sz w:val="20"/>
          <w:szCs w:val="20"/>
        </w:rPr>
      </w:pPr>
      <w:r w:rsidRPr="00AC0C56">
        <w:rPr>
          <w:rFonts w:cstheme="minorHAnsi"/>
          <w:b/>
          <w:sz w:val="20"/>
          <w:szCs w:val="20"/>
        </w:rPr>
        <w:t xml:space="preserve">  Předmět smlouvy</w:t>
      </w:r>
    </w:p>
    <w:p w:rsidR="00560A36" w:rsidRPr="00AC0C56" w:rsidRDefault="00560A36" w:rsidP="00560A36">
      <w:pPr>
        <w:numPr>
          <w:ilvl w:val="1"/>
          <w:numId w:val="2"/>
        </w:numPr>
        <w:spacing w:after="0" w:line="240" w:lineRule="auto"/>
        <w:ind w:left="567" w:hanging="567"/>
        <w:jc w:val="both"/>
        <w:rPr>
          <w:rFonts w:eastAsia="Times New Roman" w:cstheme="minorHAnsi"/>
          <w:b/>
          <w:sz w:val="20"/>
          <w:szCs w:val="20"/>
        </w:rPr>
      </w:pPr>
      <w:r w:rsidRPr="00AC0C56">
        <w:rPr>
          <w:rFonts w:eastAsia="Times New Roman" w:cstheme="minorHAnsi"/>
          <w:sz w:val="20"/>
          <w:szCs w:val="20"/>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rsidR="00560A36" w:rsidRPr="00AC0C56" w:rsidRDefault="00560A36" w:rsidP="00560A36">
      <w:pPr>
        <w:numPr>
          <w:ilvl w:val="1"/>
          <w:numId w:val="2"/>
        </w:numPr>
        <w:spacing w:after="0" w:line="240" w:lineRule="auto"/>
        <w:ind w:left="567" w:hanging="567"/>
        <w:jc w:val="both"/>
        <w:rPr>
          <w:rFonts w:eastAsia="Times New Roman" w:cstheme="minorHAnsi"/>
          <w:b/>
          <w:sz w:val="20"/>
          <w:szCs w:val="20"/>
        </w:rPr>
      </w:pPr>
      <w:r w:rsidRPr="00AC0C56">
        <w:rPr>
          <w:rFonts w:eastAsia="Times New Roman" w:cstheme="minorHAnsi"/>
          <w:sz w:val="20"/>
          <w:szCs w:val="20"/>
        </w:rPr>
        <w:t xml:space="preserve">Poskytovatel předává objednateli do užívání tisková zařízení uvedená v bodu </w:t>
      </w:r>
      <w:proofErr w:type="gramStart"/>
      <w:r w:rsidRPr="00AC0C56">
        <w:rPr>
          <w:rFonts w:eastAsia="Times New Roman" w:cstheme="minorHAnsi"/>
          <w:sz w:val="20"/>
          <w:szCs w:val="20"/>
        </w:rPr>
        <w:t>1.1. této</w:t>
      </w:r>
      <w:proofErr w:type="gramEnd"/>
      <w:r w:rsidRPr="00AC0C56">
        <w:rPr>
          <w:rFonts w:eastAsia="Times New Roman" w:cstheme="minorHAnsi"/>
          <w:sz w:val="20"/>
          <w:szCs w:val="20"/>
        </w:rPr>
        <w:t xml:space="preserve"> smlouvy.</w:t>
      </w:r>
    </w:p>
    <w:p w:rsidR="00560A36" w:rsidRPr="00AC0C56" w:rsidRDefault="00560A36" w:rsidP="00560A36">
      <w:pPr>
        <w:numPr>
          <w:ilvl w:val="1"/>
          <w:numId w:val="2"/>
        </w:numPr>
        <w:spacing w:after="0" w:line="240" w:lineRule="auto"/>
        <w:ind w:left="567" w:hanging="567"/>
        <w:jc w:val="both"/>
        <w:rPr>
          <w:rFonts w:eastAsia="Times New Roman" w:cstheme="minorHAnsi"/>
          <w:b/>
          <w:sz w:val="20"/>
          <w:szCs w:val="20"/>
        </w:rPr>
      </w:pPr>
      <w:r w:rsidRPr="00AC0C56">
        <w:rPr>
          <w:rFonts w:eastAsia="Times New Roman" w:cstheme="minorHAnsi"/>
          <w:sz w:val="20"/>
          <w:szCs w:val="20"/>
        </w:rPr>
        <w:t xml:space="preserve">Místem plnění je provozovna objednatele uvedená v příloze č. 1 – Protokolu o dodání tiskových zařízení, který je nedílnou součástí této smlouvy. </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Poskytovatel dodá na své náklady tisková zařízení objednateli.</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 xml:space="preserve">Po dobu trvání smlouvy jsou tisková zařízení pojištěna proti odcizení. Pojistné plnění lze uplatnit, pokud jsou tisková zařízení umístěna podle podmínek stupně zabezpečení Z1. /tj. vstupní dveře do místnosti, ve kterém tisková zařízení umístěna, jsou zamčeny zámkem s cylindrickou vložkou nebo </w:t>
      </w:r>
      <w:proofErr w:type="spellStart"/>
      <w:r w:rsidRPr="00AC0C56">
        <w:rPr>
          <w:rFonts w:eastAsia="Times New Roman" w:cstheme="minorHAnsi"/>
          <w:sz w:val="20"/>
          <w:szCs w:val="20"/>
        </w:rPr>
        <w:t>dózickým</w:t>
      </w:r>
      <w:proofErr w:type="spellEnd"/>
      <w:r w:rsidRPr="00AC0C56">
        <w:rPr>
          <w:rFonts w:eastAsia="Times New Roman" w:cstheme="minorHAnsi"/>
          <w:sz w:val="20"/>
          <w:szCs w:val="20"/>
        </w:rPr>
        <w:t xml:space="preserve"> zámkem nebo bezpečnostním visacím zámkem/</w:t>
      </w:r>
    </w:p>
    <w:p w:rsidR="00D4593C" w:rsidRPr="00AC0C56" w:rsidRDefault="00D4593C" w:rsidP="00D4593C">
      <w:pPr>
        <w:spacing w:after="0" w:line="240" w:lineRule="auto"/>
        <w:ind w:left="567"/>
        <w:jc w:val="both"/>
        <w:rPr>
          <w:rFonts w:eastAsia="Times New Roman" w:cstheme="minorHAnsi"/>
          <w:sz w:val="20"/>
          <w:szCs w:val="20"/>
        </w:rPr>
      </w:pPr>
    </w:p>
    <w:p w:rsidR="002F5B5E" w:rsidRPr="00AC0C56" w:rsidRDefault="002F5B5E">
      <w:pPr>
        <w:rPr>
          <w:rFonts w:cstheme="minorHAnsi"/>
          <w:b/>
          <w:sz w:val="20"/>
          <w:szCs w:val="20"/>
        </w:rPr>
      </w:pPr>
      <w:r w:rsidRPr="00AC0C56">
        <w:rPr>
          <w:rFonts w:cstheme="minorHAnsi"/>
          <w:b/>
          <w:sz w:val="20"/>
          <w:szCs w:val="20"/>
        </w:rPr>
        <w:br w:type="page"/>
      </w:r>
    </w:p>
    <w:p w:rsidR="00560A36" w:rsidRPr="00AC0C56" w:rsidRDefault="00560A36" w:rsidP="00560A36">
      <w:pPr>
        <w:numPr>
          <w:ilvl w:val="0"/>
          <w:numId w:val="2"/>
        </w:numPr>
        <w:spacing w:after="0" w:line="240" w:lineRule="auto"/>
        <w:ind w:left="426" w:hanging="426"/>
        <w:jc w:val="both"/>
        <w:rPr>
          <w:rFonts w:cstheme="minorHAnsi"/>
          <w:b/>
          <w:sz w:val="20"/>
          <w:szCs w:val="20"/>
        </w:rPr>
      </w:pPr>
      <w:r w:rsidRPr="00AC0C56">
        <w:rPr>
          <w:rFonts w:cstheme="minorHAnsi"/>
          <w:b/>
          <w:sz w:val="20"/>
          <w:szCs w:val="20"/>
        </w:rPr>
        <w:lastRenderedPageBreak/>
        <w:t xml:space="preserve">Doba trvání smlouvy </w:t>
      </w:r>
    </w:p>
    <w:p w:rsidR="00560A36" w:rsidRPr="00AC0C56" w:rsidRDefault="00560A36" w:rsidP="00560A36">
      <w:pPr>
        <w:numPr>
          <w:ilvl w:val="1"/>
          <w:numId w:val="2"/>
        </w:numPr>
        <w:spacing w:after="0" w:line="240" w:lineRule="auto"/>
        <w:ind w:left="567" w:hanging="567"/>
        <w:jc w:val="both"/>
        <w:rPr>
          <w:rFonts w:eastAsia="Times New Roman" w:cstheme="minorHAnsi"/>
          <w:b/>
          <w:sz w:val="20"/>
          <w:szCs w:val="20"/>
        </w:rPr>
      </w:pPr>
      <w:r w:rsidRPr="00AC0C56">
        <w:rPr>
          <w:rFonts w:eastAsia="Times New Roman" w:cstheme="minorHAnsi"/>
          <w:sz w:val="20"/>
          <w:szCs w:val="20"/>
        </w:rPr>
        <w:t xml:space="preserve">Tato smlouva se uzavírá na dobu určitou, a to </w:t>
      </w:r>
      <w:r w:rsidR="00EC790D" w:rsidRPr="00AC0C56">
        <w:rPr>
          <w:rFonts w:eastAsia="Times New Roman" w:cstheme="minorHAnsi"/>
          <w:sz w:val="20"/>
          <w:szCs w:val="20"/>
        </w:rPr>
        <w:t>48</w:t>
      </w:r>
      <w:r w:rsidRPr="00AC0C56">
        <w:rPr>
          <w:rFonts w:eastAsia="Times New Roman" w:cstheme="minorHAnsi"/>
          <w:sz w:val="20"/>
          <w:szCs w:val="20"/>
        </w:rPr>
        <w:t xml:space="preserve"> měsíců od data instalace tiskových zařízení. 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 xml:space="preserve">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 </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Trvání této smlouvy končí:</w:t>
      </w:r>
    </w:p>
    <w:p w:rsidR="00560A36" w:rsidRPr="00AC0C56" w:rsidRDefault="00560A36" w:rsidP="00560A36">
      <w:pPr>
        <w:numPr>
          <w:ilvl w:val="0"/>
          <w:numId w:val="5"/>
        </w:numPr>
        <w:spacing w:after="0" w:line="240" w:lineRule="auto"/>
        <w:rPr>
          <w:rFonts w:cstheme="minorHAnsi"/>
          <w:sz w:val="20"/>
          <w:szCs w:val="20"/>
        </w:rPr>
      </w:pPr>
      <w:r w:rsidRPr="00AC0C56">
        <w:rPr>
          <w:rFonts w:cstheme="minorHAnsi"/>
          <w:sz w:val="20"/>
          <w:szCs w:val="20"/>
        </w:rPr>
        <w:t>uplynutím dohodnuté doby;</w:t>
      </w:r>
    </w:p>
    <w:p w:rsidR="00560A36" w:rsidRPr="00AC0C56" w:rsidRDefault="00560A36" w:rsidP="00560A36">
      <w:pPr>
        <w:numPr>
          <w:ilvl w:val="0"/>
          <w:numId w:val="5"/>
        </w:numPr>
        <w:spacing w:after="0" w:line="240" w:lineRule="auto"/>
        <w:jc w:val="both"/>
        <w:rPr>
          <w:rFonts w:cstheme="minorHAnsi"/>
          <w:sz w:val="20"/>
          <w:szCs w:val="20"/>
        </w:rPr>
      </w:pPr>
      <w:r w:rsidRPr="00AC0C56">
        <w:rPr>
          <w:rFonts w:cstheme="minorHAnsi"/>
          <w:sz w:val="20"/>
          <w:szCs w:val="20"/>
        </w:rPr>
        <w:t xml:space="preserve">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w:t>
      </w:r>
      <w:proofErr w:type="gramStart"/>
      <w:r w:rsidRPr="00AC0C56">
        <w:rPr>
          <w:rFonts w:cstheme="minorHAnsi"/>
          <w:sz w:val="20"/>
          <w:szCs w:val="20"/>
        </w:rPr>
        <w:t>4.1</w:t>
      </w:r>
      <w:proofErr w:type="gramEnd"/>
      <w:r w:rsidRPr="00AC0C56">
        <w:rPr>
          <w:rFonts w:cstheme="minorHAnsi"/>
          <w:sz w:val="20"/>
          <w:szCs w:val="20"/>
        </w:rPr>
        <w:t xml:space="preserve">. písm.  a) až </w:t>
      </w:r>
      <w:r w:rsidR="00EC790D" w:rsidRPr="00AC0C56">
        <w:rPr>
          <w:rFonts w:cstheme="minorHAnsi"/>
          <w:sz w:val="20"/>
          <w:szCs w:val="20"/>
        </w:rPr>
        <w:t>l</w:t>
      </w:r>
      <w:r w:rsidRPr="00AC0C56">
        <w:rPr>
          <w:rFonts w:cstheme="minorHAnsi"/>
          <w:sz w:val="20"/>
          <w:szCs w:val="20"/>
        </w:rPr>
        <w:t xml:space="preserve">) této smlouvy a objednatel nesjedná nápravu ani poté, co byl na porušení povinností sjednaných v článku 4.1. písm. a) až </w:t>
      </w:r>
      <w:r w:rsidR="00EC790D" w:rsidRPr="00AC0C56">
        <w:rPr>
          <w:rFonts w:cstheme="minorHAnsi"/>
          <w:sz w:val="20"/>
          <w:szCs w:val="20"/>
        </w:rPr>
        <w:t>l</w:t>
      </w:r>
      <w:r w:rsidRPr="00AC0C56">
        <w:rPr>
          <w:rFonts w:cstheme="minorHAnsi"/>
          <w:sz w:val="20"/>
          <w:szCs w:val="20"/>
        </w:rPr>
        <w:t>) písemně upozorněn;</w:t>
      </w:r>
    </w:p>
    <w:p w:rsidR="00C21743" w:rsidRPr="00AC0C56" w:rsidRDefault="00C21743" w:rsidP="00C21743">
      <w:pPr>
        <w:numPr>
          <w:ilvl w:val="0"/>
          <w:numId w:val="5"/>
        </w:numPr>
        <w:spacing w:after="0" w:line="240" w:lineRule="auto"/>
        <w:jc w:val="both"/>
        <w:rPr>
          <w:rFonts w:cstheme="minorHAnsi"/>
          <w:sz w:val="20"/>
          <w:szCs w:val="20"/>
        </w:rPr>
      </w:pPr>
      <w:r w:rsidRPr="00AC0C56">
        <w:rPr>
          <w:rFonts w:cstheme="minorHAnsi"/>
          <w:sz w:val="20"/>
          <w:szCs w:val="20"/>
        </w:rPr>
        <w:t xml:space="preserve">odcizením, ztrátou, či úmyslným poškozením tiskového zařízení, za které odpovídá podle této smlouvy objednatel; </w:t>
      </w:r>
    </w:p>
    <w:p w:rsidR="00231BC7" w:rsidRPr="00AC0C56" w:rsidRDefault="00560A36" w:rsidP="00231BC7">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 xml:space="preserve">V případě, že objednatel požádá poskytovatele o odkup tiskového nebo tiskových zařízení po uplynutí dohodnuté doby trvání toto smlouvy, tj. </w:t>
      </w:r>
      <w:r w:rsidR="00EC790D" w:rsidRPr="00AC0C56">
        <w:rPr>
          <w:rFonts w:eastAsia="Times New Roman" w:cstheme="minorHAnsi"/>
          <w:sz w:val="20"/>
          <w:szCs w:val="20"/>
        </w:rPr>
        <w:t>48</w:t>
      </w:r>
      <w:r w:rsidRPr="00AC0C56">
        <w:rPr>
          <w:rFonts w:eastAsia="Times New Roman" w:cstheme="minorHAnsi"/>
          <w:sz w:val="20"/>
          <w:szCs w:val="20"/>
        </w:rPr>
        <w:t xml:space="preserve"> měsíců a za podmínky, že objednatel řádně plnil podmínky sjednané v této smlouvě, přechází předmět nájmu do majetku objednatel za </w:t>
      </w:r>
      <w:r w:rsidR="00EC790D" w:rsidRPr="00AC0C56">
        <w:rPr>
          <w:rFonts w:eastAsia="Times New Roman" w:cstheme="minorHAnsi"/>
          <w:sz w:val="20"/>
          <w:szCs w:val="20"/>
        </w:rPr>
        <w:t>4 490</w:t>
      </w:r>
      <w:r w:rsidRPr="00AC0C56">
        <w:rPr>
          <w:rFonts w:eastAsia="Times New Roman" w:cstheme="minorHAnsi"/>
          <w:sz w:val="20"/>
          <w:szCs w:val="20"/>
        </w:rPr>
        <w:t xml:space="preserve">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pokud bude mít objednatel zájem o odkup tiskového zařízení, je povinen o odkup tiskového zařízení požádat nejpozději do 7-dnů od skončení doby sjednané v článku </w:t>
      </w:r>
      <w:proofErr w:type="gramStart"/>
      <w:r w:rsidRPr="00AC0C56">
        <w:rPr>
          <w:rFonts w:eastAsia="Times New Roman" w:cstheme="minorHAnsi"/>
          <w:sz w:val="20"/>
          <w:szCs w:val="20"/>
        </w:rPr>
        <w:t>2.1. této</w:t>
      </w:r>
      <w:proofErr w:type="gramEnd"/>
      <w:r w:rsidRPr="00AC0C56">
        <w:rPr>
          <w:rFonts w:eastAsia="Times New Roman" w:cstheme="minorHAnsi"/>
          <w:sz w:val="20"/>
          <w:szCs w:val="20"/>
        </w:rPr>
        <w:t xml:space="preserve"> smlouvy.</w:t>
      </w:r>
    </w:p>
    <w:p w:rsidR="00D4593C" w:rsidRPr="00AC0C56" w:rsidRDefault="00D4593C" w:rsidP="00D4593C">
      <w:pPr>
        <w:spacing w:after="0" w:line="240" w:lineRule="auto"/>
        <w:ind w:left="567"/>
        <w:jc w:val="both"/>
        <w:rPr>
          <w:rFonts w:eastAsia="Times New Roman" w:cstheme="minorHAnsi"/>
          <w:sz w:val="20"/>
          <w:szCs w:val="20"/>
        </w:rPr>
      </w:pPr>
    </w:p>
    <w:p w:rsidR="00560A36" w:rsidRPr="00AC0C56" w:rsidRDefault="00560A36" w:rsidP="00560A36">
      <w:pPr>
        <w:numPr>
          <w:ilvl w:val="0"/>
          <w:numId w:val="2"/>
        </w:numPr>
        <w:spacing w:after="0" w:line="240" w:lineRule="auto"/>
        <w:ind w:left="426" w:hanging="426"/>
        <w:jc w:val="both"/>
        <w:rPr>
          <w:rFonts w:cstheme="minorHAnsi"/>
          <w:b/>
          <w:sz w:val="20"/>
          <w:szCs w:val="20"/>
        </w:rPr>
      </w:pPr>
      <w:r w:rsidRPr="00AC0C56">
        <w:rPr>
          <w:rFonts w:cstheme="minorHAnsi"/>
          <w:b/>
          <w:sz w:val="20"/>
          <w:szCs w:val="20"/>
        </w:rPr>
        <w:t>Povinnosti poskytovatele</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Poskytovatel je povinen:</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 xml:space="preserve">předat objednateli předmět nájmu ve stavu způsobilém k řádnému užívání. 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 </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seznámit objednatele s obsluhou tiskových zařízení nebo objednateli předat pokyny k obsluze;</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dodávat objednateli tonerové kazety do tiskových zařízení;</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odebírat od objednatele prázdné tonerové kazety;</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udržovat a opravovat tisková zařízení, včetně dodávek náhradních dílů na vlastní náklady. Toto se netýká závad, které nájemce způsobil neodborným zacházením a chybami obsluhy nebo dlouhodobým přetěžováním tiskového zařízení nad objem tisku doporučený výrobcem zařízení. Tyto náklady hradí objednatel;</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 xml:space="preserve">zahájit opravu tiskového zařízení v pracovní době poskytovatele, do </w:t>
      </w:r>
      <w:r w:rsidR="00EC790D" w:rsidRPr="00AC0C56">
        <w:rPr>
          <w:rFonts w:cstheme="minorHAnsi"/>
          <w:sz w:val="20"/>
          <w:szCs w:val="20"/>
        </w:rPr>
        <w:t>24</w:t>
      </w:r>
      <w:r w:rsidRPr="00AC0C56">
        <w:rPr>
          <w:rFonts w:cstheme="minorHAnsi"/>
          <w:sz w:val="20"/>
          <w:szCs w:val="20"/>
        </w:rPr>
        <w:t xml:space="preserve"> hodin od nahlášení závady objednatelem na dispečink poskytovatele, mail: dispecink@zmservis.cz nebo tel.: 603 177 609, přičemž lhůta pro zahájení opravy počne plynout v pracovní době poskytovatele. Pracovní dobou poskytovatele se pro účely této smlouvy rozumí doba pondělí-pátek od 8:00 do 16:00, mimo státní svátky;</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pokud dojde k úplnému zničení tiskového zařízení, za který objednatel neodpovídá, dohodli se účastníci tak, že tato smlouva nekončí a poskytovatel se zavazuje nahradit konkrétní zničené, odcizené, či poškozené tiskové zařízení náhradním, plně srovnatelným tiskovým zařízením;</w:t>
      </w:r>
    </w:p>
    <w:p w:rsidR="00560A36" w:rsidRPr="00AC0C56" w:rsidRDefault="00560A36" w:rsidP="00560A36">
      <w:pPr>
        <w:numPr>
          <w:ilvl w:val="0"/>
          <w:numId w:val="3"/>
        </w:numPr>
        <w:spacing w:after="0" w:line="240" w:lineRule="auto"/>
        <w:ind w:left="993"/>
        <w:jc w:val="both"/>
        <w:rPr>
          <w:rFonts w:cstheme="minorHAnsi"/>
          <w:sz w:val="20"/>
          <w:szCs w:val="20"/>
        </w:rPr>
      </w:pPr>
      <w:r w:rsidRPr="00AC0C56">
        <w:rPr>
          <w:rFonts w:cstheme="minorHAnsi"/>
          <w:sz w:val="20"/>
          <w:szCs w:val="20"/>
        </w:rPr>
        <w:t>poskytovatel neodpovídá objednateli za škodu způsobenou ztrátou údajů nebo tím, že se údaje (analogové i digitální) staly nepoužitelnými, v důsledku nesprávné obsluhy nebo chybným užíváním tiskových zařízení;</w:t>
      </w:r>
    </w:p>
    <w:p w:rsidR="00560A36" w:rsidRPr="00AC0C56" w:rsidRDefault="00031E66" w:rsidP="00560A36">
      <w:pPr>
        <w:numPr>
          <w:ilvl w:val="0"/>
          <w:numId w:val="3"/>
        </w:numPr>
        <w:spacing w:after="0" w:line="240" w:lineRule="auto"/>
        <w:ind w:left="993"/>
        <w:jc w:val="both"/>
        <w:rPr>
          <w:rFonts w:cstheme="minorHAnsi"/>
          <w:sz w:val="20"/>
          <w:szCs w:val="20"/>
        </w:rPr>
      </w:pPr>
      <w:r w:rsidRPr="00AC0C56">
        <w:rPr>
          <w:rFonts w:cstheme="minorHAnsi"/>
          <w:sz w:val="20"/>
          <w:szCs w:val="20"/>
        </w:rPr>
        <w:lastRenderedPageBreak/>
        <w:t>ú</w:t>
      </w:r>
      <w:r w:rsidR="00560A36" w:rsidRPr="00AC0C56">
        <w:rPr>
          <w:rFonts w:cstheme="minorHAnsi"/>
          <w:sz w:val="20"/>
          <w:szCs w:val="20"/>
        </w:rPr>
        <w:t xml:space="preserve">častníci se dohodli, že poskytovatel neodpovídá za případný ušlý zisk objednatele způsobený v důsledku přerušení provozu tiskových zařízení. </w:t>
      </w:r>
    </w:p>
    <w:p w:rsidR="00D4593C" w:rsidRPr="00AC0C56" w:rsidRDefault="00D4593C" w:rsidP="00D4593C">
      <w:pPr>
        <w:spacing w:after="0" w:line="240" w:lineRule="auto"/>
        <w:ind w:left="993"/>
        <w:jc w:val="both"/>
        <w:rPr>
          <w:rFonts w:cstheme="minorHAnsi"/>
          <w:sz w:val="20"/>
          <w:szCs w:val="20"/>
        </w:rPr>
      </w:pPr>
    </w:p>
    <w:p w:rsidR="00560A36" w:rsidRPr="00AC0C56" w:rsidRDefault="00560A36" w:rsidP="00560A36">
      <w:pPr>
        <w:numPr>
          <w:ilvl w:val="0"/>
          <w:numId w:val="2"/>
        </w:numPr>
        <w:spacing w:after="0" w:line="240" w:lineRule="auto"/>
        <w:ind w:left="426" w:hanging="426"/>
        <w:jc w:val="both"/>
        <w:rPr>
          <w:rFonts w:cstheme="minorHAnsi"/>
          <w:b/>
          <w:sz w:val="20"/>
          <w:szCs w:val="20"/>
        </w:rPr>
      </w:pPr>
      <w:r w:rsidRPr="00AC0C56">
        <w:rPr>
          <w:rFonts w:cstheme="minorHAnsi"/>
          <w:b/>
          <w:sz w:val="20"/>
          <w:szCs w:val="20"/>
        </w:rPr>
        <w:t xml:space="preserve">Povinnosti objednatele </w:t>
      </w:r>
    </w:p>
    <w:p w:rsidR="00560A36" w:rsidRPr="00AC0C56" w:rsidRDefault="00560A36" w:rsidP="00560A36">
      <w:pPr>
        <w:numPr>
          <w:ilvl w:val="1"/>
          <w:numId w:val="2"/>
        </w:numPr>
        <w:spacing w:after="0" w:line="240" w:lineRule="auto"/>
        <w:ind w:left="567" w:hanging="567"/>
        <w:jc w:val="both"/>
        <w:rPr>
          <w:rFonts w:eastAsia="Times New Roman" w:cstheme="minorHAnsi"/>
          <w:sz w:val="20"/>
          <w:szCs w:val="20"/>
        </w:rPr>
      </w:pPr>
      <w:r w:rsidRPr="00AC0C56">
        <w:rPr>
          <w:rFonts w:eastAsia="Times New Roman" w:cstheme="minorHAnsi"/>
          <w:sz w:val="20"/>
          <w:szCs w:val="20"/>
        </w:rPr>
        <w:t>Objednatel je povinen:</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s tiskovými zařízeními zacházet s odbornou péčí a podle pokynů k obsluze;</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 xml:space="preserve">v případě porušení povinností uvedených v článku </w:t>
      </w:r>
      <w:proofErr w:type="gramStart"/>
      <w:r w:rsidRPr="00AC0C56">
        <w:rPr>
          <w:rFonts w:cstheme="minorHAnsi"/>
          <w:sz w:val="20"/>
          <w:szCs w:val="20"/>
        </w:rPr>
        <w:t>4.1.</w:t>
      </w:r>
      <w:r w:rsidR="00E05C4E" w:rsidRPr="00AC0C56">
        <w:rPr>
          <w:rFonts w:cstheme="minorHAnsi"/>
          <w:sz w:val="20"/>
          <w:szCs w:val="20"/>
        </w:rPr>
        <w:t xml:space="preserve"> písm.</w:t>
      </w:r>
      <w:proofErr w:type="gramEnd"/>
      <w:r w:rsidRPr="00AC0C56">
        <w:rPr>
          <w:rFonts w:cstheme="minorHAnsi"/>
          <w:sz w:val="20"/>
          <w:szCs w:val="20"/>
        </w:rPr>
        <w:t xml:space="preserve"> c) této smlouvy nahradit poskytovateli vzniklou škodu. Tímto ujednáním není dotčeno právo poskytovatele domáhat se vedle takto vzniklé škody rovněž smluvní pokuty sjednané dle článku </w:t>
      </w:r>
      <w:proofErr w:type="gramStart"/>
      <w:r w:rsidRPr="00AC0C56">
        <w:rPr>
          <w:rFonts w:cstheme="minorHAnsi"/>
          <w:sz w:val="20"/>
          <w:szCs w:val="20"/>
        </w:rPr>
        <w:t>4.2. této</w:t>
      </w:r>
      <w:proofErr w:type="gramEnd"/>
      <w:r w:rsidRPr="00AC0C56">
        <w:rPr>
          <w:rFonts w:cstheme="minorHAnsi"/>
          <w:sz w:val="20"/>
          <w:szCs w:val="20"/>
        </w:rPr>
        <w:t xml:space="preserve">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AC0C56">
        <w:rPr>
          <w:rFonts w:cstheme="minorHAnsi"/>
          <w:sz w:val="20"/>
          <w:szCs w:val="20"/>
        </w:rPr>
        <w:t>dózickým</w:t>
      </w:r>
      <w:proofErr w:type="spellEnd"/>
      <w:r w:rsidRPr="00AC0C56">
        <w:rPr>
          <w:rFonts w:cstheme="minorHAnsi"/>
          <w:sz w:val="20"/>
          <w:szCs w:val="20"/>
        </w:rPr>
        <w:t xml:space="preserve"> zámkem nebo bezpečnostním visacím zámkem;</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na tiskových zařízeních používat výhradně spotřební materiál dodaný poskytovatelem;</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 xml:space="preserve">hradit paušální částku za užívání každého 1ks tiskového zařízení ve výši </w:t>
      </w:r>
      <w:r w:rsidR="00EC790D" w:rsidRPr="00AC0C56">
        <w:rPr>
          <w:rFonts w:cstheme="minorHAnsi"/>
          <w:sz w:val="20"/>
          <w:szCs w:val="20"/>
        </w:rPr>
        <w:t>1 090</w:t>
      </w:r>
      <w:r w:rsidRPr="00AC0C56">
        <w:rPr>
          <w:rFonts w:cstheme="minorHAnsi"/>
          <w:sz w:val="20"/>
          <w:szCs w:val="20"/>
        </w:rPr>
        <w:t xml:space="preserve">,- Kč bez DPH za každý měsíc trvání smlouvy. Na tuto částku bude poskytovatelem vystaven daňový doklad k poslednímu dni kalendářního měsíce; </w:t>
      </w:r>
    </w:p>
    <w:p w:rsidR="00286AAC" w:rsidRPr="00AC0C56" w:rsidRDefault="00286AAC" w:rsidP="00286AAC">
      <w:pPr>
        <w:numPr>
          <w:ilvl w:val="0"/>
          <w:numId w:val="4"/>
        </w:numPr>
        <w:spacing w:after="0" w:line="240" w:lineRule="auto"/>
        <w:ind w:left="993"/>
        <w:jc w:val="both"/>
        <w:rPr>
          <w:rFonts w:cstheme="minorHAnsi"/>
          <w:sz w:val="20"/>
          <w:szCs w:val="20"/>
        </w:rPr>
      </w:pPr>
      <w:r w:rsidRPr="00AC0C56">
        <w:rPr>
          <w:rFonts w:cstheme="minorHAnsi"/>
          <w:sz w:val="20"/>
          <w:szCs w:val="20"/>
        </w:rPr>
        <w:t xml:space="preserve">hradit </w:t>
      </w:r>
      <w:r w:rsidR="006775E0" w:rsidRPr="00AC0C56">
        <w:rPr>
          <w:rFonts w:cstheme="minorHAnsi"/>
          <w:sz w:val="20"/>
          <w:szCs w:val="20"/>
        </w:rPr>
        <w:t xml:space="preserve">za každý měsíc trvání této smlouvy </w:t>
      </w:r>
      <w:r w:rsidRPr="00AC0C56">
        <w:rPr>
          <w:rFonts w:cstheme="minorHAnsi"/>
          <w:sz w:val="20"/>
          <w:szCs w:val="20"/>
        </w:rPr>
        <w:t xml:space="preserve">částku za vytisknuté stránky na tiskových zařízeních, </w:t>
      </w:r>
      <w:r w:rsidR="006775E0" w:rsidRPr="00AC0C56">
        <w:rPr>
          <w:rFonts w:cstheme="minorHAnsi"/>
          <w:sz w:val="20"/>
          <w:szCs w:val="20"/>
        </w:rPr>
        <w:t xml:space="preserve">a to </w:t>
      </w:r>
      <w:r w:rsidRPr="00AC0C56">
        <w:rPr>
          <w:rFonts w:cstheme="minorHAnsi"/>
          <w:sz w:val="20"/>
          <w:szCs w:val="20"/>
        </w:rPr>
        <w:t xml:space="preserve">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w:t>
      </w:r>
      <w:r w:rsidR="006775E0" w:rsidRPr="00AC0C56">
        <w:rPr>
          <w:rFonts w:cstheme="minorHAnsi"/>
          <w:sz w:val="20"/>
          <w:szCs w:val="20"/>
        </w:rPr>
        <w:t>Cena za tisk strany formátu A3 bude účtována jako dvojnásobek ceny za tisk strany formátu A4.</w:t>
      </w:r>
    </w:p>
    <w:p w:rsidR="00D4593C" w:rsidRPr="00AC0C56" w:rsidRDefault="00D4593C" w:rsidP="00D4593C">
      <w:pPr>
        <w:spacing w:after="0" w:line="240" w:lineRule="auto"/>
        <w:ind w:left="993"/>
        <w:jc w:val="both"/>
        <w:rPr>
          <w:rFonts w:cstheme="minorHAnsi"/>
          <w:sz w:val="20"/>
          <w:szCs w:val="20"/>
        </w:rPr>
      </w:pPr>
    </w:p>
    <w:tbl>
      <w:tblPr>
        <w:tblStyle w:val="Mkatabulky"/>
        <w:tblW w:w="8115" w:type="dxa"/>
        <w:tblInd w:w="1065" w:type="dxa"/>
        <w:tblLook w:val="04A0" w:firstRow="1" w:lastRow="0" w:firstColumn="1" w:lastColumn="0" w:noHBand="0" w:noVBand="1"/>
      </w:tblPr>
      <w:tblGrid>
        <w:gridCol w:w="5706"/>
        <w:gridCol w:w="2409"/>
      </w:tblGrid>
      <w:tr w:rsidR="00286AAC" w:rsidRPr="00AC0C56" w:rsidTr="001B314E">
        <w:tc>
          <w:tcPr>
            <w:tcW w:w="5706" w:type="dxa"/>
          </w:tcPr>
          <w:p w:rsidR="00286AAC" w:rsidRPr="00AC0C56" w:rsidRDefault="00286AAC" w:rsidP="00286AAC">
            <w:pPr>
              <w:rPr>
                <w:rFonts w:cstheme="minorHAnsi"/>
                <w:sz w:val="20"/>
                <w:szCs w:val="20"/>
              </w:rPr>
            </w:pPr>
            <w:bookmarkStart w:id="3" w:name="_Hlk500752955"/>
            <w:r w:rsidRPr="00AC0C56">
              <w:rPr>
                <w:rFonts w:cstheme="minorHAnsi"/>
                <w:sz w:val="20"/>
                <w:szCs w:val="20"/>
              </w:rPr>
              <w:t>Typ vytištěné strany</w:t>
            </w:r>
          </w:p>
        </w:tc>
        <w:tc>
          <w:tcPr>
            <w:tcW w:w="2409" w:type="dxa"/>
          </w:tcPr>
          <w:p w:rsidR="00286AAC" w:rsidRPr="00AC0C56" w:rsidRDefault="00286AAC" w:rsidP="001B314E">
            <w:pPr>
              <w:jc w:val="center"/>
              <w:rPr>
                <w:rFonts w:cstheme="minorHAnsi"/>
                <w:sz w:val="20"/>
                <w:szCs w:val="20"/>
              </w:rPr>
            </w:pPr>
            <w:r w:rsidRPr="00AC0C56">
              <w:rPr>
                <w:rFonts w:cstheme="minorHAnsi"/>
                <w:sz w:val="20"/>
                <w:szCs w:val="20"/>
              </w:rPr>
              <w:t>Cena bez DPH</w:t>
            </w:r>
          </w:p>
        </w:tc>
      </w:tr>
      <w:tr w:rsidR="00286AAC" w:rsidRPr="00AC0C56" w:rsidTr="001B314E">
        <w:tc>
          <w:tcPr>
            <w:tcW w:w="5706" w:type="dxa"/>
          </w:tcPr>
          <w:p w:rsidR="00286AAC" w:rsidRPr="00AC0C56" w:rsidRDefault="00286AAC" w:rsidP="00286AAC">
            <w:pPr>
              <w:rPr>
                <w:rFonts w:cstheme="minorHAnsi"/>
                <w:sz w:val="20"/>
                <w:szCs w:val="20"/>
              </w:rPr>
            </w:pPr>
            <w:r w:rsidRPr="00AC0C56">
              <w:rPr>
                <w:rFonts w:cstheme="minorHAnsi"/>
                <w:sz w:val="20"/>
                <w:szCs w:val="20"/>
              </w:rPr>
              <w:t>černobílá strana A4 při pokrytí tisku max. 5%</w:t>
            </w:r>
          </w:p>
        </w:tc>
        <w:tc>
          <w:tcPr>
            <w:tcW w:w="2409" w:type="dxa"/>
          </w:tcPr>
          <w:p w:rsidR="00286AAC" w:rsidRPr="00AC0C56" w:rsidRDefault="00EC790D" w:rsidP="00EC790D">
            <w:pPr>
              <w:jc w:val="center"/>
              <w:rPr>
                <w:rFonts w:cstheme="minorHAnsi"/>
                <w:sz w:val="20"/>
                <w:szCs w:val="20"/>
              </w:rPr>
            </w:pPr>
            <w:r w:rsidRPr="00AC0C56">
              <w:rPr>
                <w:rFonts w:cstheme="minorHAnsi"/>
                <w:sz w:val="20"/>
                <w:szCs w:val="20"/>
              </w:rPr>
              <w:t>0,15 Kč</w:t>
            </w:r>
          </w:p>
        </w:tc>
      </w:tr>
      <w:tr w:rsidR="00286AAC" w:rsidRPr="00AC0C56" w:rsidTr="001B314E">
        <w:tc>
          <w:tcPr>
            <w:tcW w:w="5706" w:type="dxa"/>
          </w:tcPr>
          <w:p w:rsidR="00286AAC" w:rsidRPr="00AC0C56" w:rsidRDefault="00286AAC" w:rsidP="00286AAC">
            <w:pPr>
              <w:rPr>
                <w:rFonts w:cstheme="minorHAnsi"/>
                <w:sz w:val="20"/>
                <w:szCs w:val="20"/>
              </w:rPr>
            </w:pPr>
            <w:r w:rsidRPr="00AC0C56">
              <w:rPr>
                <w:rFonts w:cstheme="minorHAnsi"/>
                <w:sz w:val="20"/>
                <w:szCs w:val="20"/>
              </w:rPr>
              <w:t>barevná strana A4 při pokrytí tisku max. 20%</w:t>
            </w:r>
          </w:p>
        </w:tc>
        <w:tc>
          <w:tcPr>
            <w:tcW w:w="2409" w:type="dxa"/>
          </w:tcPr>
          <w:p w:rsidR="00286AAC" w:rsidRPr="00AC0C56" w:rsidRDefault="00EC790D" w:rsidP="00EC790D">
            <w:pPr>
              <w:jc w:val="center"/>
              <w:rPr>
                <w:rFonts w:cstheme="minorHAnsi"/>
                <w:sz w:val="20"/>
                <w:szCs w:val="20"/>
              </w:rPr>
            </w:pPr>
            <w:r w:rsidRPr="00AC0C56">
              <w:rPr>
                <w:rFonts w:cstheme="minorHAnsi"/>
                <w:sz w:val="20"/>
                <w:szCs w:val="20"/>
              </w:rPr>
              <w:t>0,55 Kč</w:t>
            </w:r>
          </w:p>
        </w:tc>
      </w:tr>
      <w:bookmarkEnd w:id="3"/>
    </w:tbl>
    <w:p w:rsidR="00EC790D" w:rsidRPr="00AC0C56" w:rsidRDefault="00EC790D" w:rsidP="00EC790D">
      <w:pPr>
        <w:spacing w:after="0" w:line="240" w:lineRule="auto"/>
        <w:jc w:val="both"/>
        <w:rPr>
          <w:rFonts w:cstheme="minorHAnsi"/>
          <w:sz w:val="20"/>
          <w:szCs w:val="20"/>
        </w:rPr>
      </w:pPr>
    </w:p>
    <w:p w:rsidR="00EC790D" w:rsidRPr="00AC0C56" w:rsidRDefault="00EC790D" w:rsidP="00EC790D">
      <w:pPr>
        <w:numPr>
          <w:ilvl w:val="0"/>
          <w:numId w:val="4"/>
        </w:numPr>
        <w:spacing w:after="0" w:line="240" w:lineRule="auto"/>
        <w:jc w:val="both"/>
        <w:rPr>
          <w:rFonts w:cstheme="minorHAnsi"/>
          <w:sz w:val="20"/>
          <w:szCs w:val="20"/>
        </w:rPr>
      </w:pPr>
      <w:r w:rsidRPr="00AC0C56">
        <w:rPr>
          <w:rFonts w:cstheme="minorHAnsi"/>
          <w:sz w:val="20"/>
          <w:szCs w:val="20"/>
        </w:rPr>
        <w:t xml:space="preserve">je povinen poskytnout odečty počítadel zařízení k poslednímu dni fakturačního období, nebo kdykoli, dle žádosti Poskytovatele. K hlášení stavu počítadel může objednatel využít e-mailovou adresu outsourcing@zmgroup.cz nebo využít aplikace pro automatický reporting tiskového zařízení, která zasílá stavy počítadel automaticky bez nutné účasti Objednatele. Pokud je u zákazníka instalovaná aplikace </w:t>
      </w:r>
      <w:r w:rsidR="00AC0C56" w:rsidRPr="00AC0C56">
        <w:rPr>
          <w:rFonts w:cstheme="minorHAnsi"/>
          <w:sz w:val="20"/>
          <w:szCs w:val="20"/>
        </w:rPr>
        <w:t>pro automatický reporting</w:t>
      </w:r>
      <w:r w:rsidRPr="00AC0C56">
        <w:rPr>
          <w:rFonts w:cstheme="minorHAnsi"/>
          <w:sz w:val="20"/>
          <w:szCs w:val="20"/>
        </w:rPr>
        <w:t>, informuje systém automaticky servisních dispečink a zajišťuje následující:</w:t>
      </w:r>
    </w:p>
    <w:p w:rsidR="00EC790D" w:rsidRPr="00AC0C56" w:rsidRDefault="00EC790D" w:rsidP="00EC790D">
      <w:pPr>
        <w:spacing w:after="0" w:line="240" w:lineRule="auto"/>
        <w:ind w:left="1065"/>
        <w:jc w:val="both"/>
        <w:rPr>
          <w:rFonts w:cstheme="minorHAnsi"/>
          <w:sz w:val="20"/>
          <w:szCs w:val="20"/>
        </w:rPr>
      </w:pPr>
      <w:r w:rsidRPr="00AC0C56">
        <w:rPr>
          <w:rFonts w:cstheme="minorHAnsi"/>
          <w:sz w:val="20"/>
          <w:szCs w:val="20"/>
        </w:rPr>
        <w:t>-</w:t>
      </w:r>
      <w:r w:rsidRPr="00AC0C56">
        <w:rPr>
          <w:rFonts w:cstheme="minorHAnsi"/>
          <w:sz w:val="20"/>
          <w:szCs w:val="20"/>
        </w:rPr>
        <w:tab/>
        <w:t>proaktivní servisní monitoring tiskového zařízení</w:t>
      </w:r>
    </w:p>
    <w:p w:rsidR="00EC790D" w:rsidRPr="00AC0C56" w:rsidRDefault="00EC790D" w:rsidP="00EC790D">
      <w:pPr>
        <w:spacing w:after="0" w:line="240" w:lineRule="auto"/>
        <w:ind w:left="1065"/>
        <w:jc w:val="both"/>
        <w:rPr>
          <w:rFonts w:cstheme="minorHAnsi"/>
          <w:sz w:val="20"/>
          <w:szCs w:val="20"/>
        </w:rPr>
      </w:pPr>
      <w:r w:rsidRPr="00AC0C56">
        <w:rPr>
          <w:rFonts w:cstheme="minorHAnsi"/>
          <w:sz w:val="20"/>
          <w:szCs w:val="20"/>
        </w:rPr>
        <w:t>-</w:t>
      </w:r>
      <w:r w:rsidRPr="00AC0C56">
        <w:rPr>
          <w:rFonts w:cstheme="minorHAnsi"/>
          <w:sz w:val="20"/>
          <w:szCs w:val="20"/>
        </w:rPr>
        <w:tab/>
        <w:t>automatické objednávky a dodávky spotřebních materiálů</w:t>
      </w:r>
    </w:p>
    <w:p w:rsidR="00EC790D" w:rsidRPr="00AC0C56" w:rsidRDefault="00EC790D" w:rsidP="00EC790D">
      <w:pPr>
        <w:spacing w:after="0" w:line="240" w:lineRule="auto"/>
        <w:ind w:left="1065"/>
        <w:jc w:val="both"/>
        <w:rPr>
          <w:rFonts w:cstheme="minorHAnsi"/>
          <w:sz w:val="20"/>
          <w:szCs w:val="20"/>
        </w:rPr>
      </w:pPr>
      <w:r w:rsidRPr="00AC0C56">
        <w:rPr>
          <w:rFonts w:cstheme="minorHAnsi"/>
          <w:sz w:val="20"/>
          <w:szCs w:val="20"/>
        </w:rPr>
        <w:t>-</w:t>
      </w:r>
      <w:r w:rsidRPr="00AC0C56">
        <w:rPr>
          <w:rFonts w:cstheme="minorHAnsi"/>
          <w:sz w:val="20"/>
          <w:szCs w:val="20"/>
        </w:rPr>
        <w:tab/>
        <w:t>automatický odečet počítadel</w:t>
      </w:r>
    </w:p>
    <w:p w:rsidR="00EC790D" w:rsidRPr="00AC0C56" w:rsidRDefault="00EC790D" w:rsidP="00EC790D">
      <w:pPr>
        <w:spacing w:after="0" w:line="240" w:lineRule="auto"/>
        <w:ind w:left="1065"/>
        <w:jc w:val="both"/>
        <w:rPr>
          <w:rFonts w:cstheme="minorHAnsi"/>
          <w:sz w:val="20"/>
          <w:szCs w:val="20"/>
        </w:rPr>
      </w:pPr>
      <w:r w:rsidRPr="00AC0C56">
        <w:rPr>
          <w:rFonts w:cstheme="minorHAnsi"/>
          <w:sz w:val="20"/>
          <w:szCs w:val="20"/>
        </w:rPr>
        <w:t xml:space="preserve">Aplikace </w:t>
      </w:r>
      <w:r w:rsidR="00AC0C56" w:rsidRPr="00AC0C56">
        <w:rPr>
          <w:rFonts w:cstheme="minorHAnsi"/>
          <w:sz w:val="20"/>
          <w:szCs w:val="20"/>
        </w:rPr>
        <w:t>pro automatický reporting</w:t>
      </w:r>
      <w:r w:rsidRPr="00AC0C56">
        <w:rPr>
          <w:rFonts w:cstheme="minorHAnsi"/>
          <w:sz w:val="20"/>
          <w:szCs w:val="20"/>
        </w:rPr>
        <w:t xml:space="preserve"> funguje na základě instalace a aktivace klientského software na stacionární počítač / server Objednatele, který je připojen k síti Internet. K využívání aplikace </w:t>
      </w:r>
      <w:r w:rsidR="00AC0C56" w:rsidRPr="00AC0C56">
        <w:rPr>
          <w:rFonts w:cstheme="minorHAnsi"/>
          <w:sz w:val="20"/>
          <w:szCs w:val="20"/>
        </w:rPr>
        <w:t>pro automatický reporting</w:t>
      </w:r>
      <w:r w:rsidRPr="00AC0C56">
        <w:rPr>
          <w:rFonts w:cstheme="minorHAnsi"/>
          <w:sz w:val="20"/>
          <w:szCs w:val="20"/>
        </w:rPr>
        <w:t xml:space="preserve"> je Objednatel povinen zajistit stálé připojení zařízení k síti internet, v opačném případě Poskytovatel neodpovídá za správnou funkčnost. Využíváním této aplikace </w:t>
      </w:r>
      <w:r w:rsidR="00AC0C56" w:rsidRPr="00AC0C56">
        <w:rPr>
          <w:rFonts w:cstheme="minorHAnsi"/>
          <w:sz w:val="20"/>
          <w:szCs w:val="20"/>
        </w:rPr>
        <w:t>pro automatický reporting</w:t>
      </w:r>
      <w:r w:rsidRPr="00AC0C56">
        <w:rPr>
          <w:rFonts w:cstheme="minorHAnsi"/>
          <w:sz w:val="20"/>
          <w:szCs w:val="20"/>
        </w:rPr>
        <w:t xml:space="preserve"> Objednatel souhlasí s automatickým sběrem dat.</w:t>
      </w:r>
    </w:p>
    <w:p w:rsidR="00EC790D" w:rsidRPr="00AC0C56" w:rsidRDefault="00EC790D" w:rsidP="00EC790D">
      <w:pPr>
        <w:numPr>
          <w:ilvl w:val="0"/>
          <w:numId w:val="4"/>
        </w:numPr>
        <w:spacing w:after="0" w:line="240" w:lineRule="auto"/>
        <w:jc w:val="both"/>
        <w:rPr>
          <w:rFonts w:cstheme="minorHAnsi"/>
          <w:sz w:val="20"/>
          <w:szCs w:val="20"/>
        </w:rPr>
      </w:pPr>
      <w:r w:rsidRPr="00AC0C56">
        <w:rPr>
          <w:rFonts w:cstheme="minorHAnsi"/>
          <w:sz w:val="20"/>
          <w:szCs w:val="20"/>
        </w:rPr>
        <w:t>V případě nenahlášení stavu počítadel, v požadovaném termínu, je Poskytovatel oprávněn účtovat poplatky dle odhadů stavů počítadel, které odpovídají aritmetickému průměru z posledních třech předcházejících měsíců. Opravu vyúčtování je Poskytovatel povinen uskutečnit v následujících fakturacích, jakmile mu budou známy skutečné stavy počítadel.</w:t>
      </w:r>
    </w:p>
    <w:p w:rsidR="00EC790D" w:rsidRPr="00AC0C56" w:rsidRDefault="00EC790D" w:rsidP="00EC790D">
      <w:pPr>
        <w:numPr>
          <w:ilvl w:val="0"/>
          <w:numId w:val="4"/>
        </w:numPr>
        <w:spacing w:after="0" w:line="240" w:lineRule="auto"/>
        <w:jc w:val="both"/>
        <w:rPr>
          <w:rFonts w:cstheme="minorHAnsi"/>
          <w:sz w:val="20"/>
          <w:szCs w:val="20"/>
        </w:rPr>
      </w:pPr>
      <w:r w:rsidRPr="00AC0C56">
        <w:rPr>
          <w:rFonts w:cstheme="minorHAnsi"/>
          <w:sz w:val="20"/>
          <w:szCs w:val="20"/>
        </w:rPr>
        <w:t xml:space="preserve">uhradit jednorázovou částku za instalaci </w:t>
      </w:r>
      <w:r w:rsidR="00AC0C56" w:rsidRPr="00AC0C56">
        <w:rPr>
          <w:rFonts w:cstheme="minorHAnsi"/>
          <w:sz w:val="20"/>
          <w:szCs w:val="20"/>
        </w:rPr>
        <w:t xml:space="preserve">každého </w:t>
      </w:r>
      <w:r w:rsidRPr="00AC0C56">
        <w:rPr>
          <w:rFonts w:cstheme="minorHAnsi"/>
          <w:sz w:val="20"/>
          <w:szCs w:val="20"/>
        </w:rPr>
        <w:t>1ks zařízení u objednatele ve výši 1 490,- Kč bez DPH. Instalace obsahuje dopravu zařízení k objednateli, instalaci a zaškolení uživatelů. Na tuto částku bude poskytovatelem vystaven daňový doklad k poslednímu dni kalendářního měsíce.</w:t>
      </w:r>
    </w:p>
    <w:p w:rsidR="00560A36" w:rsidRPr="00AC0C56" w:rsidRDefault="003469AB" w:rsidP="003B357F">
      <w:pPr>
        <w:numPr>
          <w:ilvl w:val="0"/>
          <w:numId w:val="4"/>
        </w:numPr>
        <w:spacing w:after="0" w:line="240" w:lineRule="auto"/>
        <w:jc w:val="both"/>
        <w:rPr>
          <w:rFonts w:cstheme="minorHAnsi"/>
          <w:sz w:val="20"/>
          <w:szCs w:val="20"/>
        </w:rPr>
      </w:pPr>
      <w:r w:rsidRPr="00AC0C56">
        <w:rPr>
          <w:rFonts w:cstheme="minorHAnsi"/>
          <w:sz w:val="20"/>
          <w:szCs w:val="20"/>
        </w:rPr>
        <w:lastRenderedPageBreak/>
        <w:t>ú</w:t>
      </w:r>
      <w:r w:rsidR="00560A36" w:rsidRPr="00AC0C56">
        <w:rPr>
          <w:rFonts w:cstheme="minorHAnsi"/>
          <w:sz w:val="20"/>
          <w:szCs w:val="20"/>
        </w:rPr>
        <w:t>častníci se dohodli, že daňové doklady budou vždy uhrazeny poskytovateli v korunách českých, přičemž za</w:t>
      </w:r>
      <w:r w:rsidR="00560A36" w:rsidRPr="00AC0C56">
        <w:rPr>
          <w:rFonts w:cstheme="minorHAnsi"/>
          <w:color w:val="000000"/>
          <w:sz w:val="20"/>
          <w:szCs w:val="20"/>
        </w:rPr>
        <w:t xml:space="preserve"> </w:t>
      </w:r>
      <w:r w:rsidR="00560A36" w:rsidRPr="00AC0C56">
        <w:rPr>
          <w:rFonts w:cstheme="minorHAnsi"/>
          <w:sz w:val="20"/>
          <w:szCs w:val="20"/>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objednatele: </w:t>
      </w:r>
      <w:hyperlink r:id="rId5" w:history="1">
        <w:r w:rsidR="003B357F" w:rsidRPr="00CB07A6">
          <w:rPr>
            <w:rStyle w:val="Hypertextovodkaz"/>
            <w:rFonts w:cstheme="minorHAnsi"/>
            <w:sz w:val="20"/>
            <w:szCs w:val="20"/>
          </w:rPr>
          <w:t>fakturace@rehabilitace.cz</w:t>
        </w:r>
      </w:hyperlink>
      <w:r w:rsidR="003B357F">
        <w:rPr>
          <w:rFonts w:cstheme="minorHAnsi"/>
          <w:sz w:val="20"/>
          <w:szCs w:val="20"/>
        </w:rPr>
        <w:t xml:space="preserve">. </w:t>
      </w:r>
      <w:r w:rsidR="00560A36" w:rsidRPr="00AC0C56">
        <w:rPr>
          <w:rFonts w:cstheme="minorHAnsi"/>
          <w:sz w:val="20"/>
          <w:szCs w:val="20"/>
        </w:rPr>
        <w:t>V případě prodlení, se objednatel zavazuje uhradit poskytovateli úrok z prodlení ve výši 0,05% z dlužné částky za každý den prodlení;</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 xml:space="preserve">umožnit poskytovateli fyzickou kontrolu tiskových zařízení a na poskytovatelem dodaných tiskových zařízeních používat spotřební materiál výlučně dodaný poskytovatelem; </w:t>
      </w:r>
    </w:p>
    <w:p w:rsidR="00560A36" w:rsidRPr="00AC0C56" w:rsidRDefault="00560A36" w:rsidP="00560A36">
      <w:pPr>
        <w:numPr>
          <w:ilvl w:val="0"/>
          <w:numId w:val="4"/>
        </w:numPr>
        <w:spacing w:after="0" w:line="240" w:lineRule="auto"/>
        <w:ind w:left="993"/>
        <w:jc w:val="both"/>
        <w:rPr>
          <w:rFonts w:cstheme="minorHAnsi"/>
          <w:sz w:val="20"/>
          <w:szCs w:val="20"/>
        </w:rPr>
      </w:pPr>
      <w:r w:rsidRPr="00AC0C56">
        <w:rPr>
          <w:rFonts w:cstheme="minorHAnsi"/>
          <w:sz w:val="20"/>
          <w:szCs w:val="20"/>
        </w:rPr>
        <w:t xml:space="preserve">v případě, že objednatel nepožádá o odkup tiskového zařízení dle článku </w:t>
      </w:r>
      <w:r w:rsidR="00EC790D" w:rsidRPr="00AC0C56">
        <w:rPr>
          <w:rFonts w:cstheme="minorHAnsi"/>
          <w:sz w:val="20"/>
          <w:szCs w:val="20"/>
        </w:rPr>
        <w:t>2.4 této</w:t>
      </w:r>
      <w:r w:rsidRPr="00AC0C56">
        <w:rPr>
          <w:rFonts w:cstheme="minorHAnsi"/>
          <w:sz w:val="20"/>
          <w:szCs w:val="20"/>
        </w:rPr>
        <w:t xml:space="preserve"> smlouvy, zavazuje se vrátit poskytovateli tisková zařízení ve stavu odpovídající běžnému opotřebení v termínu do 5-ti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 </w:t>
      </w:r>
    </w:p>
    <w:p w:rsidR="00560A36" w:rsidRPr="00AC0C56" w:rsidRDefault="00560A36" w:rsidP="00560A36">
      <w:pPr>
        <w:numPr>
          <w:ilvl w:val="1"/>
          <w:numId w:val="2"/>
        </w:numPr>
        <w:spacing w:after="0" w:line="240" w:lineRule="auto"/>
        <w:ind w:left="705" w:hanging="705"/>
        <w:jc w:val="both"/>
        <w:rPr>
          <w:rFonts w:eastAsia="Times New Roman" w:cstheme="minorHAnsi"/>
          <w:sz w:val="20"/>
          <w:szCs w:val="20"/>
        </w:rPr>
      </w:pPr>
      <w:r w:rsidRPr="00AC0C56">
        <w:rPr>
          <w:rFonts w:eastAsia="Times New Roman" w:cstheme="minorHAnsi"/>
          <w:sz w:val="20"/>
          <w:szCs w:val="20"/>
        </w:rPr>
        <w:t xml:space="preserve">V případě, že poskytovatel vypoví tuto smlouvu dle článku </w:t>
      </w:r>
      <w:proofErr w:type="gramStart"/>
      <w:r w:rsidRPr="00AC0C56">
        <w:rPr>
          <w:rFonts w:eastAsia="Times New Roman" w:cstheme="minorHAnsi"/>
          <w:sz w:val="20"/>
          <w:szCs w:val="20"/>
        </w:rPr>
        <w:t>2.3. bodu</w:t>
      </w:r>
      <w:proofErr w:type="gramEnd"/>
      <w:r w:rsidRPr="00AC0C56">
        <w:rPr>
          <w:rFonts w:eastAsia="Times New Roman" w:cstheme="minorHAnsi"/>
          <w:sz w:val="20"/>
          <w:szCs w:val="20"/>
        </w:rPr>
        <w:t xml:space="preserve"> b) této smlouvy, zavazuje se objednatel vrátit tisková zařízení na adresu sídla poskytovatele v termínu do 5-ti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tiskové zařízení. </w:t>
      </w:r>
    </w:p>
    <w:p w:rsidR="00560A36" w:rsidRPr="00AC0C56" w:rsidRDefault="00B807FB" w:rsidP="00231BC7">
      <w:pPr>
        <w:pStyle w:val="Odstavecseseznamem"/>
        <w:numPr>
          <w:ilvl w:val="1"/>
          <w:numId w:val="2"/>
        </w:numPr>
        <w:ind w:left="705" w:hanging="705"/>
        <w:jc w:val="both"/>
        <w:rPr>
          <w:rFonts w:asciiTheme="minorHAnsi" w:hAnsiTheme="minorHAnsi" w:cstheme="minorHAnsi"/>
        </w:rPr>
      </w:pPr>
      <w:r w:rsidRPr="00AC0C56">
        <w:rPr>
          <w:rFonts w:asciiTheme="minorHAnsi" w:hAnsiTheme="minorHAnsi" w:cstheme="minorHAnsi"/>
        </w:rPr>
        <w:t xml:space="preserve">V případě, že poskytovatel vypoví tuto smlouvu dle článku </w:t>
      </w:r>
      <w:proofErr w:type="gramStart"/>
      <w:r w:rsidRPr="00AC0C56">
        <w:rPr>
          <w:rFonts w:asciiTheme="minorHAnsi" w:hAnsiTheme="minorHAnsi" w:cstheme="minorHAnsi"/>
        </w:rPr>
        <w:t>2.3. písm.</w:t>
      </w:r>
      <w:proofErr w:type="gramEnd"/>
      <w:r w:rsidRPr="00AC0C56">
        <w:rPr>
          <w:rFonts w:asciiTheme="minorHAnsi" w:hAnsiTheme="minorHAnsi" w:cstheme="minorHAnsi"/>
        </w:rPr>
        <w:t xml:space="preserve"> b) této smlouvy, zavazuje se objednatel vrátit tisková zařízení a zároveň uhradit poskytovateli smluvní pokutu. Výše této smluvní pokuty bude vypočtena jako rozdíl mezi součtem všech měsíčních paušálů bez DPH</w:t>
      </w:r>
      <w:r w:rsidR="007844DD" w:rsidRPr="00AC0C56">
        <w:rPr>
          <w:rFonts w:asciiTheme="minorHAnsi" w:hAnsiTheme="minorHAnsi" w:cstheme="minorHAnsi"/>
        </w:rPr>
        <w:t xml:space="preserve"> dle článku </w:t>
      </w:r>
      <w:proofErr w:type="gramStart"/>
      <w:r w:rsidR="007844DD" w:rsidRPr="00AC0C56">
        <w:rPr>
          <w:rFonts w:asciiTheme="minorHAnsi" w:hAnsiTheme="minorHAnsi" w:cstheme="minorHAnsi"/>
        </w:rPr>
        <w:t>4.1. písm.</w:t>
      </w:r>
      <w:proofErr w:type="gramEnd"/>
      <w:r w:rsidR="007844DD" w:rsidRPr="00AC0C56">
        <w:rPr>
          <w:rFonts w:asciiTheme="minorHAnsi" w:hAnsiTheme="minorHAnsi" w:cstheme="minorHAnsi"/>
        </w:rPr>
        <w:t xml:space="preserve"> f) této smlouvy</w:t>
      </w:r>
      <w:r w:rsidRPr="00AC0C56">
        <w:rPr>
          <w:rFonts w:asciiTheme="minorHAnsi" w:hAnsiTheme="minorHAnsi" w:cstheme="minorHAnsi"/>
        </w:rPr>
        <w:t>, kter</w:t>
      </w:r>
      <w:r w:rsidR="007844DD" w:rsidRPr="00AC0C56">
        <w:rPr>
          <w:rFonts w:asciiTheme="minorHAnsi" w:hAnsiTheme="minorHAnsi" w:cstheme="minorHAnsi"/>
        </w:rPr>
        <w:t>é</w:t>
      </w:r>
      <w:r w:rsidRPr="00AC0C56">
        <w:rPr>
          <w:rFonts w:asciiTheme="minorHAnsi" w:hAnsiTheme="minorHAnsi" w:cstheme="minorHAnsi"/>
        </w:rPr>
        <w:t xml:space="preserve"> měl uhradit objednatel poskytovateli za dobu trvání smlouvy sjednanou dle článku </w:t>
      </w:r>
      <w:r w:rsidR="007844DD" w:rsidRPr="00AC0C56">
        <w:rPr>
          <w:rFonts w:asciiTheme="minorHAnsi" w:hAnsiTheme="minorHAnsi" w:cstheme="minorHAnsi"/>
        </w:rPr>
        <w:t>2</w:t>
      </w:r>
      <w:r w:rsidRPr="00AC0C56">
        <w:rPr>
          <w:rFonts w:asciiTheme="minorHAnsi" w:hAnsiTheme="minorHAnsi" w:cstheme="minorHAnsi"/>
        </w:rPr>
        <w:t>.1.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w:t>
      </w:r>
      <w:r w:rsidR="006D4FEC" w:rsidRPr="00AC0C56">
        <w:rPr>
          <w:rFonts w:asciiTheme="minorHAnsi" w:hAnsiTheme="minorHAnsi" w:cstheme="minorHAnsi"/>
        </w:rPr>
        <w:t>é</w:t>
      </w:r>
      <w:r w:rsidRPr="00AC0C56">
        <w:rPr>
          <w:rFonts w:asciiTheme="minorHAnsi" w:hAnsiTheme="minorHAnsi" w:cstheme="minorHAnsi"/>
        </w:rPr>
        <w:t xml:space="preserve"> odpovídá objednatel, přičemž smluvní pokuta bude vypočtena způsobem jako by došlo k předčasnému ukončení smlouvy dle tohoto bodu smlouvy. </w:t>
      </w:r>
    </w:p>
    <w:p w:rsidR="00D4593C" w:rsidRPr="00AC0C56" w:rsidRDefault="00D4593C" w:rsidP="00D4593C">
      <w:pPr>
        <w:pStyle w:val="Odstavecseseznamem"/>
        <w:ind w:left="705"/>
        <w:jc w:val="both"/>
        <w:rPr>
          <w:rFonts w:asciiTheme="minorHAnsi" w:hAnsiTheme="minorHAnsi" w:cstheme="minorHAnsi"/>
        </w:rPr>
      </w:pPr>
    </w:p>
    <w:p w:rsidR="00F96F17" w:rsidRPr="00AC0C56" w:rsidRDefault="00F96F17" w:rsidP="00D4593C">
      <w:pPr>
        <w:pStyle w:val="Odstavecseseznamem"/>
        <w:ind w:left="705"/>
        <w:jc w:val="both"/>
        <w:rPr>
          <w:rFonts w:asciiTheme="minorHAnsi" w:hAnsiTheme="minorHAnsi" w:cstheme="minorHAnsi"/>
        </w:rPr>
      </w:pPr>
    </w:p>
    <w:p w:rsidR="003A1125" w:rsidRPr="00AC0C56" w:rsidRDefault="003A1125" w:rsidP="003A1125">
      <w:pPr>
        <w:numPr>
          <w:ilvl w:val="0"/>
          <w:numId w:val="2"/>
        </w:numPr>
        <w:spacing w:after="0" w:line="240" w:lineRule="auto"/>
        <w:rPr>
          <w:rFonts w:cstheme="minorHAnsi"/>
          <w:b/>
          <w:sz w:val="20"/>
          <w:szCs w:val="20"/>
        </w:rPr>
      </w:pPr>
      <w:r w:rsidRPr="00AC0C56">
        <w:rPr>
          <w:rFonts w:cstheme="minorHAnsi"/>
          <w:b/>
          <w:sz w:val="20"/>
          <w:szCs w:val="20"/>
        </w:rPr>
        <w:t>Závěrečná ustanovení</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Účastníci se dohodli, že právní vztahy mezi nimi z této smlouvy vzniklé se budou řídit českým právním řádem. </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Tuto smlouvu lze měnit pouze písemnou formou písemného dodatku podepsaného oběma účastníky. </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Vztahy mezi účastníky touto smlouvou výslovně neupravené se řídí </w:t>
      </w:r>
      <w:proofErr w:type="spellStart"/>
      <w:proofErr w:type="gramStart"/>
      <w:r w:rsidRPr="00AC0C56">
        <w:rPr>
          <w:rFonts w:cstheme="minorHAnsi"/>
          <w:sz w:val="20"/>
          <w:szCs w:val="20"/>
        </w:rPr>
        <w:t>zák.č</w:t>
      </w:r>
      <w:proofErr w:type="spellEnd"/>
      <w:r w:rsidRPr="00AC0C56">
        <w:rPr>
          <w:rFonts w:cstheme="minorHAnsi"/>
          <w:sz w:val="20"/>
          <w:szCs w:val="20"/>
        </w:rPr>
        <w:t>.</w:t>
      </w:r>
      <w:proofErr w:type="gramEnd"/>
      <w:r w:rsidRPr="00AC0C56">
        <w:rPr>
          <w:rFonts w:cstheme="minorHAnsi"/>
          <w:sz w:val="20"/>
          <w:szCs w:val="20"/>
        </w:rPr>
        <w:t xml:space="preserve"> 89/2012 Sb., Občanským zákoníkem.</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Případnou neplatností části smlouvy není dotčena platnost ostatních částí smlouvy.</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Smlouva je vyhotovena ve dvou exemplářích, z nichž každý účastník obdrží po jednom jejím vyhotovení. </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Účastníci se zavazují, že veškeré spory vyplývající z realizace, výkladu nebo ukončení této smlouvy budou řešit smírnou cestou, dohodou.</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Smluvní strany se dohodly, že veškeré majetkové spory, které by v budoucnu vznikly z této smlouvy, jakož i spory, které vzniknou v souvislosti s touto smlouvou, a to i v případě, že tato smlouva bude neplatná, zrušena nebo od ní bude odstoupeno (dále jen spory), budou rozhodovány v rozhodčím řízení v souladu se zákonem č. 216/1994 Sb., o rozhodčím řízení a výkonu rozhodčích nálezů.</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Strany se dohodly, že spor bude rozhodovat rozhodce Mgr. Roman Pešek, IČ 42015146, se sídlem Olomouc, Šantova 2, PSČ 779 00, adresa pro doručování Olomouc, Wellnerova 1322/3C, PSČ 779 00.</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V souladu s ustanovením § 19 odst. 1 zákona č. 216/1994 Sb., se smluvní strany dohodly, že spor bude rozhodován bez ústního jednání, na základě písemných důkazů předložených stranami. Nebude-li však rozhodce písemné materiály považovat za dostačující, je oprávněn ústní jednání nařídit. Dále se smluvní strany dohodly, že rozhodci bude uhrazen poplatek za rozhodčí řízení ve výši 3,5% + DPH z hodnoty sporu, minimálně však 2.000,- Kč + DPH. Rozhodce zašle žalobu s výzvou k vyjádření žalovanému, který je povinen se vyjádřit do 10 dnů od doručení výzvy a spolu s vyjádřením předložit důkazy na podporu svých tvrzení. </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lastRenderedPageBreak/>
        <w:t xml:space="preserve">Dále se smluvní strany dohodly, že doručování v rámci smluvního vztahu a v rozhodčím řízení se řídí příslušnými ustanoveními </w:t>
      </w:r>
      <w:proofErr w:type="gramStart"/>
      <w:r w:rsidRPr="00AC0C56">
        <w:rPr>
          <w:rFonts w:cstheme="minorHAnsi"/>
          <w:sz w:val="20"/>
          <w:szCs w:val="20"/>
        </w:rPr>
        <w:t>o.s.</w:t>
      </w:r>
      <w:proofErr w:type="gramEnd"/>
      <w:r w:rsidRPr="00AC0C56">
        <w:rPr>
          <w:rFonts w:cstheme="minorHAnsi"/>
          <w:sz w:val="20"/>
          <w:szCs w:val="20"/>
        </w:rPr>
        <w:t>ř. a provádí se u podnikající fyzické osoby na adresu místa podnikání, u právnické osoby na adresu sídla zapsanou v příslušném rejstříku a u nepodnikající fyzické osoby na adresu uvedenou v záhlaví této smlouvy, když na tuto adresu nepodnikající fyzická osoba výslovně požaduje doručování zásilek jak druhou smluvní stranou, tak také rozhodcem. Účastníci se výslovně dohodli, že veškeré majetkové spory, které by v budoucnu vznikly z této smlouvy, jakož i spory, které vzniknou v souvislosti s touto smlouvou, jakož i spory ze směnek zajišťujících závazky z této smlouvy, včetně otázek platnosti, výkladu, realizace či ukončení práv z těchto právních vztahů přímo vznikajících, otázek práv s těmito právy souvisejícími, a to i v případě, že tyto právní vztahy budou neplatné, budou zrušeny nebo od nich bude odstoupeno (dále jen spory) a tyto spory se nepodaří vyřešit smírnou cestou, budou rozhodovány v rozhodčím řízení s vyloučením pravomoci obecných soudů, jak to umožňuje zák. č. 216/1994 o rozhodčím řízení a výkonu rozhodčích nálezů.</w:t>
      </w:r>
    </w:p>
    <w:p w:rsidR="003A1125" w:rsidRPr="00AC0C56" w:rsidRDefault="003A1125" w:rsidP="003A1125">
      <w:pPr>
        <w:numPr>
          <w:ilvl w:val="1"/>
          <w:numId w:val="2"/>
        </w:numPr>
        <w:spacing w:after="0" w:line="240" w:lineRule="auto"/>
        <w:ind w:left="567" w:hanging="567"/>
        <w:jc w:val="both"/>
        <w:rPr>
          <w:rFonts w:cstheme="minorHAnsi"/>
          <w:sz w:val="20"/>
          <w:szCs w:val="20"/>
        </w:rPr>
      </w:pPr>
      <w:r w:rsidRPr="00AC0C56">
        <w:rPr>
          <w:rFonts w:cstheme="minorHAnsi"/>
          <w:sz w:val="20"/>
          <w:szCs w:val="20"/>
        </w:rPr>
        <w:t xml:space="preserve">Oba účastníci prohlašují, že tato smlouva byla sepsána podle jejich pravé a svobodné vůle, nikoliv za jednostranně nevýhodných podmínek, že si jí přečetli a souhlasí s jejím obsahem vztahů, jakož i otázek práv s těmito právy souvisejícími. </w:t>
      </w:r>
    </w:p>
    <w:p w:rsidR="00560A36" w:rsidRPr="00AC0C56" w:rsidRDefault="00560A36" w:rsidP="008760DB">
      <w:pPr>
        <w:tabs>
          <w:tab w:val="center" w:pos="1985"/>
        </w:tabs>
        <w:spacing w:after="0" w:line="240" w:lineRule="auto"/>
        <w:ind w:left="567"/>
        <w:jc w:val="both"/>
        <w:rPr>
          <w:rFonts w:eastAsia="Times New Roman" w:cstheme="minorHAnsi"/>
          <w:sz w:val="20"/>
          <w:szCs w:val="20"/>
        </w:rPr>
      </w:pPr>
    </w:p>
    <w:p w:rsidR="00560A36" w:rsidRPr="00AC0C56" w:rsidRDefault="00560A36" w:rsidP="008760DB">
      <w:pPr>
        <w:tabs>
          <w:tab w:val="left" w:pos="708"/>
          <w:tab w:val="center" w:pos="1985"/>
        </w:tabs>
        <w:spacing w:before="120" w:after="120" w:line="240" w:lineRule="auto"/>
        <w:rPr>
          <w:rFonts w:eastAsia="MS Mincho" w:cstheme="minorHAnsi"/>
          <w:sz w:val="20"/>
          <w:szCs w:val="20"/>
        </w:rPr>
      </w:pPr>
      <w:r w:rsidRPr="00AC0C56">
        <w:rPr>
          <w:rFonts w:eastAsia="MS Mincho" w:cstheme="minorHAnsi"/>
          <w:sz w:val="20"/>
          <w:szCs w:val="20"/>
        </w:rPr>
        <w:t xml:space="preserve">Příloha </w:t>
      </w:r>
      <w:proofErr w:type="gramStart"/>
      <w:r w:rsidRPr="00AC0C56">
        <w:rPr>
          <w:rFonts w:eastAsia="MS Mincho" w:cstheme="minorHAnsi"/>
          <w:sz w:val="20"/>
          <w:szCs w:val="20"/>
        </w:rPr>
        <w:t>č.1 – Protokol</w:t>
      </w:r>
      <w:proofErr w:type="gramEnd"/>
      <w:r w:rsidRPr="00AC0C56">
        <w:rPr>
          <w:rFonts w:eastAsia="MS Mincho" w:cstheme="minorHAnsi"/>
          <w:sz w:val="20"/>
          <w:szCs w:val="20"/>
        </w:rPr>
        <w:t xml:space="preserve"> o dodání tiskových zařízení </w:t>
      </w:r>
    </w:p>
    <w:p w:rsidR="001D3972" w:rsidRPr="00AC0C56" w:rsidRDefault="001D3972" w:rsidP="008760DB">
      <w:pPr>
        <w:tabs>
          <w:tab w:val="left" w:pos="708"/>
          <w:tab w:val="center" w:pos="1985"/>
          <w:tab w:val="center" w:pos="7088"/>
        </w:tabs>
        <w:spacing w:before="120" w:after="120" w:line="240" w:lineRule="auto"/>
        <w:rPr>
          <w:rFonts w:eastAsia="MS Mincho" w:cstheme="minorHAnsi"/>
          <w:sz w:val="20"/>
          <w:szCs w:val="20"/>
        </w:rPr>
      </w:pPr>
    </w:p>
    <w:p w:rsidR="00F96F17" w:rsidRPr="00AC0C56" w:rsidRDefault="00F96F17" w:rsidP="00CF5559">
      <w:pPr>
        <w:tabs>
          <w:tab w:val="left" w:pos="708"/>
          <w:tab w:val="center" w:pos="1985"/>
          <w:tab w:val="center" w:pos="7088"/>
        </w:tabs>
        <w:spacing w:before="120" w:after="120" w:line="240" w:lineRule="auto"/>
        <w:rPr>
          <w:rFonts w:eastAsia="MS Mincho" w:cstheme="minorHAnsi"/>
          <w:sz w:val="20"/>
          <w:szCs w:val="20"/>
        </w:rPr>
      </w:pPr>
    </w:p>
    <w:p w:rsidR="00F96F17" w:rsidRPr="00AC0C56" w:rsidRDefault="00F96F17" w:rsidP="00CF5559">
      <w:pPr>
        <w:tabs>
          <w:tab w:val="left" w:pos="708"/>
          <w:tab w:val="center" w:pos="1985"/>
          <w:tab w:val="center" w:pos="7088"/>
        </w:tabs>
        <w:spacing w:before="120" w:after="120" w:line="240" w:lineRule="auto"/>
        <w:rPr>
          <w:rFonts w:eastAsia="MS Mincho" w:cstheme="minorHAnsi"/>
          <w:sz w:val="20"/>
          <w:szCs w:val="20"/>
        </w:rPr>
      </w:pPr>
    </w:p>
    <w:p w:rsidR="00560A36" w:rsidRPr="00AC0C56" w:rsidRDefault="00560A36" w:rsidP="00CF5559">
      <w:pPr>
        <w:tabs>
          <w:tab w:val="left" w:pos="708"/>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br/>
      </w:r>
      <w:bookmarkStart w:id="4" w:name="_Hlk500752767"/>
      <w:r w:rsidR="00CF5559" w:rsidRPr="00AC0C56">
        <w:rPr>
          <w:rFonts w:eastAsia="MS Mincho" w:cstheme="minorHAnsi"/>
          <w:sz w:val="20"/>
          <w:szCs w:val="20"/>
        </w:rPr>
        <w:tab/>
      </w:r>
      <w:r w:rsidR="008760DB" w:rsidRPr="00AC0C56">
        <w:rPr>
          <w:rFonts w:eastAsia="MS Mincho" w:cstheme="minorHAnsi"/>
          <w:sz w:val="20"/>
          <w:szCs w:val="20"/>
        </w:rPr>
        <w:tab/>
      </w:r>
      <w:bookmarkStart w:id="5" w:name="_Hlk500751192"/>
      <w:r w:rsidRPr="00AC0C56">
        <w:rPr>
          <w:rFonts w:eastAsia="MS Mincho" w:cstheme="minorHAnsi"/>
          <w:sz w:val="20"/>
          <w:szCs w:val="20"/>
        </w:rPr>
        <w:t xml:space="preserve">V Ostravě dne </w:t>
      </w:r>
      <w:proofErr w:type="gramStart"/>
      <w:r w:rsidR="003B357F">
        <w:rPr>
          <w:rFonts w:eastAsia="MS Mincho" w:cstheme="minorHAnsi"/>
          <w:sz w:val="20"/>
          <w:szCs w:val="20"/>
        </w:rPr>
        <w:t>23.11.2018</w:t>
      </w:r>
      <w:proofErr w:type="gramEnd"/>
      <w:r w:rsidRPr="00AC0C56">
        <w:rPr>
          <w:rFonts w:eastAsia="MS Mincho" w:cstheme="minorHAnsi"/>
          <w:sz w:val="20"/>
          <w:szCs w:val="20"/>
        </w:rPr>
        <w:tab/>
        <w:t>V </w:t>
      </w:r>
      <w:r w:rsidR="003B357F">
        <w:rPr>
          <w:rFonts w:eastAsia="MS Mincho" w:cstheme="minorHAnsi"/>
          <w:sz w:val="20"/>
          <w:szCs w:val="20"/>
        </w:rPr>
        <w:t>Kladrubech</w:t>
      </w:r>
      <w:r w:rsidRPr="00AC0C56">
        <w:rPr>
          <w:rFonts w:eastAsia="MS Mincho" w:cstheme="minorHAnsi"/>
          <w:sz w:val="20"/>
          <w:szCs w:val="20"/>
        </w:rPr>
        <w:t xml:space="preserve"> dne </w:t>
      </w:r>
      <w:r w:rsidR="003B357F">
        <w:rPr>
          <w:rFonts w:eastAsia="MS Mincho" w:cstheme="minorHAnsi"/>
          <w:sz w:val="20"/>
          <w:szCs w:val="20"/>
        </w:rPr>
        <w:t>23.11.2018</w:t>
      </w:r>
    </w:p>
    <w:p w:rsidR="008760DB" w:rsidRPr="00AC0C56" w:rsidRDefault="008760DB" w:rsidP="008760DB">
      <w:pPr>
        <w:tabs>
          <w:tab w:val="left" w:pos="708"/>
          <w:tab w:val="center" w:pos="1985"/>
          <w:tab w:val="center" w:pos="7088"/>
        </w:tabs>
        <w:spacing w:before="120" w:after="120" w:line="240" w:lineRule="auto"/>
        <w:rPr>
          <w:rFonts w:eastAsia="MS Mincho" w:cstheme="minorHAnsi"/>
          <w:sz w:val="20"/>
          <w:szCs w:val="20"/>
        </w:rPr>
      </w:pPr>
    </w:p>
    <w:p w:rsidR="008760DB" w:rsidRPr="00AC0C56" w:rsidRDefault="008760DB" w:rsidP="008760DB">
      <w:pPr>
        <w:tabs>
          <w:tab w:val="left" w:pos="708"/>
          <w:tab w:val="center" w:pos="1985"/>
          <w:tab w:val="center" w:pos="7088"/>
        </w:tabs>
        <w:spacing w:before="120" w:after="120" w:line="240" w:lineRule="auto"/>
        <w:rPr>
          <w:rFonts w:eastAsia="MS Mincho" w:cstheme="minorHAnsi"/>
          <w:sz w:val="20"/>
          <w:szCs w:val="20"/>
        </w:rPr>
      </w:pPr>
    </w:p>
    <w:p w:rsidR="008760DB" w:rsidRPr="00AC0C56" w:rsidRDefault="008760DB" w:rsidP="008760DB">
      <w:pPr>
        <w:tabs>
          <w:tab w:val="left" w:pos="708"/>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r>
      <w:r w:rsidRPr="00AC0C56">
        <w:rPr>
          <w:rFonts w:eastAsia="MS Mincho" w:cstheme="minorHAnsi"/>
          <w:sz w:val="20"/>
          <w:szCs w:val="20"/>
        </w:rPr>
        <w:tab/>
      </w:r>
      <w:r w:rsidR="00560A36" w:rsidRPr="00AC0C56">
        <w:rPr>
          <w:rFonts w:eastAsia="MS Mincho" w:cstheme="minorHAnsi"/>
          <w:sz w:val="20"/>
          <w:szCs w:val="20"/>
        </w:rPr>
        <w:t>Poskytovatel</w:t>
      </w:r>
      <w:r w:rsidR="00560A36" w:rsidRPr="00AC0C56">
        <w:rPr>
          <w:rFonts w:eastAsia="MS Mincho" w:cstheme="minorHAnsi"/>
          <w:sz w:val="20"/>
          <w:szCs w:val="20"/>
        </w:rPr>
        <w:tab/>
      </w:r>
      <w:r w:rsidR="00B431DB" w:rsidRPr="00AC0C56">
        <w:rPr>
          <w:rFonts w:eastAsia="MS Mincho" w:cstheme="minorHAnsi"/>
          <w:sz w:val="20"/>
          <w:szCs w:val="20"/>
        </w:rPr>
        <w:t xml:space="preserve">Objednatel </w:t>
      </w:r>
    </w:p>
    <w:p w:rsidR="008760DB" w:rsidRPr="00AC0C56" w:rsidRDefault="008760DB" w:rsidP="008760DB">
      <w:pPr>
        <w:tabs>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r>
    </w:p>
    <w:p w:rsidR="008760DB" w:rsidRPr="00AC0C56" w:rsidRDefault="008760DB" w:rsidP="008760DB">
      <w:pPr>
        <w:tabs>
          <w:tab w:val="center" w:pos="1985"/>
          <w:tab w:val="center" w:pos="7088"/>
        </w:tabs>
        <w:spacing w:before="120" w:after="120" w:line="240" w:lineRule="auto"/>
        <w:rPr>
          <w:rFonts w:eastAsia="MS Mincho" w:cstheme="minorHAnsi"/>
          <w:sz w:val="20"/>
          <w:szCs w:val="20"/>
        </w:rPr>
      </w:pPr>
    </w:p>
    <w:p w:rsidR="008760DB" w:rsidRPr="00AC0C56" w:rsidRDefault="008760DB" w:rsidP="008760DB">
      <w:pPr>
        <w:tabs>
          <w:tab w:val="center" w:pos="1985"/>
          <w:tab w:val="center" w:pos="7088"/>
        </w:tabs>
        <w:spacing w:before="120" w:after="120" w:line="240" w:lineRule="auto"/>
        <w:rPr>
          <w:rFonts w:eastAsia="MS Mincho" w:cstheme="minorHAnsi"/>
          <w:sz w:val="20"/>
          <w:szCs w:val="20"/>
        </w:rPr>
      </w:pPr>
    </w:p>
    <w:p w:rsidR="00560A36" w:rsidRPr="00AC0C56" w:rsidRDefault="008760DB" w:rsidP="003B357F">
      <w:pPr>
        <w:tabs>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t>………………………….……………</w:t>
      </w:r>
      <w:r w:rsidRPr="00AC0C56">
        <w:rPr>
          <w:rFonts w:eastAsia="MS Mincho" w:cstheme="minorHAnsi"/>
          <w:sz w:val="20"/>
          <w:szCs w:val="20"/>
        </w:rPr>
        <w:tab/>
        <w:t>………………………….……………</w:t>
      </w:r>
      <w:r w:rsidRPr="00AC0C56">
        <w:rPr>
          <w:rFonts w:eastAsia="MS Mincho" w:cstheme="minorHAnsi"/>
          <w:sz w:val="20"/>
          <w:szCs w:val="20"/>
        </w:rPr>
        <w:tab/>
      </w:r>
      <w:r w:rsidRPr="00AC0C56">
        <w:rPr>
          <w:rFonts w:eastAsia="MS Mincho" w:cstheme="minorHAnsi"/>
          <w:sz w:val="20"/>
          <w:szCs w:val="20"/>
        </w:rPr>
        <w:tab/>
        <w:t>D</w:t>
      </w:r>
      <w:r w:rsidR="00560A36" w:rsidRPr="00AC0C56">
        <w:rPr>
          <w:rFonts w:eastAsia="MS Mincho" w:cstheme="minorHAnsi"/>
          <w:sz w:val="20"/>
          <w:szCs w:val="20"/>
        </w:rPr>
        <w:t>avid Ševčík</w:t>
      </w:r>
      <w:r w:rsidR="00560A36" w:rsidRPr="00AC0C56">
        <w:rPr>
          <w:rFonts w:eastAsia="MS Mincho" w:cstheme="minorHAnsi"/>
          <w:sz w:val="20"/>
          <w:szCs w:val="20"/>
        </w:rPr>
        <w:tab/>
      </w:r>
      <w:r w:rsidR="003B357F" w:rsidRPr="003B357F">
        <w:rPr>
          <w:sz w:val="20"/>
          <w:szCs w:val="20"/>
        </w:rPr>
        <w:t>Ing. Josef Hendrych, MBA</w:t>
      </w:r>
      <w:r w:rsidRPr="003B357F">
        <w:rPr>
          <w:rFonts w:eastAsia="MS Mincho" w:cstheme="minorHAnsi"/>
          <w:sz w:val="20"/>
          <w:szCs w:val="20"/>
        </w:rPr>
        <w:tab/>
      </w:r>
      <w:r w:rsidR="00560A36" w:rsidRPr="003B357F">
        <w:rPr>
          <w:rFonts w:eastAsia="MS Mincho" w:cstheme="minorHAnsi"/>
          <w:sz w:val="20"/>
          <w:szCs w:val="20"/>
        </w:rPr>
        <w:t>jednatel společnosti</w:t>
      </w:r>
      <w:r w:rsidR="00560A36" w:rsidRPr="003B357F">
        <w:rPr>
          <w:rFonts w:eastAsia="MS Mincho" w:cstheme="minorHAnsi"/>
          <w:sz w:val="20"/>
          <w:szCs w:val="20"/>
        </w:rPr>
        <w:tab/>
      </w:r>
      <w:r w:rsidR="003B357F" w:rsidRPr="003B357F">
        <w:rPr>
          <w:rFonts w:ascii="Calibri" w:hAnsi="Calibri"/>
          <w:sz w:val="20"/>
          <w:szCs w:val="20"/>
        </w:rPr>
        <w:t>ředitel RÚ Kladruby</w:t>
      </w:r>
      <w:r w:rsidRPr="003B357F">
        <w:rPr>
          <w:rFonts w:eastAsia="MS Mincho" w:cstheme="minorHAnsi"/>
          <w:sz w:val="20"/>
          <w:szCs w:val="20"/>
        </w:rPr>
        <w:br/>
      </w:r>
      <w:r w:rsidRPr="003B357F">
        <w:rPr>
          <w:rFonts w:eastAsia="MS Mincho" w:cstheme="minorHAnsi"/>
          <w:sz w:val="20"/>
          <w:szCs w:val="20"/>
        </w:rPr>
        <w:tab/>
        <w:t>Z</w:t>
      </w:r>
      <w:r w:rsidR="00560A36" w:rsidRPr="003B357F">
        <w:rPr>
          <w:rFonts w:eastAsia="MS Mincho" w:cstheme="minorHAnsi"/>
          <w:sz w:val="20"/>
          <w:szCs w:val="20"/>
        </w:rPr>
        <w:t xml:space="preserve">+M </w:t>
      </w:r>
      <w:r w:rsidRPr="003B357F">
        <w:rPr>
          <w:rFonts w:eastAsia="MS Mincho" w:cstheme="minorHAnsi"/>
          <w:sz w:val="20"/>
          <w:szCs w:val="20"/>
        </w:rPr>
        <w:t>Partner</w:t>
      </w:r>
      <w:r w:rsidR="00560A36" w:rsidRPr="003B357F">
        <w:rPr>
          <w:rFonts w:eastAsia="MS Mincho" w:cstheme="minorHAnsi"/>
          <w:sz w:val="20"/>
          <w:szCs w:val="20"/>
        </w:rPr>
        <w:t>, spol. s. r. o.</w:t>
      </w:r>
      <w:r w:rsidR="00560A36" w:rsidRPr="003B357F">
        <w:rPr>
          <w:rFonts w:eastAsia="MS Mincho" w:cstheme="minorHAnsi"/>
          <w:sz w:val="20"/>
          <w:szCs w:val="20"/>
        </w:rPr>
        <w:tab/>
      </w:r>
      <w:r w:rsidR="003B357F" w:rsidRPr="003B357F">
        <w:rPr>
          <w:rFonts w:ascii="Calibri" w:hAnsi="Calibri"/>
          <w:sz w:val="20"/>
          <w:szCs w:val="20"/>
        </w:rPr>
        <w:t>Rehabilitační ústav Kladruby</w:t>
      </w:r>
    </w:p>
    <w:bookmarkEnd w:id="4"/>
    <w:bookmarkEnd w:id="5"/>
    <w:p w:rsidR="00560A36" w:rsidRPr="00AC0C56" w:rsidRDefault="00560A36" w:rsidP="008760DB">
      <w:pPr>
        <w:tabs>
          <w:tab w:val="left" w:pos="708"/>
          <w:tab w:val="center" w:pos="1985"/>
          <w:tab w:val="center" w:pos="7088"/>
        </w:tabs>
        <w:spacing w:before="120" w:after="120" w:line="240" w:lineRule="auto"/>
        <w:rPr>
          <w:rFonts w:eastAsia="MS Mincho" w:cstheme="minorHAnsi"/>
          <w:sz w:val="20"/>
          <w:szCs w:val="20"/>
        </w:rPr>
      </w:pPr>
    </w:p>
    <w:p w:rsidR="008760DB" w:rsidRPr="00AC0C56" w:rsidRDefault="008760DB" w:rsidP="00560A36">
      <w:pPr>
        <w:jc w:val="both"/>
        <w:rPr>
          <w:rFonts w:cstheme="minorHAnsi"/>
          <w:b/>
          <w:sz w:val="20"/>
          <w:szCs w:val="20"/>
        </w:rPr>
      </w:pPr>
    </w:p>
    <w:p w:rsidR="008760DB" w:rsidRPr="00AC0C56" w:rsidRDefault="008760DB">
      <w:pPr>
        <w:rPr>
          <w:rFonts w:cstheme="minorHAnsi"/>
          <w:b/>
          <w:sz w:val="20"/>
          <w:szCs w:val="20"/>
        </w:rPr>
      </w:pPr>
      <w:r w:rsidRPr="00AC0C56">
        <w:rPr>
          <w:rFonts w:cstheme="minorHAnsi"/>
          <w:b/>
          <w:sz w:val="20"/>
          <w:szCs w:val="20"/>
        </w:rPr>
        <w:br w:type="page"/>
      </w:r>
    </w:p>
    <w:p w:rsidR="00560A36" w:rsidRPr="00AC0C56" w:rsidRDefault="00560A36" w:rsidP="00560A36">
      <w:pPr>
        <w:jc w:val="both"/>
        <w:rPr>
          <w:rFonts w:cstheme="minorHAnsi"/>
          <w:b/>
          <w:sz w:val="20"/>
          <w:szCs w:val="20"/>
        </w:rPr>
      </w:pPr>
      <w:r w:rsidRPr="00AC0C56">
        <w:rPr>
          <w:rFonts w:cstheme="minorHAnsi"/>
          <w:b/>
          <w:sz w:val="20"/>
          <w:szCs w:val="20"/>
        </w:rPr>
        <w:lastRenderedPageBreak/>
        <w:t xml:space="preserve">Příloha č. 1 – Protokol o dodání tiskových zařízení </w:t>
      </w:r>
    </w:p>
    <w:p w:rsidR="00560A36" w:rsidRPr="00AC0C56" w:rsidRDefault="00560A36" w:rsidP="00560A36">
      <w:pPr>
        <w:rPr>
          <w:rFonts w:cstheme="minorHAnsi"/>
          <w:sz w:val="20"/>
          <w:szCs w:val="20"/>
        </w:rPr>
      </w:pPr>
      <w:r w:rsidRPr="00AC0C56">
        <w:rPr>
          <w:rFonts w:cstheme="minorHAnsi"/>
          <w:b/>
          <w:noProof/>
          <w:sz w:val="20"/>
          <w:szCs w:val="20"/>
          <w:lang w:eastAsia="cs-CZ"/>
        </w:rPr>
        <w:t>ke smlouvě č.</w:t>
      </w:r>
      <w:r w:rsidR="00A13295">
        <w:rPr>
          <w:rFonts w:cstheme="minorHAnsi"/>
          <w:b/>
          <w:noProof/>
          <w:sz w:val="20"/>
          <w:szCs w:val="20"/>
          <w:lang w:eastAsia="cs-CZ"/>
        </w:rPr>
        <w:t xml:space="preserve"> </w:t>
      </w:r>
      <w:r w:rsidR="00A13295" w:rsidRPr="00A13295">
        <w:rPr>
          <w:rFonts w:cstheme="minorHAnsi"/>
          <w:b/>
          <w:noProof/>
          <w:sz w:val="20"/>
          <w:szCs w:val="20"/>
          <w:lang w:eastAsia="cs-CZ"/>
        </w:rPr>
        <w:t>13223/2018/129/OVA/PR</w:t>
      </w:r>
      <w:r w:rsidRPr="00AC0C56">
        <w:rPr>
          <w:rFonts w:cstheme="minorHAnsi"/>
          <w:b/>
          <w:noProof/>
          <w:sz w:val="20"/>
          <w:szCs w:val="20"/>
          <w:lang w:eastAsia="cs-CZ"/>
        </w:rPr>
        <w:t xml:space="preserve"> o poskytování tiskových služeb </w:t>
      </w:r>
    </w:p>
    <w:p w:rsidR="00560A36" w:rsidRPr="00AC0C56" w:rsidRDefault="00560A36" w:rsidP="00560A36">
      <w:pPr>
        <w:rPr>
          <w:rFonts w:cstheme="minorHAnsi"/>
          <w:sz w:val="20"/>
          <w:szCs w:val="20"/>
        </w:rPr>
      </w:pPr>
    </w:p>
    <w:p w:rsidR="00560A36" w:rsidRPr="00AC0C56" w:rsidRDefault="00560A36" w:rsidP="00560A36">
      <w:pPr>
        <w:spacing w:after="0" w:line="240" w:lineRule="auto"/>
        <w:rPr>
          <w:rFonts w:eastAsia="Times New Roman" w:cstheme="minorHAnsi"/>
          <w:b/>
          <w:snapToGrid w:val="0"/>
          <w:sz w:val="20"/>
          <w:szCs w:val="20"/>
        </w:rPr>
      </w:pPr>
      <w:r w:rsidRPr="00AC0C56">
        <w:rPr>
          <w:rFonts w:eastAsia="Times New Roman" w:cstheme="minorHAnsi"/>
          <w:b/>
          <w:snapToGrid w:val="0"/>
          <w:sz w:val="20"/>
          <w:szCs w:val="20"/>
        </w:rPr>
        <w:t xml:space="preserve">Specifikace tiskových zařízení </w:t>
      </w:r>
    </w:p>
    <w:p w:rsidR="00560A36" w:rsidRPr="00AC0C56" w:rsidRDefault="00560A36" w:rsidP="00560A36">
      <w:pPr>
        <w:spacing w:after="0" w:line="240" w:lineRule="auto"/>
        <w:rPr>
          <w:rFonts w:eastAsia="Times New Roman" w:cstheme="minorHAnsi"/>
          <w:b/>
          <w:snapToGrid w:val="0"/>
          <w:sz w:val="20"/>
          <w:szCs w:val="20"/>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3885"/>
        <w:gridCol w:w="5134"/>
      </w:tblGrid>
      <w:tr w:rsidR="00560A36" w:rsidRPr="00AC0C56" w:rsidTr="0022151B">
        <w:trPr>
          <w:trHeight w:val="284"/>
        </w:trPr>
        <w:tc>
          <w:tcPr>
            <w:tcW w:w="2154" w:type="pct"/>
            <w:tcBorders>
              <w:top w:val="single" w:sz="4" w:space="0" w:color="E36C0A"/>
              <w:bottom w:val="single" w:sz="4" w:space="0" w:color="E36C0A"/>
            </w:tcBorders>
            <w:shd w:val="clear" w:color="auto" w:fill="FFFFFF"/>
            <w:vAlign w:val="center"/>
          </w:tcPr>
          <w:p w:rsidR="00560A36" w:rsidRPr="00AC0C56" w:rsidRDefault="00560A36" w:rsidP="00560A36">
            <w:pPr>
              <w:spacing w:before="60" w:after="60" w:line="240" w:lineRule="auto"/>
              <w:ind w:hanging="28"/>
              <w:rPr>
                <w:rFonts w:eastAsia="MS Mincho" w:cstheme="minorHAnsi"/>
                <w:b/>
                <w:sz w:val="20"/>
                <w:szCs w:val="20"/>
                <w:lang w:eastAsia="ja-JP"/>
              </w:rPr>
            </w:pPr>
            <w:r w:rsidRPr="00AC0C56">
              <w:rPr>
                <w:rFonts w:eastAsia="MS Mincho" w:cstheme="minorHAnsi"/>
                <w:b/>
                <w:sz w:val="20"/>
                <w:szCs w:val="20"/>
                <w:lang w:eastAsia="ja-JP"/>
              </w:rPr>
              <w:t>Specifikace tiskového zařízení (značka, model, typ):</w:t>
            </w:r>
          </w:p>
        </w:tc>
        <w:tc>
          <w:tcPr>
            <w:tcW w:w="2846" w:type="pct"/>
            <w:tcBorders>
              <w:top w:val="single" w:sz="4" w:space="0" w:color="E36C0A"/>
              <w:bottom w:val="single" w:sz="4" w:space="0" w:color="E36C0A"/>
            </w:tcBorders>
            <w:shd w:val="clear" w:color="auto" w:fill="D9D9D9"/>
          </w:tcPr>
          <w:p w:rsidR="00560A36" w:rsidRPr="00AC0C56" w:rsidRDefault="00F96F17" w:rsidP="00560A36">
            <w:pPr>
              <w:spacing w:before="60" w:after="60" w:line="240" w:lineRule="auto"/>
              <w:rPr>
                <w:rFonts w:eastAsia="MS Mincho" w:cstheme="minorHAnsi"/>
                <w:b/>
                <w:sz w:val="20"/>
                <w:szCs w:val="20"/>
                <w:lang w:eastAsia="ja-JP"/>
              </w:rPr>
            </w:pPr>
            <w:r w:rsidRPr="00AC0C56">
              <w:rPr>
                <w:rFonts w:eastAsia="MS Mincho" w:cstheme="minorHAnsi"/>
                <w:b/>
                <w:sz w:val="20"/>
                <w:szCs w:val="20"/>
                <w:lang w:eastAsia="ja-JP"/>
              </w:rPr>
              <w:t xml:space="preserve">HP </w:t>
            </w:r>
            <w:proofErr w:type="spellStart"/>
            <w:r w:rsidRPr="00AC0C56">
              <w:rPr>
                <w:rFonts w:eastAsia="MS Mincho" w:cstheme="minorHAnsi"/>
                <w:b/>
                <w:sz w:val="20"/>
                <w:szCs w:val="20"/>
                <w:lang w:eastAsia="ja-JP"/>
              </w:rPr>
              <w:t>PageWide</w:t>
            </w:r>
            <w:proofErr w:type="spellEnd"/>
            <w:r w:rsidRPr="00AC0C56">
              <w:rPr>
                <w:rFonts w:eastAsia="MS Mincho" w:cstheme="minorHAnsi"/>
                <w:b/>
                <w:sz w:val="20"/>
                <w:szCs w:val="20"/>
                <w:lang w:eastAsia="ja-JP"/>
              </w:rPr>
              <w:t xml:space="preserve"> 77940dn + </w:t>
            </w:r>
            <w:proofErr w:type="spellStart"/>
            <w:r w:rsidRPr="00AC0C56">
              <w:rPr>
                <w:rFonts w:eastAsia="MS Mincho" w:cstheme="minorHAnsi"/>
                <w:b/>
                <w:sz w:val="20"/>
                <w:szCs w:val="20"/>
                <w:lang w:eastAsia="ja-JP"/>
              </w:rPr>
              <w:t>cabinet</w:t>
            </w:r>
            <w:proofErr w:type="spellEnd"/>
          </w:p>
        </w:tc>
      </w:tr>
      <w:tr w:rsidR="00560A36" w:rsidRPr="00AC0C56" w:rsidTr="0022151B">
        <w:trPr>
          <w:trHeight w:val="284"/>
        </w:trPr>
        <w:tc>
          <w:tcPr>
            <w:tcW w:w="2154" w:type="pct"/>
            <w:tcBorders>
              <w:top w:val="single" w:sz="4" w:space="0" w:color="E36C0A"/>
              <w:bottom w:val="single" w:sz="4" w:space="0" w:color="E36C0A"/>
            </w:tcBorders>
            <w:shd w:val="clear" w:color="auto" w:fill="FFFFFF"/>
            <w:vAlign w:val="center"/>
          </w:tcPr>
          <w:p w:rsidR="00560A36" w:rsidRPr="00AC0C56" w:rsidRDefault="00560A36" w:rsidP="00560A36">
            <w:pPr>
              <w:spacing w:before="60" w:after="60" w:line="240" w:lineRule="auto"/>
              <w:ind w:hanging="28"/>
              <w:rPr>
                <w:rFonts w:eastAsia="MS Mincho" w:cstheme="minorHAnsi"/>
                <w:b/>
                <w:sz w:val="20"/>
                <w:szCs w:val="20"/>
                <w:lang w:eastAsia="ja-JP"/>
              </w:rPr>
            </w:pPr>
            <w:r w:rsidRPr="00AC0C56">
              <w:rPr>
                <w:rFonts w:eastAsia="MS Mincho" w:cstheme="minorHAnsi"/>
                <w:b/>
                <w:sz w:val="20"/>
                <w:szCs w:val="20"/>
                <w:lang w:eastAsia="ja-JP"/>
              </w:rPr>
              <w:t>Pořizovací cena předmětu nájmu:</w:t>
            </w:r>
          </w:p>
        </w:tc>
        <w:tc>
          <w:tcPr>
            <w:tcW w:w="2846" w:type="pct"/>
            <w:tcBorders>
              <w:top w:val="single" w:sz="4" w:space="0" w:color="E36C0A"/>
              <w:bottom w:val="single" w:sz="4" w:space="0" w:color="E36C0A"/>
            </w:tcBorders>
            <w:shd w:val="clear" w:color="auto" w:fill="D9D9D9"/>
          </w:tcPr>
          <w:p w:rsidR="00560A36" w:rsidRPr="00AC0C56" w:rsidRDefault="00F96F17" w:rsidP="00560A36">
            <w:pPr>
              <w:spacing w:before="60" w:after="60" w:line="240" w:lineRule="auto"/>
              <w:rPr>
                <w:rFonts w:eastAsia="MS Mincho" w:cstheme="minorHAnsi"/>
                <w:sz w:val="20"/>
                <w:szCs w:val="20"/>
                <w:lang w:eastAsia="ja-JP"/>
              </w:rPr>
            </w:pPr>
            <w:r w:rsidRPr="00AC0C56">
              <w:rPr>
                <w:rFonts w:eastAsia="MS Mincho" w:cstheme="minorHAnsi"/>
                <w:b/>
                <w:sz w:val="20"/>
                <w:szCs w:val="20"/>
                <w:lang w:eastAsia="ja-JP"/>
              </w:rPr>
              <w:t>56 810,- Kč bez DPH</w:t>
            </w:r>
          </w:p>
        </w:tc>
      </w:tr>
    </w:tbl>
    <w:p w:rsidR="00560A36" w:rsidRPr="00AC0C56" w:rsidRDefault="00560A36" w:rsidP="00560A36">
      <w:pPr>
        <w:spacing w:after="0" w:line="240" w:lineRule="auto"/>
        <w:rPr>
          <w:rFonts w:eastAsia="Times New Roman" w:cstheme="minorHAnsi"/>
          <w:b/>
          <w:snapToGrid w:val="0"/>
          <w:sz w:val="20"/>
          <w:szCs w:val="20"/>
        </w:rPr>
      </w:pPr>
    </w:p>
    <w:p w:rsidR="00560A36" w:rsidRPr="00AC0C56" w:rsidRDefault="00560A36" w:rsidP="00560A36">
      <w:pPr>
        <w:spacing w:after="0" w:line="240" w:lineRule="auto"/>
        <w:rPr>
          <w:rFonts w:eastAsia="Times New Roman" w:cstheme="minorHAnsi"/>
          <w:b/>
          <w:snapToGrid w:val="0"/>
          <w:sz w:val="20"/>
          <w:szCs w:val="20"/>
        </w:rPr>
      </w:pPr>
    </w:p>
    <w:p w:rsidR="00560A36" w:rsidRPr="00AC0C56" w:rsidRDefault="00560A36" w:rsidP="00560A36">
      <w:pPr>
        <w:spacing w:after="0" w:line="240" w:lineRule="auto"/>
        <w:rPr>
          <w:rFonts w:eastAsia="Times New Roman" w:cstheme="minorHAnsi"/>
          <w:b/>
          <w:snapToGrid w:val="0"/>
          <w:sz w:val="20"/>
          <w:szCs w:val="20"/>
        </w:rPr>
      </w:pPr>
      <w:r w:rsidRPr="00AC0C56">
        <w:rPr>
          <w:rFonts w:eastAsia="Times New Roman" w:cstheme="minorHAnsi"/>
          <w:b/>
          <w:snapToGrid w:val="0"/>
          <w:sz w:val="20"/>
          <w:szCs w:val="20"/>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3858"/>
        <w:gridCol w:w="5161"/>
      </w:tblGrid>
      <w:tr w:rsidR="00560A36" w:rsidRPr="00AC0C56" w:rsidTr="008760DB">
        <w:trPr>
          <w:trHeight w:val="284"/>
        </w:trPr>
        <w:tc>
          <w:tcPr>
            <w:tcW w:w="2139" w:type="pct"/>
            <w:tcBorders>
              <w:top w:val="single" w:sz="4" w:space="0" w:color="E36C0A"/>
              <w:bottom w:val="single" w:sz="4" w:space="0" w:color="E36C0A"/>
            </w:tcBorders>
            <w:shd w:val="clear" w:color="auto" w:fill="FFFFFF"/>
            <w:vAlign w:val="center"/>
          </w:tcPr>
          <w:p w:rsidR="00560A36" w:rsidRPr="00AC0C56" w:rsidRDefault="00560A36" w:rsidP="00560A36">
            <w:pPr>
              <w:spacing w:before="60" w:after="60" w:line="240" w:lineRule="auto"/>
              <w:rPr>
                <w:rFonts w:eastAsia="MS Mincho" w:cstheme="minorHAnsi"/>
                <w:sz w:val="20"/>
                <w:szCs w:val="20"/>
                <w:lang w:eastAsia="ja-JP"/>
              </w:rPr>
            </w:pPr>
            <w:r w:rsidRPr="00AC0C56">
              <w:rPr>
                <w:rFonts w:eastAsia="MS Mincho" w:cstheme="minorHAnsi"/>
                <w:sz w:val="20"/>
                <w:szCs w:val="20"/>
                <w:lang w:eastAsia="ja-JP"/>
              </w:rPr>
              <w:t>Výrobní čísla zařízení a příslušenství</w:t>
            </w:r>
          </w:p>
        </w:tc>
        <w:tc>
          <w:tcPr>
            <w:tcW w:w="2861" w:type="pct"/>
            <w:tcBorders>
              <w:top w:val="single" w:sz="4" w:space="0" w:color="E36C0A"/>
              <w:bottom w:val="single" w:sz="4" w:space="0" w:color="E36C0A"/>
            </w:tcBorders>
            <w:shd w:val="clear" w:color="auto" w:fill="D9D9D9"/>
          </w:tcPr>
          <w:p w:rsidR="00560A36" w:rsidRDefault="00560A36" w:rsidP="0056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p>
          <w:p w:rsidR="003B357F" w:rsidRPr="00AC0C56" w:rsidRDefault="003B357F" w:rsidP="0056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p>
          <w:p w:rsidR="00560A36" w:rsidRPr="00AC0C56" w:rsidRDefault="006570CA" w:rsidP="003B357F">
            <w:pPr>
              <w:spacing w:before="60" w:after="60" w:line="240" w:lineRule="auto"/>
              <w:ind w:left="720"/>
              <w:rPr>
                <w:rFonts w:eastAsia="MS Mincho" w:cstheme="minorHAnsi"/>
                <w:sz w:val="20"/>
                <w:szCs w:val="20"/>
                <w:lang w:eastAsia="ja-JP"/>
              </w:rPr>
            </w:pPr>
            <w:r>
              <w:rPr>
                <w:color w:val="1F497D"/>
              </w:rPr>
              <w:t>NLBVL7M15R</w:t>
            </w:r>
          </w:p>
        </w:tc>
      </w:tr>
      <w:tr w:rsidR="00560A36" w:rsidRPr="00AC0C56" w:rsidTr="008760DB">
        <w:trPr>
          <w:trHeight w:val="284"/>
        </w:trPr>
        <w:tc>
          <w:tcPr>
            <w:tcW w:w="2139" w:type="pct"/>
            <w:tcBorders>
              <w:top w:val="single" w:sz="4" w:space="0" w:color="E36C0A"/>
              <w:bottom w:val="single" w:sz="12" w:space="0" w:color="E36C0A"/>
            </w:tcBorders>
            <w:shd w:val="clear" w:color="auto" w:fill="FFFFFF"/>
            <w:vAlign w:val="center"/>
          </w:tcPr>
          <w:p w:rsidR="00560A36" w:rsidRPr="00AC0C56" w:rsidRDefault="00560A36" w:rsidP="00560A36">
            <w:pPr>
              <w:spacing w:before="60" w:after="60" w:line="240" w:lineRule="auto"/>
              <w:rPr>
                <w:rFonts w:eastAsia="MS Mincho" w:cstheme="minorHAnsi"/>
                <w:b/>
                <w:sz w:val="20"/>
                <w:szCs w:val="20"/>
                <w:lang w:eastAsia="ja-JP"/>
              </w:rPr>
            </w:pPr>
            <w:r w:rsidRPr="00AC0C56">
              <w:rPr>
                <w:rFonts w:eastAsia="MS Mincho" w:cstheme="minorHAnsi"/>
                <w:b/>
                <w:sz w:val="20"/>
                <w:szCs w:val="20"/>
                <w:lang w:eastAsia="ja-JP"/>
              </w:rPr>
              <w:t>Umístění zařízení</w:t>
            </w:r>
          </w:p>
        </w:tc>
        <w:tc>
          <w:tcPr>
            <w:tcW w:w="2861" w:type="pct"/>
            <w:tcBorders>
              <w:top w:val="single" w:sz="4" w:space="0" w:color="E36C0A"/>
              <w:bottom w:val="single" w:sz="12" w:space="0" w:color="E36C0A"/>
            </w:tcBorders>
            <w:shd w:val="clear" w:color="auto" w:fill="D9D9D9"/>
          </w:tcPr>
          <w:p w:rsidR="00560A36" w:rsidRPr="00AC0C56" w:rsidRDefault="003B357F" w:rsidP="00560A36">
            <w:pPr>
              <w:spacing w:before="60" w:after="60" w:line="240" w:lineRule="auto"/>
              <w:ind w:right="360"/>
              <w:rPr>
                <w:rFonts w:eastAsia="MS Mincho" w:cstheme="minorHAnsi"/>
                <w:b/>
                <w:sz w:val="20"/>
                <w:szCs w:val="20"/>
                <w:lang w:eastAsia="ja-JP"/>
              </w:rPr>
            </w:pPr>
            <w:r w:rsidRPr="003B357F">
              <w:rPr>
                <w:sz w:val="20"/>
                <w:szCs w:val="20"/>
              </w:rPr>
              <w:t>Kladruby 30, 25762 Kladruby u Vlašimi</w:t>
            </w:r>
          </w:p>
        </w:tc>
      </w:tr>
      <w:tr w:rsidR="00560A36" w:rsidRPr="00AC0C56" w:rsidTr="008760DB">
        <w:trPr>
          <w:trHeight w:val="284"/>
        </w:trPr>
        <w:tc>
          <w:tcPr>
            <w:tcW w:w="2139" w:type="pct"/>
            <w:tcBorders>
              <w:top w:val="single" w:sz="4" w:space="0" w:color="E36C0A"/>
              <w:bottom w:val="single" w:sz="12" w:space="0" w:color="E36C0A"/>
            </w:tcBorders>
            <w:shd w:val="clear" w:color="auto" w:fill="FFFFFF"/>
            <w:vAlign w:val="center"/>
          </w:tcPr>
          <w:p w:rsidR="00560A36" w:rsidRPr="00AC0C56" w:rsidRDefault="00560A36" w:rsidP="00560A36">
            <w:pPr>
              <w:spacing w:before="60" w:after="60" w:line="240" w:lineRule="auto"/>
              <w:rPr>
                <w:rFonts w:eastAsia="MS Mincho" w:cstheme="minorHAnsi"/>
                <w:sz w:val="20"/>
                <w:szCs w:val="20"/>
                <w:lang w:eastAsia="ja-JP"/>
              </w:rPr>
            </w:pPr>
            <w:r w:rsidRPr="00AC0C56">
              <w:rPr>
                <w:rFonts w:eastAsia="MS Mincho" w:cstheme="minorHAnsi"/>
                <w:sz w:val="20"/>
                <w:szCs w:val="20"/>
                <w:lang w:eastAsia="ja-JP"/>
              </w:rPr>
              <w:t>Kontaktní osoba v místě instalace</w:t>
            </w:r>
          </w:p>
        </w:tc>
        <w:tc>
          <w:tcPr>
            <w:tcW w:w="2861" w:type="pct"/>
            <w:tcBorders>
              <w:top w:val="single" w:sz="4" w:space="0" w:color="E36C0A"/>
              <w:bottom w:val="single" w:sz="12" w:space="0" w:color="E36C0A"/>
            </w:tcBorders>
            <w:shd w:val="clear" w:color="auto" w:fill="D9D9D9"/>
          </w:tcPr>
          <w:p w:rsidR="00560A36" w:rsidRPr="003B357F" w:rsidRDefault="003B357F" w:rsidP="00560A36">
            <w:pPr>
              <w:spacing w:before="60" w:after="60" w:line="240" w:lineRule="auto"/>
              <w:rPr>
                <w:rFonts w:eastAsia="MS Mincho" w:cstheme="minorHAnsi"/>
                <w:sz w:val="20"/>
                <w:szCs w:val="20"/>
                <w:lang w:eastAsia="ja-JP"/>
              </w:rPr>
            </w:pPr>
            <w:r w:rsidRPr="003B357F">
              <w:rPr>
                <w:bCs/>
                <w:sz w:val="20"/>
                <w:szCs w:val="20"/>
              </w:rPr>
              <w:t xml:space="preserve">Ondřej Mikeš, </w:t>
            </w:r>
            <w:r w:rsidRPr="003B357F">
              <w:rPr>
                <w:sz w:val="20"/>
                <w:szCs w:val="20"/>
              </w:rPr>
              <w:t xml:space="preserve">(+420) 601 551 466, (+420) 317 881 218, </w:t>
            </w:r>
            <w:hyperlink r:id="rId6" w:tgtFrame="_blank" w:tooltip="Odeslat e-mail na adresu ondrej.mikes@rehabilitace.cz" w:history="1">
              <w:r w:rsidRPr="003B357F">
                <w:rPr>
                  <w:rStyle w:val="Hypertextovodkaz"/>
                  <w:sz w:val="20"/>
                  <w:szCs w:val="20"/>
                </w:rPr>
                <w:t>ondrej.mikes@rehabilitace.cz</w:t>
              </w:r>
            </w:hyperlink>
          </w:p>
        </w:tc>
      </w:tr>
      <w:tr w:rsidR="00560A36" w:rsidRPr="00AC0C56" w:rsidTr="008760DB">
        <w:trPr>
          <w:trHeight w:val="284"/>
        </w:trPr>
        <w:tc>
          <w:tcPr>
            <w:tcW w:w="2139" w:type="pct"/>
            <w:tcBorders>
              <w:top w:val="single" w:sz="4" w:space="0" w:color="E36C0A"/>
              <w:bottom w:val="single" w:sz="12" w:space="0" w:color="E36C0A"/>
            </w:tcBorders>
            <w:shd w:val="clear" w:color="auto" w:fill="FFFFFF"/>
            <w:vAlign w:val="center"/>
          </w:tcPr>
          <w:p w:rsidR="00560A36" w:rsidRPr="00AC0C56" w:rsidRDefault="00560A36" w:rsidP="00560A36">
            <w:pPr>
              <w:spacing w:before="60" w:after="60" w:line="240" w:lineRule="auto"/>
              <w:rPr>
                <w:rFonts w:eastAsia="MS Mincho" w:cstheme="minorHAnsi"/>
                <w:b/>
                <w:sz w:val="20"/>
                <w:szCs w:val="20"/>
                <w:lang w:eastAsia="ja-JP"/>
              </w:rPr>
            </w:pPr>
            <w:r w:rsidRPr="00AC0C56">
              <w:rPr>
                <w:rFonts w:eastAsia="MS Mincho" w:cstheme="minorHAnsi"/>
                <w:b/>
                <w:sz w:val="20"/>
                <w:szCs w:val="20"/>
                <w:lang w:eastAsia="ja-JP"/>
              </w:rPr>
              <w:t>Datum instalace</w:t>
            </w:r>
          </w:p>
        </w:tc>
        <w:tc>
          <w:tcPr>
            <w:tcW w:w="2861" w:type="pct"/>
            <w:tcBorders>
              <w:top w:val="single" w:sz="4" w:space="0" w:color="E36C0A"/>
              <w:bottom w:val="single" w:sz="12" w:space="0" w:color="E36C0A"/>
            </w:tcBorders>
            <w:shd w:val="clear" w:color="auto" w:fill="D9D9D9"/>
          </w:tcPr>
          <w:p w:rsidR="00560A36" w:rsidRPr="00AC0C56" w:rsidRDefault="00560A36" w:rsidP="00560A36">
            <w:pPr>
              <w:spacing w:before="60" w:after="60" w:line="240" w:lineRule="auto"/>
              <w:rPr>
                <w:rFonts w:eastAsia="MS Mincho" w:cstheme="minorHAnsi"/>
                <w:b/>
                <w:sz w:val="20"/>
                <w:szCs w:val="20"/>
                <w:lang w:eastAsia="ja-JP"/>
              </w:rPr>
            </w:pPr>
          </w:p>
        </w:tc>
      </w:tr>
      <w:tr w:rsidR="00560A36" w:rsidRPr="00AC0C56" w:rsidTr="008760DB">
        <w:trPr>
          <w:trHeight w:val="284"/>
        </w:trPr>
        <w:tc>
          <w:tcPr>
            <w:tcW w:w="2139" w:type="pct"/>
            <w:tcBorders>
              <w:top w:val="single" w:sz="4" w:space="0" w:color="E36C0A"/>
              <w:bottom w:val="single" w:sz="12" w:space="0" w:color="E36C0A"/>
            </w:tcBorders>
            <w:shd w:val="clear" w:color="auto" w:fill="FFFFFF"/>
            <w:vAlign w:val="center"/>
          </w:tcPr>
          <w:p w:rsidR="00560A36" w:rsidRPr="00AC0C56" w:rsidRDefault="00560A36" w:rsidP="00560A36">
            <w:pPr>
              <w:spacing w:before="60" w:after="60" w:line="240" w:lineRule="auto"/>
              <w:rPr>
                <w:rFonts w:eastAsia="MS Mincho" w:cstheme="minorHAnsi"/>
                <w:b/>
                <w:sz w:val="20"/>
                <w:szCs w:val="20"/>
                <w:lang w:eastAsia="ja-JP"/>
              </w:rPr>
            </w:pPr>
            <w:r w:rsidRPr="00AC0C56">
              <w:rPr>
                <w:rFonts w:eastAsia="MS Mincho" w:cstheme="minorHAnsi"/>
                <w:b/>
                <w:sz w:val="20"/>
                <w:szCs w:val="20"/>
                <w:lang w:eastAsia="ja-JP"/>
              </w:rPr>
              <w:t>Stavy počítadel</w:t>
            </w:r>
          </w:p>
        </w:tc>
        <w:tc>
          <w:tcPr>
            <w:tcW w:w="2861" w:type="pct"/>
            <w:tcBorders>
              <w:top w:val="single" w:sz="4" w:space="0" w:color="E36C0A"/>
              <w:bottom w:val="single" w:sz="12" w:space="0" w:color="E36C0A"/>
            </w:tcBorders>
            <w:shd w:val="clear" w:color="auto" w:fill="D9D9D9"/>
          </w:tcPr>
          <w:p w:rsidR="00560A36" w:rsidRPr="00AC0C56" w:rsidRDefault="003B357F" w:rsidP="00560A36">
            <w:pPr>
              <w:spacing w:before="60" w:after="60" w:line="240" w:lineRule="auto"/>
              <w:rPr>
                <w:rFonts w:eastAsia="MS Mincho" w:cstheme="minorHAnsi"/>
                <w:b/>
                <w:sz w:val="20"/>
                <w:szCs w:val="20"/>
                <w:lang w:eastAsia="ja-JP"/>
              </w:rPr>
            </w:pPr>
            <w:r>
              <w:rPr>
                <w:rFonts w:eastAsia="MS Mincho" w:cstheme="minorHAnsi"/>
                <w:b/>
                <w:sz w:val="20"/>
                <w:szCs w:val="20"/>
                <w:lang w:eastAsia="ja-JP"/>
              </w:rPr>
              <w:t>0 stran BK/COLOR</w:t>
            </w:r>
          </w:p>
        </w:tc>
      </w:tr>
      <w:tr w:rsidR="00560A36" w:rsidRPr="00AC0C56" w:rsidTr="008760DB">
        <w:trPr>
          <w:trHeight w:val="284"/>
        </w:trPr>
        <w:tc>
          <w:tcPr>
            <w:tcW w:w="2139" w:type="pct"/>
            <w:tcBorders>
              <w:top w:val="single" w:sz="4" w:space="0" w:color="E36C0A"/>
              <w:bottom w:val="single" w:sz="12" w:space="0" w:color="E36C0A"/>
            </w:tcBorders>
            <w:shd w:val="clear" w:color="auto" w:fill="FFFFFF"/>
            <w:vAlign w:val="center"/>
          </w:tcPr>
          <w:p w:rsidR="00560A36" w:rsidRPr="00AC0C56" w:rsidRDefault="00560A36" w:rsidP="00560A36">
            <w:pPr>
              <w:spacing w:before="60" w:after="60" w:line="240" w:lineRule="auto"/>
              <w:rPr>
                <w:rFonts w:eastAsia="MS Mincho" w:cstheme="minorHAnsi"/>
                <w:b/>
                <w:sz w:val="20"/>
                <w:szCs w:val="20"/>
                <w:lang w:eastAsia="ja-JP"/>
              </w:rPr>
            </w:pPr>
            <w:r w:rsidRPr="00AC0C56">
              <w:rPr>
                <w:rFonts w:eastAsia="MS Mincho" w:cstheme="minorHAnsi"/>
                <w:b/>
                <w:sz w:val="20"/>
                <w:szCs w:val="20"/>
                <w:lang w:eastAsia="ja-JP"/>
              </w:rPr>
              <w:t xml:space="preserve">Počet </w:t>
            </w:r>
            <w:proofErr w:type="spellStart"/>
            <w:r w:rsidRPr="00AC0C56">
              <w:rPr>
                <w:rFonts w:eastAsia="MS Mincho" w:cstheme="minorHAnsi"/>
                <w:b/>
                <w:sz w:val="20"/>
                <w:szCs w:val="20"/>
                <w:lang w:eastAsia="ja-JP"/>
              </w:rPr>
              <w:t>předskladněných</w:t>
            </w:r>
            <w:proofErr w:type="spellEnd"/>
            <w:r w:rsidRPr="00AC0C56">
              <w:rPr>
                <w:rFonts w:eastAsia="MS Mincho" w:cstheme="minorHAnsi"/>
                <w:b/>
                <w:sz w:val="20"/>
                <w:szCs w:val="20"/>
                <w:lang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rsidR="00560A36" w:rsidRPr="00AC0C56" w:rsidRDefault="003B357F" w:rsidP="00560A36">
            <w:pPr>
              <w:spacing w:before="60" w:after="60" w:line="240" w:lineRule="auto"/>
              <w:rPr>
                <w:rFonts w:eastAsia="MS Mincho" w:cstheme="minorHAnsi"/>
                <w:b/>
                <w:sz w:val="20"/>
                <w:szCs w:val="20"/>
                <w:lang w:eastAsia="ja-JP"/>
              </w:rPr>
            </w:pPr>
            <w:r>
              <w:rPr>
                <w:rFonts w:eastAsia="MS Mincho" w:cstheme="minorHAnsi"/>
                <w:b/>
                <w:sz w:val="20"/>
                <w:szCs w:val="20"/>
                <w:lang w:eastAsia="ja-JP"/>
              </w:rPr>
              <w:t>---</w:t>
            </w:r>
          </w:p>
        </w:tc>
      </w:tr>
    </w:tbl>
    <w:p w:rsidR="00560A36" w:rsidRPr="00AC0C56" w:rsidRDefault="00560A36" w:rsidP="00560A36">
      <w:pPr>
        <w:tabs>
          <w:tab w:val="center" w:pos="2268"/>
          <w:tab w:val="center" w:pos="7371"/>
        </w:tabs>
        <w:ind w:left="360"/>
        <w:jc w:val="both"/>
        <w:rPr>
          <w:rFonts w:cstheme="minorHAnsi"/>
          <w:sz w:val="20"/>
          <w:szCs w:val="20"/>
        </w:rPr>
      </w:pPr>
    </w:p>
    <w:p w:rsidR="00560A36" w:rsidRPr="00AC0C56" w:rsidRDefault="00560A36" w:rsidP="00560A36">
      <w:pPr>
        <w:tabs>
          <w:tab w:val="center" w:pos="2268"/>
          <w:tab w:val="center" w:pos="7371"/>
        </w:tabs>
        <w:jc w:val="both"/>
        <w:rPr>
          <w:rFonts w:cstheme="minorHAnsi"/>
          <w:sz w:val="20"/>
          <w:szCs w:val="20"/>
        </w:rPr>
      </w:pPr>
      <w:r w:rsidRPr="00AC0C56">
        <w:rPr>
          <w:rFonts w:cstheme="minorHAnsi"/>
          <w:sz w:val="20"/>
          <w:szCs w:val="20"/>
        </w:rPr>
        <w:t>Objednatel stvrzuje svým podpisem převzetí výše uvedených tiskových. Tisková zařízení jsou nainstalována a byla řádně předána v provozuschopném stavu, včetně základního proškolení obsluhy.</w:t>
      </w:r>
    </w:p>
    <w:p w:rsidR="008760DB" w:rsidRPr="00AC0C56" w:rsidRDefault="008760DB" w:rsidP="008760DB">
      <w:pPr>
        <w:tabs>
          <w:tab w:val="center" w:pos="1985"/>
          <w:tab w:val="center" w:pos="7088"/>
        </w:tabs>
        <w:spacing w:before="120" w:after="120" w:line="240" w:lineRule="auto"/>
        <w:rPr>
          <w:rFonts w:eastAsia="MS Mincho" w:cstheme="minorHAnsi"/>
          <w:sz w:val="20"/>
          <w:szCs w:val="20"/>
        </w:rPr>
      </w:pPr>
    </w:p>
    <w:p w:rsidR="003B357F" w:rsidRPr="00AC0C56" w:rsidRDefault="008760DB" w:rsidP="003B357F">
      <w:pPr>
        <w:tabs>
          <w:tab w:val="left" w:pos="708"/>
          <w:tab w:val="center" w:pos="1985"/>
          <w:tab w:val="center" w:pos="7088"/>
        </w:tabs>
        <w:spacing w:before="120" w:after="120" w:line="240" w:lineRule="auto"/>
        <w:rPr>
          <w:rFonts w:eastAsia="MS Mincho" w:cstheme="minorHAnsi"/>
          <w:sz w:val="20"/>
          <w:szCs w:val="20"/>
        </w:rPr>
      </w:pPr>
      <w:bookmarkStart w:id="6" w:name="_Hlk500752780"/>
      <w:r w:rsidRPr="00AC0C56">
        <w:rPr>
          <w:rFonts w:eastAsia="MS Mincho" w:cstheme="minorHAnsi"/>
          <w:sz w:val="20"/>
          <w:szCs w:val="20"/>
        </w:rPr>
        <w:tab/>
      </w:r>
      <w:bookmarkEnd w:id="6"/>
      <w:r w:rsidR="003B357F" w:rsidRPr="00AC0C56">
        <w:rPr>
          <w:rFonts w:eastAsia="MS Mincho" w:cstheme="minorHAnsi"/>
          <w:sz w:val="20"/>
          <w:szCs w:val="20"/>
        </w:rPr>
        <w:t xml:space="preserve">V Ostravě dne </w:t>
      </w:r>
      <w:proofErr w:type="gramStart"/>
      <w:r w:rsidR="003B357F">
        <w:rPr>
          <w:rFonts w:eastAsia="MS Mincho" w:cstheme="minorHAnsi"/>
          <w:sz w:val="20"/>
          <w:szCs w:val="20"/>
        </w:rPr>
        <w:t>23.11.2018</w:t>
      </w:r>
      <w:proofErr w:type="gramEnd"/>
      <w:r w:rsidR="003B357F" w:rsidRPr="00AC0C56">
        <w:rPr>
          <w:rFonts w:eastAsia="MS Mincho" w:cstheme="minorHAnsi"/>
          <w:sz w:val="20"/>
          <w:szCs w:val="20"/>
        </w:rPr>
        <w:tab/>
        <w:t>V </w:t>
      </w:r>
      <w:r w:rsidR="003B357F">
        <w:rPr>
          <w:rFonts w:eastAsia="MS Mincho" w:cstheme="minorHAnsi"/>
          <w:sz w:val="20"/>
          <w:szCs w:val="20"/>
        </w:rPr>
        <w:t>Kladrubech</w:t>
      </w:r>
      <w:r w:rsidR="003B357F" w:rsidRPr="00AC0C56">
        <w:rPr>
          <w:rFonts w:eastAsia="MS Mincho" w:cstheme="minorHAnsi"/>
          <w:sz w:val="20"/>
          <w:szCs w:val="20"/>
        </w:rPr>
        <w:t xml:space="preserve"> dne </w:t>
      </w:r>
      <w:r w:rsidR="003B357F">
        <w:rPr>
          <w:rFonts w:eastAsia="MS Mincho" w:cstheme="minorHAnsi"/>
          <w:sz w:val="20"/>
          <w:szCs w:val="20"/>
        </w:rPr>
        <w:t>23.11.2018</w:t>
      </w:r>
    </w:p>
    <w:p w:rsidR="003B357F" w:rsidRPr="00AC0C56" w:rsidRDefault="003B357F" w:rsidP="003B357F">
      <w:pPr>
        <w:tabs>
          <w:tab w:val="left" w:pos="708"/>
          <w:tab w:val="center" w:pos="1985"/>
          <w:tab w:val="center" w:pos="7088"/>
        </w:tabs>
        <w:spacing w:before="120" w:after="120" w:line="240" w:lineRule="auto"/>
        <w:rPr>
          <w:rFonts w:eastAsia="MS Mincho" w:cstheme="minorHAnsi"/>
          <w:sz w:val="20"/>
          <w:szCs w:val="20"/>
        </w:rPr>
      </w:pPr>
    </w:p>
    <w:p w:rsidR="003B357F" w:rsidRPr="00AC0C56" w:rsidRDefault="003B357F" w:rsidP="003B357F">
      <w:pPr>
        <w:tabs>
          <w:tab w:val="left" w:pos="708"/>
          <w:tab w:val="center" w:pos="1985"/>
          <w:tab w:val="center" w:pos="7088"/>
        </w:tabs>
        <w:spacing w:before="120" w:after="120" w:line="240" w:lineRule="auto"/>
        <w:rPr>
          <w:rFonts w:eastAsia="MS Mincho" w:cstheme="minorHAnsi"/>
          <w:sz w:val="20"/>
          <w:szCs w:val="20"/>
        </w:rPr>
      </w:pPr>
    </w:p>
    <w:p w:rsidR="003B357F" w:rsidRPr="00AC0C56" w:rsidRDefault="003B357F" w:rsidP="003B357F">
      <w:pPr>
        <w:tabs>
          <w:tab w:val="left" w:pos="708"/>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r>
      <w:r w:rsidRPr="00AC0C56">
        <w:rPr>
          <w:rFonts w:eastAsia="MS Mincho" w:cstheme="minorHAnsi"/>
          <w:sz w:val="20"/>
          <w:szCs w:val="20"/>
        </w:rPr>
        <w:tab/>
        <w:t>Poskytovatel</w:t>
      </w:r>
      <w:r w:rsidRPr="00AC0C56">
        <w:rPr>
          <w:rFonts w:eastAsia="MS Mincho" w:cstheme="minorHAnsi"/>
          <w:sz w:val="20"/>
          <w:szCs w:val="20"/>
        </w:rPr>
        <w:tab/>
        <w:t xml:space="preserve">Objednatel </w:t>
      </w:r>
    </w:p>
    <w:p w:rsidR="003B357F" w:rsidRPr="00AC0C56" w:rsidRDefault="003B357F" w:rsidP="003B357F">
      <w:pPr>
        <w:tabs>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r>
    </w:p>
    <w:p w:rsidR="003B357F" w:rsidRPr="00AC0C56" w:rsidRDefault="003B357F" w:rsidP="003B357F">
      <w:pPr>
        <w:tabs>
          <w:tab w:val="center" w:pos="1985"/>
          <w:tab w:val="center" w:pos="7088"/>
        </w:tabs>
        <w:spacing w:before="120" w:after="120" w:line="240" w:lineRule="auto"/>
        <w:rPr>
          <w:rFonts w:eastAsia="MS Mincho" w:cstheme="minorHAnsi"/>
          <w:sz w:val="20"/>
          <w:szCs w:val="20"/>
        </w:rPr>
      </w:pPr>
    </w:p>
    <w:p w:rsidR="003B357F" w:rsidRPr="00AC0C56" w:rsidRDefault="003B357F" w:rsidP="003B357F">
      <w:pPr>
        <w:tabs>
          <w:tab w:val="center" w:pos="1985"/>
          <w:tab w:val="center" w:pos="7088"/>
        </w:tabs>
        <w:spacing w:before="120" w:after="120" w:line="240" w:lineRule="auto"/>
        <w:rPr>
          <w:rFonts w:eastAsia="MS Mincho" w:cstheme="minorHAnsi"/>
          <w:sz w:val="20"/>
          <w:szCs w:val="20"/>
        </w:rPr>
      </w:pPr>
    </w:p>
    <w:p w:rsidR="003B357F" w:rsidRPr="00AC0C56" w:rsidRDefault="003B357F" w:rsidP="003B357F">
      <w:pPr>
        <w:tabs>
          <w:tab w:val="center" w:pos="1985"/>
          <w:tab w:val="center" w:pos="7088"/>
        </w:tabs>
        <w:spacing w:before="120" w:after="120" w:line="240" w:lineRule="auto"/>
        <w:rPr>
          <w:rFonts w:eastAsia="MS Mincho" w:cstheme="minorHAnsi"/>
          <w:sz w:val="20"/>
          <w:szCs w:val="20"/>
        </w:rPr>
      </w:pPr>
      <w:r w:rsidRPr="00AC0C56">
        <w:rPr>
          <w:rFonts w:eastAsia="MS Mincho" w:cstheme="minorHAnsi"/>
          <w:sz w:val="20"/>
          <w:szCs w:val="20"/>
        </w:rPr>
        <w:tab/>
        <w:t>………………………….……………</w:t>
      </w:r>
      <w:r w:rsidRPr="00AC0C56">
        <w:rPr>
          <w:rFonts w:eastAsia="MS Mincho" w:cstheme="minorHAnsi"/>
          <w:sz w:val="20"/>
          <w:szCs w:val="20"/>
        </w:rPr>
        <w:tab/>
        <w:t>………………………….……………</w:t>
      </w:r>
      <w:r w:rsidRPr="00AC0C56">
        <w:rPr>
          <w:rFonts w:eastAsia="MS Mincho" w:cstheme="minorHAnsi"/>
          <w:sz w:val="20"/>
          <w:szCs w:val="20"/>
        </w:rPr>
        <w:tab/>
      </w:r>
      <w:r w:rsidRPr="00AC0C56">
        <w:rPr>
          <w:rFonts w:eastAsia="MS Mincho" w:cstheme="minorHAnsi"/>
          <w:sz w:val="20"/>
          <w:szCs w:val="20"/>
        </w:rPr>
        <w:tab/>
        <w:t>David Ševčík</w:t>
      </w:r>
      <w:r w:rsidRPr="00AC0C56">
        <w:rPr>
          <w:rFonts w:eastAsia="MS Mincho" w:cstheme="minorHAnsi"/>
          <w:sz w:val="20"/>
          <w:szCs w:val="20"/>
        </w:rPr>
        <w:tab/>
      </w:r>
      <w:r w:rsidRPr="003B357F">
        <w:rPr>
          <w:sz w:val="20"/>
          <w:szCs w:val="20"/>
        </w:rPr>
        <w:t>Ing. Josef Hendrych, MBA</w:t>
      </w:r>
      <w:r w:rsidRPr="003B357F">
        <w:rPr>
          <w:rFonts w:eastAsia="MS Mincho" w:cstheme="minorHAnsi"/>
          <w:sz w:val="20"/>
          <w:szCs w:val="20"/>
        </w:rPr>
        <w:tab/>
        <w:t>jednatel společnosti</w:t>
      </w:r>
      <w:r w:rsidRPr="003B357F">
        <w:rPr>
          <w:rFonts w:eastAsia="MS Mincho" w:cstheme="minorHAnsi"/>
          <w:sz w:val="20"/>
          <w:szCs w:val="20"/>
        </w:rPr>
        <w:tab/>
      </w:r>
      <w:r w:rsidRPr="003B357F">
        <w:rPr>
          <w:rFonts w:ascii="Calibri" w:hAnsi="Calibri"/>
          <w:sz w:val="20"/>
          <w:szCs w:val="20"/>
        </w:rPr>
        <w:t>ředitel RÚ Kladruby</w:t>
      </w:r>
      <w:r w:rsidRPr="003B357F">
        <w:rPr>
          <w:rFonts w:eastAsia="MS Mincho" w:cstheme="minorHAnsi"/>
          <w:sz w:val="20"/>
          <w:szCs w:val="20"/>
        </w:rPr>
        <w:br/>
      </w:r>
      <w:r w:rsidRPr="003B357F">
        <w:rPr>
          <w:rFonts w:eastAsia="MS Mincho" w:cstheme="minorHAnsi"/>
          <w:sz w:val="20"/>
          <w:szCs w:val="20"/>
        </w:rPr>
        <w:tab/>
        <w:t>Z+M Partner, spol. s. r. o.</w:t>
      </w:r>
      <w:r w:rsidRPr="003B357F">
        <w:rPr>
          <w:rFonts w:eastAsia="MS Mincho" w:cstheme="minorHAnsi"/>
          <w:sz w:val="20"/>
          <w:szCs w:val="20"/>
        </w:rPr>
        <w:tab/>
      </w:r>
      <w:r w:rsidRPr="003B357F">
        <w:rPr>
          <w:rFonts w:ascii="Calibri" w:hAnsi="Calibri"/>
          <w:sz w:val="20"/>
          <w:szCs w:val="20"/>
        </w:rPr>
        <w:t>Rehabilitační ústav Kladruby</w:t>
      </w:r>
    </w:p>
    <w:p w:rsidR="008760DB" w:rsidRPr="00AC0C56" w:rsidRDefault="008760DB" w:rsidP="003B357F">
      <w:pPr>
        <w:tabs>
          <w:tab w:val="center" w:pos="1985"/>
          <w:tab w:val="center" w:pos="7088"/>
        </w:tabs>
        <w:spacing w:before="120" w:after="120" w:line="240" w:lineRule="auto"/>
        <w:rPr>
          <w:rFonts w:eastAsia="MS Mincho" w:cstheme="minorHAnsi"/>
          <w:sz w:val="20"/>
          <w:szCs w:val="20"/>
        </w:rPr>
      </w:pPr>
    </w:p>
    <w:sectPr w:rsidR="008760DB" w:rsidRPr="00AC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77E"/>
    <w:multiLevelType w:val="multilevel"/>
    <w:tmpl w:val="75ACA3B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sz w:val="22"/>
        <w:szCs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1" w15:restartNumberingAfterBreak="0">
    <w:nsid w:val="20E22A2D"/>
    <w:multiLevelType w:val="multilevel"/>
    <w:tmpl w:val="623AA05E"/>
    <w:lvl w:ilvl="0">
      <w:start w:val="1"/>
      <w:numFmt w:val="decimal"/>
      <w:lvlText w:val="%1."/>
      <w:lvlJc w:val="left"/>
      <w:pPr>
        <w:tabs>
          <w:tab w:val="num" w:pos="3900"/>
        </w:tabs>
        <w:ind w:left="3900" w:hanging="360"/>
      </w:pPr>
      <w:rPr>
        <w:rFonts w:cs="Times New Roman" w:hint="default"/>
      </w:rPr>
    </w:lvl>
    <w:lvl w:ilvl="1">
      <w:start w:val="2"/>
      <w:numFmt w:val="decimal"/>
      <w:isLgl/>
      <w:lvlText w:val="%1.%2."/>
      <w:lvlJc w:val="left"/>
      <w:pPr>
        <w:tabs>
          <w:tab w:val="num" w:pos="4245"/>
        </w:tabs>
        <w:ind w:left="4245" w:hanging="705"/>
      </w:pPr>
      <w:rPr>
        <w:rFonts w:cs="Times New Roman" w:hint="default"/>
      </w:rPr>
    </w:lvl>
    <w:lvl w:ilvl="2">
      <w:start w:val="1"/>
      <w:numFmt w:val="decimal"/>
      <w:isLgl/>
      <w:lvlText w:val="%1.%2.%3."/>
      <w:lvlJc w:val="left"/>
      <w:pPr>
        <w:tabs>
          <w:tab w:val="num" w:pos="4260"/>
        </w:tabs>
        <w:ind w:left="4260" w:hanging="720"/>
      </w:pPr>
      <w:rPr>
        <w:rFonts w:cs="Times New Roman" w:hint="default"/>
      </w:rPr>
    </w:lvl>
    <w:lvl w:ilvl="3">
      <w:start w:val="1"/>
      <w:numFmt w:val="decimal"/>
      <w:isLgl/>
      <w:lvlText w:val="%1.%2.%3.%4."/>
      <w:lvlJc w:val="left"/>
      <w:pPr>
        <w:tabs>
          <w:tab w:val="num" w:pos="4260"/>
        </w:tabs>
        <w:ind w:left="4260" w:hanging="720"/>
      </w:pPr>
      <w:rPr>
        <w:rFonts w:cs="Times New Roman" w:hint="default"/>
      </w:rPr>
    </w:lvl>
    <w:lvl w:ilvl="4">
      <w:start w:val="1"/>
      <w:numFmt w:val="decimal"/>
      <w:isLgl/>
      <w:lvlText w:val="%1.%2.%3.%4.%5."/>
      <w:lvlJc w:val="left"/>
      <w:pPr>
        <w:tabs>
          <w:tab w:val="num" w:pos="4620"/>
        </w:tabs>
        <w:ind w:left="4620" w:hanging="1080"/>
      </w:pPr>
      <w:rPr>
        <w:rFonts w:cs="Times New Roman" w:hint="default"/>
      </w:rPr>
    </w:lvl>
    <w:lvl w:ilvl="5">
      <w:start w:val="1"/>
      <w:numFmt w:val="decimal"/>
      <w:isLgl/>
      <w:lvlText w:val="%1.%2.%3.%4.%5.%6."/>
      <w:lvlJc w:val="left"/>
      <w:pPr>
        <w:tabs>
          <w:tab w:val="num" w:pos="4620"/>
        </w:tabs>
        <w:ind w:left="4620" w:hanging="1080"/>
      </w:pPr>
      <w:rPr>
        <w:rFonts w:cs="Times New Roman" w:hint="default"/>
      </w:rPr>
    </w:lvl>
    <w:lvl w:ilvl="6">
      <w:start w:val="1"/>
      <w:numFmt w:val="decimal"/>
      <w:isLgl/>
      <w:lvlText w:val="%1.%2.%3.%4.%5.%6.%7."/>
      <w:lvlJc w:val="left"/>
      <w:pPr>
        <w:tabs>
          <w:tab w:val="num" w:pos="4980"/>
        </w:tabs>
        <w:ind w:left="4980" w:hanging="1440"/>
      </w:pPr>
      <w:rPr>
        <w:rFonts w:cs="Times New Roman" w:hint="default"/>
      </w:rPr>
    </w:lvl>
    <w:lvl w:ilvl="7">
      <w:start w:val="1"/>
      <w:numFmt w:val="decimal"/>
      <w:isLgl/>
      <w:lvlText w:val="%1.%2.%3.%4.%5.%6.%7.%8."/>
      <w:lvlJc w:val="left"/>
      <w:pPr>
        <w:tabs>
          <w:tab w:val="num" w:pos="4980"/>
        </w:tabs>
        <w:ind w:left="4980" w:hanging="1440"/>
      </w:pPr>
      <w:rPr>
        <w:rFonts w:cs="Times New Roman" w:hint="default"/>
      </w:rPr>
    </w:lvl>
    <w:lvl w:ilvl="8">
      <w:start w:val="1"/>
      <w:numFmt w:val="decimal"/>
      <w:isLgl/>
      <w:lvlText w:val="%1.%2.%3.%4.%5.%6.%7.%8.%9."/>
      <w:lvlJc w:val="left"/>
      <w:pPr>
        <w:tabs>
          <w:tab w:val="num" w:pos="5340"/>
        </w:tabs>
        <w:ind w:left="5340" w:hanging="1800"/>
      </w:pPr>
      <w:rPr>
        <w:rFonts w:cs="Times New Roman" w:hint="default"/>
      </w:rPr>
    </w:lvl>
  </w:abstractNum>
  <w:abstractNum w:abstractNumId="2" w15:restartNumberingAfterBreak="0">
    <w:nsid w:val="39827C11"/>
    <w:multiLevelType w:val="hybridMultilevel"/>
    <w:tmpl w:val="0052B3A0"/>
    <w:lvl w:ilvl="0" w:tplc="89F60D44">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3" w15:restartNumberingAfterBreak="0">
    <w:nsid w:val="48C732B9"/>
    <w:multiLevelType w:val="hybridMultilevel"/>
    <w:tmpl w:val="0052B3A0"/>
    <w:lvl w:ilvl="0" w:tplc="89F60D44">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 w15:restartNumberingAfterBreak="0">
    <w:nsid w:val="71220549"/>
    <w:multiLevelType w:val="hybridMultilevel"/>
    <w:tmpl w:val="54FA908E"/>
    <w:lvl w:ilvl="0" w:tplc="EA4E6970">
      <w:start w:val="1"/>
      <w:numFmt w:val="lowerLetter"/>
      <w:lvlText w:val="%1)"/>
      <w:lvlJc w:val="left"/>
      <w:pPr>
        <w:ind w:left="1050"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O62KVACvpW66K/kgXWhWBuxwiFLm1RA7tlj68lJGf3WN/ZXYTQKVIX+eQeACQlBGdobdKWMebIU6EkjbOfGMQ==" w:salt="krWl9j46ddmAkoPmu2JQ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36"/>
    <w:rsid w:val="00031E66"/>
    <w:rsid w:val="001B314E"/>
    <w:rsid w:val="001D3972"/>
    <w:rsid w:val="00231BC7"/>
    <w:rsid w:val="00251166"/>
    <w:rsid w:val="00286AAC"/>
    <w:rsid w:val="002F5B5E"/>
    <w:rsid w:val="003469AB"/>
    <w:rsid w:val="003A1125"/>
    <w:rsid w:val="003B357F"/>
    <w:rsid w:val="004211BB"/>
    <w:rsid w:val="004B052D"/>
    <w:rsid w:val="00560A36"/>
    <w:rsid w:val="005704EF"/>
    <w:rsid w:val="005F4876"/>
    <w:rsid w:val="006570CA"/>
    <w:rsid w:val="006775E0"/>
    <w:rsid w:val="006900BB"/>
    <w:rsid w:val="006D4FEC"/>
    <w:rsid w:val="007844DD"/>
    <w:rsid w:val="008760DB"/>
    <w:rsid w:val="008943C3"/>
    <w:rsid w:val="00986040"/>
    <w:rsid w:val="00A13295"/>
    <w:rsid w:val="00AC0C56"/>
    <w:rsid w:val="00B37A31"/>
    <w:rsid w:val="00B431DB"/>
    <w:rsid w:val="00B807FB"/>
    <w:rsid w:val="00BC2273"/>
    <w:rsid w:val="00C21743"/>
    <w:rsid w:val="00CD5ECA"/>
    <w:rsid w:val="00CF5559"/>
    <w:rsid w:val="00D4593C"/>
    <w:rsid w:val="00D74D69"/>
    <w:rsid w:val="00DA2416"/>
    <w:rsid w:val="00DF03E4"/>
    <w:rsid w:val="00E05C4E"/>
    <w:rsid w:val="00E77F30"/>
    <w:rsid w:val="00E81EB0"/>
    <w:rsid w:val="00EC790D"/>
    <w:rsid w:val="00EE1872"/>
    <w:rsid w:val="00F96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48E"/>
  <w15:docId w15:val="{9A0EA2DE-3610-461C-A778-53156160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8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B807FB"/>
    <w:pPr>
      <w:spacing w:after="0" w:line="240" w:lineRule="auto"/>
      <w:ind w:left="720"/>
    </w:pPr>
    <w:rPr>
      <w:rFonts w:ascii="Arial" w:eastAsia="Times New Roman" w:hAnsi="Arial" w:cs="Times New Roman"/>
      <w:sz w:val="20"/>
      <w:szCs w:val="20"/>
    </w:rPr>
  </w:style>
  <w:style w:type="paragraph" w:styleId="Bezmezer">
    <w:name w:val="No Spacing"/>
    <w:uiPriority w:val="99"/>
    <w:qFormat/>
    <w:rsid w:val="002F5B5E"/>
    <w:pPr>
      <w:spacing w:after="0" w:line="240" w:lineRule="auto"/>
    </w:pPr>
  </w:style>
  <w:style w:type="character" w:styleId="Hypertextovodkaz">
    <w:name w:val="Hyperlink"/>
    <w:basedOn w:val="Standardnpsmoodstavce"/>
    <w:uiPriority w:val="99"/>
    <w:unhideWhenUsed/>
    <w:rsid w:val="003B3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rej.mikes@rehabilitace.cz" TargetMode="External"/><Relationship Id="rId5" Type="http://schemas.openxmlformats.org/officeDocument/2006/relationships/hyperlink" Target="mailto:fakturace@rehabilita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2587</Words>
  <Characters>15264</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Zdeněk Adam</cp:lastModifiedBy>
  <cp:revision>5</cp:revision>
  <dcterms:created xsi:type="dcterms:W3CDTF">2018-12-21T10:35:00Z</dcterms:created>
  <dcterms:modified xsi:type="dcterms:W3CDTF">2018-12-21T10:37:00Z</dcterms:modified>
  <cp:contentStatus/>
</cp:coreProperties>
</file>