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Veleslavínova 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0C058B" w:rsidRPr="00FF28F8" w:rsidRDefault="000C058B" w:rsidP="00D073A8">
      <w:pPr>
        <w:pStyle w:val="Zkladntext"/>
        <w:widowControl/>
        <w:jc w:val="left"/>
        <w:rPr>
          <w:rFonts w:ascii="Calibri" w:hAnsi="Calibri"/>
          <w:b/>
          <w:caps/>
          <w:color w:val="auto"/>
          <w:spacing w:val="72"/>
          <w:szCs w:val="24"/>
        </w:rPr>
      </w:pP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>
        <w:rPr>
          <w:rFonts w:ascii="Calibri" w:hAnsi="Calibri"/>
          <w:color w:val="auto"/>
          <w:szCs w:val="24"/>
        </w:rPr>
        <w:t xml:space="preserve"> uzavřeli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 xml:space="preserve">ve smyslu </w:t>
      </w:r>
      <w:proofErr w:type="spellStart"/>
      <w:r w:rsidR="00F253D9">
        <w:rPr>
          <w:rFonts w:asciiTheme="minorHAnsi" w:hAnsiTheme="minorHAnsi" w:cstheme="minorHAnsi"/>
        </w:rPr>
        <w:t>ust</w:t>
      </w:r>
      <w:proofErr w:type="spellEnd"/>
      <w:r w:rsidR="00F253D9">
        <w:rPr>
          <w:rFonts w:asciiTheme="minorHAnsi" w:hAnsiTheme="minorHAnsi" w:cstheme="minorHAnsi"/>
        </w:rPr>
        <w:t>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veřejných zakázek, tj. právní služby a 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Default="00F253D9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smlouvy sjednávají smluvní strany tuto dílčí smlouvu o poskytování právních služeb, jejímž předmětem je pokyn klienta k</w:t>
      </w:r>
      <w:r w:rsidR="00110772">
        <w:rPr>
          <w:rFonts w:asciiTheme="minorHAnsi" w:hAnsiTheme="minorHAnsi" w:cstheme="minorHAnsi"/>
          <w:color w:val="auto"/>
          <w:szCs w:val="24"/>
        </w:rPr>
        <w:t> 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poskytování právních služeb a </w:t>
      </w:r>
      <w:r w:rsidRPr="006810D4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6810D4">
        <w:rPr>
          <w:rFonts w:asciiTheme="minorHAnsi" w:hAnsiTheme="minorHAnsi" w:cstheme="minorHAnsi"/>
          <w:b/>
          <w:color w:val="auto"/>
          <w:szCs w:val="24"/>
        </w:rPr>
        <w:t xml:space="preserve">klienta ve věci </w:t>
      </w:r>
      <w:r w:rsidR="006B4631" w:rsidRPr="006B4631">
        <w:rPr>
          <w:rFonts w:asciiTheme="minorHAnsi" w:hAnsiTheme="minorHAnsi" w:cstheme="minorHAnsi"/>
          <w:b/>
          <w:color w:val="auto"/>
          <w:szCs w:val="24"/>
        </w:rPr>
        <w:t xml:space="preserve">žaloby paní </w:t>
      </w:r>
      <w:proofErr w:type="spellStart"/>
      <w:r w:rsidR="00B51E1A" w:rsidRPr="00B51E1A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</w:t>
      </w:r>
      <w:proofErr w:type="spellEnd"/>
      <w:r w:rsidR="00B51E1A" w:rsidRPr="00B51E1A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</w:t>
      </w:r>
      <w:proofErr w:type="spellStart"/>
      <w:r w:rsidR="00B51E1A" w:rsidRPr="00F51F01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</w:t>
      </w:r>
      <w:proofErr w:type="spellEnd"/>
      <w:r w:rsidR="006B4631" w:rsidRPr="00F51F01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</w:t>
      </w:r>
      <w:proofErr w:type="spellStart"/>
      <w:r w:rsidR="00F51F01" w:rsidRPr="00F51F01">
        <w:rPr>
          <w:rFonts w:asciiTheme="minorHAnsi" w:hAnsiTheme="minorHAnsi" w:cstheme="minorHAnsi"/>
          <w:b/>
          <w:color w:val="auto"/>
          <w:szCs w:val="24"/>
          <w:highlight w:val="black"/>
        </w:rPr>
        <w:t>xxxxxxxxxxxxxxxxxxxxxxxxxxxxxxxxxxxxxxxxxxxxx</w:t>
      </w:r>
      <w:proofErr w:type="spellEnd"/>
      <w:r w:rsidR="00F51F01" w:rsidRPr="00F51F01">
        <w:rPr>
          <w:rFonts w:asciiTheme="minorHAnsi" w:hAnsiTheme="minorHAnsi" w:cstheme="minorHAnsi"/>
          <w:b/>
          <w:color w:val="auto"/>
          <w:szCs w:val="24"/>
          <w:highlight w:val="black"/>
        </w:rPr>
        <w:t xml:space="preserve"> xxxxxxxxxxxxxxxxxxxxxxxxxxxxxxxxxxxxxxxxxxxxxxxxxxxxxxxxxxxxxxxxxxxxxxxxxxxxx.</w:t>
      </w:r>
    </w:p>
    <w:p w:rsidR="006810D4" w:rsidRDefault="006810D4" w:rsidP="00504B58">
      <w:pPr>
        <w:pStyle w:val="Zkladntext"/>
        <w:widowControl/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advokátu plnou moc</w:t>
      </w:r>
      <w:r w:rsidR="00B51E1A">
        <w:rPr>
          <w:rFonts w:asciiTheme="minorHAnsi" w:hAnsiTheme="minorHAnsi" w:cstheme="minorHAnsi"/>
          <w:color w:val="auto"/>
          <w:szCs w:val="24"/>
        </w:rPr>
        <w:t>,</w:t>
      </w:r>
      <w:r>
        <w:rPr>
          <w:rFonts w:asciiTheme="minorHAnsi" w:hAnsiTheme="minorHAnsi" w:cstheme="minorHAnsi"/>
          <w:color w:val="auto"/>
          <w:szCs w:val="24"/>
        </w:rPr>
        <w:t xml:space="preserve"> jakož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lastRenderedPageBreak/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6B4031" w:rsidRPr="00FF28F8">
        <w:rPr>
          <w:rFonts w:ascii="Calibri" w:hAnsi="Calibri"/>
          <w:color w:val="auto"/>
          <w:szCs w:val="24"/>
        </w:rPr>
        <w:t>y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v sídle advokáta, popřípadě v sídle klienta, případně podle 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110772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Předpokládaný rozsah práce dle této dílčí smlouvy: převzetí věci a seznámení s poskytnutými podklady </w:t>
      </w:r>
      <w:r w:rsidR="006B4631">
        <w:rPr>
          <w:rFonts w:ascii="Calibri" w:hAnsi="Calibri"/>
          <w:color w:val="auto"/>
          <w:szCs w:val="24"/>
        </w:rPr>
        <w:t>3</w:t>
      </w:r>
      <w:r>
        <w:rPr>
          <w:rFonts w:ascii="Calibri" w:hAnsi="Calibri"/>
          <w:color w:val="auto"/>
          <w:szCs w:val="24"/>
        </w:rPr>
        <w:t xml:space="preserve">h, vyjádření k odpovědnosti a návrh dalšího postupu pro </w:t>
      </w:r>
      <w:r w:rsidR="006810D4">
        <w:rPr>
          <w:rFonts w:ascii="Calibri" w:hAnsi="Calibri"/>
          <w:color w:val="auto"/>
          <w:szCs w:val="24"/>
        </w:rPr>
        <w:t xml:space="preserve">klienta a pro </w:t>
      </w:r>
      <w:r>
        <w:rPr>
          <w:rFonts w:ascii="Calibri" w:hAnsi="Calibri"/>
          <w:color w:val="auto"/>
          <w:szCs w:val="24"/>
        </w:rPr>
        <w:t xml:space="preserve">pojistitele klienta </w:t>
      </w:r>
      <w:r w:rsidR="006810D4">
        <w:rPr>
          <w:rFonts w:ascii="Calibri" w:hAnsi="Calibri"/>
          <w:color w:val="auto"/>
          <w:szCs w:val="24"/>
        </w:rPr>
        <w:t>2</w:t>
      </w:r>
      <w:r>
        <w:rPr>
          <w:rFonts w:ascii="Calibri" w:hAnsi="Calibri"/>
          <w:color w:val="auto"/>
          <w:szCs w:val="24"/>
        </w:rPr>
        <w:t xml:space="preserve">h, komunikace s klientem a s pojistitelem klienta dle potřeby, </w:t>
      </w:r>
      <w:r w:rsidR="006B4631">
        <w:rPr>
          <w:rFonts w:ascii="Calibri" w:hAnsi="Calibri"/>
          <w:color w:val="auto"/>
          <w:szCs w:val="24"/>
        </w:rPr>
        <w:t>vyjádření k žalobě 4h</w:t>
      </w:r>
      <w:r w:rsidR="006810D4">
        <w:rPr>
          <w:rFonts w:ascii="Calibri" w:hAnsi="Calibri"/>
          <w:color w:val="auto"/>
          <w:szCs w:val="24"/>
        </w:rPr>
        <w:t>, další</w:t>
      </w:r>
      <w:r w:rsidR="006B4631">
        <w:rPr>
          <w:rFonts w:ascii="Calibri" w:hAnsi="Calibri"/>
          <w:color w:val="auto"/>
          <w:szCs w:val="24"/>
        </w:rPr>
        <w:t xml:space="preserve"> dle vývoje soudního sporu. </w:t>
      </w:r>
      <w:r w:rsidR="006810D4">
        <w:rPr>
          <w:rFonts w:ascii="Calibri" w:hAnsi="Calibri"/>
          <w:color w:val="auto"/>
          <w:szCs w:val="24"/>
        </w:rPr>
        <w:t xml:space="preserve"> Smluvní strany berou na vědomí, že uvedený rozsah práce je orientační a může se měnit v závislosti na vývoji ve věci, přičemž není možno předem vyloučit nutnost poskytování dalších služeb či vyšší časové dotace u služeb předpokládaných výše. Veškeré právní služby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  <w:bookmarkStart w:id="0" w:name="_GoBack"/>
      <w:bookmarkEnd w:id="0"/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572A83">
        <w:rPr>
          <w:rFonts w:ascii="Calibri" w:hAnsi="Calibri"/>
          <w:color w:val="auto"/>
          <w:szCs w:val="24"/>
        </w:rPr>
        <w:t xml:space="preserve">19. 12. </w:t>
      </w:r>
      <w:r w:rsidR="007619D6" w:rsidRPr="00FF28F8">
        <w:rPr>
          <w:rFonts w:ascii="Calibri" w:hAnsi="Calibri"/>
          <w:color w:val="auto"/>
          <w:szCs w:val="24"/>
        </w:rPr>
        <w:t>2018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7619D6" w:rsidRPr="00FF28F8">
        <w:rPr>
          <w:rFonts w:ascii="Calibri" w:hAnsi="Calibri"/>
          <w:color w:val="auto"/>
          <w:szCs w:val="24"/>
        </w:rPr>
        <w:t xml:space="preserve">V Praze dne </w:t>
      </w:r>
      <w:r w:rsidR="00572A83">
        <w:rPr>
          <w:rFonts w:ascii="Calibri" w:hAnsi="Calibri"/>
          <w:color w:val="auto"/>
          <w:szCs w:val="24"/>
        </w:rPr>
        <w:t xml:space="preserve">19. 12. </w:t>
      </w:r>
      <w:r w:rsidR="007619D6" w:rsidRPr="00FF28F8">
        <w:rPr>
          <w:rFonts w:ascii="Calibri" w:hAnsi="Calibri"/>
          <w:color w:val="auto"/>
          <w:szCs w:val="24"/>
        </w:rPr>
        <w:t>2018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 xml:space="preserve">MUDr. Petr </w:t>
      </w:r>
      <w:proofErr w:type="spellStart"/>
      <w:r w:rsidRPr="00504B58">
        <w:rPr>
          <w:rFonts w:ascii="Calibri" w:hAnsi="Calibri"/>
          <w:b/>
          <w:szCs w:val="24"/>
        </w:rPr>
        <w:t>Polouček</w:t>
      </w:r>
      <w:proofErr w:type="spellEnd"/>
      <w:r w:rsidRPr="00504B58">
        <w:rPr>
          <w:rFonts w:ascii="Calibri" w:hAnsi="Calibri"/>
          <w:b/>
          <w:szCs w:val="24"/>
        </w:rPr>
        <w:t>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83" w:rsidRDefault="00BE5783">
      <w:r>
        <w:separator/>
      </w:r>
    </w:p>
  </w:endnote>
  <w:endnote w:type="continuationSeparator" w:id="0">
    <w:p w:rsidR="00BE5783" w:rsidRDefault="00BE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572A83" w:rsidRPr="00572A83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BE5783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83" w:rsidRDefault="00BE5783">
      <w:r>
        <w:separator/>
      </w:r>
    </w:p>
  </w:footnote>
  <w:footnote w:type="continuationSeparator" w:id="0">
    <w:p w:rsidR="00BE5783" w:rsidRDefault="00BE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4415"/>
    <w:rsid w:val="0007552E"/>
    <w:rsid w:val="00091FC0"/>
    <w:rsid w:val="000A185A"/>
    <w:rsid w:val="000B234B"/>
    <w:rsid w:val="000C058B"/>
    <w:rsid w:val="000D7D32"/>
    <w:rsid w:val="00102671"/>
    <w:rsid w:val="0010302C"/>
    <w:rsid w:val="00110772"/>
    <w:rsid w:val="0011526F"/>
    <w:rsid w:val="00160750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50ACE"/>
    <w:rsid w:val="00572A83"/>
    <w:rsid w:val="005A2070"/>
    <w:rsid w:val="005B3EEF"/>
    <w:rsid w:val="005B7B86"/>
    <w:rsid w:val="005C4C67"/>
    <w:rsid w:val="005C738D"/>
    <w:rsid w:val="005D2751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76E3A"/>
    <w:rsid w:val="00777BED"/>
    <w:rsid w:val="00794D1D"/>
    <w:rsid w:val="007B02F8"/>
    <w:rsid w:val="007B0B42"/>
    <w:rsid w:val="007B7681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246D"/>
    <w:rsid w:val="009539EA"/>
    <w:rsid w:val="00956D27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1E1A"/>
    <w:rsid w:val="00B556F7"/>
    <w:rsid w:val="00B55B14"/>
    <w:rsid w:val="00B6645A"/>
    <w:rsid w:val="00B704CE"/>
    <w:rsid w:val="00B76255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5783"/>
    <w:rsid w:val="00BE79B7"/>
    <w:rsid w:val="00BF2401"/>
    <w:rsid w:val="00BF4E8B"/>
    <w:rsid w:val="00C227B5"/>
    <w:rsid w:val="00C23BE5"/>
    <w:rsid w:val="00C4008C"/>
    <w:rsid w:val="00C47C29"/>
    <w:rsid w:val="00C67757"/>
    <w:rsid w:val="00C67C80"/>
    <w:rsid w:val="00C82515"/>
    <w:rsid w:val="00CA0AA1"/>
    <w:rsid w:val="00CB4A65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A57B5"/>
    <w:rsid w:val="00DA635C"/>
    <w:rsid w:val="00DA78EB"/>
    <w:rsid w:val="00DC2545"/>
    <w:rsid w:val="00DD56BD"/>
    <w:rsid w:val="00DD5944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72FD7"/>
    <w:rsid w:val="00E800D5"/>
    <w:rsid w:val="00E86CC4"/>
    <w:rsid w:val="00E94C62"/>
    <w:rsid w:val="00EA3780"/>
    <w:rsid w:val="00F00232"/>
    <w:rsid w:val="00F00D9B"/>
    <w:rsid w:val="00F02A40"/>
    <w:rsid w:val="00F15710"/>
    <w:rsid w:val="00F1734C"/>
    <w:rsid w:val="00F253D9"/>
    <w:rsid w:val="00F4596F"/>
    <w:rsid w:val="00F47C0B"/>
    <w:rsid w:val="00F51F01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2018-12-17T08:57:00Z</dcterms:created>
  <dcterms:modified xsi:type="dcterms:W3CDTF">2018-12-21T08:11:00Z</dcterms:modified>
</cp:coreProperties>
</file>