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FA4FB" w14:textId="77777777" w:rsidR="00E71D68" w:rsidRDefault="00E71D68"/>
    <w:tbl>
      <w:tblPr>
        <w:tblW w:w="10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  <w:gridCol w:w="2120"/>
        <w:gridCol w:w="978"/>
        <w:gridCol w:w="2193"/>
        <w:gridCol w:w="7"/>
      </w:tblGrid>
      <w:tr w:rsidR="00E71D68" w:rsidRPr="00E71D68" w14:paraId="4E6069EB" w14:textId="77777777" w:rsidTr="00316B7A">
        <w:trPr>
          <w:divId w:val="166751676"/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EC4D" w14:textId="5DB99790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6B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Smlouva č: </w:t>
            </w:r>
            <w:r w:rsidR="00741C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600</w:t>
            </w:r>
            <w:r w:rsidR="004C51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  <w:r w:rsidR="00A2634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BE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0B6A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F96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B4E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6262F5C7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3C81" w14:textId="44FB8D76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Firma :</w:t>
            </w:r>
            <w:r w:rsidR="00C84D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6A22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</w:t>
            </w:r>
            <w:proofErr w:type="gramEnd"/>
            <w:r w:rsidR="006A22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Český Těšín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FC6D" w14:textId="6236EA0B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IČO :</w:t>
            </w:r>
            <w:r w:rsidR="00F65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42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0029</w:t>
            </w:r>
            <w:r w:rsidR="00F664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A17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BB1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Berendsen</w:t>
            </w:r>
          </w:p>
        </w:tc>
      </w:tr>
      <w:tr w:rsidR="00E71D68" w:rsidRPr="00E71D68" w14:paraId="6077D367" w14:textId="77777777" w:rsidTr="00316B7A">
        <w:trPr>
          <w:divId w:val="166751676"/>
          <w:trHeight w:val="300"/>
        </w:trPr>
        <w:tc>
          <w:tcPr>
            <w:tcW w:w="6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C124" w14:textId="4EF2AF3C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Adresa :</w:t>
            </w:r>
            <w:r w:rsidR="00072A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A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Náměstí</w:t>
            </w:r>
            <w:proofErr w:type="gramEnd"/>
            <w:r w:rsidR="00AA65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ČSA 1/1 , Český Těšín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07E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76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Textil Servis s.r.o</w:t>
            </w:r>
          </w:p>
        </w:tc>
      </w:tr>
      <w:tr w:rsidR="00E71D68" w:rsidRPr="00E71D68" w14:paraId="59CAAE20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F50D" w14:textId="74D2CB3A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PSČ :</w:t>
            </w:r>
            <w:r w:rsidR="005919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F6A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737 01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DD5F" w14:textId="72F1DBD0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DIČ :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63D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99C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Hodonínská 1115/21</w:t>
            </w:r>
          </w:p>
        </w:tc>
      </w:tr>
      <w:tr w:rsidR="00E71D68" w:rsidRPr="00E71D68" w14:paraId="471136CF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444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B19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21D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3009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310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827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3C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691 06 Velké Pavlovice</w:t>
            </w:r>
          </w:p>
        </w:tc>
      </w:tr>
      <w:tr w:rsidR="00E71D68" w:rsidRPr="00E71D68" w14:paraId="713491D8" w14:textId="77777777" w:rsidTr="00316B7A">
        <w:trPr>
          <w:divId w:val="166751676"/>
          <w:trHeight w:val="300"/>
        </w:trPr>
        <w:tc>
          <w:tcPr>
            <w:tcW w:w="6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78FD" w14:textId="437EBF9C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Dodací adres</w:t>
            </w:r>
            <w:r w:rsidR="00943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y : </w:t>
            </w:r>
            <w:proofErr w:type="gramStart"/>
            <w:r w:rsidR="00943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viz. níže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14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C5A1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6677AEE8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BFBF1" w14:textId="7BD1E711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Kontaktní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osoba :</w:t>
            </w:r>
            <w:r w:rsidR="00A762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519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Bc</w:t>
            </w:r>
            <w:proofErr w:type="gramEnd"/>
            <w:r w:rsidR="00A519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 Bazgierová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F264" w14:textId="7C589E35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Email :</w:t>
            </w:r>
            <w:r w:rsidR="008914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41C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lipinova@tesin</w:t>
            </w:r>
            <w:proofErr w:type="gramEnd"/>
            <w:r w:rsidR="00E41C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.cz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5C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545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IČO: 28265360</w:t>
            </w:r>
          </w:p>
        </w:tc>
      </w:tr>
      <w:tr w:rsidR="00E71D68" w:rsidRPr="00E71D68" w14:paraId="24879488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E821" w14:textId="4B8BF99E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Telefon</w:t>
            </w:r>
            <w:r w:rsidR="00C359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:</w:t>
            </w:r>
            <w:r w:rsidR="00283D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553035</w:t>
            </w:r>
            <w:r w:rsidR="003868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440</w:t>
            </w:r>
            <w:proofErr w:type="gramEnd"/>
            <w:r w:rsidR="003868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, </w:t>
            </w:r>
            <w:r w:rsidR="003475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731</w:t>
            </w:r>
            <w:r w:rsidR="00123C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134</w:t>
            </w:r>
            <w:r w:rsidR="002F5E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F86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D05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E5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DIČ: CZ28265360</w:t>
            </w:r>
          </w:p>
        </w:tc>
      </w:tr>
      <w:tr w:rsidR="00E71D68" w:rsidRPr="00E71D68" w14:paraId="68D20E4E" w14:textId="77777777" w:rsidTr="00316B7A">
        <w:trPr>
          <w:divId w:val="166751676"/>
          <w:trHeight w:val="300"/>
        </w:trPr>
        <w:tc>
          <w:tcPr>
            <w:tcW w:w="6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E1BA" w14:textId="4E37444B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Provozní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doba : </w:t>
            </w:r>
            <w:r w:rsidR="003C58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8:0</w:t>
            </w:r>
            <w:r w:rsidR="006324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  <w:proofErr w:type="gramEnd"/>
            <w:r w:rsidR="006324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– 14:30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884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7F6C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Tel: +420 519 500 420</w:t>
            </w:r>
          </w:p>
        </w:tc>
      </w:tr>
      <w:tr w:rsidR="00E71D68" w:rsidRPr="00E71D68" w14:paraId="7C49A397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C1F3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6935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F9B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9FC6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6D4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9D3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015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Fax: +420 519 500 421</w:t>
            </w:r>
          </w:p>
        </w:tc>
      </w:tr>
      <w:tr w:rsidR="00E71D68" w:rsidRPr="00E71D68" w14:paraId="03CDBE50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5E06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Fakturační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adresa ( je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-li odlišná):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9AE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Číslo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bank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účtu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: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ED43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62E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2EB24B44" w14:textId="77777777" w:rsidTr="00316B7A">
        <w:trPr>
          <w:divId w:val="166751676"/>
          <w:trHeight w:val="300"/>
        </w:trPr>
        <w:tc>
          <w:tcPr>
            <w:tcW w:w="6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B04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Adresa :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28A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26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info@berendsen.cz</w:t>
            </w:r>
          </w:p>
        </w:tc>
      </w:tr>
      <w:tr w:rsidR="00E71D68" w:rsidRPr="00E71D68" w14:paraId="134A9A33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305F" w14:textId="0809C947" w:rsidR="00E71D68" w:rsidRPr="00E71D68" w:rsidRDefault="00E71D68" w:rsidP="00940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Oprávněná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osoba :</w:t>
            </w:r>
            <w:r w:rsidR="002C5DF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40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Mgr.</w:t>
            </w:r>
            <w:proofErr w:type="gramEnd"/>
            <w:r w:rsidR="009406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Gabriela Hřebačková, starostka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56A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Email :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EBF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F2F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www.berendsen.cz</w:t>
            </w:r>
          </w:p>
        </w:tc>
      </w:tr>
      <w:tr w:rsidR="00E71D68" w:rsidRPr="00E71D68" w14:paraId="48503D2E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4E33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Telefon 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D2CC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Fax :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8E8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0F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D68" w:rsidRPr="00E71D68" w14:paraId="71D71011" w14:textId="77777777" w:rsidTr="00316B7A">
        <w:trPr>
          <w:divId w:val="166751676"/>
          <w:trHeight w:val="300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DB2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Způsob </w:t>
            </w: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platby 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34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6B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□</w:t>
            </w: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opakované plnění    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E9D" w14:textId="77777777" w:rsidR="00316B7A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 měsíce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9F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71D68" w:rsidRPr="00E71D68" w14:paraId="043F7470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CF1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1A0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C6D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19F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C315" w14:textId="77777777" w:rsidR="00E71D68" w:rsidRPr="00316B7A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773" w14:textId="77777777" w:rsidR="00E71D68" w:rsidRPr="00316B7A" w:rsidRDefault="00316B7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6B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 měsíců</w:t>
            </w:r>
          </w:p>
          <w:p w14:paraId="1F1397D0" w14:textId="77777777" w:rsidR="00316B7A" w:rsidRPr="00316B7A" w:rsidRDefault="00316B7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16B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 měsíců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C2A8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330CA4FC" w14:textId="77777777" w:rsidTr="00316B7A">
        <w:trPr>
          <w:divId w:val="166751676"/>
          <w:trHeight w:val="315"/>
        </w:trPr>
        <w:tc>
          <w:tcPr>
            <w:tcW w:w="4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922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Elektronická faktura je zasílána zdarma  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B51E" w14:textId="5CC41D87" w:rsidR="00E71D68" w:rsidRPr="00E71D68" w:rsidRDefault="00BD7CE0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faktura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F64D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9681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71D68" w:rsidRPr="00E71D68" w14:paraId="43EECC73" w14:textId="77777777" w:rsidTr="00316B7A">
        <w:trPr>
          <w:divId w:val="166751676"/>
          <w:trHeight w:val="5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3463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Produkt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6F77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F63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12A6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Velikost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F1C4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D5E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Frekvence výměny*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75117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Cena za kus/týden</w:t>
            </w:r>
          </w:p>
        </w:tc>
      </w:tr>
      <w:tr w:rsidR="00E71D68" w:rsidRPr="00E71D68" w14:paraId="79141EE9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39A" w14:textId="0EB60326" w:rsidR="00E71D68" w:rsidRPr="00BE6B42" w:rsidRDefault="000272DC" w:rsidP="00BE6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Nám. ČSA 1/1 , Český Tě</w:t>
            </w:r>
            <w:r w:rsidR="00C96735">
              <w:rPr>
                <w:rFonts w:ascii="Calibri" w:eastAsia="Times New Roman" w:hAnsi="Calibri" w:cs="Times New Roman"/>
                <w:color w:val="000000"/>
                <w:lang w:eastAsia="cs-CZ"/>
              </w:rPr>
              <w:t>šín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D08" w14:textId="51A23238" w:rsidR="00E71D68" w:rsidRPr="00E71D68" w:rsidRDefault="004A100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DAF" w14:textId="3F9015BF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D45A" w14:textId="6193F7D3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B40" w14:textId="59D8821C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5D2" w14:textId="52D456FC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865C0" w14:textId="346690D8" w:rsidR="00E71D68" w:rsidRPr="00E71D68" w:rsidRDefault="00480B1A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E71D68" w:rsidRPr="00E71D68" w14:paraId="67CD831F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B846" w14:textId="7CBF7FC1" w:rsidR="00E71D68" w:rsidRPr="00C96735" w:rsidRDefault="00C96735" w:rsidP="00C96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B7AA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  <w:r w:rsidR="00920B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B7AA5">
              <w:rPr>
                <w:rFonts w:ascii="Calibri" w:eastAsia="Times New Roman" w:hAnsi="Calibri" w:cs="Times New Roman"/>
                <w:color w:val="000000"/>
                <w:lang w:eastAsia="cs-CZ"/>
              </w:rPr>
              <w:t>Nylon - léto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0FF" w14:textId="5F51F213" w:rsidR="00E71D68" w:rsidRPr="00E71D68" w:rsidRDefault="00767714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FFD" w14:textId="57486A75" w:rsidR="00E71D68" w:rsidRPr="00E71D68" w:rsidRDefault="00507E17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F38" w14:textId="76F35953" w:rsidR="00E71D68" w:rsidRPr="00E71D68" w:rsidRDefault="00507E17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150x300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E09" w14:textId="01AC02C1" w:rsidR="00E71D68" w:rsidRPr="00E71D68" w:rsidRDefault="00DC17EF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Modrá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7F4" w14:textId="7F386F63" w:rsidR="00E71D68" w:rsidRPr="00E71D68" w:rsidRDefault="0066041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IV.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CDAE" w14:textId="699D0D0F" w:rsidR="00E71D68" w:rsidRPr="00E71D68" w:rsidRDefault="00850559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</w:t>
            </w:r>
            <w:r w:rsidR="00C452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E71D68" w:rsidRPr="00E71D68" w14:paraId="41845F88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04A" w14:textId="2A2B25F3" w:rsidR="00E71D68" w:rsidRPr="00BE6B42" w:rsidRDefault="009B7AA5" w:rsidP="00BE6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2) Nylon - léto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388" w14:textId="1D7ED5CD" w:rsidR="00E71D68" w:rsidRPr="00E71D68" w:rsidRDefault="00F54BA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CA751D">
              <w:rPr>
                <w:rFonts w:ascii="Calibri" w:eastAsia="Times New Roman" w:hAnsi="Calibri" w:cs="Times New Roman"/>
                <w:color w:val="000000"/>
                <w:lang w:eastAsia="cs-CZ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A6A" w14:textId="13132668" w:rsidR="00E71D68" w:rsidRPr="00E71D68" w:rsidRDefault="00507E17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95B1" w14:textId="6561DBA7" w:rsidR="00E71D68" w:rsidRPr="00E71D68" w:rsidRDefault="0066041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85x150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130" w14:textId="76348C5A" w:rsidR="00E71D68" w:rsidRPr="00E71D68" w:rsidRDefault="00DC17EF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Modrá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684" w14:textId="291E61A8" w:rsidR="00E71D68" w:rsidRPr="00E71D68" w:rsidRDefault="0066041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IV.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5CC1D" w14:textId="0B0F7420" w:rsidR="00E71D68" w:rsidRPr="00E71D68" w:rsidRDefault="00E07FBE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  <w:r w:rsidR="00C452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E71D68" w:rsidRPr="00E71D68" w14:paraId="757B75DE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CEF" w14:textId="0499CA9A" w:rsidR="00E71D68" w:rsidRPr="00E71D68" w:rsidRDefault="00F73377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7B3E3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MicroTech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F35" w14:textId="7E0FB380" w:rsidR="00E71D68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1EA" w14:textId="3B6636E7" w:rsidR="00E71D68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7147E6"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2A6" w14:textId="1DF4B019" w:rsidR="00E71D68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150x250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D54" w14:textId="4C162073" w:rsidR="00E71D68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Šedá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CE2" w14:textId="5457A6BF" w:rsidR="00E71D68" w:rsidRPr="00E71D68" w:rsidRDefault="007147E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  <w:r w:rsidR="00E7559C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3AE0" w14:textId="6CD53BFE" w:rsidR="00E71D68" w:rsidRPr="00E71D68" w:rsidRDefault="00177166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2B145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  <w:r w:rsidR="00B81B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BD7CE0" w:rsidRPr="00E71D68" w14:paraId="1F7EBE05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1B43" w14:textId="06EB5D15" w:rsidR="00BD7CE0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81B20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MicroTech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8792" w14:textId="5C534D8E" w:rsidR="00BD7CE0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350001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C8A7" w14:textId="5C879BE4" w:rsidR="00BD7CE0" w:rsidRPr="00E71D68" w:rsidRDefault="008E517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8CA0" w14:textId="3F950516" w:rsidR="00BD7CE0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85x150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CDC9" w14:textId="0C060BAF" w:rsidR="00BD7CE0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Šedá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7502" w14:textId="41A4DADB" w:rsidR="00BD7CE0" w:rsidRPr="00E71D68" w:rsidRDefault="00E7559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III.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5912A" w14:textId="6D8AFD80" w:rsidR="00BD7CE0" w:rsidRPr="00E71D68" w:rsidRDefault="000B7905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96</w:t>
            </w:r>
            <w:r w:rsidR="008E51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C45235" w:rsidRPr="00E71D68" w14:paraId="4F0A3D57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5955" w14:textId="044EFC98" w:rsidR="00C45235" w:rsidRDefault="0000309F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Detaš. Pracoviště</w:t>
            </w:r>
          </w:p>
          <w:p w14:paraId="38DFB5BB" w14:textId="77777777" w:rsidR="0000309F" w:rsidRDefault="001C144D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 Zvonek </w:t>
            </w:r>
            <w:r w:rsidR="00C436F5">
              <w:rPr>
                <w:rFonts w:ascii="Calibri" w:eastAsia="Times New Roman" w:hAnsi="Calibri" w:cs="Times New Roman"/>
                <w:color w:val="000000"/>
                <w:lang w:eastAsia="cs-CZ"/>
              </w:rPr>
              <w:t>26/</w:t>
            </w:r>
            <w:r w:rsidR="00285B54">
              <w:rPr>
                <w:rFonts w:ascii="Calibri" w:eastAsia="Times New Roman" w:hAnsi="Calibri" w:cs="Times New Roman"/>
                <w:color w:val="000000"/>
                <w:lang w:eastAsia="cs-CZ"/>
              </w:rPr>
              <w:t>875</w:t>
            </w:r>
          </w:p>
          <w:p w14:paraId="53FC10CE" w14:textId="3BC0C86F" w:rsidR="00285B54" w:rsidRPr="00E71D68" w:rsidRDefault="00285B54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Český Těšín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8E99" w14:textId="3619A873" w:rsidR="00C45235" w:rsidRPr="00E71D68" w:rsidRDefault="00C4523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3C4D" w14:textId="116005A4" w:rsidR="00C45235" w:rsidRPr="00E71D68" w:rsidRDefault="00C4523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4311" w14:textId="77777777" w:rsidR="00C45235" w:rsidRPr="00E71D68" w:rsidRDefault="00C4523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CEFF" w14:textId="77777777" w:rsidR="00C45235" w:rsidRPr="00E71D68" w:rsidRDefault="00C4523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F516" w14:textId="77777777" w:rsidR="00C45235" w:rsidRPr="00E71D68" w:rsidRDefault="00C4523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72EC6" w14:textId="0569D89E" w:rsidR="00C45235" w:rsidRPr="00E71D68" w:rsidRDefault="00C45235" w:rsidP="00D934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52AD3" w:rsidRPr="00E71D68" w14:paraId="484A66BE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9710" w14:textId="4952905E" w:rsidR="00652AD3" w:rsidRPr="00E02BCC" w:rsidRDefault="00BC4595" w:rsidP="00E0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02BCC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02BCC" w:rsidRPr="00E02BCC">
              <w:rPr>
                <w:rFonts w:ascii="Calibri" w:eastAsia="Times New Roman" w:hAnsi="Calibri" w:cs="Times New Roman"/>
                <w:color w:val="000000"/>
                <w:lang w:eastAsia="cs-CZ"/>
              </w:rPr>
              <w:t>MicroTech</w:t>
            </w:r>
            <w:r w:rsidR="00585F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zima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E65A" w14:textId="7B93B590" w:rsidR="00652AD3" w:rsidRDefault="007A2CB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350004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E49D" w14:textId="6CA93CDD" w:rsidR="00652AD3" w:rsidRDefault="007A2CB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0D50" w14:textId="2EB45F45" w:rsidR="00652AD3" w:rsidRPr="00E71D68" w:rsidRDefault="007A2CB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85x250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8B55" w14:textId="5C8E4248" w:rsidR="00652AD3" w:rsidRPr="00E71D68" w:rsidRDefault="007A2CB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Šedá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0A7B" w14:textId="4D518595" w:rsidR="00652AD3" w:rsidRPr="00E71D68" w:rsidRDefault="007A2CBA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III.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CD8E9" w14:textId="02D69FE7" w:rsidR="00652AD3" w:rsidRDefault="00BB54FA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140</w:t>
            </w:r>
            <w:r w:rsidR="00585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652AD3" w:rsidRPr="00E71D68" w14:paraId="250C08AA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D0B1" w14:textId="77777777" w:rsidR="00652AD3" w:rsidRDefault="00585F6F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Detaš. Pracoviště</w:t>
            </w:r>
          </w:p>
          <w:p w14:paraId="60FC22C4" w14:textId="77777777" w:rsidR="00585F6F" w:rsidRDefault="0061130D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Štefanikova 25/</w:t>
            </w:r>
            <w:r w:rsidR="0044061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  <w:p w14:paraId="0A9F210D" w14:textId="4F38DCA3" w:rsidR="0044061C" w:rsidRDefault="0044061C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Český Těšín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B2F0" w14:textId="77777777" w:rsidR="00652AD3" w:rsidRDefault="00652AD3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520B" w14:textId="77777777" w:rsidR="00652AD3" w:rsidRDefault="00652AD3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33F6" w14:textId="77777777" w:rsidR="00652AD3" w:rsidRPr="00E71D68" w:rsidRDefault="00652AD3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0E2E" w14:textId="77777777" w:rsidR="00652AD3" w:rsidRPr="00E71D68" w:rsidRDefault="00652AD3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BD3" w14:textId="77777777" w:rsidR="00652AD3" w:rsidRPr="00E71D68" w:rsidRDefault="00652AD3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06192" w14:textId="77777777" w:rsidR="00652AD3" w:rsidRDefault="00652AD3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52AD3" w:rsidRPr="00E71D68" w14:paraId="41988A3E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04E" w14:textId="52E16BEA" w:rsidR="00652AD3" w:rsidRDefault="00BC4595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631E0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  <w:r w:rsidR="00C32F5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631E0">
              <w:rPr>
                <w:rFonts w:ascii="Calibri" w:eastAsia="Times New Roman" w:hAnsi="Calibri" w:cs="Times New Roman"/>
                <w:color w:val="000000"/>
                <w:lang w:eastAsia="cs-CZ"/>
              </w:rPr>
              <w:t>MicroTech</w:t>
            </w:r>
            <w:r w:rsidR="00C32F5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zi</w:t>
            </w:r>
            <w:r w:rsidR="00C32F5F">
              <w:rPr>
                <w:rFonts w:ascii="Calibri" w:eastAsia="Times New Roman" w:hAnsi="Calibri" w:cs="Times New Roman"/>
                <w:color w:val="000000"/>
                <w:lang w:eastAsia="cs-CZ"/>
              </w:rPr>
              <w:t>ma</w:t>
            </w:r>
            <w:r w:rsidR="00E631E0"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999C" w14:textId="30FDB734" w:rsidR="00652AD3" w:rsidRDefault="00D523A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D760" w14:textId="106A1B2A" w:rsidR="00652AD3" w:rsidRDefault="00D523A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78AE" w14:textId="2C2D4817" w:rsidR="00652AD3" w:rsidRPr="00E71D68" w:rsidRDefault="00D523A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85x150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A03F" w14:textId="0BA8DA5D" w:rsidR="00652AD3" w:rsidRPr="00E71D68" w:rsidRDefault="00D523A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Šedá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869A" w14:textId="59891E4A" w:rsidR="00652AD3" w:rsidRPr="00E71D68" w:rsidRDefault="00D523A6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III.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98322" w14:textId="6A6F594A" w:rsidR="00652AD3" w:rsidRDefault="002E56F9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96 Kč</w:t>
            </w:r>
          </w:p>
        </w:tc>
      </w:tr>
      <w:tr w:rsidR="00D934FE" w:rsidRPr="00E71D68" w14:paraId="17DB676F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599F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14A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0645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5C5D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0059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48BF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DAF51" w14:textId="77777777" w:rsidR="00D934FE" w:rsidRDefault="00D934FE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934FE" w:rsidRPr="00E71D68" w14:paraId="40042370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5973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733C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9233" w14:textId="77777777" w:rsidR="00D934FE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7A5B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C801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AB1F" w14:textId="77777777" w:rsidR="00D934FE" w:rsidRPr="00E71D68" w:rsidRDefault="00D934FE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4BF85" w14:textId="77777777" w:rsidR="00D934FE" w:rsidRDefault="00D934FE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E71D68" w:rsidRPr="00E71D68" w14:paraId="074FEEC7" w14:textId="77777777" w:rsidTr="00316B7A">
        <w:trPr>
          <w:gridAfter w:val="1"/>
          <w:divId w:val="166751676"/>
          <w:wAfter w:w="7" w:type="dxa"/>
          <w:trHeight w:val="300"/>
        </w:trPr>
        <w:tc>
          <w:tcPr>
            <w:tcW w:w="101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C554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Umístění </w:t>
            </w:r>
            <w:proofErr w:type="gramStart"/>
            <w:r w:rsidRPr="00E71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rohoží :</w:t>
            </w:r>
            <w:proofErr w:type="gramEnd"/>
          </w:p>
        </w:tc>
      </w:tr>
      <w:tr w:rsidR="00E71D68" w:rsidRPr="00E71D68" w14:paraId="1A543771" w14:textId="77777777" w:rsidTr="00316B7A">
        <w:trPr>
          <w:gridAfter w:val="1"/>
          <w:divId w:val="166751676"/>
          <w:wAfter w:w="7" w:type="dxa"/>
          <w:trHeight w:val="300"/>
        </w:trPr>
        <w:tc>
          <w:tcPr>
            <w:tcW w:w="10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F1CE" w14:textId="44B489B4" w:rsidR="00E71D68" w:rsidRPr="00A51DE1" w:rsidRDefault="00A51DE1" w:rsidP="00A51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+ 3) </w:t>
            </w:r>
            <w:r w:rsidR="00D92D1C">
              <w:rPr>
                <w:rFonts w:ascii="Calibri" w:eastAsia="Times New Roman" w:hAnsi="Calibri" w:cs="Times New Roman"/>
                <w:color w:val="000000"/>
                <w:lang w:eastAsia="cs-CZ"/>
              </w:rPr>
              <w:t>Hlavní vstup radnice, 2 + 4)</w:t>
            </w:r>
            <w:r w:rsidR="007A64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okénko podatelny, </w:t>
            </w:r>
            <w:r w:rsidR="007C5FDE">
              <w:rPr>
                <w:rFonts w:ascii="Calibri" w:eastAsia="Times New Roman" w:hAnsi="Calibri" w:cs="Times New Roman"/>
                <w:color w:val="000000"/>
                <w:lang w:eastAsia="cs-CZ"/>
              </w:rPr>
              <w:t>5) hlavní vstup do budovy pod schody</w:t>
            </w:r>
            <w:r w:rsidR="005B40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6) hlavní vstup </w:t>
            </w:r>
            <w:proofErr w:type="gramStart"/>
            <w:r w:rsidR="005B4054">
              <w:rPr>
                <w:rFonts w:ascii="Calibri" w:eastAsia="Times New Roman" w:hAnsi="Calibri" w:cs="Times New Roman"/>
                <w:color w:val="000000"/>
                <w:lang w:eastAsia="cs-CZ"/>
              </w:rPr>
              <w:t>do</w:t>
            </w:r>
            <w:proofErr w:type="gramEnd"/>
          </w:p>
        </w:tc>
      </w:tr>
      <w:tr w:rsidR="00E71D68" w:rsidRPr="00E71D68" w14:paraId="3E40637B" w14:textId="77777777" w:rsidTr="00316B7A">
        <w:trPr>
          <w:gridAfter w:val="1"/>
          <w:divId w:val="166751676"/>
          <w:wAfter w:w="7" w:type="dxa"/>
          <w:trHeight w:val="315"/>
        </w:trPr>
        <w:tc>
          <w:tcPr>
            <w:tcW w:w="1013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A818" w14:textId="2CC142F6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B4054">
              <w:rPr>
                <w:rFonts w:ascii="Calibri" w:eastAsia="Times New Roman" w:hAnsi="Calibri" w:cs="Times New Roman"/>
                <w:color w:val="000000"/>
                <w:lang w:eastAsia="cs-CZ"/>
              </w:rPr>
              <w:t>Budovy mezi dveře</w:t>
            </w:r>
          </w:p>
        </w:tc>
      </w:tr>
      <w:tr w:rsidR="00E71D68" w:rsidRPr="00E71D68" w14:paraId="757FDA68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974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3D3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D9F1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8CA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035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0CA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F9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* vysvětlivky</w:t>
            </w:r>
          </w:p>
        </w:tc>
      </w:tr>
      <w:tr w:rsidR="00E71D68" w:rsidRPr="00E71D68" w14:paraId="30C3FAF0" w14:textId="77777777" w:rsidTr="00316B7A">
        <w:trPr>
          <w:divId w:val="166751676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B27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Montáž(suchý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zip - 4 ks)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555" w14:textId="77777777" w:rsidR="00E71D68" w:rsidRPr="00E71D68" w:rsidRDefault="00E71D68" w:rsidP="00D42A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cs-CZ"/>
              </w:rPr>
              <w:t xml:space="preserve">□ </w:t>
            </w:r>
            <w:r w:rsidR="00D42A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</w:t>
            </w: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E71D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97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Všechny uvedené ceny jsou bez DPH.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447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II.= výměna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1x týden</w:t>
            </w:r>
          </w:p>
        </w:tc>
      </w:tr>
      <w:tr w:rsidR="00E71D68" w:rsidRPr="00E71D68" w14:paraId="1DA623D6" w14:textId="77777777" w:rsidTr="00316B7A">
        <w:trPr>
          <w:divId w:val="166751676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E83EE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Poplatek za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AE3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cs-CZ"/>
              </w:rPr>
              <w:t>□</w:t>
            </w:r>
            <w:r w:rsidR="00D42A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11</w:t>
            </w:r>
            <w:r w:rsidR="00F12F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</w:t>
            </w: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FBF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DE97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1649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05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III.= výměna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 x 2 týdny</w:t>
            </w:r>
          </w:p>
        </w:tc>
      </w:tr>
      <w:tr w:rsidR="00E71D68" w:rsidRPr="00E71D68" w14:paraId="157264EE" w14:textId="77777777" w:rsidTr="00316B7A">
        <w:trPr>
          <w:divId w:val="166751676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79E6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Poplatek za seříznutí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607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cs-CZ"/>
              </w:rPr>
              <w:t>□</w:t>
            </w:r>
            <w:r w:rsidR="00F12F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1500</w:t>
            </w: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A3B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269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2BFA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ABF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IV.= výměna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 x 4 týdny</w:t>
            </w:r>
          </w:p>
        </w:tc>
      </w:tr>
      <w:tr w:rsidR="00E71D68" w:rsidRPr="00E71D68" w14:paraId="50B44FF8" w14:textId="77777777" w:rsidTr="00316B7A">
        <w:trPr>
          <w:divId w:val="166751676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B58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Poplatek za dopravu/marný výjezd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0FA8" w14:textId="799F6684" w:rsidR="00E71D68" w:rsidRPr="00E71D68" w:rsidRDefault="00F12FC0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B4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4D11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F04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855A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7BC6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VIII.= výměna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 x 8 týdny</w:t>
            </w:r>
          </w:p>
        </w:tc>
      </w:tr>
      <w:tr w:rsidR="00E71D68" w:rsidRPr="00E71D68" w14:paraId="73BB7FA6" w14:textId="77777777" w:rsidTr="00316B7A">
        <w:trPr>
          <w:divId w:val="166751676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AC4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Ekologický poplatek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2DC" w14:textId="2DC67378" w:rsidR="00E71D68" w:rsidRPr="00E71D68" w:rsidRDefault="003C58D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</w:t>
            </w:r>
            <w:r w:rsidR="009A52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2,9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9 %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50E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979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5A6B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78D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XII.= výměna</w:t>
            </w:r>
            <w:proofErr w:type="gramEnd"/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1 x 12 týdny</w:t>
            </w:r>
          </w:p>
        </w:tc>
      </w:tr>
      <w:tr w:rsidR="00E71D68" w:rsidRPr="00E71D68" w14:paraId="396697B7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4ED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198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E3AF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84A4" w14:textId="77777777" w:rsidR="00E71D68" w:rsidRPr="00E71D68" w:rsidRDefault="00E71D68" w:rsidP="00E7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024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A297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FED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2B1B" w:rsidRPr="00E71D68" w14:paraId="0860FCDF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9002" w14:textId="77777777" w:rsidR="00FE2B1B" w:rsidRPr="00E71D68" w:rsidRDefault="00FE2B1B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7776" w14:textId="77777777" w:rsidR="00FE2B1B" w:rsidRPr="00E71D68" w:rsidRDefault="00FE2B1B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E8CC" w14:textId="77777777" w:rsidR="00FE2B1B" w:rsidRPr="00E71D68" w:rsidRDefault="00FE2B1B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A88F" w14:textId="77777777" w:rsidR="00FE2B1B" w:rsidRPr="00E71D68" w:rsidRDefault="00FE2B1B" w:rsidP="00E7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69B" w14:textId="77777777" w:rsidR="00FE2B1B" w:rsidRPr="00E71D68" w:rsidRDefault="00FE2B1B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5E49" w14:textId="77777777" w:rsidR="00FE2B1B" w:rsidRPr="00E71D68" w:rsidRDefault="00FE2B1B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F899" w14:textId="77777777" w:rsidR="00FE2B1B" w:rsidRPr="00E71D68" w:rsidRDefault="00FE2B1B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2A06939C" w14:textId="77777777" w:rsidTr="00316B7A">
        <w:trPr>
          <w:gridAfter w:val="1"/>
          <w:divId w:val="166751676"/>
          <w:wAfter w:w="7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11F" w14:textId="77777777" w:rsidR="00444300" w:rsidRDefault="00E71D68" w:rsidP="00444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71D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Poznámky :</w:t>
            </w:r>
            <w:r w:rsidR="00241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B7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</w:t>
            </w:r>
            <w:r w:rsidR="00241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Zima</w:t>
            </w:r>
            <w:proofErr w:type="gramEnd"/>
            <w:r w:rsidR="00241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  <w:r w:rsidR="00146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zář</w:t>
            </w:r>
            <w:r w:rsidR="0044430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í</w:t>
            </w:r>
            <w:r w:rsidR="00241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– </w:t>
            </w:r>
            <w:r w:rsidR="00146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duben </w:t>
            </w:r>
            <w:r w:rsidR="002B7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2FD7218C" w14:textId="61A6DED8" w:rsidR="00E71D68" w:rsidRPr="00E71D68" w:rsidRDefault="002B769C" w:rsidP="004443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Léto :</w:t>
            </w:r>
            <w:r w:rsidR="00146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Květen</w:t>
            </w:r>
            <w:proofErr w:type="gramEnd"/>
            <w:r w:rsidR="00146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1465A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812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7DED" w14:textId="099C0A6B" w:rsidR="00E71D68" w:rsidRPr="00E71D68" w:rsidRDefault="00241D20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E2D0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6D3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AE81" w14:textId="5C2D8C96" w:rsidR="00E71D68" w:rsidRPr="00E71D68" w:rsidRDefault="009A5227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Smlouva je uzavřena na</w:t>
            </w:r>
            <w:r w:rsidR="008216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20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71D68"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měsíců.</w:t>
            </w:r>
          </w:p>
        </w:tc>
      </w:tr>
      <w:tr w:rsidR="00E71D68" w:rsidRPr="00E71D68" w14:paraId="5BB051A0" w14:textId="77777777" w:rsidTr="00316B7A">
        <w:trPr>
          <w:gridAfter w:val="1"/>
          <w:divId w:val="166751676"/>
          <w:wAfter w:w="7" w:type="dxa"/>
          <w:trHeight w:val="300"/>
        </w:trPr>
        <w:tc>
          <w:tcPr>
            <w:tcW w:w="10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98E2E" w14:textId="069CA82D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1D68" w:rsidRPr="00E71D68" w14:paraId="0B2BE6D9" w14:textId="77777777" w:rsidTr="00316B7A">
        <w:trPr>
          <w:gridAfter w:val="1"/>
          <w:divId w:val="166751676"/>
          <w:wAfter w:w="7" w:type="dxa"/>
          <w:trHeight w:val="300"/>
        </w:trPr>
        <w:tc>
          <w:tcPr>
            <w:tcW w:w="10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5BF1" w14:textId="61311C8C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354D9" w:rsidRPr="008354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Smluvní strany se dohodly na tom, že účinností této smlouvy se ruší všechna předchozí ujednání uzavřená mezi nimi, zejména smlouva č. </w:t>
            </w:r>
            <w:r w:rsidR="00864B9C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  <w:r w:rsidR="00B625F1">
              <w:rPr>
                <w:rFonts w:ascii="Calibri" w:eastAsia="Times New Roman" w:hAnsi="Calibri" w:cs="Times New Roman"/>
                <w:color w:val="000000"/>
                <w:lang w:eastAsia="cs-CZ"/>
              </w:rPr>
              <w:t>2869</w:t>
            </w:r>
            <w:r w:rsidR="008354D9" w:rsidRPr="008354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ze d</w:t>
            </w:r>
            <w:r w:rsidR="00B625F1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  <w:r w:rsidR="00AA491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AA491C">
              <w:rPr>
                <w:rFonts w:ascii="Calibri" w:eastAsia="Times New Roman" w:hAnsi="Calibri" w:cs="Times New Roman"/>
                <w:color w:val="000000"/>
                <w:lang w:eastAsia="cs-CZ"/>
              </w:rPr>
              <w:t>29.6.2016</w:t>
            </w:r>
            <w:proofErr w:type="gramEnd"/>
            <w:r w:rsidR="00B625F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354D9" w:rsidRPr="008354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663AF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8354D9" w:rsidRPr="008354D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všechna tato přechozí ujednání jsou nahrazena ustanovením této smlouvy.</w:t>
            </w:r>
          </w:p>
        </w:tc>
      </w:tr>
      <w:tr w:rsidR="00E71D68" w:rsidRPr="00E71D68" w14:paraId="7A4191E9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7E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0D3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8F3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1E4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9D5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0B2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14B" w14:textId="77777777" w:rsidR="00E71D68" w:rsidRPr="00E71D68" w:rsidRDefault="00E71D68" w:rsidP="00E7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1D68" w:rsidRPr="00E71D68" w14:paraId="1E4112DA" w14:textId="77777777" w:rsidTr="00316B7A">
        <w:trPr>
          <w:gridAfter w:val="1"/>
          <w:divId w:val="166751676"/>
          <w:wAfter w:w="7" w:type="dxa"/>
          <w:trHeight w:val="126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856A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Za společnost Berendsen Textil Servis s.r.o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1165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1A06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Osoba, která tuto smlouvu podepisuje, prohlašuje, že je oprávněna k jejímu podpisu a že byla dostatečně seznámena s Všeobecnými obchodními podmínkami- Rohože, které jsou nedílnou součástí této smlouvy jako Příloha č. 1.</w:t>
            </w:r>
          </w:p>
        </w:tc>
      </w:tr>
      <w:tr w:rsidR="00E71D68" w:rsidRPr="00E71D68" w14:paraId="71417148" w14:textId="77777777" w:rsidTr="00316B7A">
        <w:trPr>
          <w:gridAfter w:val="1"/>
          <w:divId w:val="166751676"/>
          <w:wAfter w:w="7" w:type="dxa"/>
          <w:trHeight w:val="360"/>
        </w:trPr>
        <w:tc>
          <w:tcPr>
            <w:tcW w:w="101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F14A" w14:textId="41BFE873" w:rsidR="00E71D68" w:rsidRPr="00E71D68" w:rsidRDefault="00E71D68" w:rsidP="004A5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7A220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A491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7A2206">
              <w:rPr>
                <w:rFonts w:ascii="Calibri" w:eastAsia="Times New Roman" w:hAnsi="Calibri" w:cs="Times New Roman"/>
                <w:color w:val="000000"/>
                <w:lang w:eastAsia="cs-CZ"/>
              </w:rPr>
              <w:t>.11.2018</w:t>
            </w:r>
            <w:proofErr w:type="gramEnd"/>
            <w:r w:rsidR="007A2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A2206"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="007A2206"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  <w:t>Jan Adámek</w:t>
            </w:r>
            <w:r w:rsidR="0094060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</w:t>
            </w:r>
            <w:r w:rsidR="004A5104">
              <w:rPr>
                <w:rFonts w:ascii="Calibri" w:eastAsia="Times New Roman" w:hAnsi="Calibri" w:cs="Times New Roman"/>
                <w:color w:val="000000"/>
                <w:lang w:eastAsia="cs-CZ"/>
              </w:rPr>
              <w:t>18.12.2018</w:t>
            </w:r>
            <w:bookmarkStart w:id="0" w:name="_GoBack"/>
            <w:bookmarkEnd w:id="0"/>
            <w:r w:rsidR="0094060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Mgr. Gabriela Hřebačková, starostka</w:t>
            </w:r>
          </w:p>
        </w:tc>
      </w:tr>
      <w:tr w:rsidR="00E71D68" w:rsidRPr="00E71D68" w14:paraId="02C92E3E" w14:textId="77777777" w:rsidTr="00316B7A">
        <w:trPr>
          <w:divId w:val="166751676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95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E48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36A1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A5B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CB2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5E0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4AB7" w14:textId="77777777" w:rsidR="00E71D68" w:rsidRPr="00E71D68" w:rsidRDefault="00E71D68" w:rsidP="00E71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E71D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Podpis</w:t>
            </w:r>
          </w:p>
        </w:tc>
      </w:tr>
    </w:tbl>
    <w:p w14:paraId="7AFFB93E" w14:textId="77777777" w:rsidR="00513252" w:rsidRDefault="00513252"/>
    <w:p w14:paraId="3F726C9F" w14:textId="77777777" w:rsidR="00C70B71" w:rsidRDefault="00C70B71"/>
    <w:p w14:paraId="23BDEC4D" w14:textId="77777777" w:rsidR="00C70B71" w:rsidRPr="006F3909" w:rsidRDefault="006F3909">
      <w:pPr>
        <w:rPr>
          <w:sz w:val="18"/>
          <w:szCs w:val="18"/>
        </w:rPr>
      </w:pPr>
      <w:r w:rsidRPr="006F3909">
        <w:rPr>
          <w:sz w:val="18"/>
          <w:szCs w:val="18"/>
        </w:rPr>
        <w:t xml:space="preserve">Příloha </w:t>
      </w:r>
      <w:proofErr w:type="gramStart"/>
      <w:r w:rsidRPr="006F3909">
        <w:rPr>
          <w:sz w:val="18"/>
          <w:szCs w:val="18"/>
        </w:rPr>
        <w:t>č.1 – Všeobecné</w:t>
      </w:r>
      <w:proofErr w:type="gramEnd"/>
      <w:r w:rsidRPr="006F3909">
        <w:rPr>
          <w:sz w:val="18"/>
          <w:szCs w:val="18"/>
        </w:rPr>
        <w:t xml:space="preserve"> obchodní podmínky – rohože</w:t>
      </w:r>
    </w:p>
    <w:p w14:paraId="481F05F6" w14:textId="77777777" w:rsidR="00F40F7A" w:rsidRDefault="006F3909" w:rsidP="00F40F7A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 w:rsidRPr="00316B7A">
        <w:rPr>
          <w:b/>
          <w:sz w:val="18"/>
          <w:szCs w:val="18"/>
        </w:rPr>
        <w:t>Definice</w:t>
      </w:r>
    </w:p>
    <w:p w14:paraId="69348CD9" w14:textId="77777777" w:rsidR="00F40F7A" w:rsidRPr="006F3909" w:rsidRDefault="00F40F7A" w:rsidP="00F40F7A">
      <w:pPr>
        <w:pStyle w:val="Odstavecseseznamem"/>
        <w:rPr>
          <w:sz w:val="18"/>
          <w:szCs w:val="18"/>
        </w:rPr>
      </w:pPr>
      <w:r w:rsidRPr="006F3909">
        <w:rPr>
          <w:sz w:val="18"/>
          <w:szCs w:val="18"/>
        </w:rPr>
        <w:t>V těchto Všeobecných podmínkách</w:t>
      </w:r>
      <w:r>
        <w:rPr>
          <w:sz w:val="18"/>
          <w:szCs w:val="18"/>
        </w:rPr>
        <w:t xml:space="preserve"> – rohože (dále jen „Podmínky“)</w:t>
      </w:r>
      <w:r w:rsidRPr="006F3909">
        <w:rPr>
          <w:sz w:val="18"/>
          <w:szCs w:val="18"/>
        </w:rPr>
        <w:t xml:space="preserve"> se pod danými pojmy rozumí:</w:t>
      </w:r>
    </w:p>
    <w:p w14:paraId="200C62E9" w14:textId="77777777" w:rsidR="00F40F7A" w:rsidRPr="00F40F7A" w:rsidRDefault="006F3909" w:rsidP="00F40F7A">
      <w:pPr>
        <w:pStyle w:val="Odstavecseseznamem"/>
        <w:numPr>
          <w:ilvl w:val="1"/>
          <w:numId w:val="1"/>
        </w:numPr>
        <w:rPr>
          <w:b/>
          <w:sz w:val="18"/>
          <w:szCs w:val="18"/>
        </w:rPr>
      </w:pPr>
      <w:r w:rsidRPr="00F40F7A">
        <w:rPr>
          <w:sz w:val="18"/>
          <w:szCs w:val="18"/>
        </w:rPr>
        <w:t>Berendsen: obchodní společnost Berendsen Textil servis s.r.o., se sídlem Velké Pavlovice, Hodonínská 1115/21, PSČ : 691 06, IČ : 282 653 60, zapsaná v obchodním rejstříku vedeném Krajským soudem v Brně, pod sp. zn. C 57304.</w:t>
      </w:r>
    </w:p>
    <w:p w14:paraId="163B44B6" w14:textId="77777777" w:rsidR="00F40F7A" w:rsidRPr="00F40F7A" w:rsidRDefault="00961A9F" w:rsidP="00F40F7A">
      <w:pPr>
        <w:pStyle w:val="Odstavecseseznamem"/>
        <w:numPr>
          <w:ilvl w:val="1"/>
          <w:numId w:val="1"/>
        </w:numPr>
        <w:rPr>
          <w:b/>
          <w:sz w:val="18"/>
          <w:szCs w:val="18"/>
        </w:rPr>
      </w:pPr>
      <w:r w:rsidRPr="00F40F7A">
        <w:rPr>
          <w:sz w:val="18"/>
          <w:szCs w:val="18"/>
        </w:rPr>
        <w:t>Zákazník: každá fyzická nebo právnická osoba, která s Berendsenem jedná o uzavření Smlouvy, nebo která s Berendsenem již tuto Smlouvu uzavřela.</w:t>
      </w:r>
    </w:p>
    <w:p w14:paraId="7AC7B934" w14:textId="77777777" w:rsidR="00F40F7A" w:rsidRDefault="00961A9F" w:rsidP="00F40F7A">
      <w:pPr>
        <w:pStyle w:val="Odstavecseseznamem"/>
        <w:numPr>
          <w:ilvl w:val="1"/>
          <w:numId w:val="1"/>
        </w:numPr>
        <w:rPr>
          <w:sz w:val="18"/>
          <w:szCs w:val="18"/>
        </w:rPr>
      </w:pPr>
      <w:r w:rsidRPr="00F40F7A">
        <w:rPr>
          <w:sz w:val="18"/>
          <w:szCs w:val="18"/>
        </w:rPr>
        <w:t>Zboží: veškeré movité věci/soubory movitých věcí, zejména však hygienické rohože, nebo jiné textilie, které jsou dle uzavřené Smlouvy s Berendsnem dány k dočasnému užívání Zákazníkovi z důvodu pronájmu, údržby a čištění.</w:t>
      </w:r>
      <w:r w:rsidR="00823DC8" w:rsidRPr="00F40F7A">
        <w:rPr>
          <w:sz w:val="18"/>
          <w:szCs w:val="18"/>
        </w:rPr>
        <w:t xml:space="preserve"> Hygienickými rohožemi jsou rozuměny jednak rohože standardní, které nejsou opatřeny specifickými znaky Zákazníka a jednak rohože opatřené dle požadavků Zákazníka ujednaným </w:t>
      </w:r>
      <w:proofErr w:type="gramStart"/>
      <w:r w:rsidR="00823DC8" w:rsidRPr="00F40F7A">
        <w:rPr>
          <w:sz w:val="18"/>
          <w:szCs w:val="18"/>
        </w:rPr>
        <w:t>logem  Zákazníka</w:t>
      </w:r>
      <w:proofErr w:type="gramEnd"/>
      <w:r w:rsidR="00823DC8" w:rsidRPr="00F40F7A">
        <w:rPr>
          <w:sz w:val="18"/>
          <w:szCs w:val="18"/>
        </w:rPr>
        <w:t xml:space="preserve"> (dále jen jak „logo rohože“) na podkladě návrhu odsouhlaseného Smluvními stranami (dále jen „logo návrh“).</w:t>
      </w:r>
    </w:p>
    <w:p w14:paraId="5B18FDD8" w14:textId="77777777" w:rsidR="00F40F7A" w:rsidRDefault="00FA68B7" w:rsidP="00F40F7A">
      <w:pPr>
        <w:pStyle w:val="Odstavecseseznamem"/>
        <w:numPr>
          <w:ilvl w:val="1"/>
          <w:numId w:val="1"/>
        </w:numPr>
        <w:rPr>
          <w:sz w:val="18"/>
          <w:szCs w:val="18"/>
        </w:rPr>
      </w:pPr>
      <w:r w:rsidRPr="00F40F7A">
        <w:rPr>
          <w:sz w:val="18"/>
          <w:szCs w:val="18"/>
        </w:rPr>
        <w:t>Smlouva: každá uzavřená Servisní smlouva – rohože, která se vztahuje k pronájmu, čištění a údržbě Zboží mezi zákazníkem a Berendsenem.</w:t>
      </w:r>
    </w:p>
    <w:p w14:paraId="68CF2E58" w14:textId="77777777" w:rsidR="00F40F7A" w:rsidRDefault="00FA68B7" w:rsidP="00F40F7A">
      <w:pPr>
        <w:pStyle w:val="Odstavecseseznamem"/>
        <w:numPr>
          <w:ilvl w:val="1"/>
          <w:numId w:val="1"/>
        </w:numPr>
        <w:rPr>
          <w:sz w:val="18"/>
          <w:szCs w:val="18"/>
        </w:rPr>
      </w:pPr>
      <w:r w:rsidRPr="00F40F7A">
        <w:rPr>
          <w:sz w:val="18"/>
          <w:szCs w:val="18"/>
        </w:rPr>
        <w:t xml:space="preserve">Účel užívání </w:t>
      </w:r>
      <w:r w:rsidR="00823DC8" w:rsidRPr="00F40F7A">
        <w:rPr>
          <w:sz w:val="18"/>
          <w:szCs w:val="18"/>
        </w:rPr>
        <w:t>Z</w:t>
      </w:r>
      <w:r w:rsidR="006A54A9" w:rsidRPr="00F40F7A">
        <w:rPr>
          <w:sz w:val="18"/>
          <w:szCs w:val="18"/>
        </w:rPr>
        <w:t>boží</w:t>
      </w:r>
      <w:r w:rsidRPr="00F40F7A">
        <w:rPr>
          <w:sz w:val="18"/>
          <w:szCs w:val="18"/>
        </w:rPr>
        <w:t>: zadržení běžných nečistot, zvýšení čistoty a hygieny vstupních prostor, zvýšení bezpečnosti.</w:t>
      </w:r>
    </w:p>
    <w:p w14:paraId="6F31CEDE" w14:textId="77777777" w:rsidR="00823DC8" w:rsidRPr="00F40F7A" w:rsidRDefault="00823DC8" w:rsidP="00F40F7A">
      <w:pPr>
        <w:pStyle w:val="Odstavecseseznamem"/>
        <w:numPr>
          <w:ilvl w:val="1"/>
          <w:numId w:val="1"/>
        </w:numPr>
        <w:rPr>
          <w:sz w:val="18"/>
          <w:szCs w:val="18"/>
        </w:rPr>
      </w:pPr>
      <w:r w:rsidRPr="00F40F7A">
        <w:rPr>
          <w:sz w:val="18"/>
          <w:szCs w:val="18"/>
        </w:rPr>
        <w:t xml:space="preserve">Plnění: pořízení Zboží, označení Zboží specifickými znaky u </w:t>
      </w:r>
      <w:proofErr w:type="gramStart"/>
      <w:r w:rsidRPr="00F40F7A">
        <w:rPr>
          <w:sz w:val="18"/>
          <w:szCs w:val="18"/>
        </w:rPr>
        <w:t>logo</w:t>
      </w:r>
      <w:proofErr w:type="gramEnd"/>
      <w:r w:rsidRPr="00F40F7A">
        <w:rPr>
          <w:sz w:val="18"/>
          <w:szCs w:val="18"/>
        </w:rPr>
        <w:t xml:space="preserve"> rohoží v souladu s odsouhlaseným logo návrhem, dodávka Zboží Zákazníkovi a jeho následný servis v rozsahu dle čl. 4.1 těchto Podmínek.</w:t>
      </w:r>
    </w:p>
    <w:p w14:paraId="64D9FFE0" w14:textId="77777777" w:rsidR="00FA68B7" w:rsidRDefault="00FA68B7" w:rsidP="00FA68B7">
      <w:pPr>
        <w:pStyle w:val="Odstavecseseznamem"/>
        <w:ind w:left="1080"/>
        <w:rPr>
          <w:sz w:val="18"/>
          <w:szCs w:val="18"/>
        </w:rPr>
      </w:pPr>
    </w:p>
    <w:p w14:paraId="1A3A1D81" w14:textId="77777777" w:rsidR="00FA68B7" w:rsidRDefault="00FA68B7" w:rsidP="00FA68B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Všeobecně</w:t>
      </w:r>
    </w:p>
    <w:p w14:paraId="428A8B45" w14:textId="77777777" w:rsidR="00FA68B7" w:rsidRDefault="00FA68B7" w:rsidP="00FA68B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Tyt</w:t>
      </w:r>
      <w:r w:rsidRPr="00FA68B7">
        <w:rPr>
          <w:sz w:val="18"/>
          <w:szCs w:val="18"/>
        </w:rPr>
        <w:t xml:space="preserve">o </w:t>
      </w:r>
      <w:r w:rsidR="00823DC8">
        <w:rPr>
          <w:sz w:val="18"/>
          <w:szCs w:val="18"/>
        </w:rPr>
        <w:t>Podmínky vydané v</w:t>
      </w:r>
      <w:r w:rsidRPr="00FA68B7">
        <w:rPr>
          <w:sz w:val="18"/>
          <w:szCs w:val="18"/>
        </w:rPr>
        <w:t xml:space="preserve"> souladu s</w:t>
      </w:r>
      <w:r>
        <w:rPr>
          <w:sz w:val="18"/>
          <w:szCs w:val="18"/>
        </w:rPr>
        <w:t> </w:t>
      </w:r>
      <w:r w:rsidRPr="00FA68B7">
        <w:rPr>
          <w:sz w:val="18"/>
          <w:szCs w:val="18"/>
        </w:rPr>
        <w:t>příslušnými</w:t>
      </w:r>
      <w:r>
        <w:rPr>
          <w:sz w:val="18"/>
          <w:szCs w:val="18"/>
        </w:rPr>
        <w:t xml:space="preserve"> ustanoveními</w:t>
      </w:r>
      <w:r w:rsidRPr="00FA68B7">
        <w:rPr>
          <w:sz w:val="18"/>
          <w:szCs w:val="18"/>
        </w:rPr>
        <w:t xml:space="preserve"> zákona č.89/20</w:t>
      </w:r>
      <w:r w:rsidR="00823DC8">
        <w:rPr>
          <w:sz w:val="18"/>
          <w:szCs w:val="18"/>
        </w:rPr>
        <w:t>1</w:t>
      </w:r>
      <w:r w:rsidRPr="00FA68B7">
        <w:rPr>
          <w:sz w:val="18"/>
          <w:szCs w:val="18"/>
        </w:rPr>
        <w:t xml:space="preserve">2 sb., občanský zákoník upravují </w:t>
      </w:r>
      <w:r w:rsidR="00823DC8">
        <w:rPr>
          <w:sz w:val="18"/>
          <w:szCs w:val="18"/>
        </w:rPr>
        <w:t>vzájemná práva a povinnosti vznikající mezi Berendsenem a Zákazníkem na základě uzavřené Smlouvy.</w:t>
      </w:r>
    </w:p>
    <w:p w14:paraId="580DB2C0" w14:textId="77777777" w:rsidR="00FA68B7" w:rsidRDefault="00FA68B7" w:rsidP="00823DC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FA68B7">
        <w:rPr>
          <w:sz w:val="18"/>
          <w:szCs w:val="18"/>
        </w:rPr>
        <w:t>Budou-li nebo stanou</w:t>
      </w:r>
      <w:r>
        <w:rPr>
          <w:sz w:val="18"/>
          <w:szCs w:val="18"/>
        </w:rPr>
        <w:t>-</w:t>
      </w:r>
      <w:r w:rsidRPr="00FA68B7">
        <w:rPr>
          <w:sz w:val="18"/>
          <w:szCs w:val="18"/>
        </w:rPr>
        <w:t xml:space="preserve">li se </w:t>
      </w:r>
      <w:r w:rsidR="00EF419E">
        <w:rPr>
          <w:sz w:val="18"/>
          <w:szCs w:val="18"/>
        </w:rPr>
        <w:t xml:space="preserve">jednotlivá ustanovení </w:t>
      </w:r>
      <w:r w:rsidR="00823DC8">
        <w:rPr>
          <w:sz w:val="18"/>
          <w:szCs w:val="18"/>
        </w:rPr>
        <w:t xml:space="preserve">Smlouvy zcela nebo zčásti neúčinnými nebo neplatnými, nemá to za následek neúčinnost a/nebo neplatnost celé Smlouvy. Smluvní strany se zavazují případná neúčinná či neplatná ustanovení nahradit </w:t>
      </w:r>
      <w:r w:rsidR="00F40F7A">
        <w:rPr>
          <w:sz w:val="18"/>
          <w:szCs w:val="18"/>
        </w:rPr>
        <w:t>novými účinnými a platnými ustanoveními, která budou co nejvíce odpovídat účelu neúčinných či neplatných ustanovení. Do té doby platí odpovídající úprava obecně závazných právních předpisů České republiky.</w:t>
      </w:r>
    </w:p>
    <w:p w14:paraId="208F640A" w14:textId="77777777" w:rsidR="00F40F7A" w:rsidRDefault="00F40F7A" w:rsidP="00F40F7A">
      <w:p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</w:p>
    <w:p w14:paraId="37FDA9E0" w14:textId="77777777" w:rsidR="00FA68B7" w:rsidRDefault="00FA68B7" w:rsidP="00FA68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Účinnost smlouvy</w:t>
      </w:r>
    </w:p>
    <w:p w14:paraId="196AD2D7" w14:textId="7A1F5D09" w:rsidR="00FA68B7" w:rsidRPr="006A54A9" w:rsidRDefault="00FA68B7" w:rsidP="006A54A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A54A9">
        <w:rPr>
          <w:sz w:val="18"/>
          <w:szCs w:val="18"/>
        </w:rPr>
        <w:t xml:space="preserve">Smluvní strany se dohodly, že </w:t>
      </w:r>
      <w:r w:rsidR="00444300">
        <w:rPr>
          <w:sz w:val="18"/>
          <w:szCs w:val="18"/>
        </w:rPr>
        <w:t xml:space="preserve">tato </w:t>
      </w:r>
      <w:r w:rsidR="004B5C0C">
        <w:rPr>
          <w:sz w:val="18"/>
          <w:szCs w:val="18"/>
        </w:rPr>
        <w:t>S</w:t>
      </w:r>
      <w:r w:rsidR="00444300">
        <w:rPr>
          <w:sz w:val="18"/>
          <w:szCs w:val="18"/>
        </w:rPr>
        <w:t>mlouva nabývá platnosti dnem podpisu</w:t>
      </w:r>
      <w:r w:rsidR="004B5C0C">
        <w:rPr>
          <w:sz w:val="18"/>
          <w:szCs w:val="18"/>
        </w:rPr>
        <w:t xml:space="preserve"> Smlouvy Zákazníkem a </w:t>
      </w:r>
      <w:proofErr w:type="spellStart"/>
      <w:r w:rsidR="004B5C0C">
        <w:rPr>
          <w:sz w:val="18"/>
          <w:szCs w:val="18"/>
        </w:rPr>
        <w:t>Berendsenem</w:t>
      </w:r>
      <w:proofErr w:type="spellEnd"/>
      <w:r w:rsidR="00444300">
        <w:rPr>
          <w:sz w:val="18"/>
          <w:szCs w:val="18"/>
        </w:rPr>
        <w:t xml:space="preserve"> a </w:t>
      </w:r>
      <w:r w:rsidRPr="006A54A9">
        <w:rPr>
          <w:sz w:val="18"/>
          <w:szCs w:val="18"/>
        </w:rPr>
        <w:t>účinnost</w:t>
      </w:r>
      <w:r w:rsidR="00444300">
        <w:rPr>
          <w:sz w:val="18"/>
          <w:szCs w:val="18"/>
        </w:rPr>
        <w:t>í dnem vložení do Registru smluv</w:t>
      </w:r>
      <w:r w:rsidR="004B5C0C">
        <w:rPr>
          <w:sz w:val="18"/>
          <w:szCs w:val="18"/>
        </w:rPr>
        <w:t xml:space="preserve">. </w:t>
      </w:r>
    </w:p>
    <w:p w14:paraId="32273B21" w14:textId="77777777" w:rsidR="006A54A9" w:rsidRDefault="006A54A9" w:rsidP="006A54A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A54A9">
        <w:rPr>
          <w:sz w:val="18"/>
          <w:szCs w:val="18"/>
        </w:rPr>
        <w:t xml:space="preserve">Jakékoliv změny smlouvy jsou možné a pro smluvní strany závazné pouze v písemné podobě s tím, že </w:t>
      </w:r>
      <w:r>
        <w:rPr>
          <w:sz w:val="18"/>
          <w:szCs w:val="18"/>
        </w:rPr>
        <w:t>účinnost takých změn nastáv</w:t>
      </w:r>
      <w:r w:rsidRPr="006A54A9">
        <w:rPr>
          <w:sz w:val="18"/>
          <w:szCs w:val="18"/>
        </w:rPr>
        <w:t xml:space="preserve">á od data určeného </w:t>
      </w:r>
      <w:r>
        <w:rPr>
          <w:sz w:val="18"/>
          <w:szCs w:val="18"/>
        </w:rPr>
        <w:t>smluvními str</w:t>
      </w:r>
      <w:r w:rsidRPr="006A54A9">
        <w:rPr>
          <w:sz w:val="18"/>
          <w:szCs w:val="18"/>
        </w:rPr>
        <w:t>anami.</w:t>
      </w:r>
    </w:p>
    <w:p w14:paraId="26141D3C" w14:textId="77777777" w:rsidR="00924192" w:rsidRDefault="00924192" w:rsidP="0092419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6CB23BC5" w14:textId="77777777" w:rsidR="00924192" w:rsidRDefault="00924192" w:rsidP="009241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Zboží</w:t>
      </w:r>
    </w:p>
    <w:p w14:paraId="0CABDE85" w14:textId="77777777" w:rsidR="00924192" w:rsidRDefault="00924192" w:rsidP="0092419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924192">
        <w:rPr>
          <w:sz w:val="18"/>
          <w:szCs w:val="18"/>
        </w:rPr>
        <w:t xml:space="preserve">Berendsen se </w:t>
      </w:r>
      <w:r>
        <w:rPr>
          <w:sz w:val="18"/>
          <w:szCs w:val="18"/>
        </w:rPr>
        <w:t>na zákla</w:t>
      </w:r>
      <w:r w:rsidRPr="00924192">
        <w:rPr>
          <w:sz w:val="18"/>
          <w:szCs w:val="18"/>
        </w:rPr>
        <w:t xml:space="preserve">dě této </w:t>
      </w:r>
      <w:r>
        <w:rPr>
          <w:sz w:val="18"/>
          <w:szCs w:val="18"/>
        </w:rPr>
        <w:t>smlouvy zavazuje přenec</w:t>
      </w:r>
      <w:r w:rsidRPr="00924192">
        <w:rPr>
          <w:sz w:val="18"/>
          <w:szCs w:val="18"/>
        </w:rPr>
        <w:t xml:space="preserve">hat k </w:t>
      </w:r>
      <w:r>
        <w:rPr>
          <w:sz w:val="18"/>
          <w:szCs w:val="18"/>
        </w:rPr>
        <w:t>dočasné</w:t>
      </w:r>
      <w:r w:rsidRPr="00924192">
        <w:rPr>
          <w:sz w:val="18"/>
          <w:szCs w:val="18"/>
        </w:rPr>
        <w:t xml:space="preserve">mu </w:t>
      </w:r>
      <w:r>
        <w:rPr>
          <w:sz w:val="18"/>
          <w:szCs w:val="18"/>
        </w:rPr>
        <w:t>užíván</w:t>
      </w:r>
      <w:r w:rsidRPr="00924192">
        <w:rPr>
          <w:sz w:val="18"/>
          <w:szCs w:val="18"/>
        </w:rPr>
        <w:t xml:space="preserve">í </w:t>
      </w:r>
      <w:r w:rsidR="00F40F7A">
        <w:rPr>
          <w:sz w:val="18"/>
          <w:szCs w:val="18"/>
        </w:rPr>
        <w:t>Zákazníkovi Z</w:t>
      </w:r>
      <w:r w:rsidRPr="00924192">
        <w:rPr>
          <w:sz w:val="18"/>
          <w:szCs w:val="18"/>
        </w:rPr>
        <w:t>boží, specifikované</w:t>
      </w:r>
      <w:r>
        <w:rPr>
          <w:sz w:val="18"/>
          <w:szCs w:val="18"/>
        </w:rPr>
        <w:t xml:space="preserve"> v</w:t>
      </w:r>
      <w:r w:rsidRPr="00924192">
        <w:rPr>
          <w:sz w:val="18"/>
          <w:szCs w:val="18"/>
        </w:rPr>
        <w:t xml:space="preserve">e smlouvě a </w:t>
      </w:r>
      <w:r>
        <w:rPr>
          <w:sz w:val="18"/>
          <w:szCs w:val="18"/>
        </w:rPr>
        <w:t>zár</w:t>
      </w:r>
      <w:r w:rsidRPr="00924192">
        <w:rPr>
          <w:sz w:val="18"/>
          <w:szCs w:val="18"/>
        </w:rPr>
        <w:t xml:space="preserve">oveň poskytnout Zákazníkovi servis Zboží </w:t>
      </w:r>
      <w:r>
        <w:rPr>
          <w:sz w:val="18"/>
          <w:szCs w:val="18"/>
        </w:rPr>
        <w:t>spočívají</w:t>
      </w:r>
      <w:r w:rsidRPr="00924192">
        <w:rPr>
          <w:sz w:val="18"/>
          <w:szCs w:val="18"/>
        </w:rPr>
        <w:t xml:space="preserve">cí </w:t>
      </w:r>
      <w:r>
        <w:rPr>
          <w:sz w:val="18"/>
          <w:szCs w:val="18"/>
        </w:rPr>
        <w:t>v</w:t>
      </w:r>
      <w:r w:rsidRPr="00924192">
        <w:rPr>
          <w:sz w:val="18"/>
          <w:szCs w:val="18"/>
        </w:rPr>
        <w:t xml:space="preserve"> jeho pravidelném</w:t>
      </w:r>
      <w:r>
        <w:rPr>
          <w:sz w:val="18"/>
          <w:szCs w:val="18"/>
        </w:rPr>
        <w:t xml:space="preserve"> </w:t>
      </w:r>
      <w:r w:rsidRPr="00924192">
        <w:rPr>
          <w:sz w:val="18"/>
          <w:szCs w:val="18"/>
        </w:rPr>
        <w:t xml:space="preserve">odvozu, čištění a </w:t>
      </w:r>
      <w:r>
        <w:rPr>
          <w:sz w:val="18"/>
          <w:szCs w:val="18"/>
        </w:rPr>
        <w:t>dor</w:t>
      </w:r>
      <w:r w:rsidRPr="00924192">
        <w:rPr>
          <w:sz w:val="18"/>
          <w:szCs w:val="18"/>
        </w:rPr>
        <w:t>učeni (dále</w:t>
      </w:r>
      <w:r>
        <w:rPr>
          <w:sz w:val="18"/>
          <w:szCs w:val="18"/>
        </w:rPr>
        <w:t xml:space="preserve"> </w:t>
      </w:r>
      <w:r w:rsidRPr="00924192">
        <w:rPr>
          <w:sz w:val="18"/>
          <w:szCs w:val="18"/>
        </w:rPr>
        <w:t xml:space="preserve">jen, </w:t>
      </w:r>
      <w:r>
        <w:rPr>
          <w:sz w:val="18"/>
          <w:szCs w:val="18"/>
          <w:lang w:val="en-US"/>
        </w:rPr>
        <w:t>‘’</w:t>
      </w:r>
      <w:r w:rsidRPr="00924192">
        <w:rPr>
          <w:sz w:val="18"/>
          <w:szCs w:val="18"/>
        </w:rPr>
        <w:t xml:space="preserve">servis"), a to za podmínek blíže </w:t>
      </w:r>
      <w:r>
        <w:rPr>
          <w:sz w:val="18"/>
          <w:szCs w:val="18"/>
        </w:rPr>
        <w:t>st</w:t>
      </w:r>
      <w:r w:rsidRPr="00924192">
        <w:rPr>
          <w:sz w:val="18"/>
          <w:szCs w:val="18"/>
        </w:rPr>
        <w:t>anovených touto smlouvou.</w:t>
      </w:r>
    </w:p>
    <w:p w14:paraId="388441CC" w14:textId="77777777" w:rsidR="00924192" w:rsidRPr="00EF419E" w:rsidRDefault="00924192" w:rsidP="00EF419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F419E">
        <w:rPr>
          <w:sz w:val="18"/>
          <w:szCs w:val="18"/>
        </w:rPr>
        <w:t>Účelem této smlouvy je pronájem a servis Zboží.</w:t>
      </w:r>
    </w:p>
    <w:p w14:paraId="44DD12C4" w14:textId="77777777" w:rsidR="00EF419E" w:rsidRDefault="00EF419E" w:rsidP="00EF419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025B301" w14:textId="77777777" w:rsidR="00F40F7A" w:rsidRDefault="00F40F7A" w:rsidP="00EF41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Čas plnění</w:t>
      </w:r>
    </w:p>
    <w:p w14:paraId="71512A57" w14:textId="77777777" w:rsidR="00F40F7A" w:rsidRDefault="00F40F7A" w:rsidP="00F40F7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Zákazník bere na vědomí, že první dodávka Zboží je Berendsenenm realizována zpravidla do 14 dnů ode dne účinnosti Smlouvy, nejpozději však do 1 měsíce od její účinnosti. Toto ustanovení Podmínek se však nevztahuje na logo rohože.</w:t>
      </w:r>
    </w:p>
    <w:p w14:paraId="51D24AE8" w14:textId="77777777" w:rsidR="00F40F7A" w:rsidRDefault="00F40F7A" w:rsidP="00F40F7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 případě, že se Berendsen ve Smlouvě zavázal k dodání logo rohoží, pak je Plnění realizováno takto:</w:t>
      </w:r>
    </w:p>
    <w:p w14:paraId="0B909780" w14:textId="77777777" w:rsidR="00F40F7A" w:rsidRDefault="00F40F7A" w:rsidP="00F40F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Po uzavření Smlouvy je Smluvními stranami písemně zaznamenána podoba loga v logo návrhu odsouhlaseným Berendsenem. Návrh loga se Zákazník zavazuje předložit Berendsenu k odsouhlasení nejpozději do 14 dnů od účinnosti této Smlouvy.</w:t>
      </w:r>
    </w:p>
    <w:p w14:paraId="4510CE95" w14:textId="77777777" w:rsidR="00F40F7A" w:rsidRDefault="00F40F7A" w:rsidP="00F40F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První dodávka logo rohoží je Berendsenem realizována zpravidla do 8 týdnů ode dne odsouhlasení logo návrhu, nejpozději však do 3 měsíců ode dne jeho odsouhlasení.</w:t>
      </w:r>
    </w:p>
    <w:p w14:paraId="30D2161A" w14:textId="77777777" w:rsidR="00F40F7A" w:rsidRPr="00705C73" w:rsidRDefault="00705C73" w:rsidP="00705C7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Pravidelný servis Zboží je realizován v termínech ujednaných ve Smlouvě.</w:t>
      </w:r>
    </w:p>
    <w:p w14:paraId="06A6B379" w14:textId="77777777" w:rsidR="00F40F7A" w:rsidRPr="00F40F7A" w:rsidRDefault="00F40F7A" w:rsidP="00F40F7A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sz w:val="18"/>
          <w:szCs w:val="18"/>
        </w:rPr>
      </w:pPr>
    </w:p>
    <w:p w14:paraId="443FDC22" w14:textId="77777777" w:rsidR="00EF419E" w:rsidRDefault="00EF419E" w:rsidP="00EF41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Dodávka a převzetí</w:t>
      </w:r>
    </w:p>
    <w:p w14:paraId="60ECE083" w14:textId="77777777" w:rsidR="00EF419E" w:rsidRDefault="00EF419E" w:rsidP="00EF419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F419E">
        <w:rPr>
          <w:sz w:val="18"/>
          <w:szCs w:val="18"/>
        </w:rPr>
        <w:t xml:space="preserve">Zboží je Berendsenem </w:t>
      </w:r>
      <w:r>
        <w:rPr>
          <w:sz w:val="18"/>
          <w:szCs w:val="18"/>
        </w:rPr>
        <w:t>předáv</w:t>
      </w:r>
      <w:r w:rsidRPr="00EF419E">
        <w:rPr>
          <w:sz w:val="18"/>
          <w:szCs w:val="18"/>
        </w:rPr>
        <w:t>áno a Zákazníkem přebíráno na dodací ad</w:t>
      </w:r>
      <w:r>
        <w:rPr>
          <w:sz w:val="18"/>
          <w:szCs w:val="18"/>
        </w:rPr>
        <w:t>r</w:t>
      </w:r>
      <w:r w:rsidRPr="00EF419E">
        <w:rPr>
          <w:sz w:val="18"/>
          <w:szCs w:val="18"/>
        </w:rPr>
        <w:t xml:space="preserve">ese </w:t>
      </w:r>
      <w:r w:rsidR="008E2AAF">
        <w:rPr>
          <w:sz w:val="18"/>
          <w:szCs w:val="18"/>
        </w:rPr>
        <w:t>u</w:t>
      </w:r>
      <w:r>
        <w:rPr>
          <w:sz w:val="18"/>
          <w:szCs w:val="18"/>
        </w:rPr>
        <w:t xml:space="preserve">vedené ve smlouvě. </w:t>
      </w:r>
      <w:r w:rsidRPr="00EF419E">
        <w:rPr>
          <w:sz w:val="18"/>
          <w:szCs w:val="18"/>
        </w:rPr>
        <w:t>Zákazník</w:t>
      </w:r>
      <w:r>
        <w:rPr>
          <w:sz w:val="18"/>
          <w:szCs w:val="18"/>
        </w:rPr>
        <w:t xml:space="preserve"> </w:t>
      </w:r>
      <w:r w:rsidRPr="00EF419E">
        <w:rPr>
          <w:sz w:val="18"/>
          <w:szCs w:val="18"/>
        </w:rPr>
        <w:t>je</w:t>
      </w:r>
      <w:r>
        <w:rPr>
          <w:sz w:val="18"/>
          <w:szCs w:val="18"/>
        </w:rPr>
        <w:t xml:space="preserve"> </w:t>
      </w:r>
      <w:r w:rsidRPr="00EF419E">
        <w:rPr>
          <w:sz w:val="18"/>
          <w:szCs w:val="18"/>
        </w:rPr>
        <w:t xml:space="preserve">povinen </w:t>
      </w:r>
      <w:r>
        <w:rPr>
          <w:sz w:val="18"/>
          <w:szCs w:val="18"/>
        </w:rPr>
        <w:t>z</w:t>
      </w:r>
      <w:r w:rsidRPr="00EF419E">
        <w:rPr>
          <w:sz w:val="18"/>
          <w:szCs w:val="18"/>
        </w:rPr>
        <w:t xml:space="preserve">abezpečit </w:t>
      </w:r>
      <w:r>
        <w:rPr>
          <w:sz w:val="18"/>
          <w:szCs w:val="18"/>
        </w:rPr>
        <w:t>kvalitu přís</w:t>
      </w:r>
      <w:r w:rsidRPr="00EF419E">
        <w:rPr>
          <w:sz w:val="18"/>
          <w:szCs w:val="18"/>
        </w:rPr>
        <w:t xml:space="preserve">tupu a </w:t>
      </w:r>
      <w:r>
        <w:rPr>
          <w:sz w:val="18"/>
          <w:szCs w:val="18"/>
        </w:rPr>
        <w:t>příj</w:t>
      </w:r>
      <w:r w:rsidRPr="00EF419E">
        <w:rPr>
          <w:sz w:val="18"/>
          <w:szCs w:val="18"/>
        </w:rPr>
        <w:t>ezdu na místo dodac</w:t>
      </w:r>
      <w:r>
        <w:rPr>
          <w:sz w:val="18"/>
          <w:szCs w:val="18"/>
        </w:rPr>
        <w:t>í</w:t>
      </w:r>
      <w:r w:rsidRPr="00EF419E">
        <w:rPr>
          <w:sz w:val="18"/>
          <w:szCs w:val="18"/>
        </w:rPr>
        <w:t xml:space="preserve"> </w:t>
      </w:r>
      <w:r>
        <w:rPr>
          <w:sz w:val="18"/>
          <w:szCs w:val="18"/>
        </w:rPr>
        <w:t>adresy. Zákazník ber</w:t>
      </w:r>
      <w:r w:rsidRPr="00EF419E">
        <w:rPr>
          <w:sz w:val="18"/>
          <w:szCs w:val="18"/>
        </w:rPr>
        <w:t xml:space="preserve">e na </w:t>
      </w:r>
      <w:r>
        <w:rPr>
          <w:sz w:val="18"/>
          <w:szCs w:val="18"/>
        </w:rPr>
        <w:t>v</w:t>
      </w:r>
      <w:r w:rsidRPr="00EF419E">
        <w:rPr>
          <w:sz w:val="18"/>
          <w:szCs w:val="18"/>
        </w:rPr>
        <w:t>ědomí,</w:t>
      </w:r>
      <w:r>
        <w:rPr>
          <w:sz w:val="18"/>
          <w:szCs w:val="18"/>
        </w:rPr>
        <w:t xml:space="preserve"> </w:t>
      </w:r>
      <w:r w:rsidRPr="00EF419E">
        <w:rPr>
          <w:sz w:val="18"/>
          <w:szCs w:val="18"/>
        </w:rPr>
        <w:t>že dodávky</w:t>
      </w:r>
      <w:r>
        <w:rPr>
          <w:sz w:val="18"/>
          <w:szCs w:val="18"/>
        </w:rPr>
        <w:t xml:space="preserve"> z</w:t>
      </w:r>
      <w:r w:rsidRPr="00EF419E">
        <w:rPr>
          <w:sz w:val="18"/>
          <w:szCs w:val="18"/>
        </w:rPr>
        <w:t>boží neprobíhají</w:t>
      </w:r>
      <w:r>
        <w:rPr>
          <w:sz w:val="18"/>
          <w:szCs w:val="18"/>
        </w:rPr>
        <w:t xml:space="preserve"> v</w:t>
      </w:r>
      <w:r w:rsidRPr="00EF419E">
        <w:rPr>
          <w:sz w:val="18"/>
          <w:szCs w:val="18"/>
        </w:rPr>
        <w:t>e dnech pracovního klidu a volna.</w:t>
      </w:r>
    </w:p>
    <w:p w14:paraId="7A6DEB76" w14:textId="77777777" w:rsidR="00EF419E" w:rsidRDefault="00EF419E" w:rsidP="000F7C4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F419E">
        <w:rPr>
          <w:sz w:val="18"/>
          <w:szCs w:val="18"/>
        </w:rPr>
        <w:t xml:space="preserve">Pokud bude Zákazníkovi dodáno Zboží </w:t>
      </w:r>
      <w:r w:rsidR="000F7C4F">
        <w:rPr>
          <w:sz w:val="18"/>
          <w:szCs w:val="18"/>
        </w:rPr>
        <w:t>v</w:t>
      </w:r>
      <w:r w:rsidRPr="00EF419E">
        <w:rPr>
          <w:sz w:val="18"/>
          <w:szCs w:val="18"/>
        </w:rPr>
        <w:t xml:space="preserve"> obalech (kdy obaly se pro účely této smlouvy rozumí kontejnery</w:t>
      </w:r>
      <w:r w:rsidR="000F7C4F">
        <w:rPr>
          <w:sz w:val="18"/>
          <w:szCs w:val="18"/>
        </w:rPr>
        <w:t>,</w:t>
      </w:r>
      <w:r w:rsidRPr="00EF419E">
        <w:rPr>
          <w:sz w:val="18"/>
          <w:szCs w:val="18"/>
        </w:rPr>
        <w:t xml:space="preserve"> stojany a další</w:t>
      </w:r>
      <w:r w:rsidR="000F7C4F">
        <w:rPr>
          <w:sz w:val="18"/>
          <w:szCs w:val="18"/>
        </w:rPr>
        <w:t xml:space="preserve">), </w:t>
      </w:r>
      <w:proofErr w:type="gramStart"/>
      <w:r w:rsidR="000F7C4F">
        <w:rPr>
          <w:sz w:val="18"/>
          <w:szCs w:val="18"/>
        </w:rPr>
        <w:t>je</w:t>
      </w:r>
      <w:r w:rsidRPr="00EF419E">
        <w:rPr>
          <w:sz w:val="18"/>
          <w:szCs w:val="18"/>
        </w:rPr>
        <w:t xml:space="preserve">      Zákazník</w:t>
      </w:r>
      <w:proofErr w:type="gramEnd"/>
      <w:r w:rsidR="000F7C4F">
        <w:rPr>
          <w:sz w:val="18"/>
          <w:szCs w:val="18"/>
        </w:rPr>
        <w:t xml:space="preserve"> </w:t>
      </w:r>
      <w:r w:rsidRPr="00EF419E">
        <w:rPr>
          <w:sz w:val="18"/>
          <w:szCs w:val="18"/>
        </w:rPr>
        <w:t xml:space="preserve">povinen je </w:t>
      </w:r>
      <w:r w:rsidR="000F7C4F">
        <w:rPr>
          <w:sz w:val="18"/>
          <w:szCs w:val="18"/>
        </w:rPr>
        <w:t>v</w:t>
      </w:r>
      <w:r w:rsidRPr="00EF419E">
        <w:rPr>
          <w:sz w:val="18"/>
          <w:szCs w:val="18"/>
        </w:rPr>
        <w:t xml:space="preserve"> těchto obalech </w:t>
      </w:r>
      <w:r w:rsidR="000F7C4F">
        <w:rPr>
          <w:sz w:val="18"/>
          <w:szCs w:val="18"/>
        </w:rPr>
        <w:t>v</w:t>
      </w:r>
      <w:r w:rsidRPr="00EF419E">
        <w:rPr>
          <w:sz w:val="18"/>
          <w:szCs w:val="18"/>
        </w:rPr>
        <w:t xml:space="preserve">racet </w:t>
      </w:r>
      <w:r w:rsidR="000F7C4F">
        <w:rPr>
          <w:sz w:val="18"/>
          <w:szCs w:val="18"/>
        </w:rPr>
        <w:t>Berendsenu.</w:t>
      </w:r>
      <w:r w:rsidRPr="00EF419E">
        <w:rPr>
          <w:sz w:val="18"/>
          <w:szCs w:val="18"/>
        </w:rPr>
        <w:t xml:space="preserve"> Balení poskytnutá</w:t>
      </w:r>
      <w:r w:rsidR="000F7C4F">
        <w:rPr>
          <w:sz w:val="18"/>
          <w:szCs w:val="18"/>
        </w:rPr>
        <w:t xml:space="preserve"> </w:t>
      </w:r>
      <w:r w:rsidRPr="000F7C4F">
        <w:rPr>
          <w:sz w:val="18"/>
          <w:szCs w:val="18"/>
        </w:rPr>
        <w:t>Zákazníkovi nesmí být za žádných okolností použita k</w:t>
      </w:r>
      <w:r w:rsidR="000F7C4F">
        <w:rPr>
          <w:sz w:val="18"/>
          <w:szCs w:val="18"/>
        </w:rPr>
        <w:t xml:space="preserve"> </w:t>
      </w:r>
      <w:r w:rsidRPr="000F7C4F">
        <w:rPr>
          <w:sz w:val="18"/>
          <w:szCs w:val="18"/>
        </w:rPr>
        <w:t xml:space="preserve">jiným účelům, stejně jako je Zákazník nesmí </w:t>
      </w:r>
      <w:r w:rsidR="000F7C4F">
        <w:rPr>
          <w:sz w:val="18"/>
          <w:szCs w:val="18"/>
        </w:rPr>
        <w:t>posky</w:t>
      </w:r>
      <w:r w:rsidRPr="000F7C4F">
        <w:rPr>
          <w:sz w:val="18"/>
          <w:szCs w:val="18"/>
        </w:rPr>
        <w:t xml:space="preserve">tnout třetím </w:t>
      </w:r>
      <w:r w:rsidR="000F7C4F">
        <w:rPr>
          <w:sz w:val="18"/>
          <w:szCs w:val="18"/>
        </w:rPr>
        <w:t>os</w:t>
      </w:r>
      <w:r w:rsidRPr="000F7C4F">
        <w:rPr>
          <w:sz w:val="18"/>
          <w:szCs w:val="18"/>
        </w:rPr>
        <w:t xml:space="preserve">obám k použití nebo k </w:t>
      </w:r>
      <w:r w:rsidR="000F7C4F">
        <w:rPr>
          <w:sz w:val="18"/>
          <w:szCs w:val="18"/>
        </w:rPr>
        <w:t>pr</w:t>
      </w:r>
      <w:r w:rsidRPr="000F7C4F">
        <w:rPr>
          <w:sz w:val="18"/>
          <w:szCs w:val="18"/>
        </w:rPr>
        <w:t>onájmu. Bal</w:t>
      </w:r>
      <w:r w:rsidR="000F7C4F">
        <w:rPr>
          <w:sz w:val="18"/>
          <w:szCs w:val="18"/>
        </w:rPr>
        <w:t>ení (kontejnery, stojany a další)</w:t>
      </w:r>
      <w:r w:rsidRPr="000F7C4F">
        <w:rPr>
          <w:sz w:val="18"/>
          <w:szCs w:val="18"/>
        </w:rPr>
        <w:t xml:space="preserve"> jsou majetkem</w:t>
      </w:r>
      <w:r w:rsidR="000F7C4F">
        <w:rPr>
          <w:sz w:val="18"/>
          <w:szCs w:val="18"/>
        </w:rPr>
        <w:t xml:space="preserve"> Berendsenu.</w:t>
      </w:r>
    </w:p>
    <w:p w14:paraId="65EF00F4" w14:textId="77777777" w:rsidR="000F7C4F" w:rsidRDefault="000F7C4F" w:rsidP="000F7C4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0F7C4F">
        <w:rPr>
          <w:sz w:val="18"/>
          <w:szCs w:val="18"/>
        </w:rPr>
        <w:t>V případě, že</w:t>
      </w:r>
      <w:r>
        <w:rPr>
          <w:sz w:val="18"/>
          <w:szCs w:val="18"/>
        </w:rPr>
        <w:t xml:space="preserve"> Zákaz</w:t>
      </w:r>
      <w:r w:rsidRPr="000F7C4F">
        <w:rPr>
          <w:sz w:val="18"/>
          <w:szCs w:val="18"/>
        </w:rPr>
        <w:t xml:space="preserve">ník nebude </w:t>
      </w:r>
      <w:r>
        <w:rPr>
          <w:sz w:val="18"/>
          <w:szCs w:val="18"/>
        </w:rPr>
        <w:t>moci Berendsenu</w:t>
      </w:r>
      <w:r w:rsidRPr="000F7C4F">
        <w:rPr>
          <w:sz w:val="18"/>
          <w:szCs w:val="18"/>
        </w:rPr>
        <w:t xml:space="preserve"> zajistit přístup ke Zboží a k</w:t>
      </w:r>
      <w:r>
        <w:rPr>
          <w:sz w:val="18"/>
          <w:szCs w:val="18"/>
        </w:rPr>
        <w:t xml:space="preserve"> provedení </w:t>
      </w:r>
      <w:r w:rsidRPr="000F7C4F">
        <w:rPr>
          <w:sz w:val="18"/>
          <w:szCs w:val="18"/>
        </w:rPr>
        <w:t>servisu z</w:t>
      </w:r>
      <w:r>
        <w:rPr>
          <w:sz w:val="18"/>
          <w:szCs w:val="18"/>
        </w:rPr>
        <w:t xml:space="preserve"> důvodů </w:t>
      </w:r>
      <w:r w:rsidRPr="000F7C4F">
        <w:rPr>
          <w:sz w:val="18"/>
          <w:szCs w:val="18"/>
        </w:rPr>
        <w:t>na s</w:t>
      </w:r>
      <w:r>
        <w:rPr>
          <w:sz w:val="18"/>
          <w:szCs w:val="18"/>
        </w:rPr>
        <w:t xml:space="preserve">traně Zákazníka (například z důvodu </w:t>
      </w:r>
      <w:r w:rsidRPr="000F7C4F">
        <w:rPr>
          <w:sz w:val="18"/>
          <w:szCs w:val="18"/>
        </w:rPr>
        <w:t xml:space="preserve">dovolené apod.) je povinen o této </w:t>
      </w:r>
      <w:r>
        <w:rPr>
          <w:sz w:val="18"/>
          <w:szCs w:val="18"/>
        </w:rPr>
        <w:t>skut</w:t>
      </w:r>
      <w:r w:rsidRPr="000F7C4F">
        <w:rPr>
          <w:sz w:val="18"/>
          <w:szCs w:val="18"/>
        </w:rPr>
        <w:t>ečnosti informovat Berendsen</w:t>
      </w:r>
      <w:r>
        <w:rPr>
          <w:sz w:val="18"/>
          <w:szCs w:val="18"/>
        </w:rPr>
        <w:t xml:space="preserve"> </w:t>
      </w:r>
      <w:r w:rsidRPr="000F7C4F">
        <w:rPr>
          <w:sz w:val="18"/>
          <w:szCs w:val="18"/>
        </w:rPr>
        <w:t xml:space="preserve">alespoň 7 </w:t>
      </w:r>
      <w:r>
        <w:rPr>
          <w:sz w:val="18"/>
          <w:szCs w:val="18"/>
        </w:rPr>
        <w:t>dnů telefonic</w:t>
      </w:r>
      <w:r w:rsidRPr="000F7C4F">
        <w:rPr>
          <w:sz w:val="18"/>
          <w:szCs w:val="18"/>
        </w:rPr>
        <w:t xml:space="preserve">ky </w:t>
      </w:r>
      <w:r>
        <w:rPr>
          <w:sz w:val="18"/>
          <w:szCs w:val="18"/>
        </w:rPr>
        <w:t xml:space="preserve">předem. </w:t>
      </w:r>
      <w:r w:rsidRPr="000F7C4F">
        <w:rPr>
          <w:sz w:val="18"/>
          <w:szCs w:val="18"/>
        </w:rPr>
        <w:t>V případě, že Zákazník tuto svou povinnost nesplní a dojde</w:t>
      </w:r>
      <w:r>
        <w:rPr>
          <w:sz w:val="18"/>
          <w:szCs w:val="18"/>
        </w:rPr>
        <w:t xml:space="preserve"> </w:t>
      </w:r>
      <w:r w:rsidRPr="000F7C4F">
        <w:rPr>
          <w:sz w:val="18"/>
          <w:szCs w:val="18"/>
        </w:rPr>
        <w:t xml:space="preserve">k marnému </w:t>
      </w:r>
      <w:r>
        <w:rPr>
          <w:sz w:val="18"/>
          <w:szCs w:val="18"/>
        </w:rPr>
        <w:t>vý</w:t>
      </w:r>
      <w:r w:rsidRPr="000F7C4F">
        <w:rPr>
          <w:sz w:val="18"/>
          <w:szCs w:val="18"/>
        </w:rPr>
        <w:t xml:space="preserve">jezdu Berendsenu, je tento oprávněn si účtovat poplatek marného </w:t>
      </w:r>
      <w:r>
        <w:rPr>
          <w:sz w:val="18"/>
          <w:szCs w:val="18"/>
        </w:rPr>
        <w:t>v</w:t>
      </w:r>
      <w:r w:rsidRPr="000F7C4F">
        <w:rPr>
          <w:sz w:val="18"/>
          <w:szCs w:val="18"/>
        </w:rPr>
        <w:t xml:space="preserve">ýjezdu uvedený </w:t>
      </w:r>
      <w:r>
        <w:rPr>
          <w:sz w:val="18"/>
          <w:szCs w:val="18"/>
        </w:rPr>
        <w:t>v</w:t>
      </w:r>
      <w:r w:rsidRPr="000F7C4F">
        <w:rPr>
          <w:sz w:val="18"/>
          <w:szCs w:val="18"/>
        </w:rPr>
        <w:t>e</w:t>
      </w:r>
      <w:r>
        <w:rPr>
          <w:sz w:val="18"/>
          <w:szCs w:val="18"/>
        </w:rPr>
        <w:t xml:space="preserve"> SmIouvě.</w:t>
      </w:r>
    </w:p>
    <w:p w14:paraId="1D0490D8" w14:textId="77777777" w:rsidR="00C84D34" w:rsidRDefault="00C84D34" w:rsidP="00C84D3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53358024" w14:textId="77777777" w:rsidR="00C84D34" w:rsidRDefault="00C84D34" w:rsidP="00C84D3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Kvalita a kapacita</w:t>
      </w:r>
    </w:p>
    <w:p w14:paraId="4681BE78" w14:textId="77777777" w:rsidR="00C84D34" w:rsidRDefault="00C84D34" w:rsidP="00242C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C84D34">
        <w:rPr>
          <w:sz w:val="18"/>
          <w:szCs w:val="18"/>
        </w:rPr>
        <w:t xml:space="preserve">Pro </w:t>
      </w:r>
      <w:r>
        <w:rPr>
          <w:sz w:val="18"/>
          <w:szCs w:val="18"/>
        </w:rPr>
        <w:t>zajištěn</w:t>
      </w:r>
      <w:r w:rsidRPr="00C84D34">
        <w:rPr>
          <w:sz w:val="18"/>
          <w:szCs w:val="18"/>
        </w:rPr>
        <w:t xml:space="preserve">í </w:t>
      </w:r>
      <w:r>
        <w:rPr>
          <w:sz w:val="18"/>
          <w:szCs w:val="18"/>
        </w:rPr>
        <w:t>kva</w:t>
      </w:r>
      <w:r w:rsidRPr="00C84D34">
        <w:rPr>
          <w:sz w:val="18"/>
          <w:szCs w:val="18"/>
        </w:rPr>
        <w:t xml:space="preserve">lity </w:t>
      </w:r>
      <w:r>
        <w:rPr>
          <w:sz w:val="18"/>
          <w:szCs w:val="18"/>
        </w:rPr>
        <w:t>a odpovídaj</w:t>
      </w:r>
      <w:r w:rsidRPr="00C84D34">
        <w:rPr>
          <w:sz w:val="18"/>
          <w:szCs w:val="18"/>
        </w:rPr>
        <w:t xml:space="preserve">ících </w:t>
      </w:r>
      <w:r>
        <w:rPr>
          <w:sz w:val="18"/>
          <w:szCs w:val="18"/>
        </w:rPr>
        <w:t xml:space="preserve">hygienických </w:t>
      </w:r>
      <w:r w:rsidR="00242C17">
        <w:rPr>
          <w:sz w:val="18"/>
          <w:szCs w:val="18"/>
        </w:rPr>
        <w:t>podmíne</w:t>
      </w:r>
      <w:r w:rsidR="00242C17" w:rsidRPr="00C84D34">
        <w:rPr>
          <w:sz w:val="18"/>
          <w:szCs w:val="18"/>
        </w:rPr>
        <w:t>k smí</w:t>
      </w:r>
      <w:r w:rsidRPr="00C84D34">
        <w:rPr>
          <w:sz w:val="18"/>
          <w:szCs w:val="18"/>
        </w:rPr>
        <w:t xml:space="preserve"> </w:t>
      </w:r>
      <w:r w:rsidR="00242C17">
        <w:rPr>
          <w:sz w:val="18"/>
          <w:szCs w:val="18"/>
        </w:rPr>
        <w:t xml:space="preserve">být </w:t>
      </w:r>
      <w:r w:rsidR="00242C17" w:rsidRPr="00C84D34">
        <w:rPr>
          <w:sz w:val="18"/>
          <w:szCs w:val="18"/>
        </w:rPr>
        <w:t>Zboží</w:t>
      </w:r>
      <w:r w:rsidRPr="00C84D34">
        <w:rPr>
          <w:sz w:val="18"/>
          <w:szCs w:val="18"/>
        </w:rPr>
        <w:t xml:space="preserve"> Berendsenu </w:t>
      </w:r>
      <w:r w:rsidR="00242C17">
        <w:rPr>
          <w:sz w:val="18"/>
          <w:szCs w:val="18"/>
        </w:rPr>
        <w:t>či</w:t>
      </w:r>
      <w:r w:rsidRPr="00C84D34">
        <w:rPr>
          <w:sz w:val="18"/>
          <w:szCs w:val="18"/>
        </w:rPr>
        <w:t xml:space="preserve">štěno a </w:t>
      </w:r>
      <w:r w:rsidR="00242C17">
        <w:rPr>
          <w:sz w:val="18"/>
          <w:szCs w:val="18"/>
        </w:rPr>
        <w:t>udržo</w:t>
      </w:r>
      <w:r w:rsidRPr="00242C17">
        <w:rPr>
          <w:sz w:val="18"/>
          <w:szCs w:val="18"/>
        </w:rPr>
        <w:t xml:space="preserve">váno pouze </w:t>
      </w:r>
      <w:r w:rsidR="00242C17" w:rsidRPr="00242C17">
        <w:rPr>
          <w:sz w:val="18"/>
          <w:szCs w:val="18"/>
        </w:rPr>
        <w:t>technologiemi</w:t>
      </w:r>
      <w:r w:rsidRPr="00242C17">
        <w:rPr>
          <w:sz w:val="18"/>
          <w:szCs w:val="18"/>
        </w:rPr>
        <w:t xml:space="preserve"> </w:t>
      </w:r>
      <w:r w:rsidR="00242C17">
        <w:rPr>
          <w:sz w:val="18"/>
          <w:szCs w:val="18"/>
        </w:rPr>
        <w:t>Berendsenu.</w:t>
      </w:r>
    </w:p>
    <w:p w14:paraId="7A74CFD1" w14:textId="77777777" w:rsidR="00242C17" w:rsidRDefault="00242C17" w:rsidP="00242C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42C17">
        <w:rPr>
          <w:sz w:val="18"/>
          <w:szCs w:val="18"/>
        </w:rPr>
        <w:t xml:space="preserve">Zboží </w:t>
      </w:r>
      <w:r>
        <w:rPr>
          <w:sz w:val="18"/>
          <w:szCs w:val="18"/>
        </w:rPr>
        <w:t xml:space="preserve">smí být </w:t>
      </w:r>
      <w:r w:rsidRPr="00242C17">
        <w:rPr>
          <w:sz w:val="18"/>
          <w:szCs w:val="18"/>
        </w:rPr>
        <w:t>použito jen ke smluvenému účelu. Zákazn</w:t>
      </w:r>
      <w:r>
        <w:rPr>
          <w:sz w:val="18"/>
          <w:szCs w:val="18"/>
        </w:rPr>
        <w:t>ík není opráv</w:t>
      </w:r>
      <w:r w:rsidRPr="00242C17">
        <w:rPr>
          <w:sz w:val="18"/>
          <w:szCs w:val="18"/>
        </w:rPr>
        <w:t xml:space="preserve">něn sám </w:t>
      </w:r>
      <w:r>
        <w:rPr>
          <w:sz w:val="18"/>
          <w:szCs w:val="18"/>
        </w:rPr>
        <w:t>nebo prostřednictví</w:t>
      </w:r>
      <w:r w:rsidRPr="00242C17">
        <w:rPr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 w:rsidRPr="00242C17">
        <w:rPr>
          <w:sz w:val="18"/>
          <w:szCs w:val="18"/>
        </w:rPr>
        <w:t xml:space="preserve">třetího subjektu Zboží čistit nebo </w:t>
      </w:r>
      <w:r>
        <w:rPr>
          <w:sz w:val="18"/>
          <w:szCs w:val="18"/>
        </w:rPr>
        <w:t>upravovat.</w:t>
      </w:r>
      <w:r w:rsidRPr="00242C17">
        <w:rPr>
          <w:sz w:val="18"/>
          <w:szCs w:val="18"/>
        </w:rPr>
        <w:t xml:space="preserve"> Pokud k takové si</w:t>
      </w:r>
      <w:r>
        <w:rPr>
          <w:sz w:val="18"/>
          <w:szCs w:val="18"/>
        </w:rPr>
        <w:t>t</w:t>
      </w:r>
      <w:r w:rsidRPr="00242C17">
        <w:rPr>
          <w:sz w:val="18"/>
          <w:szCs w:val="18"/>
        </w:rPr>
        <w:t xml:space="preserve">uaci dojde, je Berendsen </w:t>
      </w:r>
      <w:r>
        <w:rPr>
          <w:sz w:val="18"/>
          <w:szCs w:val="18"/>
        </w:rPr>
        <w:t>oprá</w:t>
      </w:r>
      <w:r w:rsidRPr="00242C17">
        <w:rPr>
          <w:sz w:val="18"/>
          <w:szCs w:val="18"/>
        </w:rPr>
        <w:t>vněn Zákazníkovi</w:t>
      </w:r>
      <w:r>
        <w:rPr>
          <w:sz w:val="18"/>
          <w:szCs w:val="18"/>
        </w:rPr>
        <w:t xml:space="preserve"> vyčíslit připadnou vzniklou škodu.</w:t>
      </w:r>
    </w:p>
    <w:p w14:paraId="6E55770A" w14:textId="77777777" w:rsidR="007C6EF7" w:rsidRPr="007C6EF7" w:rsidRDefault="007C6EF7" w:rsidP="007C6EF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C6EF7">
        <w:rPr>
          <w:sz w:val="18"/>
          <w:szCs w:val="18"/>
        </w:rPr>
        <w:t>V případě, že z objektivních d</w:t>
      </w:r>
      <w:r>
        <w:rPr>
          <w:sz w:val="18"/>
          <w:szCs w:val="18"/>
        </w:rPr>
        <w:t>ův</w:t>
      </w:r>
      <w:r w:rsidRPr="007C6EF7">
        <w:rPr>
          <w:sz w:val="18"/>
          <w:szCs w:val="18"/>
        </w:rPr>
        <w:t>odů nebude možné, aby Berendsen dodá</w:t>
      </w:r>
      <w:r>
        <w:rPr>
          <w:sz w:val="18"/>
          <w:szCs w:val="18"/>
        </w:rPr>
        <w:t>v</w:t>
      </w:r>
      <w:r w:rsidRPr="007C6EF7">
        <w:rPr>
          <w:sz w:val="18"/>
          <w:szCs w:val="18"/>
        </w:rPr>
        <w:t xml:space="preserve">al </w:t>
      </w:r>
      <w:r>
        <w:rPr>
          <w:sz w:val="18"/>
          <w:szCs w:val="18"/>
        </w:rPr>
        <w:t>zboží ur</w:t>
      </w:r>
      <w:r w:rsidRPr="007C6EF7">
        <w:rPr>
          <w:sz w:val="18"/>
          <w:szCs w:val="18"/>
        </w:rPr>
        <w:t>čené podle této</w:t>
      </w:r>
      <w:r>
        <w:rPr>
          <w:sz w:val="18"/>
          <w:szCs w:val="18"/>
        </w:rPr>
        <w:t xml:space="preserve"> </w:t>
      </w:r>
      <w:r w:rsidRPr="007C6EF7">
        <w:rPr>
          <w:sz w:val="18"/>
          <w:szCs w:val="18"/>
        </w:rPr>
        <w:t>Smlou</w:t>
      </w:r>
      <w:r>
        <w:rPr>
          <w:sz w:val="18"/>
          <w:szCs w:val="18"/>
        </w:rPr>
        <w:t>v</w:t>
      </w:r>
      <w:r w:rsidRPr="007C6EF7">
        <w:rPr>
          <w:sz w:val="18"/>
          <w:szCs w:val="18"/>
        </w:rPr>
        <w:t>y</w:t>
      </w:r>
      <w:r>
        <w:rPr>
          <w:sz w:val="18"/>
          <w:szCs w:val="18"/>
        </w:rPr>
        <w:t>,</w:t>
      </w:r>
      <w:r w:rsidRPr="007C6EF7">
        <w:rPr>
          <w:sz w:val="18"/>
          <w:szCs w:val="18"/>
        </w:rPr>
        <w:t xml:space="preserve"> poskytne </w:t>
      </w:r>
      <w:r>
        <w:rPr>
          <w:sz w:val="18"/>
          <w:szCs w:val="18"/>
        </w:rPr>
        <w:t>Berendsen Zákazníkov</w:t>
      </w:r>
      <w:r w:rsidRPr="007C6EF7">
        <w:rPr>
          <w:sz w:val="18"/>
          <w:szCs w:val="18"/>
        </w:rPr>
        <w:t>i obdobné Zboží.</w:t>
      </w:r>
    </w:p>
    <w:p w14:paraId="5FC4AD0C" w14:textId="77777777" w:rsidR="00242C17" w:rsidRDefault="005F164E" w:rsidP="005F164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 dodání</w:t>
      </w:r>
      <w:r w:rsidR="007C6EF7" w:rsidRPr="007C6EF7">
        <w:rPr>
          <w:sz w:val="18"/>
          <w:szCs w:val="18"/>
        </w:rPr>
        <w:t xml:space="preserve"> zboží je </w:t>
      </w:r>
      <w:r>
        <w:rPr>
          <w:sz w:val="18"/>
          <w:szCs w:val="18"/>
        </w:rPr>
        <w:t>zákazník povinen toto Zboží bez zbytečného odkladu zkontr</w:t>
      </w:r>
      <w:r w:rsidR="007C6EF7" w:rsidRPr="007C6EF7">
        <w:rPr>
          <w:sz w:val="18"/>
          <w:szCs w:val="18"/>
        </w:rPr>
        <w:t>olovat a písemně</w:t>
      </w:r>
      <w:r>
        <w:rPr>
          <w:sz w:val="18"/>
          <w:szCs w:val="18"/>
        </w:rPr>
        <w:t xml:space="preserve"> </w:t>
      </w:r>
      <w:r w:rsidR="007C6EF7" w:rsidRPr="005F164E">
        <w:rPr>
          <w:sz w:val="18"/>
          <w:szCs w:val="18"/>
        </w:rPr>
        <w:t xml:space="preserve">oznámit Berendsenu, že je Zboží poškozeno nebo není možné jej řádně </w:t>
      </w:r>
      <w:r>
        <w:rPr>
          <w:sz w:val="18"/>
          <w:szCs w:val="18"/>
        </w:rPr>
        <w:t>užív</w:t>
      </w:r>
      <w:r w:rsidR="007C6EF7" w:rsidRPr="005F164E">
        <w:rPr>
          <w:sz w:val="18"/>
          <w:szCs w:val="18"/>
        </w:rPr>
        <w:t>at nebo že servis Zboží</w:t>
      </w:r>
      <w:r>
        <w:rPr>
          <w:sz w:val="18"/>
          <w:szCs w:val="18"/>
        </w:rPr>
        <w:t xml:space="preserve"> </w:t>
      </w:r>
      <w:r w:rsidR="007C6EF7" w:rsidRPr="005F164E">
        <w:rPr>
          <w:sz w:val="18"/>
          <w:szCs w:val="18"/>
        </w:rPr>
        <w:t xml:space="preserve">neproběhl v souladu a </w:t>
      </w:r>
      <w:r>
        <w:rPr>
          <w:sz w:val="18"/>
          <w:szCs w:val="18"/>
        </w:rPr>
        <w:t>v</w:t>
      </w:r>
      <w:r w:rsidR="007C6EF7" w:rsidRPr="005F164E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="007C6EF7" w:rsidRPr="005F164E">
        <w:rPr>
          <w:sz w:val="18"/>
          <w:szCs w:val="18"/>
        </w:rPr>
        <w:t xml:space="preserve">ozsahu dle </w:t>
      </w:r>
      <w:r>
        <w:rPr>
          <w:sz w:val="18"/>
          <w:szCs w:val="18"/>
        </w:rPr>
        <w:t xml:space="preserve">této smlouvy. </w:t>
      </w:r>
      <w:r w:rsidR="007C6EF7" w:rsidRPr="005F164E">
        <w:rPr>
          <w:sz w:val="18"/>
          <w:szCs w:val="18"/>
        </w:rPr>
        <w:t>Berend</w:t>
      </w:r>
      <w:r>
        <w:rPr>
          <w:sz w:val="18"/>
          <w:szCs w:val="18"/>
        </w:rPr>
        <w:t>s</w:t>
      </w:r>
      <w:r w:rsidR="007C6EF7" w:rsidRPr="005F164E">
        <w:rPr>
          <w:sz w:val="18"/>
          <w:szCs w:val="18"/>
        </w:rPr>
        <w:t xml:space="preserve">en </w:t>
      </w:r>
      <w:r>
        <w:rPr>
          <w:sz w:val="18"/>
          <w:szCs w:val="18"/>
        </w:rPr>
        <w:t>je povinen opravit</w:t>
      </w:r>
      <w:r w:rsidR="007C6EF7" w:rsidRPr="005F164E">
        <w:rPr>
          <w:sz w:val="18"/>
          <w:szCs w:val="18"/>
        </w:rPr>
        <w:t xml:space="preserve"> nebo vyměnit Zboží</w:t>
      </w:r>
      <w:r>
        <w:rPr>
          <w:sz w:val="18"/>
          <w:szCs w:val="18"/>
        </w:rPr>
        <w:t xml:space="preserve"> opotřebované běžným používáním.</w:t>
      </w:r>
    </w:p>
    <w:p w14:paraId="172F8D4A" w14:textId="77777777" w:rsidR="00316B7A" w:rsidRPr="008E2AAF" w:rsidRDefault="005F164E" w:rsidP="008E2AA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F164E">
        <w:rPr>
          <w:sz w:val="18"/>
          <w:szCs w:val="18"/>
        </w:rPr>
        <w:t xml:space="preserve">Berendsen může pověřit svými povinnostmi </w:t>
      </w:r>
      <w:r>
        <w:rPr>
          <w:sz w:val="18"/>
          <w:szCs w:val="18"/>
        </w:rPr>
        <w:t>třetí subjekt.</w:t>
      </w:r>
    </w:p>
    <w:p w14:paraId="164C00E4" w14:textId="77777777" w:rsidR="005F164E" w:rsidRDefault="005F164E" w:rsidP="005F164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CCAD65C" w14:textId="77777777" w:rsidR="005F164E" w:rsidRDefault="005F164E" w:rsidP="005F16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Odpovědnost</w:t>
      </w:r>
    </w:p>
    <w:p w14:paraId="0C8E75B8" w14:textId="53286B71" w:rsidR="005F164E" w:rsidRPr="005F164E" w:rsidRDefault="005F164E" w:rsidP="0033233D">
      <w:pPr>
        <w:autoSpaceDE w:val="0"/>
        <w:autoSpaceDN w:val="0"/>
        <w:adjustRightInd w:val="0"/>
        <w:spacing w:after="0" w:line="240" w:lineRule="auto"/>
        <w:ind w:left="1134" w:hanging="426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F164E">
        <w:rPr>
          <w:sz w:val="18"/>
          <w:szCs w:val="18"/>
        </w:rPr>
        <w:t xml:space="preserve">V případě, že po dobu </w:t>
      </w:r>
      <w:r w:rsidR="009C3DF2">
        <w:rPr>
          <w:sz w:val="18"/>
          <w:szCs w:val="18"/>
        </w:rPr>
        <w:t>trvání této S</w:t>
      </w:r>
      <w:r w:rsidRPr="005F164E">
        <w:rPr>
          <w:sz w:val="18"/>
          <w:szCs w:val="18"/>
        </w:rPr>
        <w:t xml:space="preserve">mlouvy dojde ke škodě na Zboží způsobené ztrátou, poškozením, či zničením </w:t>
      </w:r>
      <w:proofErr w:type="gramStart"/>
      <w:r w:rsidRPr="005F164E">
        <w:rPr>
          <w:sz w:val="18"/>
          <w:szCs w:val="18"/>
        </w:rPr>
        <w:t xml:space="preserve">Zboží </w:t>
      </w:r>
      <w:r w:rsidR="0033233D">
        <w:rPr>
          <w:sz w:val="18"/>
          <w:szCs w:val="18"/>
        </w:rPr>
        <w:t xml:space="preserve"> </w:t>
      </w:r>
      <w:r w:rsidRPr="005F164E">
        <w:rPr>
          <w:sz w:val="18"/>
          <w:szCs w:val="18"/>
        </w:rPr>
        <w:t>zaviněné</w:t>
      </w:r>
      <w:proofErr w:type="gramEnd"/>
      <w:r w:rsidRPr="005F164E">
        <w:rPr>
          <w:sz w:val="18"/>
          <w:szCs w:val="18"/>
        </w:rPr>
        <w:t xml:space="preserve">   </w:t>
      </w:r>
    </w:p>
    <w:p w14:paraId="5046D5B4" w14:textId="77777777" w:rsidR="005F164E" w:rsidRDefault="005F164E" w:rsidP="005F164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  <w:r w:rsidRPr="005F164E">
        <w:rPr>
          <w:sz w:val="18"/>
          <w:szCs w:val="18"/>
        </w:rPr>
        <w:t>Zákazníkem, je tento povinen Berendsenu tuto škodu nahradit. Berendsen v</w:t>
      </w:r>
      <w:r>
        <w:rPr>
          <w:sz w:val="18"/>
          <w:szCs w:val="18"/>
        </w:rPr>
        <w:t> </w:t>
      </w:r>
      <w:r w:rsidRPr="005F164E">
        <w:rPr>
          <w:sz w:val="18"/>
          <w:szCs w:val="18"/>
        </w:rPr>
        <w:t>takovém</w:t>
      </w:r>
      <w:r>
        <w:rPr>
          <w:sz w:val="18"/>
          <w:szCs w:val="18"/>
        </w:rPr>
        <w:t xml:space="preserve"> případě bude účtovat Zákazníkovi </w:t>
      </w:r>
      <w:r w:rsidRPr="005F164E">
        <w:rPr>
          <w:sz w:val="18"/>
          <w:szCs w:val="18"/>
        </w:rPr>
        <w:t>hodnotu ztraceného Zboží při ztrátě, poškozen</w:t>
      </w:r>
      <w:r w:rsidR="009C3DF2">
        <w:rPr>
          <w:sz w:val="18"/>
          <w:szCs w:val="18"/>
        </w:rPr>
        <w:t>í</w:t>
      </w:r>
      <w:r w:rsidRPr="005F164E">
        <w:rPr>
          <w:sz w:val="18"/>
          <w:szCs w:val="18"/>
        </w:rPr>
        <w:t xml:space="preserve"> nebo </w:t>
      </w:r>
      <w:r>
        <w:rPr>
          <w:sz w:val="18"/>
          <w:szCs w:val="18"/>
        </w:rPr>
        <w:t>zničení</w:t>
      </w:r>
      <w:r w:rsidRPr="005F16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 </w:t>
      </w:r>
      <w:r w:rsidRPr="005F164E">
        <w:rPr>
          <w:sz w:val="18"/>
          <w:szCs w:val="18"/>
        </w:rPr>
        <w:t>době, po</w:t>
      </w:r>
      <w:r>
        <w:rPr>
          <w:sz w:val="18"/>
          <w:szCs w:val="18"/>
        </w:rPr>
        <w:t xml:space="preserve"> </w:t>
      </w:r>
      <w:r w:rsidRPr="005F164E">
        <w:rPr>
          <w:sz w:val="18"/>
          <w:szCs w:val="18"/>
        </w:rPr>
        <w:t xml:space="preserve">kterou má </w:t>
      </w:r>
      <w:r>
        <w:rPr>
          <w:sz w:val="18"/>
          <w:szCs w:val="18"/>
        </w:rPr>
        <w:t>Z</w:t>
      </w:r>
      <w:r w:rsidRPr="005F164E">
        <w:rPr>
          <w:sz w:val="18"/>
          <w:szCs w:val="18"/>
        </w:rPr>
        <w:t>ákazník</w:t>
      </w:r>
      <w:r>
        <w:rPr>
          <w:sz w:val="18"/>
          <w:szCs w:val="18"/>
        </w:rPr>
        <w:t xml:space="preserve"> zboží </w:t>
      </w:r>
      <w:r w:rsidRPr="005F164E">
        <w:rPr>
          <w:sz w:val="18"/>
          <w:szCs w:val="18"/>
        </w:rPr>
        <w:t>ve svém užívání.</w:t>
      </w:r>
    </w:p>
    <w:p w14:paraId="48814DA1" w14:textId="77777777" w:rsidR="005F164E" w:rsidRDefault="005F164E" w:rsidP="005F164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</w:p>
    <w:p w14:paraId="238C0144" w14:textId="77777777" w:rsidR="005F164E" w:rsidRDefault="005F164E" w:rsidP="005F16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Ceny</w:t>
      </w:r>
    </w:p>
    <w:p w14:paraId="4D195722" w14:textId="77777777" w:rsidR="005F164E" w:rsidRDefault="005F164E" w:rsidP="005F164E">
      <w:pPr>
        <w:pStyle w:val="Odstavecseseznamem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Všechny ceny jsou uváděny bez DPH.</w:t>
      </w:r>
    </w:p>
    <w:p w14:paraId="60308D7D" w14:textId="77777777" w:rsidR="005F164E" w:rsidRDefault="005F164E" w:rsidP="005F164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41B0E1F5" w14:textId="77777777" w:rsidR="005F164E" w:rsidRDefault="005F164E" w:rsidP="005F16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Reklamace</w:t>
      </w:r>
    </w:p>
    <w:p w14:paraId="39D93CE9" w14:textId="77777777" w:rsidR="009C3DF2" w:rsidRPr="009C3DF2" w:rsidRDefault="009C3DF2" w:rsidP="009C3DF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9C3DF2">
        <w:rPr>
          <w:sz w:val="18"/>
          <w:szCs w:val="18"/>
        </w:rPr>
        <w:t xml:space="preserve">Zákazník je povinen v souladu s čl. </w:t>
      </w:r>
      <w:r w:rsidR="008E2AAF">
        <w:rPr>
          <w:sz w:val="18"/>
          <w:szCs w:val="18"/>
        </w:rPr>
        <w:t>7 odst. 7</w:t>
      </w:r>
      <w:r w:rsidRPr="009C3DF2">
        <w:rPr>
          <w:sz w:val="18"/>
          <w:szCs w:val="18"/>
        </w:rPr>
        <w:t xml:space="preserve">.4 této smlouvy Zboží po jeho dodání prohlédnout a případné chyby a nedostatky  </w:t>
      </w:r>
    </w:p>
    <w:p w14:paraId="5E02865E" w14:textId="77777777" w:rsidR="005F164E" w:rsidRDefault="009C3DF2" w:rsidP="009C3D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  <w:r w:rsidRPr="009C3DF2">
        <w:rPr>
          <w:sz w:val="18"/>
          <w:szCs w:val="18"/>
        </w:rPr>
        <w:t>Zboží nebo provede</w:t>
      </w:r>
      <w:r>
        <w:rPr>
          <w:sz w:val="18"/>
          <w:szCs w:val="18"/>
        </w:rPr>
        <w:t>ného servisu oznámit písemně bez</w:t>
      </w:r>
      <w:r w:rsidRPr="009C3DF2">
        <w:rPr>
          <w:sz w:val="18"/>
          <w:szCs w:val="18"/>
        </w:rPr>
        <w:t>odkladně po jejich</w:t>
      </w:r>
      <w:r>
        <w:rPr>
          <w:sz w:val="18"/>
          <w:szCs w:val="18"/>
        </w:rPr>
        <w:t xml:space="preserve"> zjištění.</w:t>
      </w:r>
    </w:p>
    <w:p w14:paraId="21E9A82E" w14:textId="77777777" w:rsidR="009C3DF2" w:rsidRPr="00471BF0" w:rsidRDefault="00A61811" w:rsidP="00471BF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71BF0">
        <w:rPr>
          <w:sz w:val="18"/>
          <w:szCs w:val="18"/>
        </w:rPr>
        <w:t>Chyby</w:t>
      </w:r>
      <w:r w:rsidR="009C3DF2" w:rsidRPr="00471BF0">
        <w:rPr>
          <w:sz w:val="18"/>
          <w:szCs w:val="18"/>
        </w:rPr>
        <w:t xml:space="preserve"> či případné nedostatky na dodaném Zboží dle uzavřené Smlouvy je Berendsen povinen bezodkladně odstranit.</w:t>
      </w:r>
    </w:p>
    <w:p w14:paraId="1BE5B2FF" w14:textId="77777777" w:rsidR="00471BF0" w:rsidRDefault="00471BF0" w:rsidP="00471BF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5610A2A6" w14:textId="77777777" w:rsidR="00471BF0" w:rsidRDefault="00471BF0" w:rsidP="00471B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Trvání smlouvy</w:t>
      </w:r>
    </w:p>
    <w:p w14:paraId="573C951E" w14:textId="77777777" w:rsidR="00897FA4" w:rsidRDefault="00897FA4" w:rsidP="00897FA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71BF0" w:rsidRPr="00471BF0">
        <w:rPr>
          <w:sz w:val="18"/>
          <w:szCs w:val="18"/>
        </w:rPr>
        <w:t>Pokud</w:t>
      </w:r>
      <w:r>
        <w:rPr>
          <w:sz w:val="18"/>
          <w:szCs w:val="18"/>
        </w:rPr>
        <w:t xml:space="preserve"> </w:t>
      </w:r>
      <w:r w:rsidR="00471BF0" w:rsidRPr="00471BF0">
        <w:rPr>
          <w:sz w:val="18"/>
          <w:szCs w:val="18"/>
        </w:rPr>
        <w:t>není</w:t>
      </w:r>
      <w:r>
        <w:rPr>
          <w:sz w:val="18"/>
          <w:szCs w:val="18"/>
        </w:rPr>
        <w:t xml:space="preserve"> </w:t>
      </w:r>
      <w:r w:rsidR="00471BF0" w:rsidRPr="00471BF0">
        <w:rPr>
          <w:sz w:val="18"/>
          <w:szCs w:val="18"/>
        </w:rPr>
        <w:t>ve</w:t>
      </w:r>
      <w:r>
        <w:rPr>
          <w:sz w:val="18"/>
          <w:szCs w:val="18"/>
        </w:rPr>
        <w:t xml:space="preserve"> Smlouv</w:t>
      </w:r>
      <w:r w:rsidR="00471BF0" w:rsidRPr="00471BF0">
        <w:rPr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 w:rsidR="00471BF0" w:rsidRPr="00471BF0">
        <w:rPr>
          <w:sz w:val="18"/>
          <w:szCs w:val="18"/>
        </w:rPr>
        <w:t>ujednáno</w:t>
      </w:r>
      <w:r>
        <w:rPr>
          <w:sz w:val="18"/>
          <w:szCs w:val="18"/>
        </w:rPr>
        <w:t xml:space="preserve"> jinak, je S</w:t>
      </w:r>
      <w:r w:rsidR="00471BF0" w:rsidRPr="00471BF0">
        <w:rPr>
          <w:sz w:val="18"/>
          <w:szCs w:val="18"/>
        </w:rPr>
        <w:t>mlouva</w:t>
      </w:r>
      <w:r>
        <w:rPr>
          <w:sz w:val="18"/>
          <w:szCs w:val="18"/>
        </w:rPr>
        <w:t xml:space="preserve"> uzavír</w:t>
      </w:r>
      <w:r w:rsidR="00471BF0" w:rsidRPr="00471BF0">
        <w:rPr>
          <w:sz w:val="18"/>
          <w:szCs w:val="18"/>
        </w:rPr>
        <w:t>ána</w:t>
      </w:r>
      <w:r>
        <w:rPr>
          <w:sz w:val="18"/>
          <w:szCs w:val="18"/>
        </w:rPr>
        <w:t xml:space="preserve"> v</w:t>
      </w:r>
      <w:r w:rsidR="00471BF0" w:rsidRPr="00471BF0">
        <w:rPr>
          <w:sz w:val="18"/>
          <w:szCs w:val="18"/>
        </w:rPr>
        <w:t>ždy</w:t>
      </w:r>
      <w:r>
        <w:rPr>
          <w:sz w:val="18"/>
          <w:szCs w:val="18"/>
        </w:rPr>
        <w:t xml:space="preserve"> </w:t>
      </w:r>
      <w:r w:rsidR="00471BF0" w:rsidRPr="00471BF0">
        <w:rPr>
          <w:sz w:val="18"/>
          <w:szCs w:val="18"/>
        </w:rPr>
        <w:t>na</w:t>
      </w:r>
      <w:r>
        <w:rPr>
          <w:sz w:val="18"/>
          <w:szCs w:val="18"/>
        </w:rPr>
        <w:t xml:space="preserve"> </w:t>
      </w:r>
      <w:r w:rsidR="00471BF0" w:rsidRPr="00471BF0">
        <w:rPr>
          <w:sz w:val="18"/>
          <w:szCs w:val="18"/>
        </w:rPr>
        <w:t>dobu</w:t>
      </w:r>
      <w:r>
        <w:rPr>
          <w:sz w:val="18"/>
          <w:szCs w:val="18"/>
        </w:rPr>
        <w:t xml:space="preserve"> </w:t>
      </w:r>
      <w:r w:rsidR="00785FEC" w:rsidRPr="00471BF0">
        <w:rPr>
          <w:sz w:val="18"/>
          <w:szCs w:val="18"/>
        </w:rPr>
        <w:t>určitou, a to</w:t>
      </w:r>
      <w:r>
        <w:rPr>
          <w:sz w:val="18"/>
          <w:szCs w:val="18"/>
        </w:rPr>
        <w:t xml:space="preserve"> 36měsíců.</w:t>
      </w:r>
    </w:p>
    <w:p w14:paraId="4A317F6F" w14:textId="77777777" w:rsidR="00471BF0" w:rsidRPr="00897FA4" w:rsidRDefault="00897FA4" w:rsidP="00897FA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97FA4">
        <w:rPr>
          <w:sz w:val="18"/>
          <w:szCs w:val="18"/>
        </w:rPr>
        <w:t xml:space="preserve">  S</w:t>
      </w:r>
      <w:r w:rsidR="00471BF0" w:rsidRPr="00897FA4">
        <w:rPr>
          <w:sz w:val="18"/>
          <w:szCs w:val="18"/>
        </w:rPr>
        <w:t>mlouva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se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prodlužuje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vždy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o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jeden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rok,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pokud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jedna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ze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stran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před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uplynutím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doby</w:t>
      </w:r>
      <w:r w:rsidRPr="00897FA4">
        <w:rPr>
          <w:sz w:val="18"/>
          <w:szCs w:val="18"/>
        </w:rPr>
        <w:t xml:space="preserve"> tr</w:t>
      </w:r>
      <w:r w:rsidR="00471BF0" w:rsidRPr="00897FA4">
        <w:rPr>
          <w:sz w:val="18"/>
          <w:szCs w:val="18"/>
        </w:rPr>
        <w:t>vání</w:t>
      </w:r>
      <w:r w:rsidRPr="00897FA4"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této</w:t>
      </w:r>
      <w:r w:rsidRPr="00897FA4">
        <w:rPr>
          <w:sz w:val="18"/>
          <w:szCs w:val="18"/>
        </w:rPr>
        <w:t xml:space="preserve"> S</w:t>
      </w:r>
      <w:r w:rsidR="00471BF0" w:rsidRPr="00897FA4">
        <w:rPr>
          <w:sz w:val="18"/>
          <w:szCs w:val="18"/>
        </w:rPr>
        <w:t>mlouvy</w:t>
      </w:r>
      <w:r w:rsidRPr="00897FA4">
        <w:rPr>
          <w:sz w:val="18"/>
          <w:szCs w:val="18"/>
        </w:rPr>
        <w:t xml:space="preserve"> neoznámí </w:t>
      </w:r>
      <w:r w:rsidR="00785FEC" w:rsidRPr="00897FA4">
        <w:rPr>
          <w:sz w:val="18"/>
          <w:szCs w:val="18"/>
        </w:rPr>
        <w:t>písemně druhé</w:t>
      </w:r>
      <w:r w:rsidRPr="00897FA4">
        <w:rPr>
          <w:sz w:val="18"/>
          <w:szCs w:val="18"/>
        </w:rPr>
        <w:t xml:space="preserve"> straně, že na dalším tr</w:t>
      </w:r>
      <w:r w:rsidR="00471BF0" w:rsidRPr="00897FA4">
        <w:rPr>
          <w:sz w:val="18"/>
          <w:szCs w:val="18"/>
        </w:rPr>
        <w:t>vání</w:t>
      </w:r>
      <w:r>
        <w:rPr>
          <w:sz w:val="18"/>
          <w:szCs w:val="18"/>
        </w:rPr>
        <w:t xml:space="preserve"> této Smlouvy nemá záiem.</w:t>
      </w:r>
    </w:p>
    <w:p w14:paraId="67F28F80" w14:textId="77777777" w:rsidR="00471BF0" w:rsidRPr="00471BF0" w:rsidRDefault="00471BF0" w:rsidP="00897FA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71BF0">
        <w:rPr>
          <w:sz w:val="18"/>
          <w:szCs w:val="18"/>
        </w:rPr>
        <w:t xml:space="preserve"> 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Zákazník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může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na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základě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písemné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dohody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s</w:t>
      </w:r>
      <w:r w:rsidR="00897FA4">
        <w:rPr>
          <w:sz w:val="18"/>
          <w:szCs w:val="18"/>
        </w:rPr>
        <w:t> </w:t>
      </w:r>
      <w:r w:rsidRPr="00471BF0">
        <w:rPr>
          <w:sz w:val="18"/>
          <w:szCs w:val="18"/>
        </w:rPr>
        <w:t>Berendsenem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převést</w:t>
      </w:r>
      <w:r w:rsidR="00897FA4">
        <w:rPr>
          <w:sz w:val="18"/>
          <w:szCs w:val="18"/>
        </w:rPr>
        <w:t xml:space="preserve"> Smlouvu </w:t>
      </w:r>
      <w:r w:rsidRPr="00471BF0">
        <w:rPr>
          <w:sz w:val="18"/>
          <w:szCs w:val="18"/>
        </w:rPr>
        <w:t>na</w:t>
      </w:r>
      <w:r w:rsidR="00897FA4">
        <w:rPr>
          <w:sz w:val="18"/>
          <w:szCs w:val="18"/>
        </w:rPr>
        <w:t xml:space="preserve"> </w:t>
      </w:r>
      <w:r w:rsidRPr="00471BF0">
        <w:rPr>
          <w:sz w:val="18"/>
          <w:szCs w:val="18"/>
        </w:rPr>
        <w:t>třetí</w:t>
      </w:r>
      <w:r w:rsidR="00897FA4">
        <w:rPr>
          <w:sz w:val="18"/>
          <w:szCs w:val="18"/>
        </w:rPr>
        <w:t xml:space="preserve"> subjekt.</w:t>
      </w:r>
    </w:p>
    <w:p w14:paraId="5F781AF5" w14:textId="77777777" w:rsidR="00471BF0" w:rsidRPr="00897FA4" w:rsidRDefault="00897FA4" w:rsidP="00897FA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S</w:t>
      </w:r>
      <w:r w:rsidR="00471BF0" w:rsidRPr="00471BF0">
        <w:rPr>
          <w:sz w:val="18"/>
          <w:szCs w:val="18"/>
        </w:rPr>
        <w:t>mluvní</w:t>
      </w:r>
      <w:r>
        <w:rPr>
          <w:sz w:val="18"/>
          <w:szCs w:val="18"/>
        </w:rPr>
        <w:t xml:space="preserve"> strany se dohodly, </w:t>
      </w:r>
      <w:r w:rsidR="00471BF0" w:rsidRPr="00471BF0">
        <w:rPr>
          <w:sz w:val="18"/>
          <w:szCs w:val="18"/>
        </w:rPr>
        <w:t>že pro účely</w:t>
      </w:r>
      <w:r>
        <w:rPr>
          <w:sz w:val="18"/>
          <w:szCs w:val="18"/>
        </w:rPr>
        <w:t xml:space="preserve"> této Smlouvy se ustanoven</w:t>
      </w:r>
      <w:r w:rsidR="00785FEC">
        <w:rPr>
          <w:sz w:val="18"/>
          <w:szCs w:val="18"/>
        </w:rPr>
        <w:t>í</w:t>
      </w:r>
      <w:r>
        <w:rPr>
          <w:sz w:val="18"/>
          <w:szCs w:val="18"/>
        </w:rPr>
        <w:t xml:space="preserve"> § 2320 </w:t>
      </w:r>
      <w:r w:rsidR="00785FEC">
        <w:rPr>
          <w:sz w:val="18"/>
          <w:szCs w:val="18"/>
        </w:rPr>
        <w:t>odst. 1 občanského</w:t>
      </w:r>
      <w:r w:rsidR="00471BF0" w:rsidRPr="00471BF0">
        <w:rPr>
          <w:sz w:val="18"/>
          <w:szCs w:val="18"/>
        </w:rPr>
        <w:t xml:space="preserve"> zákoníku</w:t>
      </w:r>
      <w:r>
        <w:rPr>
          <w:sz w:val="18"/>
          <w:szCs w:val="18"/>
        </w:rPr>
        <w:t xml:space="preserve"> </w:t>
      </w:r>
      <w:r w:rsidR="00471BF0" w:rsidRPr="00897FA4">
        <w:rPr>
          <w:sz w:val="18"/>
          <w:szCs w:val="18"/>
        </w:rPr>
        <w:t>nepoužije.</w:t>
      </w:r>
    </w:p>
    <w:p w14:paraId="1DAF13B4" w14:textId="77777777" w:rsidR="00471BF0" w:rsidRPr="00897FA4" w:rsidRDefault="00897FA4" w:rsidP="00897FA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897FA4">
        <w:rPr>
          <w:sz w:val="18"/>
          <w:szCs w:val="18"/>
        </w:rPr>
        <w:t xml:space="preserve">  </w:t>
      </w:r>
      <w:r w:rsidR="00471BF0" w:rsidRPr="00897FA4">
        <w:rPr>
          <w:sz w:val="18"/>
          <w:szCs w:val="18"/>
        </w:rPr>
        <w:t xml:space="preserve">Berendsen je oprávněn od smlouvy mimo zákonem stanovených </w:t>
      </w:r>
      <w:r w:rsidRPr="00897FA4">
        <w:rPr>
          <w:sz w:val="18"/>
          <w:szCs w:val="18"/>
        </w:rPr>
        <w:t>případů odstoupit v následujícíc</w:t>
      </w:r>
      <w:r w:rsidR="00471BF0" w:rsidRPr="00897FA4">
        <w:rPr>
          <w:sz w:val="18"/>
          <w:szCs w:val="18"/>
        </w:rPr>
        <w:t>h případech:</w:t>
      </w:r>
    </w:p>
    <w:p w14:paraId="6093AD0A" w14:textId="77777777" w:rsidR="00471BF0" w:rsidRPr="00897FA4" w:rsidRDefault="00897FA4" w:rsidP="00897FA4">
      <w:pPr>
        <w:autoSpaceDE w:val="0"/>
        <w:autoSpaceDN w:val="0"/>
        <w:adjustRightInd w:val="0"/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a) Zákazník podstatným způs</w:t>
      </w:r>
      <w:r w:rsidR="00471BF0" w:rsidRPr="00897FA4">
        <w:rPr>
          <w:sz w:val="18"/>
          <w:szCs w:val="18"/>
        </w:rPr>
        <w:t>obem porušuje povinnosti</w:t>
      </w:r>
      <w:r>
        <w:rPr>
          <w:sz w:val="18"/>
          <w:szCs w:val="18"/>
        </w:rPr>
        <w:t xml:space="preserve"> vyplývající</w:t>
      </w:r>
      <w:r w:rsidR="00471BF0" w:rsidRPr="00897FA4">
        <w:rPr>
          <w:sz w:val="18"/>
          <w:szCs w:val="18"/>
        </w:rPr>
        <w:t xml:space="preserve"> pro něj ze </w:t>
      </w:r>
      <w:r>
        <w:rPr>
          <w:sz w:val="18"/>
          <w:szCs w:val="18"/>
        </w:rPr>
        <w:t>S</w:t>
      </w:r>
      <w:r w:rsidR="00471BF0" w:rsidRPr="00897FA4">
        <w:rPr>
          <w:sz w:val="18"/>
          <w:szCs w:val="18"/>
        </w:rPr>
        <w:t>mlouvy;</w:t>
      </w:r>
    </w:p>
    <w:p w14:paraId="1C6251DF" w14:textId="77777777" w:rsidR="00471BF0" w:rsidRPr="00471BF0" w:rsidRDefault="00897FA4" w:rsidP="00897FA4">
      <w:pPr>
        <w:pStyle w:val="Odstavecseseznamem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471BF0" w:rsidRPr="00471BF0">
        <w:rPr>
          <w:sz w:val="18"/>
          <w:szCs w:val="18"/>
        </w:rPr>
        <w:t>b</w:t>
      </w:r>
      <w:r>
        <w:rPr>
          <w:sz w:val="18"/>
          <w:szCs w:val="18"/>
        </w:rPr>
        <w:t>) Zákazník se nachází v</w:t>
      </w:r>
      <w:r w:rsidR="00471BF0" w:rsidRPr="00471BF0">
        <w:rPr>
          <w:sz w:val="18"/>
          <w:szCs w:val="18"/>
        </w:rPr>
        <w:t xml:space="preserve"> insolve</w:t>
      </w:r>
      <w:r>
        <w:rPr>
          <w:sz w:val="18"/>
          <w:szCs w:val="18"/>
        </w:rPr>
        <w:t>nčním ří</w:t>
      </w:r>
      <w:r w:rsidR="00471BF0" w:rsidRPr="00471BF0">
        <w:rPr>
          <w:sz w:val="18"/>
          <w:szCs w:val="18"/>
        </w:rPr>
        <w:t xml:space="preserve">zení, neboje </w:t>
      </w:r>
      <w:r>
        <w:rPr>
          <w:sz w:val="18"/>
          <w:szCs w:val="18"/>
        </w:rPr>
        <w:t>v</w:t>
      </w:r>
      <w:r w:rsidR="00471BF0" w:rsidRPr="00471BF0">
        <w:rPr>
          <w:sz w:val="18"/>
          <w:szCs w:val="18"/>
        </w:rPr>
        <w:t xml:space="preserve"> prodlen</w:t>
      </w:r>
      <w:r w:rsidR="00785FEC">
        <w:rPr>
          <w:sz w:val="18"/>
          <w:szCs w:val="18"/>
        </w:rPr>
        <w:t>í</w:t>
      </w:r>
      <w:r w:rsidR="00471BF0" w:rsidRPr="00471BF0">
        <w:rPr>
          <w:sz w:val="18"/>
          <w:szCs w:val="18"/>
        </w:rPr>
        <w:t xml:space="preserve"> s platbami, které je delší než 30 dní;</w:t>
      </w:r>
    </w:p>
    <w:p w14:paraId="02EB8772" w14:textId="77777777" w:rsidR="00471BF0" w:rsidRPr="00897FA4" w:rsidRDefault="00897FA4" w:rsidP="00897FA4">
      <w:pPr>
        <w:pStyle w:val="Odstavecseseznamem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c) Dodací adr</w:t>
      </w:r>
      <w:r w:rsidR="00471BF0" w:rsidRPr="00471BF0">
        <w:rPr>
          <w:sz w:val="18"/>
          <w:szCs w:val="18"/>
        </w:rPr>
        <w:t>esa Zákazní</w:t>
      </w:r>
      <w:r>
        <w:rPr>
          <w:sz w:val="18"/>
          <w:szCs w:val="18"/>
        </w:rPr>
        <w:t>ka je zrušena, nebo se stala logisticky nerentabilní</w:t>
      </w:r>
      <w:r w:rsidR="00471BF0" w:rsidRPr="00471BF0">
        <w:rPr>
          <w:sz w:val="18"/>
          <w:szCs w:val="18"/>
        </w:rPr>
        <w:t xml:space="preserve"> (např</w:t>
      </w:r>
      <w:r>
        <w:rPr>
          <w:sz w:val="18"/>
          <w:szCs w:val="18"/>
        </w:rPr>
        <w:t>.</w:t>
      </w:r>
      <w:r w:rsidR="00471BF0" w:rsidRPr="00471BF0">
        <w:rPr>
          <w:sz w:val="18"/>
          <w:szCs w:val="18"/>
        </w:rPr>
        <w:t xml:space="preserve"> náklady na dop</w:t>
      </w:r>
      <w:r>
        <w:rPr>
          <w:sz w:val="18"/>
          <w:szCs w:val="18"/>
        </w:rPr>
        <w:t>r</w:t>
      </w:r>
      <w:r w:rsidR="00471BF0" w:rsidRPr="00471BF0">
        <w:rPr>
          <w:sz w:val="18"/>
          <w:szCs w:val="18"/>
        </w:rPr>
        <w:t>avu</w:t>
      </w:r>
      <w:r>
        <w:rPr>
          <w:sz w:val="18"/>
          <w:szCs w:val="18"/>
        </w:rPr>
        <w:t xml:space="preserve"> vzrostly o 20 %</w:t>
      </w:r>
      <w:r w:rsidR="00471BF0" w:rsidRPr="00897FA4">
        <w:rPr>
          <w:sz w:val="18"/>
          <w:szCs w:val="18"/>
        </w:rPr>
        <w:t xml:space="preserve"> </w:t>
      </w:r>
      <w:proofErr w:type="gramStart"/>
      <w:r w:rsidR="00471BF0" w:rsidRPr="00897FA4">
        <w:rPr>
          <w:sz w:val="18"/>
          <w:szCs w:val="18"/>
        </w:rPr>
        <w:t>atd,);</w:t>
      </w:r>
      <w:proofErr w:type="gramEnd"/>
    </w:p>
    <w:p w14:paraId="20B7D311" w14:textId="77777777" w:rsidR="00471BF0" w:rsidRPr="00471BF0" w:rsidRDefault="00785FEC" w:rsidP="00785FEC">
      <w:pPr>
        <w:pStyle w:val="Odstavecseseznamem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471BF0" w:rsidRPr="00471BF0">
        <w:rPr>
          <w:sz w:val="18"/>
          <w:szCs w:val="18"/>
        </w:rPr>
        <w:t>d</w:t>
      </w:r>
      <w:r>
        <w:rPr>
          <w:sz w:val="18"/>
          <w:szCs w:val="18"/>
        </w:rPr>
        <w:t>) Zákazník se nachází v likv</w:t>
      </w:r>
      <w:r w:rsidR="00471BF0" w:rsidRPr="00471BF0">
        <w:rPr>
          <w:sz w:val="18"/>
          <w:szCs w:val="18"/>
        </w:rPr>
        <w:t>idaci;</w:t>
      </w:r>
    </w:p>
    <w:p w14:paraId="472904ED" w14:textId="77777777" w:rsidR="00471BF0" w:rsidRPr="00471BF0" w:rsidRDefault="00785FEC" w:rsidP="00785FEC">
      <w:pPr>
        <w:pStyle w:val="Odstavecseseznamem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471BF0" w:rsidRPr="00471BF0">
        <w:rPr>
          <w:sz w:val="18"/>
          <w:szCs w:val="18"/>
        </w:rPr>
        <w:t>e) Na podstatnou čá</w:t>
      </w:r>
      <w:r>
        <w:rPr>
          <w:sz w:val="18"/>
          <w:szCs w:val="18"/>
        </w:rPr>
        <w:t>s</w:t>
      </w:r>
      <w:r w:rsidR="00471BF0" w:rsidRPr="00471BF0">
        <w:rPr>
          <w:sz w:val="18"/>
          <w:szCs w:val="18"/>
        </w:rPr>
        <w:t>t majetku Zákazníka byla uvalena exekuce.</w:t>
      </w:r>
    </w:p>
    <w:p w14:paraId="0BAEC919" w14:textId="77777777" w:rsidR="00471BF0" w:rsidRDefault="00785FEC" w:rsidP="00785FE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Odstoupením S</w:t>
      </w:r>
      <w:r w:rsidR="00471BF0" w:rsidRPr="00471BF0">
        <w:rPr>
          <w:sz w:val="18"/>
          <w:szCs w:val="18"/>
        </w:rPr>
        <w:t xml:space="preserve">mlouva v souladu s ustanovením § 2004 </w:t>
      </w:r>
      <w:r w:rsidRPr="00471BF0">
        <w:rPr>
          <w:sz w:val="18"/>
          <w:szCs w:val="18"/>
        </w:rPr>
        <w:t>odst. 3 občanského</w:t>
      </w:r>
      <w:r>
        <w:rPr>
          <w:sz w:val="18"/>
          <w:szCs w:val="18"/>
        </w:rPr>
        <w:t xml:space="preserve"> zákoníku zaniká okamži</w:t>
      </w:r>
      <w:r w:rsidR="00471BF0" w:rsidRPr="00785FEC">
        <w:rPr>
          <w:sz w:val="18"/>
          <w:szCs w:val="18"/>
        </w:rPr>
        <w:t>kem, kdy</w:t>
      </w:r>
      <w:r>
        <w:rPr>
          <w:sz w:val="18"/>
          <w:szCs w:val="18"/>
        </w:rPr>
        <w:t xml:space="preserve"> </w:t>
      </w:r>
      <w:r w:rsidR="00471BF0" w:rsidRPr="00785FEC">
        <w:rPr>
          <w:sz w:val="18"/>
          <w:szCs w:val="18"/>
        </w:rPr>
        <w:t xml:space="preserve">je </w:t>
      </w:r>
      <w:r w:rsidR="00AD33AA" w:rsidRPr="00785FEC">
        <w:rPr>
          <w:sz w:val="18"/>
          <w:szCs w:val="18"/>
        </w:rPr>
        <w:t xml:space="preserve">písemné </w:t>
      </w:r>
      <w:r w:rsidR="00AD33AA">
        <w:rPr>
          <w:sz w:val="18"/>
          <w:szCs w:val="18"/>
        </w:rPr>
        <w:t>odstoupení</w:t>
      </w:r>
      <w:r>
        <w:rPr>
          <w:sz w:val="18"/>
          <w:szCs w:val="18"/>
        </w:rPr>
        <w:t xml:space="preserve"> doručeno Zákazníkovi.</w:t>
      </w:r>
    </w:p>
    <w:p w14:paraId="4B65851F" w14:textId="77777777" w:rsidR="00AD33AA" w:rsidRDefault="00AD33AA" w:rsidP="00AD33A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0B0C337" w14:textId="77777777" w:rsidR="00AD33AA" w:rsidRDefault="00AD33AA" w:rsidP="00AD33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Ukončení</w:t>
      </w:r>
    </w:p>
    <w:p w14:paraId="683DDD5C" w14:textId="77777777" w:rsidR="00AD33AA" w:rsidRDefault="00AD33AA" w:rsidP="00AD33A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D33AA">
        <w:rPr>
          <w:sz w:val="18"/>
          <w:szCs w:val="18"/>
        </w:rPr>
        <w:t>Při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předčasném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ukončení</w:t>
      </w:r>
      <w:r>
        <w:rPr>
          <w:sz w:val="18"/>
          <w:szCs w:val="18"/>
        </w:rPr>
        <w:t xml:space="preserve"> S</w:t>
      </w:r>
      <w:r w:rsidRPr="00AD33AA">
        <w:rPr>
          <w:sz w:val="18"/>
          <w:szCs w:val="18"/>
        </w:rPr>
        <w:t>mlouvy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je</w:t>
      </w:r>
      <w:r>
        <w:rPr>
          <w:sz w:val="18"/>
          <w:szCs w:val="18"/>
        </w:rPr>
        <w:t xml:space="preserve"> Ber</w:t>
      </w:r>
      <w:r w:rsidRPr="00AD33AA">
        <w:rPr>
          <w:sz w:val="18"/>
          <w:szCs w:val="18"/>
        </w:rPr>
        <w:t>endsen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oprá</w:t>
      </w:r>
      <w:r>
        <w:rPr>
          <w:sz w:val="18"/>
          <w:szCs w:val="18"/>
        </w:rPr>
        <w:t>v</w:t>
      </w:r>
      <w:r w:rsidRPr="00AD33AA">
        <w:rPr>
          <w:sz w:val="18"/>
          <w:szCs w:val="18"/>
        </w:rPr>
        <w:t>něn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Zákazníkovi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účtovat</w:t>
      </w:r>
      <w:r>
        <w:rPr>
          <w:sz w:val="18"/>
          <w:szCs w:val="18"/>
        </w:rPr>
        <w:t xml:space="preserve"> 50 % ušlých plat</w:t>
      </w:r>
      <w:r w:rsidRPr="00AD33AA">
        <w:rPr>
          <w:sz w:val="18"/>
          <w:szCs w:val="18"/>
        </w:rPr>
        <w:t>eb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>jako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 xml:space="preserve">náhradu ušlého zisku za dobu, po kterou nebude </w:t>
      </w:r>
      <w:r>
        <w:rPr>
          <w:sz w:val="18"/>
          <w:szCs w:val="18"/>
        </w:rPr>
        <w:t>S</w:t>
      </w:r>
      <w:r w:rsidRPr="00AD33AA">
        <w:rPr>
          <w:sz w:val="18"/>
          <w:szCs w:val="18"/>
        </w:rPr>
        <w:t xml:space="preserve">mlouva </w:t>
      </w:r>
      <w:r>
        <w:rPr>
          <w:sz w:val="18"/>
          <w:szCs w:val="18"/>
        </w:rPr>
        <w:t>realizována.</w:t>
      </w:r>
    </w:p>
    <w:p w14:paraId="2861FE18" w14:textId="77777777" w:rsidR="00AD33AA" w:rsidRDefault="00AD33AA" w:rsidP="00AD33A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AD33AA">
        <w:rPr>
          <w:sz w:val="18"/>
          <w:szCs w:val="18"/>
        </w:rPr>
        <w:t xml:space="preserve">Nejpozději do 30 </w:t>
      </w:r>
      <w:r>
        <w:rPr>
          <w:sz w:val="18"/>
          <w:szCs w:val="18"/>
        </w:rPr>
        <w:t>pracovníc</w:t>
      </w:r>
      <w:r w:rsidRPr="00AD33AA">
        <w:rPr>
          <w:sz w:val="18"/>
          <w:szCs w:val="18"/>
        </w:rPr>
        <w:t xml:space="preserve">h dnů po </w:t>
      </w:r>
      <w:r>
        <w:rPr>
          <w:sz w:val="18"/>
          <w:szCs w:val="18"/>
        </w:rPr>
        <w:t>ukončení s</w:t>
      </w:r>
      <w:r w:rsidRPr="00AD33AA">
        <w:rPr>
          <w:sz w:val="18"/>
          <w:szCs w:val="18"/>
        </w:rPr>
        <w:t xml:space="preserve">mlouvy </w:t>
      </w:r>
      <w:r>
        <w:rPr>
          <w:sz w:val="18"/>
          <w:szCs w:val="18"/>
        </w:rPr>
        <w:t>musí být v</w:t>
      </w:r>
      <w:r w:rsidRPr="00AD33AA">
        <w:rPr>
          <w:sz w:val="18"/>
          <w:szCs w:val="18"/>
        </w:rPr>
        <w:t>šechno Zboží</w:t>
      </w:r>
      <w:r>
        <w:rPr>
          <w:sz w:val="18"/>
          <w:szCs w:val="18"/>
        </w:rPr>
        <w:t xml:space="preserve"> v</w:t>
      </w:r>
      <w:r w:rsidRPr="00AD33AA">
        <w:rPr>
          <w:sz w:val="18"/>
          <w:szCs w:val="18"/>
        </w:rPr>
        <w:t xml:space="preserve">ráceno zpět </w:t>
      </w:r>
      <w:r>
        <w:rPr>
          <w:sz w:val="18"/>
          <w:szCs w:val="18"/>
        </w:rPr>
        <w:t>Berendse</w:t>
      </w:r>
      <w:r w:rsidRPr="00AD33AA">
        <w:rPr>
          <w:sz w:val="18"/>
          <w:szCs w:val="18"/>
        </w:rPr>
        <w:t>nu. Vrácení Zboží</w:t>
      </w:r>
      <w:r>
        <w:rPr>
          <w:sz w:val="18"/>
          <w:szCs w:val="18"/>
        </w:rPr>
        <w:t xml:space="preserve"> je povinností Zákazní</w:t>
      </w:r>
      <w:r w:rsidRPr="00AD33AA">
        <w:rPr>
          <w:sz w:val="18"/>
          <w:szCs w:val="18"/>
        </w:rPr>
        <w:t>ka a</w:t>
      </w:r>
      <w:r>
        <w:rPr>
          <w:sz w:val="18"/>
          <w:szCs w:val="18"/>
        </w:rPr>
        <w:t xml:space="preserve"> Z</w:t>
      </w:r>
      <w:r w:rsidRPr="00AD33AA">
        <w:rPr>
          <w:sz w:val="18"/>
          <w:szCs w:val="18"/>
        </w:rPr>
        <w:t>ákazník</w:t>
      </w:r>
      <w:r>
        <w:rPr>
          <w:sz w:val="18"/>
          <w:szCs w:val="18"/>
        </w:rPr>
        <w:t xml:space="preserve"> </w:t>
      </w:r>
      <w:r w:rsidRPr="00AD33AA">
        <w:rPr>
          <w:sz w:val="18"/>
          <w:szCs w:val="18"/>
        </w:rPr>
        <w:t xml:space="preserve">je provede na </w:t>
      </w:r>
      <w:r>
        <w:rPr>
          <w:sz w:val="18"/>
          <w:szCs w:val="18"/>
        </w:rPr>
        <w:t>vlastní náklady.</w:t>
      </w:r>
    </w:p>
    <w:p w14:paraId="525DB93B" w14:textId="77777777" w:rsidR="004A1306" w:rsidRDefault="004A1306" w:rsidP="004A1306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097F674" w14:textId="77777777" w:rsidR="004A1306" w:rsidRDefault="004A1306" w:rsidP="004A13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Bankrot</w:t>
      </w:r>
    </w:p>
    <w:p w14:paraId="10D6C12C" w14:textId="77777777" w:rsidR="004A1306" w:rsidRDefault="004A1306" w:rsidP="004A130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>V případě, že</w:t>
      </w:r>
      <w:r>
        <w:rPr>
          <w:sz w:val="18"/>
          <w:szCs w:val="18"/>
        </w:rPr>
        <w:t xml:space="preserve"> Zákazník vstoupí do insolvenční</w:t>
      </w:r>
      <w:r w:rsidRPr="004A1306">
        <w:rPr>
          <w:sz w:val="18"/>
          <w:szCs w:val="18"/>
        </w:rPr>
        <w:t xml:space="preserve">ho řízení, je povinen Berendsenu bezodkladně </w:t>
      </w:r>
      <w:r>
        <w:rPr>
          <w:sz w:val="18"/>
          <w:szCs w:val="18"/>
        </w:rPr>
        <w:t>v</w:t>
      </w:r>
      <w:r w:rsidRPr="004A1306">
        <w:rPr>
          <w:sz w:val="18"/>
          <w:szCs w:val="18"/>
        </w:rPr>
        <w:t>rátit veškeré</w:t>
      </w: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 xml:space="preserve">pronajaté Zboží. </w:t>
      </w:r>
      <w:r>
        <w:rPr>
          <w:sz w:val="18"/>
          <w:szCs w:val="18"/>
        </w:rPr>
        <w:t xml:space="preserve">  </w:t>
      </w:r>
      <w:r w:rsidRPr="004A1306">
        <w:rPr>
          <w:sz w:val="18"/>
          <w:szCs w:val="18"/>
        </w:rPr>
        <w:t xml:space="preserve">Pokud tak zákazník neučiní, je Berendsen oprávněn </w:t>
      </w:r>
      <w:r>
        <w:rPr>
          <w:sz w:val="18"/>
          <w:szCs w:val="18"/>
        </w:rPr>
        <w:t>odvést</w:t>
      </w:r>
      <w:r w:rsidRPr="004A1306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4A1306">
        <w:rPr>
          <w:sz w:val="18"/>
          <w:szCs w:val="18"/>
        </w:rPr>
        <w:t xml:space="preserve">i </w:t>
      </w:r>
      <w:r>
        <w:rPr>
          <w:sz w:val="18"/>
          <w:szCs w:val="18"/>
        </w:rPr>
        <w:t>v</w:t>
      </w:r>
      <w:r w:rsidRPr="004A1306">
        <w:rPr>
          <w:sz w:val="18"/>
          <w:szCs w:val="18"/>
        </w:rPr>
        <w:t>eške</w:t>
      </w:r>
      <w:r>
        <w:rPr>
          <w:sz w:val="18"/>
          <w:szCs w:val="18"/>
        </w:rPr>
        <w:t>ré pron</w:t>
      </w:r>
      <w:r w:rsidRPr="004A1306">
        <w:rPr>
          <w:sz w:val="18"/>
          <w:szCs w:val="18"/>
        </w:rPr>
        <w:t>a</w:t>
      </w:r>
      <w:r>
        <w:rPr>
          <w:sz w:val="18"/>
          <w:szCs w:val="18"/>
        </w:rPr>
        <w:t>jaté Zboží. Z</w:t>
      </w:r>
      <w:r w:rsidRPr="004A1306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 xml:space="preserve">tímto </w:t>
      </w:r>
      <w:r>
        <w:rPr>
          <w:sz w:val="18"/>
          <w:szCs w:val="18"/>
        </w:rPr>
        <w:t>účel</w:t>
      </w:r>
      <w:r w:rsidRPr="004A1306">
        <w:rPr>
          <w:sz w:val="18"/>
          <w:szCs w:val="18"/>
        </w:rPr>
        <w:t xml:space="preserve">em uděluje Zákazník Berendsenu </w:t>
      </w:r>
      <w:r>
        <w:rPr>
          <w:sz w:val="18"/>
          <w:szCs w:val="18"/>
        </w:rPr>
        <w:t>souhlas</w:t>
      </w:r>
      <w:r w:rsidRPr="004A1306">
        <w:rPr>
          <w:sz w:val="18"/>
          <w:szCs w:val="18"/>
        </w:rPr>
        <w:t xml:space="preserve"> </w:t>
      </w:r>
      <w:r>
        <w:rPr>
          <w:sz w:val="18"/>
          <w:szCs w:val="18"/>
        </w:rPr>
        <w:t>vstoupit do prostor vlastněných nebo pr</w:t>
      </w:r>
      <w:r w:rsidRPr="004A1306">
        <w:rPr>
          <w:sz w:val="18"/>
          <w:szCs w:val="18"/>
        </w:rPr>
        <w:t>onajatých Zákazníkem</w:t>
      </w: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 xml:space="preserve">nebo do </w:t>
      </w:r>
      <w:r>
        <w:rPr>
          <w:sz w:val="18"/>
          <w:szCs w:val="18"/>
        </w:rPr>
        <w:t>prostor,</w:t>
      </w:r>
      <w:r w:rsidRPr="004A1306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A1306">
        <w:rPr>
          <w:sz w:val="18"/>
          <w:szCs w:val="18"/>
        </w:rPr>
        <w:t xml:space="preserve">e kterých má Zákazník obvykle uskladněny </w:t>
      </w:r>
      <w:r>
        <w:rPr>
          <w:sz w:val="18"/>
          <w:szCs w:val="18"/>
        </w:rPr>
        <w:t>pronajaté v</w:t>
      </w:r>
      <w:r w:rsidRPr="004A1306">
        <w:rPr>
          <w:sz w:val="18"/>
          <w:szCs w:val="18"/>
        </w:rPr>
        <w:t xml:space="preserve">ěcí od </w:t>
      </w:r>
      <w:r>
        <w:rPr>
          <w:sz w:val="18"/>
          <w:szCs w:val="18"/>
        </w:rPr>
        <w:t>Ber</w:t>
      </w:r>
      <w:r w:rsidRPr="004A1306">
        <w:rPr>
          <w:sz w:val="18"/>
          <w:szCs w:val="18"/>
        </w:rPr>
        <w:t>endsenu a které</w:t>
      </w: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 xml:space="preserve">může </w:t>
      </w:r>
      <w:r>
        <w:rPr>
          <w:sz w:val="18"/>
          <w:szCs w:val="18"/>
        </w:rPr>
        <w:t>v</w:t>
      </w:r>
      <w:r w:rsidRPr="004A1306">
        <w:rPr>
          <w:sz w:val="18"/>
          <w:szCs w:val="18"/>
        </w:rPr>
        <w:t xml:space="preserve"> tomto </w:t>
      </w:r>
      <w:r>
        <w:rPr>
          <w:sz w:val="18"/>
          <w:szCs w:val="18"/>
        </w:rPr>
        <w:t>rozsahu sám u</w:t>
      </w:r>
      <w:r w:rsidRPr="004A1306">
        <w:rPr>
          <w:sz w:val="18"/>
          <w:szCs w:val="18"/>
        </w:rPr>
        <w:t>ží</w:t>
      </w:r>
      <w:r>
        <w:rPr>
          <w:sz w:val="18"/>
          <w:szCs w:val="18"/>
        </w:rPr>
        <w:t>v</w:t>
      </w:r>
      <w:r w:rsidRPr="004A1306">
        <w:rPr>
          <w:sz w:val="18"/>
          <w:szCs w:val="18"/>
        </w:rPr>
        <w:t xml:space="preserve">at. </w:t>
      </w:r>
      <w:r>
        <w:rPr>
          <w:sz w:val="18"/>
          <w:szCs w:val="18"/>
        </w:rPr>
        <w:t>Zákazní</w:t>
      </w:r>
      <w:r w:rsidRPr="004A1306">
        <w:rPr>
          <w:sz w:val="18"/>
          <w:szCs w:val="18"/>
        </w:rPr>
        <w:t>k</w:t>
      </w:r>
      <w:r>
        <w:rPr>
          <w:sz w:val="18"/>
          <w:szCs w:val="18"/>
        </w:rPr>
        <w:t xml:space="preserve"> je povinen umožnit Ber</w:t>
      </w:r>
      <w:r w:rsidRPr="004A1306">
        <w:rPr>
          <w:sz w:val="18"/>
          <w:szCs w:val="18"/>
        </w:rPr>
        <w:t xml:space="preserve">endsenu přístup k jeho </w:t>
      </w:r>
      <w:r>
        <w:rPr>
          <w:sz w:val="18"/>
          <w:szCs w:val="18"/>
        </w:rPr>
        <w:t>Zboží. Nákl</w:t>
      </w:r>
      <w:r w:rsidRPr="004A1306">
        <w:rPr>
          <w:sz w:val="18"/>
          <w:szCs w:val="18"/>
        </w:rPr>
        <w:t>ady na</w:t>
      </w:r>
      <w:r>
        <w:rPr>
          <w:sz w:val="18"/>
          <w:szCs w:val="18"/>
        </w:rPr>
        <w:t xml:space="preserve"> </w:t>
      </w:r>
      <w:r w:rsidRPr="004A1306">
        <w:rPr>
          <w:sz w:val="18"/>
          <w:szCs w:val="18"/>
        </w:rPr>
        <w:t xml:space="preserve">takový odvoz </w:t>
      </w:r>
      <w:r>
        <w:rPr>
          <w:sz w:val="18"/>
          <w:szCs w:val="18"/>
        </w:rPr>
        <w:t>hradí Zákazník.</w:t>
      </w:r>
    </w:p>
    <w:p w14:paraId="19BD605F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126D682" w14:textId="77777777" w:rsidR="00136FBF" w:rsidRDefault="00136FBF" w:rsidP="00136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Vyšší moc</w:t>
      </w:r>
    </w:p>
    <w:p w14:paraId="1A000355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 w:rsidRPr="00136FBF">
        <w:rPr>
          <w:sz w:val="18"/>
          <w:szCs w:val="18"/>
        </w:rPr>
        <w:t xml:space="preserve">V případě, že </w:t>
      </w:r>
      <w:r>
        <w:rPr>
          <w:sz w:val="18"/>
          <w:szCs w:val="18"/>
        </w:rPr>
        <w:t>nastane jakákoliv</w:t>
      </w:r>
      <w:r w:rsidRPr="00136FBF">
        <w:rPr>
          <w:sz w:val="18"/>
          <w:szCs w:val="18"/>
        </w:rPr>
        <w:t xml:space="preserve"> okolnost </w:t>
      </w:r>
      <w:r>
        <w:rPr>
          <w:sz w:val="18"/>
          <w:szCs w:val="18"/>
        </w:rPr>
        <w:t>mající charakter v</w:t>
      </w:r>
      <w:r w:rsidRPr="00136FBF">
        <w:rPr>
          <w:sz w:val="18"/>
          <w:szCs w:val="18"/>
        </w:rPr>
        <w:t xml:space="preserve">yšší </w:t>
      </w:r>
      <w:r>
        <w:rPr>
          <w:sz w:val="18"/>
          <w:szCs w:val="18"/>
        </w:rPr>
        <w:t>moci (např.</w:t>
      </w:r>
      <w:r w:rsidRPr="00136FB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136FBF">
        <w:rPr>
          <w:sz w:val="18"/>
          <w:szCs w:val="18"/>
        </w:rPr>
        <w:t xml:space="preserve">álka, </w:t>
      </w:r>
      <w:r>
        <w:rPr>
          <w:sz w:val="18"/>
          <w:szCs w:val="18"/>
        </w:rPr>
        <w:t xml:space="preserve">stávky, výluky, nedostatek </w:t>
      </w:r>
      <w:r w:rsidRPr="00136FBF">
        <w:rPr>
          <w:sz w:val="18"/>
          <w:szCs w:val="18"/>
        </w:rPr>
        <w:t xml:space="preserve">surovin, poruchy </w:t>
      </w:r>
      <w:r>
        <w:rPr>
          <w:sz w:val="18"/>
          <w:szCs w:val="18"/>
        </w:rPr>
        <w:t xml:space="preserve">v   </w:t>
      </w:r>
    </w:p>
    <w:p w14:paraId="0D8CA002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>
        <w:rPr>
          <w:sz w:val="18"/>
          <w:szCs w:val="18"/>
        </w:rPr>
        <w:t>dopravě, v</w:t>
      </w:r>
      <w:r w:rsidRPr="00136FBF">
        <w:rPr>
          <w:sz w:val="18"/>
          <w:szCs w:val="18"/>
        </w:rPr>
        <w:t xml:space="preserve">ládní nařízení, nedostatky na straně </w:t>
      </w:r>
      <w:r>
        <w:rPr>
          <w:sz w:val="18"/>
          <w:szCs w:val="18"/>
        </w:rPr>
        <w:t>s</w:t>
      </w:r>
      <w:r w:rsidRPr="00136FBF">
        <w:rPr>
          <w:sz w:val="18"/>
          <w:szCs w:val="18"/>
        </w:rPr>
        <w:t>ubdodavatelů a další př</w:t>
      </w:r>
      <w:r>
        <w:rPr>
          <w:sz w:val="18"/>
          <w:szCs w:val="18"/>
        </w:rPr>
        <w:t>ípady v</w:t>
      </w:r>
      <w:r w:rsidRPr="00136FBF">
        <w:rPr>
          <w:sz w:val="18"/>
          <w:szCs w:val="18"/>
        </w:rPr>
        <w:t xml:space="preserve">yšší moci, </w:t>
      </w:r>
      <w:r>
        <w:rPr>
          <w:sz w:val="18"/>
          <w:szCs w:val="18"/>
        </w:rPr>
        <w:t xml:space="preserve">tj. </w:t>
      </w:r>
      <w:r w:rsidRPr="00136FBF">
        <w:rPr>
          <w:sz w:val="18"/>
          <w:szCs w:val="18"/>
        </w:rPr>
        <w:t xml:space="preserve">okolnosti a skutečnosti, které </w:t>
      </w:r>
      <w:r>
        <w:rPr>
          <w:sz w:val="18"/>
          <w:szCs w:val="18"/>
        </w:rPr>
        <w:t>v</w:t>
      </w:r>
      <w:r w:rsidRPr="00136FBF">
        <w:rPr>
          <w:sz w:val="18"/>
          <w:szCs w:val="18"/>
        </w:rPr>
        <w:t xml:space="preserve">zniknou </w:t>
      </w:r>
      <w:r>
        <w:rPr>
          <w:sz w:val="18"/>
          <w:szCs w:val="18"/>
        </w:rPr>
        <w:t xml:space="preserve">   </w:t>
      </w:r>
    </w:p>
    <w:p w14:paraId="66E3352E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 w:rsidRPr="00136FBF">
        <w:rPr>
          <w:sz w:val="18"/>
          <w:szCs w:val="18"/>
        </w:rPr>
        <w:t xml:space="preserve">po uzavření </w:t>
      </w:r>
      <w:r>
        <w:rPr>
          <w:sz w:val="18"/>
          <w:szCs w:val="18"/>
        </w:rPr>
        <w:t>S</w:t>
      </w:r>
      <w:r w:rsidRPr="00136FBF">
        <w:rPr>
          <w:sz w:val="18"/>
          <w:szCs w:val="18"/>
        </w:rPr>
        <w:t>mlouvy a to mimořádně,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jsou nepředv</w:t>
      </w:r>
      <w:r>
        <w:rPr>
          <w:sz w:val="18"/>
          <w:szCs w:val="18"/>
        </w:rPr>
        <w:t>í</w:t>
      </w:r>
      <w:r w:rsidRPr="00136FBF">
        <w:rPr>
          <w:sz w:val="18"/>
          <w:szCs w:val="18"/>
        </w:rPr>
        <w:t xml:space="preserve">datelné a </w:t>
      </w:r>
      <w:r>
        <w:rPr>
          <w:sz w:val="18"/>
          <w:szCs w:val="18"/>
        </w:rPr>
        <w:t>nezávislé na vůli smluv</w:t>
      </w:r>
      <w:r w:rsidRPr="00136FBF">
        <w:rPr>
          <w:sz w:val="18"/>
          <w:szCs w:val="18"/>
        </w:rPr>
        <w:t xml:space="preserve">ních </w:t>
      </w:r>
      <w:r>
        <w:rPr>
          <w:sz w:val="18"/>
          <w:szCs w:val="18"/>
        </w:rPr>
        <w:t>str</w:t>
      </w:r>
      <w:r w:rsidRPr="00136FBF">
        <w:rPr>
          <w:sz w:val="18"/>
          <w:szCs w:val="18"/>
        </w:rPr>
        <w:t xml:space="preserve">an), která </w:t>
      </w:r>
      <w:r>
        <w:rPr>
          <w:sz w:val="18"/>
          <w:szCs w:val="18"/>
        </w:rPr>
        <w:t xml:space="preserve">dočasně nebo trvale brání </w:t>
      </w:r>
    </w:p>
    <w:p w14:paraId="357C185A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 w:rsidRPr="00136FBF">
        <w:rPr>
          <w:sz w:val="18"/>
          <w:szCs w:val="18"/>
        </w:rPr>
        <w:t xml:space="preserve">anebo omezuje smluvní </w:t>
      </w:r>
      <w:r>
        <w:rPr>
          <w:sz w:val="18"/>
          <w:szCs w:val="18"/>
        </w:rPr>
        <w:t>strany v</w:t>
      </w:r>
      <w:r w:rsidRPr="00136FBF">
        <w:rPr>
          <w:sz w:val="18"/>
          <w:szCs w:val="18"/>
        </w:rPr>
        <w:t xml:space="preserve"> plnění smlouvy,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 xml:space="preserve">nemůže </w:t>
      </w:r>
      <w:r>
        <w:rPr>
          <w:sz w:val="18"/>
          <w:szCs w:val="18"/>
        </w:rPr>
        <w:t>být</w:t>
      </w:r>
      <w:r w:rsidRPr="00136FBF">
        <w:rPr>
          <w:sz w:val="18"/>
          <w:szCs w:val="18"/>
        </w:rPr>
        <w:t xml:space="preserve"> na neplnění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povinností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smluvní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strany nahlíženo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jako po</w:t>
      </w:r>
      <w:r>
        <w:rPr>
          <w:sz w:val="18"/>
          <w:szCs w:val="18"/>
        </w:rPr>
        <w:t>r</w:t>
      </w:r>
      <w:r w:rsidRPr="00136FBF">
        <w:rPr>
          <w:sz w:val="18"/>
          <w:szCs w:val="18"/>
        </w:rPr>
        <w:t>ušení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 xml:space="preserve">této </w:t>
      </w:r>
    </w:p>
    <w:p w14:paraId="74BF0B16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>
        <w:rPr>
          <w:sz w:val="18"/>
          <w:szCs w:val="18"/>
        </w:rPr>
        <w:t>Sm</w:t>
      </w:r>
      <w:r w:rsidRPr="00136FBF">
        <w:rPr>
          <w:sz w:val="18"/>
          <w:szCs w:val="18"/>
        </w:rPr>
        <w:t>louvy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a to až</w:t>
      </w:r>
      <w:r>
        <w:rPr>
          <w:sz w:val="18"/>
          <w:szCs w:val="18"/>
        </w:rPr>
        <w:t xml:space="preserve"> </w:t>
      </w:r>
      <w:r w:rsidRPr="00136FBF">
        <w:rPr>
          <w:sz w:val="18"/>
          <w:szCs w:val="18"/>
        </w:rPr>
        <w:t>do</w:t>
      </w:r>
      <w:r>
        <w:rPr>
          <w:sz w:val="18"/>
          <w:szCs w:val="18"/>
        </w:rPr>
        <w:t xml:space="preserve"> doby,</w:t>
      </w:r>
      <w:r w:rsidRPr="00136F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kdy </w:t>
      </w:r>
      <w:r w:rsidRPr="00136FBF">
        <w:rPr>
          <w:sz w:val="18"/>
          <w:szCs w:val="18"/>
        </w:rPr>
        <w:t xml:space="preserve">překážka vyšší moci </w:t>
      </w:r>
      <w:r>
        <w:rPr>
          <w:sz w:val="18"/>
          <w:szCs w:val="18"/>
        </w:rPr>
        <w:t xml:space="preserve">odpadne. </w:t>
      </w:r>
      <w:r w:rsidRPr="00136FBF">
        <w:rPr>
          <w:sz w:val="18"/>
          <w:szCs w:val="18"/>
        </w:rPr>
        <w:t xml:space="preserve">V takovém případě </w:t>
      </w:r>
      <w:r>
        <w:rPr>
          <w:sz w:val="18"/>
          <w:szCs w:val="18"/>
        </w:rPr>
        <w:t>je odpovědnost smluv</w:t>
      </w:r>
      <w:r w:rsidRPr="00136FBF">
        <w:rPr>
          <w:sz w:val="18"/>
          <w:szCs w:val="18"/>
        </w:rPr>
        <w:t xml:space="preserve">ních </w:t>
      </w:r>
      <w:r>
        <w:rPr>
          <w:sz w:val="18"/>
          <w:szCs w:val="18"/>
        </w:rPr>
        <w:t>stran v</w:t>
      </w:r>
      <w:r w:rsidRPr="00136FBF">
        <w:rPr>
          <w:sz w:val="18"/>
          <w:szCs w:val="18"/>
        </w:rPr>
        <w:t xml:space="preserve">yloučena a </w:t>
      </w:r>
    </w:p>
    <w:p w14:paraId="60193564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>
        <w:rPr>
          <w:sz w:val="18"/>
          <w:szCs w:val="18"/>
        </w:rPr>
        <w:t>Zákazníkovi ani Ber</w:t>
      </w:r>
      <w:r w:rsidRPr="00136FBF">
        <w:rPr>
          <w:sz w:val="18"/>
          <w:szCs w:val="18"/>
        </w:rPr>
        <w:t>endsenu nevznikne žádný nárok na náhradu škody</w:t>
      </w:r>
      <w:r>
        <w:rPr>
          <w:sz w:val="18"/>
          <w:szCs w:val="18"/>
        </w:rPr>
        <w:t>. O</w:t>
      </w:r>
      <w:r w:rsidRPr="00136FBF">
        <w:rPr>
          <w:sz w:val="18"/>
          <w:szCs w:val="18"/>
        </w:rPr>
        <w:t xml:space="preserve"> okolnosti </w:t>
      </w:r>
      <w:r>
        <w:rPr>
          <w:sz w:val="18"/>
          <w:szCs w:val="18"/>
        </w:rPr>
        <w:t>v</w:t>
      </w:r>
      <w:r w:rsidRPr="00136FBF">
        <w:rPr>
          <w:sz w:val="18"/>
          <w:szCs w:val="18"/>
        </w:rPr>
        <w:t xml:space="preserve">yšší moci musí dotčená </w:t>
      </w:r>
      <w:r>
        <w:rPr>
          <w:sz w:val="18"/>
          <w:szCs w:val="18"/>
        </w:rPr>
        <w:t>strana vždy písemně</w:t>
      </w:r>
    </w:p>
    <w:p w14:paraId="42221478" w14:textId="77777777" w:rsidR="00136FBF" w:rsidRDefault="00136FBF" w:rsidP="00136FBF">
      <w:pPr>
        <w:autoSpaceDE w:val="0"/>
        <w:autoSpaceDN w:val="0"/>
        <w:adjustRightInd w:val="0"/>
        <w:spacing w:after="0" w:line="240" w:lineRule="auto"/>
        <w:ind w:left="708" w:firstLine="72"/>
        <w:rPr>
          <w:sz w:val="18"/>
          <w:szCs w:val="18"/>
        </w:rPr>
      </w:pPr>
      <w:r>
        <w:rPr>
          <w:sz w:val="18"/>
          <w:szCs w:val="18"/>
        </w:rPr>
        <w:t>informovat</w:t>
      </w:r>
      <w:r w:rsidRPr="00136FBF">
        <w:rPr>
          <w:sz w:val="18"/>
          <w:szCs w:val="18"/>
        </w:rPr>
        <w:t xml:space="preserve"> </w:t>
      </w:r>
      <w:r>
        <w:rPr>
          <w:sz w:val="18"/>
          <w:szCs w:val="18"/>
        </w:rPr>
        <w:t>dru</w:t>
      </w:r>
      <w:r w:rsidRPr="00136FBF">
        <w:rPr>
          <w:sz w:val="18"/>
          <w:szCs w:val="18"/>
        </w:rPr>
        <w:t xml:space="preserve">hou </w:t>
      </w:r>
      <w:r>
        <w:rPr>
          <w:sz w:val="18"/>
          <w:szCs w:val="18"/>
        </w:rPr>
        <w:t>smluvní</w:t>
      </w:r>
      <w:r w:rsidRPr="00136FBF">
        <w:rPr>
          <w:sz w:val="18"/>
          <w:szCs w:val="18"/>
        </w:rPr>
        <w:t xml:space="preserve"> </w:t>
      </w:r>
      <w:r>
        <w:rPr>
          <w:sz w:val="18"/>
          <w:szCs w:val="18"/>
        </w:rPr>
        <w:t>stranu.</w:t>
      </w:r>
    </w:p>
    <w:p w14:paraId="307822F3" w14:textId="77777777" w:rsidR="004B594C" w:rsidRDefault="004B594C" w:rsidP="004B594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BE19893" w14:textId="77777777" w:rsidR="004B594C" w:rsidRDefault="004B594C" w:rsidP="004B59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Platba</w:t>
      </w:r>
    </w:p>
    <w:p w14:paraId="68A70023" w14:textId="77777777" w:rsidR="005F164E" w:rsidRDefault="004B594C" w:rsidP="00EF320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B594C">
        <w:rPr>
          <w:sz w:val="18"/>
          <w:szCs w:val="18"/>
        </w:rPr>
        <w:t xml:space="preserve"> V případě fakturace opakovaného plnění budou Berendsenem vystavovány a zasílány Zákazníkovi faktury na zvolené období plnění této smlouvy předem. Případný přeplatek nebo nedoplatek na platbách opakovaného plnění bude Berendsenem vyúčtován ve faktuře na další období. Platbou opakovaného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 xml:space="preserve">plnění se rozumí období na tři (3) </w:t>
      </w:r>
      <w:r>
        <w:rPr>
          <w:sz w:val="18"/>
          <w:szCs w:val="18"/>
        </w:rPr>
        <w:t>měsíce.</w:t>
      </w:r>
    </w:p>
    <w:p w14:paraId="69BD3C84" w14:textId="77777777" w:rsidR="004B594C" w:rsidRDefault="004B594C" w:rsidP="004B594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V případě měsíčních plateb budou faktury Bere</w:t>
      </w:r>
      <w:r w:rsidRPr="004B594C">
        <w:rPr>
          <w:sz w:val="18"/>
          <w:szCs w:val="18"/>
        </w:rPr>
        <w:t xml:space="preserve">ndsenem </w:t>
      </w:r>
      <w:r>
        <w:rPr>
          <w:sz w:val="18"/>
          <w:szCs w:val="18"/>
        </w:rPr>
        <w:t>v</w:t>
      </w:r>
      <w:r w:rsidRPr="004B594C">
        <w:rPr>
          <w:sz w:val="18"/>
          <w:szCs w:val="18"/>
        </w:rPr>
        <w:t>ystavovány a z</w:t>
      </w:r>
      <w:r>
        <w:rPr>
          <w:sz w:val="18"/>
          <w:szCs w:val="18"/>
        </w:rPr>
        <w:t xml:space="preserve">asílány zákazníkovi </w:t>
      </w:r>
      <w:r w:rsidRPr="004B594C">
        <w:rPr>
          <w:sz w:val="18"/>
          <w:szCs w:val="18"/>
        </w:rPr>
        <w:t>měsíčně</w:t>
      </w:r>
      <w:r>
        <w:rPr>
          <w:sz w:val="18"/>
          <w:szCs w:val="18"/>
        </w:rPr>
        <w:t xml:space="preserve"> v</w:t>
      </w:r>
      <w:r w:rsidRPr="004B594C">
        <w:rPr>
          <w:sz w:val="18"/>
          <w:szCs w:val="18"/>
        </w:rPr>
        <w:t xml:space="preserve">ždy za předchozí </w:t>
      </w:r>
      <w:r>
        <w:rPr>
          <w:sz w:val="18"/>
          <w:szCs w:val="18"/>
        </w:rPr>
        <w:t>kalendářní měsí</w:t>
      </w:r>
      <w:r w:rsidRPr="004B594C">
        <w:rPr>
          <w:sz w:val="18"/>
          <w:szCs w:val="18"/>
        </w:rPr>
        <w:t xml:space="preserve">c, </w:t>
      </w:r>
      <w:r>
        <w:rPr>
          <w:sz w:val="18"/>
          <w:szCs w:val="18"/>
        </w:rPr>
        <w:t>v</w:t>
      </w:r>
      <w:r w:rsidRPr="004B594C">
        <w:rPr>
          <w:sz w:val="18"/>
          <w:szCs w:val="18"/>
        </w:rPr>
        <w:t xml:space="preserve">e </w:t>
      </w:r>
      <w:r>
        <w:rPr>
          <w:sz w:val="18"/>
          <w:szCs w:val="18"/>
        </w:rPr>
        <w:t>kterém trv</w:t>
      </w:r>
      <w:r w:rsidRPr="004B594C">
        <w:rPr>
          <w:sz w:val="18"/>
          <w:szCs w:val="18"/>
        </w:rPr>
        <w:t>á smlouva.</w:t>
      </w:r>
    </w:p>
    <w:p w14:paraId="1BC7932F" w14:textId="77777777" w:rsidR="004B594C" w:rsidRDefault="004B594C" w:rsidP="004B594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Pokud není pís</w:t>
      </w:r>
      <w:r w:rsidRPr="004B594C">
        <w:rPr>
          <w:sz w:val="18"/>
          <w:szCs w:val="18"/>
        </w:rPr>
        <w:t>emně dohodnuto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ji</w:t>
      </w:r>
      <w:r>
        <w:rPr>
          <w:sz w:val="18"/>
          <w:szCs w:val="18"/>
        </w:rPr>
        <w:t>nak, musí být platba dle odst. 1 a odst. 2 tohoto článku pr</w:t>
      </w:r>
      <w:r w:rsidRPr="004B594C">
        <w:rPr>
          <w:sz w:val="18"/>
          <w:szCs w:val="18"/>
        </w:rPr>
        <w:t>ovedena</w:t>
      </w:r>
      <w:r>
        <w:rPr>
          <w:sz w:val="18"/>
          <w:szCs w:val="18"/>
        </w:rPr>
        <w:t xml:space="preserve"> nejpozději do 1</w:t>
      </w:r>
      <w:r w:rsidRPr="004B594C">
        <w:rPr>
          <w:sz w:val="18"/>
          <w:szCs w:val="18"/>
        </w:rPr>
        <w:t xml:space="preserve">4 dnů po datu </w:t>
      </w:r>
      <w:r>
        <w:rPr>
          <w:sz w:val="18"/>
          <w:szCs w:val="18"/>
        </w:rPr>
        <w:t>v</w:t>
      </w:r>
      <w:r w:rsidRPr="004B594C">
        <w:rPr>
          <w:sz w:val="18"/>
          <w:szCs w:val="18"/>
        </w:rPr>
        <w:t xml:space="preserve">ystavení </w:t>
      </w:r>
      <w:r>
        <w:rPr>
          <w:sz w:val="18"/>
          <w:szCs w:val="18"/>
        </w:rPr>
        <w:t>faktury,</w:t>
      </w:r>
      <w:r w:rsidRPr="004B594C">
        <w:rPr>
          <w:sz w:val="18"/>
          <w:szCs w:val="18"/>
        </w:rPr>
        <w:t xml:space="preserve"> jinak </w:t>
      </w:r>
      <w:r>
        <w:rPr>
          <w:sz w:val="18"/>
          <w:szCs w:val="18"/>
        </w:rPr>
        <w:t>se Z</w:t>
      </w:r>
      <w:r w:rsidRPr="004B594C">
        <w:rPr>
          <w:sz w:val="18"/>
          <w:szCs w:val="18"/>
        </w:rPr>
        <w:t>ákazn</w:t>
      </w:r>
      <w:r>
        <w:rPr>
          <w:sz w:val="18"/>
          <w:szCs w:val="18"/>
        </w:rPr>
        <w:t>í</w:t>
      </w:r>
      <w:r w:rsidRPr="004B594C">
        <w:rPr>
          <w:sz w:val="18"/>
          <w:szCs w:val="18"/>
        </w:rPr>
        <w:t xml:space="preserve">k ocitá v prodlení. </w:t>
      </w:r>
      <w:r>
        <w:rPr>
          <w:sz w:val="18"/>
          <w:szCs w:val="18"/>
        </w:rPr>
        <w:t>Pr</w:t>
      </w:r>
      <w:r w:rsidRPr="004B594C">
        <w:rPr>
          <w:sz w:val="18"/>
          <w:szCs w:val="18"/>
        </w:rPr>
        <w:t>o tento případ si</w:t>
      </w:r>
      <w:r>
        <w:rPr>
          <w:sz w:val="18"/>
          <w:szCs w:val="18"/>
        </w:rPr>
        <w:t xml:space="preserve"> s</w:t>
      </w:r>
      <w:r w:rsidRPr="004B594C">
        <w:rPr>
          <w:sz w:val="18"/>
          <w:szCs w:val="18"/>
        </w:rPr>
        <w:t>mluvní strany sjedná</w:t>
      </w:r>
      <w:r>
        <w:rPr>
          <w:sz w:val="18"/>
          <w:szCs w:val="18"/>
        </w:rPr>
        <w:t>vají s</w:t>
      </w:r>
      <w:r w:rsidRPr="004B594C">
        <w:rPr>
          <w:sz w:val="18"/>
          <w:szCs w:val="18"/>
        </w:rPr>
        <w:t xml:space="preserve">mluvní pokutu </w:t>
      </w:r>
      <w:r>
        <w:rPr>
          <w:sz w:val="18"/>
          <w:szCs w:val="18"/>
        </w:rPr>
        <w:t>ve v</w:t>
      </w:r>
      <w:r w:rsidRPr="004B594C">
        <w:rPr>
          <w:sz w:val="18"/>
          <w:szCs w:val="18"/>
        </w:rPr>
        <w:t xml:space="preserve">ýši 0,05 </w:t>
      </w:r>
      <w:r>
        <w:rPr>
          <w:sz w:val="18"/>
          <w:szCs w:val="18"/>
        </w:rPr>
        <w:t>%</w:t>
      </w:r>
      <w:r w:rsidRPr="004B594C">
        <w:rPr>
          <w:sz w:val="18"/>
          <w:szCs w:val="18"/>
        </w:rPr>
        <w:t xml:space="preserve"> z dlužné částky za každý započatý den </w:t>
      </w:r>
      <w:r>
        <w:rPr>
          <w:sz w:val="18"/>
          <w:szCs w:val="18"/>
        </w:rPr>
        <w:t>prodlení.</w:t>
      </w:r>
    </w:p>
    <w:p w14:paraId="526635E2" w14:textId="77777777" w:rsidR="004B594C" w:rsidRPr="004B594C" w:rsidRDefault="004B594C" w:rsidP="004B594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Ustanoveními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o</w:t>
      </w:r>
      <w:r>
        <w:rPr>
          <w:sz w:val="18"/>
          <w:szCs w:val="18"/>
        </w:rPr>
        <w:t xml:space="preserve"> smluv</w:t>
      </w:r>
      <w:r w:rsidRPr="004B594C">
        <w:rPr>
          <w:sz w:val="18"/>
          <w:szCs w:val="18"/>
        </w:rPr>
        <w:t>ní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pokutě</w:t>
      </w:r>
      <w:r>
        <w:rPr>
          <w:sz w:val="18"/>
          <w:szCs w:val="18"/>
        </w:rPr>
        <w:t xml:space="preserve"> v </w:t>
      </w:r>
      <w:r w:rsidRPr="004B594C">
        <w:rPr>
          <w:sz w:val="18"/>
          <w:szCs w:val="18"/>
        </w:rPr>
        <w:t>těchto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Podmínkách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není</w:t>
      </w:r>
      <w:r>
        <w:rPr>
          <w:sz w:val="18"/>
          <w:szCs w:val="18"/>
        </w:rPr>
        <w:t xml:space="preserve"> v </w:t>
      </w:r>
      <w:r w:rsidRPr="004B594C">
        <w:rPr>
          <w:sz w:val="18"/>
          <w:szCs w:val="18"/>
        </w:rPr>
        <w:t>žádném</w:t>
      </w:r>
      <w:r>
        <w:rPr>
          <w:sz w:val="18"/>
          <w:szCs w:val="18"/>
        </w:rPr>
        <w:t xml:space="preserve"> př</w:t>
      </w:r>
      <w:r w:rsidRPr="004B594C">
        <w:rPr>
          <w:sz w:val="18"/>
          <w:szCs w:val="18"/>
        </w:rPr>
        <w:t>ípadě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dotčen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nárok</w:t>
      </w:r>
      <w:r>
        <w:rPr>
          <w:sz w:val="18"/>
          <w:szCs w:val="18"/>
        </w:rPr>
        <w:t xml:space="preserve"> </w:t>
      </w:r>
      <w:r w:rsidRPr="004B594C">
        <w:rPr>
          <w:sz w:val="18"/>
          <w:szCs w:val="18"/>
        </w:rPr>
        <w:t>Berendsenu</w:t>
      </w:r>
      <w:r>
        <w:rPr>
          <w:sz w:val="18"/>
          <w:szCs w:val="18"/>
        </w:rPr>
        <w:t xml:space="preserve"> na náhradu škody.</w:t>
      </w:r>
    </w:p>
    <w:p w14:paraId="362E07B4" w14:textId="77777777" w:rsidR="005F164E" w:rsidRPr="001B5002" w:rsidRDefault="00B304D7" w:rsidP="00037FE1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1B5002">
        <w:rPr>
          <w:sz w:val="18"/>
          <w:szCs w:val="18"/>
        </w:rPr>
        <w:t xml:space="preserve"> Berendsen je oprávněn po Zákazníkovi požadovat (částečné) zálohy či jistinu. Smluvené termíny plateb může Berendsen v případě porušování povinnosti zákazníka kdykoliv odvolat.</w:t>
      </w:r>
    </w:p>
    <w:p w14:paraId="1EEA4DBF" w14:textId="77777777" w:rsidR="00B304D7" w:rsidRDefault="00B304D7" w:rsidP="00B304D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Pro případ,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že zákazník zvolí zasílání faktur poštou,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 xml:space="preserve">je povinen uhradit Berendsenu administrativní poplatek ve výši </w:t>
      </w:r>
      <w:r w:rsidR="00B51DE7">
        <w:rPr>
          <w:sz w:val="18"/>
          <w:szCs w:val="18"/>
        </w:rPr>
        <w:t>5</w:t>
      </w:r>
      <w:r w:rsidRPr="00B304D7">
        <w:rPr>
          <w:sz w:val="18"/>
          <w:szCs w:val="18"/>
        </w:rPr>
        <w:t xml:space="preserve">0 </w:t>
      </w:r>
      <w:r>
        <w:rPr>
          <w:sz w:val="18"/>
          <w:szCs w:val="18"/>
        </w:rPr>
        <w:t xml:space="preserve">Kč. </w:t>
      </w:r>
      <w:r w:rsidRPr="00B304D7">
        <w:rPr>
          <w:sz w:val="18"/>
          <w:szCs w:val="18"/>
        </w:rPr>
        <w:t xml:space="preserve">Berendsen </w:t>
      </w:r>
      <w:r>
        <w:rPr>
          <w:sz w:val="18"/>
          <w:szCs w:val="18"/>
        </w:rPr>
        <w:t>vyúčtuje Zákazníkovi administr</w:t>
      </w:r>
      <w:r w:rsidRPr="00B304D7">
        <w:rPr>
          <w:sz w:val="18"/>
          <w:szCs w:val="18"/>
        </w:rPr>
        <w:t xml:space="preserve">ativní poplatek </w:t>
      </w:r>
      <w:r>
        <w:rPr>
          <w:sz w:val="18"/>
          <w:szCs w:val="18"/>
        </w:rPr>
        <w:t>v</w:t>
      </w:r>
      <w:r w:rsidRPr="00B304D7">
        <w:rPr>
          <w:sz w:val="18"/>
          <w:szCs w:val="18"/>
        </w:rPr>
        <w:t xml:space="preserve"> každé faktuře zaslané</w:t>
      </w:r>
      <w:r>
        <w:rPr>
          <w:sz w:val="18"/>
          <w:szCs w:val="18"/>
        </w:rPr>
        <w:t xml:space="preserve"> p</w:t>
      </w:r>
      <w:r w:rsidRPr="00B304D7">
        <w:rPr>
          <w:sz w:val="18"/>
          <w:szCs w:val="18"/>
        </w:rPr>
        <w:t>oštou.</w:t>
      </w:r>
    </w:p>
    <w:p w14:paraId="1DB56B8F" w14:textId="77777777" w:rsidR="00B304D7" w:rsidRDefault="00B304D7" w:rsidP="00B304D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P</w:t>
      </w:r>
      <w:r>
        <w:rPr>
          <w:sz w:val="18"/>
          <w:szCs w:val="18"/>
        </w:rPr>
        <w:t>ro př</w:t>
      </w:r>
      <w:r w:rsidRPr="00B304D7">
        <w:rPr>
          <w:sz w:val="18"/>
          <w:szCs w:val="18"/>
        </w:rPr>
        <w:t xml:space="preserve">ípad, že </w:t>
      </w:r>
      <w:r>
        <w:rPr>
          <w:sz w:val="18"/>
          <w:szCs w:val="18"/>
        </w:rPr>
        <w:t>pla</w:t>
      </w:r>
      <w:r w:rsidRPr="00B304D7">
        <w:rPr>
          <w:sz w:val="18"/>
          <w:szCs w:val="18"/>
        </w:rPr>
        <w:t xml:space="preserve">tby </w:t>
      </w:r>
      <w:r>
        <w:rPr>
          <w:sz w:val="18"/>
          <w:szCs w:val="18"/>
        </w:rPr>
        <w:t>nebudou pr</w:t>
      </w:r>
      <w:r w:rsidRPr="00B304D7">
        <w:rPr>
          <w:sz w:val="18"/>
          <w:szCs w:val="18"/>
        </w:rPr>
        <w:t xml:space="preserve">ovedeny </w:t>
      </w:r>
      <w:r>
        <w:rPr>
          <w:sz w:val="18"/>
          <w:szCs w:val="18"/>
        </w:rPr>
        <w:t>ve lhůtě spla</w:t>
      </w:r>
      <w:r w:rsidRPr="00B304D7">
        <w:rPr>
          <w:sz w:val="18"/>
          <w:szCs w:val="18"/>
        </w:rPr>
        <w:t>tnosti a Berendsen zašle Zákazníkovi upomínku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jejich úhradě,</w:t>
      </w:r>
      <w:r>
        <w:rPr>
          <w:sz w:val="18"/>
          <w:szCs w:val="18"/>
        </w:rPr>
        <w:t xml:space="preserve"> je Zákazník povinen uhradit Ber</w:t>
      </w:r>
      <w:r w:rsidRPr="00B304D7">
        <w:rPr>
          <w:sz w:val="18"/>
          <w:szCs w:val="18"/>
        </w:rPr>
        <w:t xml:space="preserve">endsenu </w:t>
      </w:r>
      <w:r>
        <w:rPr>
          <w:sz w:val="18"/>
          <w:szCs w:val="18"/>
        </w:rPr>
        <w:t>režij</w:t>
      </w:r>
      <w:r w:rsidRPr="00B304D7">
        <w:rPr>
          <w:sz w:val="18"/>
          <w:szCs w:val="18"/>
        </w:rPr>
        <w:t>ní poplatek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 xml:space="preserve">za </w:t>
      </w:r>
      <w:r>
        <w:rPr>
          <w:sz w:val="18"/>
          <w:szCs w:val="18"/>
        </w:rPr>
        <w:t>zaslání ka</w:t>
      </w:r>
      <w:r w:rsidRPr="00B304D7">
        <w:rPr>
          <w:sz w:val="18"/>
          <w:szCs w:val="18"/>
        </w:rPr>
        <w:t xml:space="preserve">ždé </w:t>
      </w:r>
      <w:r>
        <w:rPr>
          <w:sz w:val="18"/>
          <w:szCs w:val="18"/>
        </w:rPr>
        <w:t>upomí</w:t>
      </w:r>
      <w:r w:rsidRPr="00B304D7">
        <w:rPr>
          <w:sz w:val="18"/>
          <w:szCs w:val="18"/>
        </w:rPr>
        <w:t>nky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k úhradě. Režijní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poplatek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 xml:space="preserve">za zaslání každé </w:t>
      </w:r>
      <w:r>
        <w:rPr>
          <w:sz w:val="18"/>
          <w:szCs w:val="18"/>
        </w:rPr>
        <w:t>upomí</w:t>
      </w:r>
      <w:r w:rsidRPr="00B304D7">
        <w:rPr>
          <w:sz w:val="18"/>
          <w:szCs w:val="18"/>
        </w:rPr>
        <w:t>nky</w:t>
      </w:r>
      <w:r>
        <w:rPr>
          <w:sz w:val="18"/>
          <w:szCs w:val="18"/>
        </w:rPr>
        <w:t xml:space="preserve"> </w:t>
      </w:r>
      <w:r w:rsidRPr="00B304D7">
        <w:rPr>
          <w:sz w:val="18"/>
          <w:szCs w:val="18"/>
        </w:rPr>
        <w:t>činí</w:t>
      </w:r>
      <w:r>
        <w:rPr>
          <w:sz w:val="18"/>
          <w:szCs w:val="18"/>
        </w:rPr>
        <w:t xml:space="preserve"> </w:t>
      </w:r>
      <w:r w:rsidR="00B51DE7">
        <w:rPr>
          <w:sz w:val="18"/>
          <w:szCs w:val="18"/>
        </w:rPr>
        <w:t>6</w:t>
      </w:r>
      <w:r w:rsidRPr="00B304D7">
        <w:rPr>
          <w:sz w:val="18"/>
          <w:szCs w:val="18"/>
        </w:rPr>
        <w:t xml:space="preserve">0 </w:t>
      </w:r>
      <w:r>
        <w:rPr>
          <w:sz w:val="18"/>
          <w:szCs w:val="18"/>
        </w:rPr>
        <w:t>K</w:t>
      </w:r>
      <w:r w:rsidRPr="00B304D7">
        <w:rPr>
          <w:sz w:val="18"/>
          <w:szCs w:val="18"/>
        </w:rPr>
        <w:t>č.</w:t>
      </w:r>
    </w:p>
    <w:p w14:paraId="169F5403" w14:textId="77777777" w:rsidR="000D742E" w:rsidRDefault="000D742E" w:rsidP="00BB7CCD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966A6E4" w14:textId="77777777" w:rsidR="000D742E" w:rsidRDefault="000D742E" w:rsidP="000D74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Závěrečná ustanovení </w:t>
      </w:r>
    </w:p>
    <w:p w14:paraId="721D74AF" w14:textId="77777777" w:rsidR="00BC56DB" w:rsidRPr="00BC56DB" w:rsidRDefault="00BC56DB" w:rsidP="00BC56D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BC56DB">
        <w:rPr>
          <w:sz w:val="18"/>
          <w:szCs w:val="18"/>
        </w:rPr>
        <w:t xml:space="preserve">Všechny nároky a oznámení musí být provedeny písemně, není-li výslovně ujednáno jinak. Adresou pro doručování písemností </w:t>
      </w:r>
    </w:p>
    <w:p w14:paraId="6F124127" w14:textId="77777777" w:rsidR="00BC56DB" w:rsidRPr="00BC56DB" w:rsidRDefault="00BC56DB" w:rsidP="00BC56D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  <w:r w:rsidRPr="00BC56DB">
        <w:rPr>
          <w:sz w:val="18"/>
          <w:szCs w:val="18"/>
        </w:rPr>
        <w:t xml:space="preserve">je </w:t>
      </w:r>
      <w:r>
        <w:rPr>
          <w:sz w:val="18"/>
          <w:szCs w:val="18"/>
        </w:rPr>
        <w:t>adresa uvedená v</w:t>
      </w:r>
      <w:r w:rsidRPr="00BC56DB">
        <w:rPr>
          <w:sz w:val="18"/>
          <w:szCs w:val="18"/>
        </w:rPr>
        <w:t xml:space="preserve">e smlouvě nebo </w:t>
      </w:r>
      <w:r>
        <w:rPr>
          <w:sz w:val="18"/>
          <w:szCs w:val="18"/>
        </w:rPr>
        <w:t>adr</w:t>
      </w:r>
      <w:r w:rsidRPr="00BC56DB">
        <w:rPr>
          <w:sz w:val="18"/>
          <w:szCs w:val="18"/>
        </w:rPr>
        <w:t xml:space="preserve">esa, kterou smluvní strana po </w:t>
      </w:r>
      <w:r>
        <w:rPr>
          <w:sz w:val="18"/>
          <w:szCs w:val="18"/>
        </w:rPr>
        <w:t xml:space="preserve">uzavření </w:t>
      </w:r>
      <w:r w:rsidRPr="00BC56DB">
        <w:rPr>
          <w:sz w:val="18"/>
          <w:szCs w:val="18"/>
        </w:rPr>
        <w:t xml:space="preserve">smlouvy jako takovou písemně oznámí druhé </w:t>
      </w:r>
      <w:r>
        <w:rPr>
          <w:sz w:val="18"/>
          <w:szCs w:val="18"/>
        </w:rPr>
        <w:t>s</w:t>
      </w:r>
      <w:r w:rsidRPr="00BC56DB">
        <w:rPr>
          <w:sz w:val="18"/>
          <w:szCs w:val="18"/>
        </w:rPr>
        <w:t xml:space="preserve">mluvní straně. Není-li to </w:t>
      </w:r>
      <w:r>
        <w:rPr>
          <w:sz w:val="18"/>
          <w:szCs w:val="18"/>
        </w:rPr>
        <w:t>v</w:t>
      </w:r>
      <w:r w:rsidRPr="00BC56DB">
        <w:rPr>
          <w:sz w:val="18"/>
          <w:szCs w:val="18"/>
        </w:rPr>
        <w:t xml:space="preserve"> rozporu s </w:t>
      </w:r>
      <w:r>
        <w:rPr>
          <w:sz w:val="18"/>
          <w:szCs w:val="18"/>
        </w:rPr>
        <w:t>právní</w:t>
      </w:r>
      <w:r w:rsidRPr="00BC56DB">
        <w:rPr>
          <w:sz w:val="18"/>
          <w:szCs w:val="18"/>
        </w:rPr>
        <w:t xml:space="preserve">mi </w:t>
      </w:r>
      <w:r>
        <w:rPr>
          <w:sz w:val="18"/>
          <w:szCs w:val="18"/>
        </w:rPr>
        <w:t>předpisy, pak projev vůle odesílatele je v</w:t>
      </w:r>
      <w:r w:rsidRPr="00BC56DB">
        <w:rPr>
          <w:sz w:val="18"/>
          <w:szCs w:val="18"/>
        </w:rPr>
        <w:t xml:space="preserve">ůči </w:t>
      </w:r>
      <w:r>
        <w:rPr>
          <w:sz w:val="18"/>
          <w:szCs w:val="18"/>
        </w:rPr>
        <w:t>adr</w:t>
      </w:r>
      <w:r w:rsidRPr="00BC56DB">
        <w:rPr>
          <w:sz w:val="18"/>
          <w:szCs w:val="18"/>
        </w:rPr>
        <w:t xml:space="preserve">esátovi řádně uplatněn i okamžikem, </w:t>
      </w:r>
      <w:r>
        <w:rPr>
          <w:sz w:val="18"/>
          <w:szCs w:val="18"/>
        </w:rPr>
        <w:t>kdy adresát přij</w:t>
      </w:r>
      <w:r w:rsidRPr="00BC56DB">
        <w:rPr>
          <w:sz w:val="18"/>
          <w:szCs w:val="18"/>
        </w:rPr>
        <w:t>etí projevu</w:t>
      </w:r>
      <w:r>
        <w:rPr>
          <w:sz w:val="18"/>
          <w:szCs w:val="18"/>
        </w:rPr>
        <w:t xml:space="preserve"> v</w:t>
      </w:r>
      <w:r w:rsidRPr="00BC56DB">
        <w:rPr>
          <w:sz w:val="18"/>
          <w:szCs w:val="18"/>
        </w:rPr>
        <w:t xml:space="preserve">ůle odmítne nebo </w:t>
      </w:r>
      <w:r>
        <w:rPr>
          <w:sz w:val="18"/>
          <w:szCs w:val="18"/>
        </w:rPr>
        <w:t>jeho dor</w:t>
      </w:r>
      <w:r w:rsidRPr="00BC56DB">
        <w:rPr>
          <w:sz w:val="18"/>
          <w:szCs w:val="18"/>
        </w:rPr>
        <w:t xml:space="preserve">učení jinak úmyslně znemožní, či kdy držitel poštovní licence </w:t>
      </w:r>
      <w:r>
        <w:rPr>
          <w:sz w:val="18"/>
          <w:szCs w:val="18"/>
        </w:rPr>
        <w:t>projev v</w:t>
      </w:r>
      <w:r w:rsidRPr="00BC56DB">
        <w:rPr>
          <w:sz w:val="18"/>
          <w:szCs w:val="18"/>
        </w:rPr>
        <w:t>ůle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 xml:space="preserve">zaslaný na adresu sjednanou pro doručování </w:t>
      </w:r>
      <w:r>
        <w:rPr>
          <w:sz w:val="18"/>
          <w:szCs w:val="18"/>
        </w:rPr>
        <w:t>adresátovi vrátí odes</w:t>
      </w:r>
      <w:r w:rsidRPr="00BC56DB">
        <w:rPr>
          <w:sz w:val="18"/>
          <w:szCs w:val="18"/>
        </w:rPr>
        <w:t>ilateli z</w:t>
      </w:r>
      <w:r>
        <w:rPr>
          <w:sz w:val="18"/>
          <w:szCs w:val="18"/>
        </w:rPr>
        <w:t xml:space="preserve"> jakéhokoliv</w:t>
      </w:r>
      <w:r w:rsidRPr="00BC56DB">
        <w:rPr>
          <w:sz w:val="18"/>
          <w:szCs w:val="18"/>
        </w:rPr>
        <w:t xml:space="preserve"> </w:t>
      </w:r>
      <w:r>
        <w:rPr>
          <w:sz w:val="18"/>
          <w:szCs w:val="18"/>
        </w:rPr>
        <w:t>dův</w:t>
      </w:r>
      <w:r w:rsidRPr="00BC56DB">
        <w:rPr>
          <w:sz w:val="18"/>
          <w:szCs w:val="18"/>
        </w:rPr>
        <w:t xml:space="preserve">odu </w:t>
      </w:r>
      <w:r>
        <w:rPr>
          <w:sz w:val="18"/>
          <w:szCs w:val="18"/>
        </w:rPr>
        <w:t>j</w:t>
      </w:r>
      <w:r w:rsidRPr="00BC56DB">
        <w:rPr>
          <w:sz w:val="18"/>
          <w:szCs w:val="18"/>
        </w:rPr>
        <w:t>ako nedoručenou.</w:t>
      </w:r>
    </w:p>
    <w:p w14:paraId="2A5A5E72" w14:textId="77777777" w:rsidR="00BC56DB" w:rsidRPr="00BC56DB" w:rsidRDefault="00BC56DB" w:rsidP="00BC56D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BC56DB">
        <w:rPr>
          <w:sz w:val="18"/>
          <w:szCs w:val="18"/>
        </w:rPr>
        <w:t xml:space="preserve">V případě, že se smluvní strany dohodnou na jiném znění kteréhokoli z bodů těchto Podmínek, zůstává platnost ostatních bodů </w:t>
      </w:r>
    </w:p>
    <w:p w14:paraId="67E5F6D5" w14:textId="77777777" w:rsidR="00BC56DB" w:rsidRPr="00BC56DB" w:rsidRDefault="00BC56DB" w:rsidP="00BC56D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  <w:r w:rsidRPr="00BC56DB">
        <w:rPr>
          <w:sz w:val="18"/>
          <w:szCs w:val="18"/>
        </w:rPr>
        <w:t>nedotčena.</w:t>
      </w:r>
    </w:p>
    <w:p w14:paraId="7C3B24CA" w14:textId="77777777" w:rsidR="00BC56DB" w:rsidRPr="00BC56DB" w:rsidRDefault="00BC56DB" w:rsidP="00BC56DB">
      <w:pPr>
        <w:autoSpaceDE w:val="0"/>
        <w:autoSpaceDN w:val="0"/>
        <w:adjustRightInd w:val="0"/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1</w:t>
      </w:r>
      <w:r w:rsidRPr="00BC56DB">
        <w:rPr>
          <w:sz w:val="18"/>
          <w:szCs w:val="18"/>
        </w:rPr>
        <w:t>6.3 Tyto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Podmínky</w:t>
      </w:r>
      <w:r>
        <w:rPr>
          <w:sz w:val="18"/>
          <w:szCs w:val="18"/>
        </w:rPr>
        <w:t xml:space="preserve"> nabýv</w:t>
      </w:r>
      <w:r w:rsidRPr="00BC56DB">
        <w:rPr>
          <w:sz w:val="18"/>
          <w:szCs w:val="18"/>
        </w:rPr>
        <w:t>ají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účinnosti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dne</w:t>
      </w:r>
      <w:r>
        <w:rPr>
          <w:sz w:val="18"/>
          <w:szCs w:val="18"/>
        </w:rPr>
        <w:t xml:space="preserve">m 1. 2. 2014 </w:t>
      </w:r>
      <w:r w:rsidRPr="00BC56DB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jsou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k</w:t>
      </w:r>
      <w:r>
        <w:rPr>
          <w:sz w:val="18"/>
          <w:szCs w:val="18"/>
        </w:rPr>
        <w:t> </w:t>
      </w:r>
      <w:r w:rsidRPr="00BC56DB">
        <w:rPr>
          <w:sz w:val="18"/>
          <w:szCs w:val="18"/>
        </w:rPr>
        <w:t>dispozici</w:t>
      </w:r>
      <w:r>
        <w:rPr>
          <w:sz w:val="18"/>
          <w:szCs w:val="18"/>
        </w:rPr>
        <w:t xml:space="preserve"> </w:t>
      </w:r>
      <w:r w:rsidRPr="00BC56DB">
        <w:rPr>
          <w:sz w:val="18"/>
          <w:szCs w:val="18"/>
        </w:rPr>
        <w:t>v</w:t>
      </w:r>
      <w:r>
        <w:rPr>
          <w:sz w:val="18"/>
          <w:szCs w:val="18"/>
        </w:rPr>
        <w:t> </w:t>
      </w:r>
      <w:r w:rsidRPr="00BC56DB">
        <w:rPr>
          <w:sz w:val="18"/>
          <w:szCs w:val="18"/>
        </w:rPr>
        <w:t>sídle</w:t>
      </w:r>
      <w:r>
        <w:rPr>
          <w:sz w:val="18"/>
          <w:szCs w:val="18"/>
        </w:rPr>
        <w:t xml:space="preserve"> Berendsenu.</w:t>
      </w:r>
    </w:p>
    <w:p w14:paraId="03FF4A4E" w14:textId="77777777" w:rsidR="00B304D7" w:rsidRPr="00B304D7" w:rsidRDefault="00B304D7" w:rsidP="00B304D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</w:p>
    <w:p w14:paraId="73D23B9E" w14:textId="77777777" w:rsidR="000F7C4F" w:rsidRPr="000F7C4F" w:rsidRDefault="000F7C4F" w:rsidP="000F7C4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sz w:val="18"/>
          <w:szCs w:val="18"/>
        </w:rPr>
      </w:pPr>
    </w:p>
    <w:p w14:paraId="63461FD2" w14:textId="77777777" w:rsidR="00FA68B7" w:rsidRPr="00FA68B7" w:rsidRDefault="00FA68B7" w:rsidP="00FA68B7">
      <w:pPr>
        <w:rPr>
          <w:sz w:val="18"/>
          <w:szCs w:val="18"/>
        </w:rPr>
      </w:pPr>
      <w:r w:rsidRPr="00FA68B7">
        <w:rPr>
          <w:sz w:val="18"/>
          <w:szCs w:val="18"/>
        </w:rPr>
        <w:t>.</w:t>
      </w:r>
    </w:p>
    <w:sectPr w:rsidR="00FA68B7" w:rsidRPr="00FA68B7" w:rsidSect="00B51DE7">
      <w:headerReference w:type="default" r:id="rId8"/>
      <w:headerReference w:type="first" r:id="rId9"/>
      <w:pgSz w:w="11906" w:h="16838"/>
      <w:pgMar w:top="426" w:right="1133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9F879" w14:textId="77777777" w:rsidR="00B03801" w:rsidRDefault="00B03801" w:rsidP="00660E1D">
      <w:pPr>
        <w:spacing w:after="0" w:line="240" w:lineRule="auto"/>
      </w:pPr>
      <w:r>
        <w:separator/>
      </w:r>
    </w:p>
  </w:endnote>
  <w:endnote w:type="continuationSeparator" w:id="0">
    <w:p w14:paraId="66C9E00E" w14:textId="77777777" w:rsidR="00B03801" w:rsidRDefault="00B03801" w:rsidP="006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94004" w14:textId="77777777" w:rsidR="00B03801" w:rsidRDefault="00B03801" w:rsidP="00660E1D">
      <w:pPr>
        <w:spacing w:after="0" w:line="240" w:lineRule="auto"/>
      </w:pPr>
      <w:r>
        <w:separator/>
      </w:r>
    </w:p>
  </w:footnote>
  <w:footnote w:type="continuationSeparator" w:id="0">
    <w:p w14:paraId="447611B9" w14:textId="77777777" w:rsidR="00B03801" w:rsidRDefault="00B03801" w:rsidP="006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2C038" w14:textId="77777777" w:rsidR="00B51DE7" w:rsidRDefault="00B51DE7" w:rsidP="00B51DE7">
    <w:pPr>
      <w:pStyle w:val="Zhlav"/>
      <w:tabs>
        <w:tab w:val="clear" w:pos="9072"/>
        <w:tab w:val="right" w:pos="8692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B82C97E" wp14:editId="4378E09B">
          <wp:simplePos x="0" y="0"/>
          <wp:positionH relativeFrom="page">
            <wp:posOffset>5405120</wp:posOffset>
          </wp:positionH>
          <wp:positionV relativeFrom="page">
            <wp:posOffset>296545</wp:posOffset>
          </wp:positionV>
          <wp:extent cx="1296035" cy="431165"/>
          <wp:effectExtent l="0" t="0" r="0" b="698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002">
      <w:t>PŘÍLOHA Č. 1 – VŠEOBECNÉ OBCHODNÍ PODMÍNKY – ROHOŽE</w:t>
    </w:r>
  </w:p>
  <w:p w14:paraId="51A4DE6A" w14:textId="77777777" w:rsidR="00B51DE7" w:rsidRDefault="00B51DE7" w:rsidP="00B51DE7">
    <w:pPr>
      <w:pStyle w:val="Zhlav"/>
      <w:tabs>
        <w:tab w:val="clear" w:pos="9072"/>
        <w:tab w:val="right" w:pos="8692"/>
      </w:tabs>
    </w:pPr>
  </w:p>
  <w:p w14:paraId="3CF55995" w14:textId="77777777" w:rsidR="00B51DE7" w:rsidRDefault="00B51DE7" w:rsidP="00B51DE7">
    <w:pPr>
      <w:pStyle w:val="Zhlav"/>
      <w:tabs>
        <w:tab w:val="clear" w:pos="9072"/>
        <w:tab w:val="right" w:pos="869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3148C" w14:textId="77777777" w:rsidR="001B5002" w:rsidRDefault="001B5002">
    <w:pPr>
      <w:pStyle w:val="Zhlav"/>
    </w:pPr>
    <w:r>
      <w:t xml:space="preserve">SERVISNÍ SMLOUVA – ROHOŽE                                                                                     </w:t>
    </w:r>
    <w:r w:rsidR="00B51DE7">
      <w:t xml:space="preserve">                     </w:t>
    </w:r>
    <w:r>
      <w:rPr>
        <w:noProof/>
        <w:lang w:eastAsia="cs-CZ"/>
      </w:rPr>
      <w:drawing>
        <wp:inline distT="0" distB="0" distL="0" distR="0" wp14:anchorId="0F4D817D" wp14:editId="2B6D5075">
          <wp:extent cx="1188722" cy="25603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endsen_blue_red_33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25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BE"/>
    <w:multiLevelType w:val="hybridMultilevel"/>
    <w:tmpl w:val="74BA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5F65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ABE1962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0954C85"/>
    <w:multiLevelType w:val="hybridMultilevel"/>
    <w:tmpl w:val="BE9C1D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AF2AAC"/>
    <w:multiLevelType w:val="hybridMultilevel"/>
    <w:tmpl w:val="72D0F9F8"/>
    <w:lvl w:ilvl="0" w:tplc="FFFFFFFF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471648F7"/>
    <w:multiLevelType w:val="hybridMultilevel"/>
    <w:tmpl w:val="516632A0"/>
    <w:lvl w:ilvl="0" w:tplc="D0888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9A35AB"/>
    <w:multiLevelType w:val="hybridMultilevel"/>
    <w:tmpl w:val="1E3072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05065"/>
    <w:multiLevelType w:val="hybridMultilevel"/>
    <w:tmpl w:val="DD349BE6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3B755D9"/>
    <w:multiLevelType w:val="multilevel"/>
    <w:tmpl w:val="3DB84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56B40EE6"/>
    <w:multiLevelType w:val="hybridMultilevel"/>
    <w:tmpl w:val="A2A2B13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80C2F"/>
    <w:multiLevelType w:val="hybridMultilevel"/>
    <w:tmpl w:val="3C18C4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D1639"/>
    <w:multiLevelType w:val="hybridMultilevel"/>
    <w:tmpl w:val="6B6EFA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91FBD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E9341E3"/>
    <w:multiLevelType w:val="hybridMultilevel"/>
    <w:tmpl w:val="D9043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1D"/>
    <w:rsid w:val="0000309F"/>
    <w:rsid w:val="000272DC"/>
    <w:rsid w:val="000663AF"/>
    <w:rsid w:val="00072A8C"/>
    <w:rsid w:val="00081AF5"/>
    <w:rsid w:val="000B7905"/>
    <w:rsid w:val="000D742E"/>
    <w:rsid w:val="000F7C4F"/>
    <w:rsid w:val="00123C31"/>
    <w:rsid w:val="00136FBF"/>
    <w:rsid w:val="001465AC"/>
    <w:rsid w:val="00177166"/>
    <w:rsid w:val="001A4940"/>
    <w:rsid w:val="001B5002"/>
    <w:rsid w:val="001C144D"/>
    <w:rsid w:val="001D7193"/>
    <w:rsid w:val="00241D20"/>
    <w:rsid w:val="00242C17"/>
    <w:rsid w:val="002726AC"/>
    <w:rsid w:val="00277B06"/>
    <w:rsid w:val="00283D2E"/>
    <w:rsid w:val="00285B54"/>
    <w:rsid w:val="002B145A"/>
    <w:rsid w:val="002B769C"/>
    <w:rsid w:val="002C5DF7"/>
    <w:rsid w:val="002D238B"/>
    <w:rsid w:val="002E56F9"/>
    <w:rsid w:val="002E653F"/>
    <w:rsid w:val="002F5E19"/>
    <w:rsid w:val="00316B7A"/>
    <w:rsid w:val="00331849"/>
    <w:rsid w:val="0033233D"/>
    <w:rsid w:val="00347585"/>
    <w:rsid w:val="003868B7"/>
    <w:rsid w:val="00387261"/>
    <w:rsid w:val="003A6FBB"/>
    <w:rsid w:val="003C58D8"/>
    <w:rsid w:val="003D35ED"/>
    <w:rsid w:val="003E0E64"/>
    <w:rsid w:val="00400401"/>
    <w:rsid w:val="004303DE"/>
    <w:rsid w:val="0044061C"/>
    <w:rsid w:val="00444300"/>
    <w:rsid w:val="00471BF0"/>
    <w:rsid w:val="00480B1A"/>
    <w:rsid w:val="004A100C"/>
    <w:rsid w:val="004A1306"/>
    <w:rsid w:val="004A5104"/>
    <w:rsid w:val="004B594C"/>
    <w:rsid w:val="004B5C0C"/>
    <w:rsid w:val="004C51D4"/>
    <w:rsid w:val="004D12DC"/>
    <w:rsid w:val="00507E17"/>
    <w:rsid w:val="00513252"/>
    <w:rsid w:val="00516077"/>
    <w:rsid w:val="00560C2E"/>
    <w:rsid w:val="00585F6F"/>
    <w:rsid w:val="0059191B"/>
    <w:rsid w:val="00595183"/>
    <w:rsid w:val="005B4054"/>
    <w:rsid w:val="005D47F2"/>
    <w:rsid w:val="005F164E"/>
    <w:rsid w:val="0061130D"/>
    <w:rsid w:val="006324F5"/>
    <w:rsid w:val="006357E7"/>
    <w:rsid w:val="00652AD3"/>
    <w:rsid w:val="0066041E"/>
    <w:rsid w:val="00660E1D"/>
    <w:rsid w:val="006A0CC2"/>
    <w:rsid w:val="006A22C3"/>
    <w:rsid w:val="006A54A9"/>
    <w:rsid w:val="006F3909"/>
    <w:rsid w:val="00705C73"/>
    <w:rsid w:val="007147E6"/>
    <w:rsid w:val="007373D4"/>
    <w:rsid w:val="00741C4B"/>
    <w:rsid w:val="00742027"/>
    <w:rsid w:val="00767714"/>
    <w:rsid w:val="00785FEC"/>
    <w:rsid w:val="007A2206"/>
    <w:rsid w:val="007A2CBA"/>
    <w:rsid w:val="007A647B"/>
    <w:rsid w:val="007B3E3B"/>
    <w:rsid w:val="007C5FDE"/>
    <w:rsid w:val="007C6EF7"/>
    <w:rsid w:val="007D0ED8"/>
    <w:rsid w:val="00811164"/>
    <w:rsid w:val="008216B2"/>
    <w:rsid w:val="00823DC8"/>
    <w:rsid w:val="008354D9"/>
    <w:rsid w:val="00850559"/>
    <w:rsid w:val="00850E97"/>
    <w:rsid w:val="00864B9C"/>
    <w:rsid w:val="00891425"/>
    <w:rsid w:val="00897FA4"/>
    <w:rsid w:val="008E2AAF"/>
    <w:rsid w:val="008E517E"/>
    <w:rsid w:val="00902AEE"/>
    <w:rsid w:val="00920B88"/>
    <w:rsid w:val="00924192"/>
    <w:rsid w:val="00940608"/>
    <w:rsid w:val="009438BE"/>
    <w:rsid w:val="00961A9F"/>
    <w:rsid w:val="0097018A"/>
    <w:rsid w:val="009A5227"/>
    <w:rsid w:val="009A5303"/>
    <w:rsid w:val="009B7AA5"/>
    <w:rsid w:val="009C3DF2"/>
    <w:rsid w:val="00A26349"/>
    <w:rsid w:val="00A34636"/>
    <w:rsid w:val="00A51986"/>
    <w:rsid w:val="00A51DE1"/>
    <w:rsid w:val="00A53FDB"/>
    <w:rsid w:val="00A61811"/>
    <w:rsid w:val="00A76207"/>
    <w:rsid w:val="00A81007"/>
    <w:rsid w:val="00A92B9C"/>
    <w:rsid w:val="00AA491C"/>
    <w:rsid w:val="00AA65A3"/>
    <w:rsid w:val="00AD33AA"/>
    <w:rsid w:val="00AF7E4A"/>
    <w:rsid w:val="00B03801"/>
    <w:rsid w:val="00B26BFF"/>
    <w:rsid w:val="00B304D7"/>
    <w:rsid w:val="00B37D14"/>
    <w:rsid w:val="00B51DE7"/>
    <w:rsid w:val="00B625F1"/>
    <w:rsid w:val="00B81B20"/>
    <w:rsid w:val="00B9743B"/>
    <w:rsid w:val="00B97665"/>
    <w:rsid w:val="00BB54FA"/>
    <w:rsid w:val="00BB7CCD"/>
    <w:rsid w:val="00BC4595"/>
    <w:rsid w:val="00BC56DB"/>
    <w:rsid w:val="00BD7CE0"/>
    <w:rsid w:val="00BE6B42"/>
    <w:rsid w:val="00C24BAB"/>
    <w:rsid w:val="00C32F5F"/>
    <w:rsid w:val="00C35919"/>
    <w:rsid w:val="00C42CAC"/>
    <w:rsid w:val="00C436F5"/>
    <w:rsid w:val="00C45235"/>
    <w:rsid w:val="00C70B71"/>
    <w:rsid w:val="00C84D34"/>
    <w:rsid w:val="00C96735"/>
    <w:rsid w:val="00CA751D"/>
    <w:rsid w:val="00CE0B53"/>
    <w:rsid w:val="00CE66B4"/>
    <w:rsid w:val="00D42AE5"/>
    <w:rsid w:val="00D523A6"/>
    <w:rsid w:val="00D92D1C"/>
    <w:rsid w:val="00D934FE"/>
    <w:rsid w:val="00DC17EF"/>
    <w:rsid w:val="00DC3191"/>
    <w:rsid w:val="00DD580D"/>
    <w:rsid w:val="00E02BCC"/>
    <w:rsid w:val="00E07FBE"/>
    <w:rsid w:val="00E2035E"/>
    <w:rsid w:val="00E41C7F"/>
    <w:rsid w:val="00E631E0"/>
    <w:rsid w:val="00E71D68"/>
    <w:rsid w:val="00E7559C"/>
    <w:rsid w:val="00E9222F"/>
    <w:rsid w:val="00E93A8B"/>
    <w:rsid w:val="00EB293B"/>
    <w:rsid w:val="00ED763B"/>
    <w:rsid w:val="00EF419E"/>
    <w:rsid w:val="00EF5F51"/>
    <w:rsid w:val="00EF6AC3"/>
    <w:rsid w:val="00F12FC0"/>
    <w:rsid w:val="00F40F7A"/>
    <w:rsid w:val="00F54BAC"/>
    <w:rsid w:val="00F6137D"/>
    <w:rsid w:val="00F65624"/>
    <w:rsid w:val="00F65CB1"/>
    <w:rsid w:val="00F664BE"/>
    <w:rsid w:val="00F73377"/>
    <w:rsid w:val="00FA68B7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CF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2107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Kovačík</dc:creator>
  <cp:lastModifiedBy>Bazgierová Iva</cp:lastModifiedBy>
  <cp:revision>2</cp:revision>
  <cp:lastPrinted>2018-11-30T12:36:00Z</cp:lastPrinted>
  <dcterms:created xsi:type="dcterms:W3CDTF">2018-12-19T15:40:00Z</dcterms:created>
  <dcterms:modified xsi:type="dcterms:W3CDTF">2018-12-19T15:40:00Z</dcterms:modified>
</cp:coreProperties>
</file>