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0B" w:rsidRPr="00656ACD" w:rsidRDefault="00AB1CA8" w:rsidP="00B649EE">
      <w:pPr>
        <w:spacing w:after="0"/>
        <w:jc w:val="center"/>
        <w:rPr>
          <w:rFonts w:ascii="Garamond" w:hAnsi="Garamond"/>
          <w:b/>
          <w:bCs/>
          <w:sz w:val="28"/>
          <w:szCs w:val="28"/>
        </w:rPr>
      </w:pPr>
      <w:r>
        <w:rPr>
          <w:rFonts w:ascii="Garamond" w:hAnsi="Garamond"/>
          <w:b/>
          <w:bCs/>
          <w:sz w:val="28"/>
          <w:szCs w:val="28"/>
        </w:rPr>
        <w:t xml:space="preserve"> </w:t>
      </w:r>
      <w:r w:rsidR="003F7C0B" w:rsidRPr="00656ACD">
        <w:rPr>
          <w:rFonts w:ascii="Garamond" w:hAnsi="Garamond"/>
          <w:b/>
          <w:bCs/>
          <w:sz w:val="28"/>
          <w:szCs w:val="28"/>
        </w:rPr>
        <w:t xml:space="preserve">SMLOUVA O NÁJMU PROSTOR NESLOUŽÍCÍCH K PODNIKÁNÍ </w:t>
      </w:r>
    </w:p>
    <w:p w:rsidR="003F7C0B" w:rsidRPr="00656ACD" w:rsidRDefault="003F7C0B" w:rsidP="00742723">
      <w:pPr>
        <w:spacing w:after="0"/>
        <w:jc w:val="center"/>
        <w:rPr>
          <w:rFonts w:ascii="Garamond" w:hAnsi="Garamond"/>
          <w:bCs/>
          <w:sz w:val="24"/>
          <w:szCs w:val="24"/>
        </w:rPr>
      </w:pPr>
      <w:r w:rsidRPr="00656ACD">
        <w:rPr>
          <w:rFonts w:ascii="Garamond" w:hAnsi="Garamond"/>
          <w:bCs/>
          <w:sz w:val="24"/>
          <w:szCs w:val="24"/>
        </w:rPr>
        <w:t xml:space="preserve">uzavřená ve smyslu ustanovení § 2201 a násl. zák. č. 89/2012 Sb., </w:t>
      </w:r>
    </w:p>
    <w:p w:rsidR="003F7C0B" w:rsidRPr="00656ACD" w:rsidRDefault="003F7C0B" w:rsidP="008E0EFD">
      <w:pPr>
        <w:spacing w:after="0"/>
        <w:jc w:val="center"/>
        <w:rPr>
          <w:rFonts w:ascii="Garamond" w:hAnsi="Garamond"/>
          <w:bCs/>
          <w:sz w:val="24"/>
          <w:szCs w:val="24"/>
        </w:rPr>
      </w:pPr>
      <w:r w:rsidRPr="00656ACD">
        <w:rPr>
          <w:rFonts w:ascii="Garamond" w:hAnsi="Garamond"/>
          <w:bCs/>
          <w:sz w:val="24"/>
          <w:szCs w:val="24"/>
        </w:rPr>
        <w:t>občanského zákoníku, v platném znění</w:t>
      </w:r>
      <w:r w:rsidR="00EA052C">
        <w:rPr>
          <w:rFonts w:ascii="Garamond" w:hAnsi="Garamond"/>
          <w:bCs/>
          <w:sz w:val="24"/>
          <w:szCs w:val="24"/>
        </w:rPr>
        <w:t xml:space="preserve"> (dále jen jako „občanský zákoník“)</w:t>
      </w:r>
    </w:p>
    <w:p w:rsidR="003F7C0B" w:rsidRPr="00656ACD" w:rsidRDefault="00E215B3" w:rsidP="00CC7717">
      <w:pPr>
        <w:jc w:val="center"/>
        <w:rPr>
          <w:rFonts w:ascii="Garamond" w:hAnsi="Garamond"/>
          <w:sz w:val="24"/>
          <w:szCs w:val="24"/>
        </w:rPr>
      </w:pPr>
      <w:r w:rsidRPr="00656ACD">
        <w:rPr>
          <w:rFonts w:ascii="Garamond" w:hAnsi="Garamond"/>
          <w:sz w:val="24"/>
          <w:szCs w:val="24"/>
        </w:rPr>
        <w:t xml:space="preserve"> </w:t>
      </w:r>
      <w:r w:rsidR="003F7C0B" w:rsidRPr="00656ACD">
        <w:rPr>
          <w:rFonts w:ascii="Garamond" w:hAnsi="Garamond"/>
          <w:sz w:val="24"/>
          <w:szCs w:val="24"/>
        </w:rPr>
        <w:t>(dále jen jako „</w:t>
      </w:r>
      <w:r w:rsidR="003F7C0B" w:rsidRPr="00656ACD">
        <w:rPr>
          <w:rFonts w:ascii="Garamond" w:hAnsi="Garamond"/>
          <w:b/>
          <w:sz w:val="24"/>
          <w:szCs w:val="24"/>
        </w:rPr>
        <w:t>Smlouva</w:t>
      </w:r>
      <w:r w:rsidR="003F7C0B" w:rsidRPr="00656ACD">
        <w:rPr>
          <w:rFonts w:ascii="Garamond" w:hAnsi="Garamond"/>
          <w:sz w:val="24"/>
          <w:szCs w:val="24"/>
        </w:rPr>
        <w:t>“)</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b/>
          <w:szCs w:val="24"/>
          <w:lang w:val="cs-CZ"/>
        </w:rPr>
        <w:t xml:space="preserve">Společnost: </w:t>
      </w:r>
      <w:r w:rsidRPr="008B6738">
        <w:rPr>
          <w:rFonts w:ascii="Garamond" w:hAnsi="Garamond"/>
          <w:b/>
          <w:szCs w:val="24"/>
          <w:lang w:val="cs-CZ"/>
        </w:rPr>
        <w:tab/>
      </w:r>
      <w:r w:rsidRPr="008B6738">
        <w:rPr>
          <w:rFonts w:ascii="Garamond" w:hAnsi="Garamond"/>
          <w:szCs w:val="24"/>
          <w:lang w:val="cs-CZ"/>
        </w:rPr>
        <w:t xml:space="preserve">1. Regionální investiční fond </w:t>
      </w:r>
      <w:r w:rsidR="00FA4CC4" w:rsidRPr="008B6738">
        <w:rPr>
          <w:rFonts w:ascii="Garamond" w:hAnsi="Garamond"/>
          <w:szCs w:val="24"/>
          <w:lang w:val="cs-CZ"/>
        </w:rPr>
        <w:t>SICAV</w:t>
      </w:r>
      <w:r w:rsidRPr="008B6738">
        <w:rPr>
          <w:rFonts w:ascii="Garamond" w:hAnsi="Garamond"/>
          <w:szCs w:val="24"/>
          <w:lang w:val="cs-CZ"/>
        </w:rPr>
        <w:t>, a.s.</w:t>
      </w:r>
    </w:p>
    <w:p w:rsidR="003F7C0B" w:rsidRPr="008B6738" w:rsidRDefault="003F7C0B" w:rsidP="00EE060C">
      <w:pPr>
        <w:pStyle w:val="Normln1"/>
        <w:tabs>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b/>
          <w:szCs w:val="24"/>
          <w:lang w:val="cs-CZ"/>
        </w:rPr>
        <w:t>se sídlem:</w:t>
      </w:r>
      <w:r w:rsidRPr="008B6738">
        <w:rPr>
          <w:rFonts w:ascii="Garamond" w:hAnsi="Garamond"/>
          <w:szCs w:val="24"/>
          <w:lang w:val="cs-CZ"/>
        </w:rPr>
        <w:tab/>
        <w:t>Holušická 2221/3, 148 00 Praha 4 - Chodov</w:t>
      </w:r>
    </w:p>
    <w:p w:rsidR="003F7C0B" w:rsidRPr="008B6738" w:rsidRDefault="003F7C0B" w:rsidP="00EE060C">
      <w:pPr>
        <w:pStyle w:val="Normlny"/>
        <w:tabs>
          <w:tab w:val="left" w:pos="2125"/>
          <w:tab w:val="left" w:pos="4248"/>
          <w:tab w:val="left" w:pos="4956"/>
          <w:tab w:val="left" w:pos="5664"/>
          <w:tab w:val="left" w:pos="6372"/>
          <w:tab w:val="left" w:pos="7080"/>
          <w:tab w:val="left" w:pos="7788"/>
          <w:tab w:val="left" w:pos="8496"/>
          <w:tab w:val="left" w:pos="9204"/>
          <w:tab w:val="left" w:pos="9356"/>
          <w:tab w:val="left" w:pos="9912"/>
        </w:tabs>
        <w:ind w:left="2125" w:hanging="2125"/>
        <w:rPr>
          <w:rFonts w:ascii="Garamond" w:hAnsi="Garamond"/>
          <w:szCs w:val="24"/>
          <w:lang w:val="cs-CZ"/>
        </w:rPr>
      </w:pPr>
      <w:r w:rsidRPr="008B6738">
        <w:rPr>
          <w:rFonts w:ascii="Garamond" w:hAnsi="Garamond"/>
          <w:b/>
          <w:szCs w:val="24"/>
          <w:lang w:val="cs-CZ"/>
        </w:rPr>
        <w:t>IČ</w:t>
      </w:r>
      <w:r w:rsidR="00FA4CC4" w:rsidRPr="008B6738">
        <w:rPr>
          <w:rFonts w:ascii="Garamond" w:hAnsi="Garamond"/>
          <w:b/>
          <w:szCs w:val="24"/>
          <w:lang w:val="cs-CZ"/>
        </w:rPr>
        <w:t>O</w:t>
      </w:r>
      <w:r w:rsidRPr="008B6738">
        <w:rPr>
          <w:rFonts w:ascii="Garamond" w:hAnsi="Garamond"/>
          <w:b/>
          <w:szCs w:val="24"/>
          <w:lang w:val="cs-CZ"/>
        </w:rPr>
        <w:t>:</w:t>
      </w:r>
      <w:r w:rsidRPr="008B6738">
        <w:rPr>
          <w:rFonts w:ascii="Garamond" w:hAnsi="Garamond"/>
          <w:szCs w:val="24"/>
          <w:lang w:val="cs-CZ"/>
        </w:rPr>
        <w:tab/>
        <w:t>24785920</w:t>
      </w:r>
    </w:p>
    <w:p w:rsidR="003F7C0B" w:rsidRPr="008B6738" w:rsidRDefault="003F7C0B" w:rsidP="00EE060C">
      <w:pPr>
        <w:pStyle w:val="Normlny"/>
        <w:tabs>
          <w:tab w:val="left" w:pos="2125"/>
          <w:tab w:val="left" w:pos="4248"/>
          <w:tab w:val="left" w:pos="4956"/>
          <w:tab w:val="left" w:pos="5664"/>
          <w:tab w:val="left" w:pos="6372"/>
          <w:tab w:val="left" w:pos="7080"/>
          <w:tab w:val="left" w:pos="7788"/>
          <w:tab w:val="left" w:pos="8496"/>
          <w:tab w:val="left" w:pos="9204"/>
          <w:tab w:val="left" w:pos="9356"/>
          <w:tab w:val="left" w:pos="9912"/>
        </w:tabs>
        <w:ind w:left="2125" w:hanging="2125"/>
        <w:rPr>
          <w:rFonts w:ascii="Garamond" w:hAnsi="Garamond"/>
          <w:szCs w:val="24"/>
          <w:lang w:val="cs-CZ"/>
        </w:rPr>
      </w:pPr>
      <w:r w:rsidRPr="008B6738">
        <w:rPr>
          <w:rFonts w:ascii="Garamond" w:hAnsi="Garamond"/>
          <w:b/>
          <w:szCs w:val="24"/>
          <w:lang w:val="cs-CZ"/>
        </w:rPr>
        <w:t>DIČ:</w:t>
      </w:r>
      <w:r w:rsidRPr="008B6738">
        <w:rPr>
          <w:rFonts w:ascii="Garamond" w:hAnsi="Garamond"/>
          <w:szCs w:val="24"/>
          <w:lang w:val="cs-CZ"/>
        </w:rPr>
        <w:tab/>
        <w:t>CZ24785920</w:t>
      </w:r>
    </w:p>
    <w:p w:rsidR="003F7C0B" w:rsidRPr="008B6738" w:rsidRDefault="003F7C0B" w:rsidP="00EE060C">
      <w:pPr>
        <w:pStyle w:val="Normlny"/>
        <w:tabs>
          <w:tab w:val="left" w:pos="2125"/>
          <w:tab w:val="left" w:pos="4248"/>
          <w:tab w:val="left" w:pos="4956"/>
          <w:tab w:val="left" w:pos="5664"/>
          <w:tab w:val="left" w:pos="6372"/>
          <w:tab w:val="left" w:pos="7080"/>
          <w:tab w:val="left" w:pos="7788"/>
          <w:tab w:val="left" w:pos="8496"/>
          <w:tab w:val="left" w:pos="9204"/>
          <w:tab w:val="left" w:pos="9356"/>
          <w:tab w:val="left" w:pos="9912"/>
        </w:tabs>
        <w:ind w:left="2125" w:hanging="2125"/>
        <w:rPr>
          <w:rFonts w:ascii="Garamond" w:hAnsi="Garamond"/>
          <w:szCs w:val="24"/>
          <w:lang w:val="cs-CZ"/>
        </w:rPr>
      </w:pPr>
      <w:r w:rsidRPr="008B6738">
        <w:rPr>
          <w:rFonts w:ascii="Garamond" w:hAnsi="Garamond"/>
          <w:b/>
          <w:szCs w:val="24"/>
          <w:lang w:val="cs-CZ"/>
        </w:rPr>
        <w:t>Bankovní spojení:</w:t>
      </w:r>
      <w:r w:rsidRPr="008B6738">
        <w:rPr>
          <w:rFonts w:ascii="Garamond" w:hAnsi="Garamond"/>
          <w:szCs w:val="24"/>
          <w:lang w:val="cs-CZ"/>
        </w:rPr>
        <w:tab/>
      </w:r>
      <w:r w:rsidR="000343DF" w:rsidRPr="00620F20">
        <w:rPr>
          <w:szCs w:val="24"/>
          <w:highlight w:val="lightGray"/>
        </w:rPr>
        <w:t>……………….</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b/>
          <w:szCs w:val="24"/>
          <w:lang w:val="cs-CZ"/>
        </w:rPr>
      </w:pP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szCs w:val="24"/>
          <w:lang w:val="cs-CZ"/>
        </w:rPr>
        <w:t>Společnost je zapsaná v obchodním rejstříku vedeném Městským soudem v Praze, oddíl B, vložka 16792</w:t>
      </w:r>
      <w:r w:rsidRPr="008B6738">
        <w:rPr>
          <w:rFonts w:ascii="Garamond" w:hAnsi="Garamond"/>
          <w:szCs w:val="24"/>
          <w:lang w:val="cs-CZ"/>
        </w:rPr>
        <w:tab/>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szCs w:val="24"/>
          <w:lang w:val="cs-CZ"/>
        </w:rPr>
        <w:tab/>
        <w:t xml:space="preserve"> </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b/>
          <w:szCs w:val="24"/>
          <w:lang w:val="cs-CZ"/>
        </w:rPr>
        <w:t>v zastoupení:</w:t>
      </w:r>
      <w:r w:rsidRPr="008B6738">
        <w:rPr>
          <w:rFonts w:ascii="Garamond" w:hAnsi="Garamond"/>
          <w:szCs w:val="24"/>
          <w:lang w:val="cs-CZ"/>
        </w:rPr>
        <w:tab/>
        <w:t>MEI Property Services, s.r.o.</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b/>
          <w:szCs w:val="24"/>
          <w:lang w:val="cs-CZ"/>
        </w:rPr>
      </w:pPr>
      <w:r w:rsidRPr="008B6738">
        <w:rPr>
          <w:rFonts w:ascii="Garamond" w:hAnsi="Garamond"/>
          <w:b/>
          <w:szCs w:val="24"/>
          <w:lang w:val="cs-CZ"/>
        </w:rPr>
        <w:t>se sídlem:</w:t>
      </w:r>
      <w:r w:rsidRPr="008B6738">
        <w:rPr>
          <w:rFonts w:ascii="Garamond" w:hAnsi="Garamond"/>
          <w:b/>
          <w:szCs w:val="24"/>
          <w:lang w:val="cs-CZ"/>
        </w:rPr>
        <w:tab/>
      </w:r>
      <w:r w:rsidRPr="008B6738">
        <w:rPr>
          <w:rFonts w:ascii="Garamond" w:hAnsi="Garamond"/>
          <w:szCs w:val="24"/>
          <w:lang w:val="cs-CZ"/>
        </w:rPr>
        <w:t>Holušická 2221/3, Chodov, 148 00 Praha 4</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b/>
          <w:szCs w:val="24"/>
          <w:lang w:val="cs-CZ"/>
        </w:rPr>
        <w:t xml:space="preserve">zastoupena: </w:t>
      </w:r>
      <w:r w:rsidRPr="008B6738">
        <w:rPr>
          <w:rFonts w:ascii="Garamond" w:hAnsi="Garamond"/>
          <w:szCs w:val="24"/>
          <w:lang w:val="cs-CZ"/>
        </w:rPr>
        <w:t xml:space="preserve"> </w:t>
      </w:r>
      <w:r w:rsidRPr="008B6738">
        <w:rPr>
          <w:rFonts w:ascii="Garamond" w:hAnsi="Garamond"/>
          <w:szCs w:val="24"/>
          <w:lang w:val="cs-CZ"/>
        </w:rPr>
        <w:tab/>
      </w:r>
      <w:r w:rsidR="000343DF" w:rsidRPr="00620F20">
        <w:rPr>
          <w:szCs w:val="24"/>
          <w:highlight w:val="lightGray"/>
        </w:rPr>
        <w:t>……………….</w:t>
      </w:r>
      <w:r w:rsidRPr="008B6738">
        <w:rPr>
          <w:rFonts w:ascii="Garamond" w:hAnsi="Garamond"/>
          <w:szCs w:val="24"/>
          <w:lang w:val="cs-CZ"/>
        </w:rPr>
        <w:t>, jednatel</w:t>
      </w:r>
      <w:r w:rsidR="00EA052C" w:rsidRPr="008B6738">
        <w:rPr>
          <w:rFonts w:ascii="Garamond" w:hAnsi="Garamond"/>
          <w:szCs w:val="24"/>
          <w:lang w:val="cs-CZ"/>
        </w:rPr>
        <w:t>em</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b/>
          <w:szCs w:val="24"/>
          <w:lang w:val="cs-CZ"/>
        </w:rPr>
        <w:t>IČ</w:t>
      </w:r>
      <w:r w:rsidR="00FA4CC4" w:rsidRPr="008B6738">
        <w:rPr>
          <w:rFonts w:ascii="Garamond" w:hAnsi="Garamond"/>
          <w:b/>
          <w:szCs w:val="24"/>
          <w:lang w:val="cs-CZ"/>
        </w:rPr>
        <w:t>O</w:t>
      </w:r>
      <w:r w:rsidRPr="008B6738">
        <w:rPr>
          <w:rFonts w:ascii="Garamond" w:hAnsi="Garamond"/>
          <w:b/>
          <w:szCs w:val="24"/>
          <w:lang w:val="cs-CZ"/>
        </w:rPr>
        <w:t>:</w:t>
      </w:r>
      <w:r w:rsidRPr="008B6738">
        <w:rPr>
          <w:rFonts w:ascii="Garamond" w:hAnsi="Garamond"/>
          <w:szCs w:val="24"/>
          <w:lang w:val="cs-CZ"/>
        </w:rPr>
        <w:tab/>
        <w:t>27164829</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b/>
          <w:szCs w:val="24"/>
          <w:lang w:val="cs-CZ"/>
        </w:rPr>
        <w:t>DIČ:</w:t>
      </w:r>
      <w:r w:rsidRPr="008B6738">
        <w:rPr>
          <w:rFonts w:ascii="Garamond" w:hAnsi="Garamond"/>
          <w:szCs w:val="24"/>
          <w:lang w:val="cs-CZ"/>
        </w:rPr>
        <w:tab/>
        <w:t>CZ27164829</w:t>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b/>
          <w:szCs w:val="24"/>
          <w:lang w:val="cs-CZ"/>
        </w:rPr>
      </w:pPr>
      <w:r w:rsidRPr="008B6738">
        <w:rPr>
          <w:rFonts w:ascii="Garamond" w:hAnsi="Garamond"/>
          <w:b/>
          <w:szCs w:val="24"/>
          <w:lang w:val="cs-CZ"/>
        </w:rPr>
        <w:tab/>
      </w:r>
    </w:p>
    <w:p w:rsidR="003F7C0B" w:rsidRPr="008B6738" w:rsidRDefault="003F7C0B" w:rsidP="00EE060C">
      <w:pPr>
        <w:pStyle w:val="Normln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Garamond" w:hAnsi="Garamond"/>
          <w:szCs w:val="24"/>
          <w:lang w:val="cs-CZ"/>
        </w:rPr>
      </w:pPr>
      <w:r w:rsidRPr="008B6738">
        <w:rPr>
          <w:rFonts w:ascii="Garamond" w:hAnsi="Garamond"/>
          <w:szCs w:val="24"/>
          <w:lang w:val="cs-CZ"/>
        </w:rPr>
        <w:t>Společnost je zapsaná v obchodním rejstříku vedeném Městským soudem v Praze, oddíl C, vložka 101223</w:t>
      </w:r>
      <w:r w:rsidRPr="008B6738">
        <w:rPr>
          <w:rFonts w:ascii="Garamond" w:hAnsi="Garamond"/>
          <w:szCs w:val="24"/>
          <w:lang w:val="cs-CZ"/>
        </w:rPr>
        <w:tab/>
      </w:r>
    </w:p>
    <w:p w:rsidR="003F7C0B" w:rsidRPr="008B6738" w:rsidRDefault="003F7C0B" w:rsidP="00EE060C">
      <w:pPr>
        <w:pStyle w:val="Normlny"/>
        <w:tabs>
          <w:tab w:val="left" w:pos="2125"/>
          <w:tab w:val="left" w:pos="4248"/>
          <w:tab w:val="left" w:pos="4956"/>
          <w:tab w:val="left" w:pos="5664"/>
          <w:tab w:val="left" w:pos="6372"/>
          <w:tab w:val="left" w:pos="7080"/>
          <w:tab w:val="left" w:pos="7788"/>
          <w:tab w:val="left" w:pos="8496"/>
          <w:tab w:val="left" w:pos="9204"/>
          <w:tab w:val="left" w:pos="9356"/>
          <w:tab w:val="left" w:pos="9912"/>
        </w:tabs>
        <w:ind w:left="2125" w:hanging="2125"/>
        <w:jc w:val="both"/>
        <w:rPr>
          <w:rFonts w:ascii="Garamond" w:hAnsi="Garamond"/>
          <w:szCs w:val="24"/>
          <w:lang w:val="cs-CZ"/>
        </w:rPr>
      </w:pPr>
    </w:p>
    <w:p w:rsidR="003F7C0B" w:rsidRPr="008B6738" w:rsidRDefault="003F7C0B" w:rsidP="00AF1B83">
      <w:pPr>
        <w:pStyle w:val="Zkladntextodsaze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jc w:val="both"/>
        <w:rPr>
          <w:rFonts w:ascii="Garamond" w:hAnsi="Garamond"/>
          <w:b/>
          <w:szCs w:val="24"/>
          <w:lang w:val="cs-CZ"/>
        </w:rPr>
      </w:pPr>
      <w:r w:rsidRPr="008B6738">
        <w:rPr>
          <w:rFonts w:ascii="Garamond" w:hAnsi="Garamond"/>
          <w:szCs w:val="24"/>
          <w:lang w:val="cs-CZ"/>
        </w:rPr>
        <w:t xml:space="preserve">dále jen </w:t>
      </w:r>
      <w:r w:rsidRPr="008B6738">
        <w:rPr>
          <w:rFonts w:ascii="Garamond" w:hAnsi="Garamond"/>
          <w:b/>
          <w:szCs w:val="24"/>
          <w:lang w:val="cs-CZ"/>
        </w:rPr>
        <w:t>„Pronajímatel“</w:t>
      </w:r>
    </w:p>
    <w:p w:rsidR="003F7C0B" w:rsidRPr="008B6738" w:rsidRDefault="003F7C0B" w:rsidP="00AF1B8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hAnsi="Garamond"/>
          <w:b/>
          <w:szCs w:val="24"/>
          <w:lang w:val="cs-CZ"/>
        </w:rPr>
      </w:pPr>
      <w:r w:rsidRPr="008B6738">
        <w:rPr>
          <w:rFonts w:ascii="Garamond" w:hAnsi="Garamond"/>
          <w:b/>
          <w:szCs w:val="24"/>
          <w:lang w:val="cs-CZ"/>
        </w:rPr>
        <w:t>a</w:t>
      </w:r>
    </w:p>
    <w:p w:rsidR="003F7C0B" w:rsidRPr="008B6738" w:rsidRDefault="003F7C0B" w:rsidP="00AF1B83">
      <w:pPr>
        <w:pStyle w:val="Normlny"/>
        <w:tabs>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ind w:left="2125" w:hanging="2125"/>
        <w:rPr>
          <w:rFonts w:ascii="Garamond" w:hAnsi="Garamond"/>
          <w:b/>
          <w:szCs w:val="24"/>
          <w:shd w:val="clear" w:color="auto" w:fill="FFFFFF"/>
          <w:lang w:val="cs-CZ"/>
        </w:rPr>
      </w:pPr>
      <w:r w:rsidRPr="008B6738">
        <w:rPr>
          <w:rFonts w:ascii="Garamond" w:hAnsi="Garamond"/>
          <w:b/>
          <w:szCs w:val="24"/>
          <w:lang w:val="cs-CZ"/>
        </w:rPr>
        <w:tab/>
      </w:r>
      <w:r w:rsidRPr="008B6738">
        <w:rPr>
          <w:rFonts w:ascii="Garamond" w:hAnsi="Garamond"/>
          <w:szCs w:val="24"/>
          <w:shd w:val="clear" w:color="auto" w:fill="FFFFFF"/>
          <w:lang w:val="cs-CZ"/>
        </w:rPr>
        <w:t xml:space="preserve"> </w:t>
      </w:r>
    </w:p>
    <w:p w:rsidR="0092211C" w:rsidRPr="008B6738" w:rsidRDefault="0092211C">
      <w:pPr>
        <w:pStyle w:val="Normlny"/>
        <w:tabs>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ind w:left="2125" w:hanging="2125"/>
        <w:rPr>
          <w:rFonts w:ascii="Garamond" w:hAnsi="Garamond" w:cs="Arial"/>
          <w:b/>
          <w:bCs/>
          <w:szCs w:val="24"/>
          <w:shd w:val="clear" w:color="auto" w:fill="FFFFFF"/>
          <w:lang w:val="cs-CZ"/>
        </w:rPr>
      </w:pPr>
      <w:r w:rsidRPr="008B6738">
        <w:rPr>
          <w:rFonts w:ascii="Garamond" w:hAnsi="Garamond" w:cs="Arial"/>
          <w:b/>
          <w:bCs/>
          <w:szCs w:val="24"/>
          <w:lang w:val="cs-CZ"/>
        </w:rPr>
        <w:t>Česká republika - Generální finanční ředitelství</w:t>
      </w:r>
      <w:r w:rsidRPr="008B6738">
        <w:rPr>
          <w:rFonts w:ascii="Garamond" w:hAnsi="Garamond" w:cs="Arial"/>
          <w:b/>
          <w:szCs w:val="24"/>
          <w:shd w:val="clear" w:color="auto" w:fill="FFFFFF"/>
          <w:lang w:val="cs-CZ"/>
        </w:rPr>
        <w:t xml:space="preserve"> </w:t>
      </w:r>
    </w:p>
    <w:p w:rsidR="008F40C9" w:rsidRPr="008B6738" w:rsidRDefault="008F40C9" w:rsidP="0092211C">
      <w:pPr>
        <w:pStyle w:val="Normlny"/>
        <w:tabs>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ind w:left="2125" w:hanging="2125"/>
        <w:rPr>
          <w:rFonts w:ascii="Garamond" w:hAnsi="Garamond" w:cs="Arial"/>
          <w:szCs w:val="24"/>
          <w:shd w:val="clear" w:color="auto" w:fill="FFFFFF"/>
          <w:lang w:val="cs-CZ"/>
        </w:rPr>
      </w:pPr>
      <w:r w:rsidRPr="008B6738">
        <w:rPr>
          <w:rFonts w:ascii="Garamond" w:hAnsi="Garamond" w:cs="Arial"/>
          <w:b/>
          <w:bCs/>
          <w:szCs w:val="24"/>
          <w:shd w:val="clear" w:color="auto" w:fill="FFFFFF"/>
          <w:lang w:val="cs-CZ"/>
        </w:rPr>
        <w:t>se sídlem:</w:t>
      </w:r>
      <w:r w:rsidRPr="008B6738">
        <w:rPr>
          <w:rFonts w:ascii="Garamond" w:hAnsi="Garamond" w:cs="Arial"/>
          <w:szCs w:val="24"/>
          <w:shd w:val="clear" w:color="auto" w:fill="FFFFFF"/>
          <w:lang w:val="cs-CZ"/>
        </w:rPr>
        <w:tab/>
        <w:t xml:space="preserve">Lazarská 15/7, 117 22 Praha 1 - Nové Město </w:t>
      </w:r>
    </w:p>
    <w:p w:rsidR="008F40C9" w:rsidRPr="008B6738" w:rsidRDefault="008F40C9" w:rsidP="008F40C9">
      <w:pPr>
        <w:pStyle w:val="Normlny"/>
        <w:tabs>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Arial"/>
          <w:szCs w:val="24"/>
          <w:shd w:val="clear" w:color="auto" w:fill="FFFFFF"/>
          <w:lang w:val="cs-CZ"/>
        </w:rPr>
      </w:pPr>
      <w:r w:rsidRPr="008B6738">
        <w:rPr>
          <w:rFonts w:ascii="Garamond" w:hAnsi="Garamond" w:cs="Arial"/>
          <w:b/>
          <w:bCs/>
          <w:szCs w:val="24"/>
          <w:lang w:val="cs-CZ"/>
        </w:rPr>
        <w:t>zastoupená</w:t>
      </w:r>
      <w:r w:rsidRPr="008B6738">
        <w:rPr>
          <w:rFonts w:ascii="Garamond" w:hAnsi="Garamond" w:cs="Arial"/>
          <w:b/>
          <w:bCs/>
          <w:szCs w:val="24"/>
          <w:shd w:val="clear" w:color="auto" w:fill="FFFFFF"/>
          <w:lang w:val="cs-CZ"/>
        </w:rPr>
        <w:t>:</w:t>
      </w:r>
      <w:r w:rsidR="007B1B7B" w:rsidRPr="008B6738">
        <w:rPr>
          <w:rFonts w:ascii="Garamond" w:hAnsi="Garamond" w:cs="Arial"/>
          <w:szCs w:val="24"/>
          <w:shd w:val="clear" w:color="auto" w:fill="FFFFFF"/>
          <w:lang w:val="cs-CZ"/>
        </w:rPr>
        <w:tab/>
      </w:r>
      <w:r w:rsidR="000343DF" w:rsidRPr="00620F20">
        <w:rPr>
          <w:szCs w:val="24"/>
          <w:highlight w:val="lightGray"/>
        </w:rPr>
        <w:t>……………….</w:t>
      </w:r>
      <w:r w:rsidR="0092211C" w:rsidRPr="008B6738">
        <w:rPr>
          <w:rFonts w:ascii="Garamond" w:hAnsi="Garamond" w:cs="Arial"/>
          <w:szCs w:val="24"/>
          <w:shd w:val="clear" w:color="auto" w:fill="FFFFFF"/>
          <w:lang w:val="cs-CZ"/>
        </w:rPr>
        <w:t>, ředitelem Sekce ekonomiky</w:t>
      </w:r>
    </w:p>
    <w:p w:rsidR="008F40C9" w:rsidRPr="008B6738" w:rsidRDefault="008F40C9" w:rsidP="008F40C9">
      <w:pPr>
        <w:pStyle w:val="Normlny"/>
        <w:tabs>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Arial"/>
          <w:bCs/>
          <w:szCs w:val="24"/>
          <w:lang w:val="cs-CZ"/>
        </w:rPr>
      </w:pPr>
      <w:r w:rsidRPr="008B6738">
        <w:rPr>
          <w:rFonts w:ascii="Garamond" w:hAnsi="Garamond" w:cs="Arial"/>
          <w:b/>
          <w:bCs/>
          <w:szCs w:val="24"/>
          <w:lang w:val="cs-CZ"/>
        </w:rPr>
        <w:t>IČ</w:t>
      </w:r>
      <w:r w:rsidR="00FA4CC4" w:rsidRPr="008B6738">
        <w:rPr>
          <w:rFonts w:ascii="Garamond" w:hAnsi="Garamond" w:cs="Arial"/>
          <w:b/>
          <w:bCs/>
          <w:szCs w:val="24"/>
          <w:lang w:val="cs-CZ"/>
        </w:rPr>
        <w:t>O</w:t>
      </w:r>
      <w:r w:rsidRPr="008B6738">
        <w:rPr>
          <w:rFonts w:ascii="Garamond" w:hAnsi="Garamond" w:cs="Arial"/>
          <w:b/>
          <w:bCs/>
          <w:szCs w:val="24"/>
          <w:lang w:val="cs-CZ"/>
        </w:rPr>
        <w:t>:</w:t>
      </w:r>
      <w:r w:rsidRPr="008B6738">
        <w:rPr>
          <w:rFonts w:ascii="Garamond" w:hAnsi="Garamond" w:cs="Arial"/>
          <w:b/>
          <w:bCs/>
          <w:szCs w:val="24"/>
          <w:lang w:val="cs-CZ"/>
        </w:rPr>
        <w:tab/>
      </w:r>
      <w:r w:rsidRPr="008B6738">
        <w:rPr>
          <w:rFonts w:ascii="Garamond" w:hAnsi="Garamond" w:cs="Arial"/>
          <w:bCs/>
          <w:szCs w:val="24"/>
          <w:lang w:val="cs-CZ"/>
        </w:rPr>
        <w:t>72080043</w:t>
      </w:r>
    </w:p>
    <w:p w:rsidR="008F40C9" w:rsidRPr="008B6738" w:rsidRDefault="008F40C9" w:rsidP="008F40C9">
      <w:pPr>
        <w:pStyle w:val="Normlny"/>
        <w:tabs>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Arial"/>
          <w:b/>
          <w:bCs/>
          <w:szCs w:val="24"/>
          <w:lang w:val="cs-CZ"/>
        </w:rPr>
      </w:pPr>
      <w:r w:rsidRPr="008B6738">
        <w:rPr>
          <w:rFonts w:ascii="Garamond" w:hAnsi="Garamond" w:cs="Arial"/>
          <w:b/>
          <w:bCs/>
          <w:szCs w:val="24"/>
          <w:lang w:val="cs-CZ"/>
        </w:rPr>
        <w:t>DIČ:</w:t>
      </w:r>
      <w:r w:rsidRPr="008B6738">
        <w:rPr>
          <w:rFonts w:ascii="Garamond" w:hAnsi="Garamond" w:cs="Arial"/>
          <w:b/>
          <w:bCs/>
          <w:szCs w:val="24"/>
          <w:lang w:val="cs-CZ"/>
        </w:rPr>
        <w:tab/>
      </w:r>
      <w:r w:rsidRPr="008B6738">
        <w:rPr>
          <w:rFonts w:ascii="Garamond" w:hAnsi="Garamond" w:cs="Arial"/>
          <w:bCs/>
          <w:szCs w:val="24"/>
          <w:lang w:val="cs-CZ"/>
        </w:rPr>
        <w:t>CZ72080043</w:t>
      </w:r>
    </w:p>
    <w:p w:rsidR="008F40C9" w:rsidRPr="008B6738" w:rsidRDefault="008F40C9" w:rsidP="008F40C9">
      <w:pPr>
        <w:pStyle w:val="Normlny"/>
        <w:tabs>
          <w:tab w:val="left" w:pos="2125"/>
          <w:tab w:val="left" w:pos="4248"/>
          <w:tab w:val="left" w:pos="4956"/>
          <w:tab w:val="left" w:pos="5664"/>
          <w:tab w:val="left" w:pos="6372"/>
          <w:tab w:val="left" w:pos="7080"/>
          <w:tab w:val="left" w:pos="7788"/>
          <w:tab w:val="left" w:pos="8496"/>
          <w:tab w:val="left" w:pos="9204"/>
          <w:tab w:val="left" w:pos="9356"/>
          <w:tab w:val="left" w:pos="9912"/>
        </w:tabs>
        <w:ind w:left="2125" w:hanging="2125"/>
        <w:rPr>
          <w:rFonts w:ascii="Garamond" w:hAnsi="Garamond" w:cs="Arial"/>
          <w:szCs w:val="24"/>
          <w:lang w:val="cs-CZ"/>
        </w:rPr>
      </w:pPr>
      <w:r w:rsidRPr="008B6738">
        <w:rPr>
          <w:rFonts w:ascii="Garamond" w:hAnsi="Garamond" w:cs="Arial"/>
          <w:b/>
          <w:bCs/>
          <w:szCs w:val="24"/>
          <w:lang w:val="cs-CZ"/>
        </w:rPr>
        <w:t>Bankovní spojení:</w:t>
      </w:r>
      <w:r w:rsidRPr="008B6738">
        <w:rPr>
          <w:rFonts w:ascii="Garamond" w:hAnsi="Garamond" w:cs="Arial"/>
          <w:szCs w:val="24"/>
          <w:lang w:val="cs-CZ"/>
        </w:rPr>
        <w:tab/>
      </w:r>
      <w:r w:rsidR="000343DF" w:rsidRPr="00620F20">
        <w:rPr>
          <w:szCs w:val="24"/>
          <w:highlight w:val="lightGray"/>
        </w:rPr>
        <w:t>……………….</w:t>
      </w:r>
    </w:p>
    <w:p w:rsidR="008F40C9" w:rsidRDefault="00EA052C" w:rsidP="00E34D29">
      <w:pPr>
        <w:pStyle w:val="Normlny"/>
        <w:tabs>
          <w:tab w:val="left" w:pos="2124"/>
          <w:tab w:val="left" w:pos="4248"/>
          <w:tab w:val="left" w:pos="4956"/>
          <w:tab w:val="left" w:pos="5664"/>
          <w:tab w:val="left" w:pos="6372"/>
          <w:tab w:val="left" w:pos="7080"/>
          <w:tab w:val="left" w:pos="7788"/>
          <w:tab w:val="left" w:pos="8496"/>
          <w:tab w:val="left" w:pos="9204"/>
          <w:tab w:val="left" w:pos="9356"/>
          <w:tab w:val="left" w:pos="9912"/>
        </w:tabs>
        <w:ind w:left="2125" w:hanging="2125"/>
        <w:rPr>
          <w:rFonts w:ascii="Garamond" w:hAnsi="Garamond" w:cs="Arial"/>
          <w:szCs w:val="24"/>
          <w:lang w:val="cs-CZ"/>
        </w:rPr>
      </w:pPr>
      <w:r w:rsidRPr="008B6738">
        <w:rPr>
          <w:rFonts w:ascii="Garamond" w:hAnsi="Garamond" w:cs="Arial"/>
          <w:b/>
          <w:bCs/>
          <w:szCs w:val="24"/>
          <w:lang w:val="cs-CZ"/>
        </w:rPr>
        <w:t>Ev.</w:t>
      </w:r>
      <w:r w:rsidRPr="008B6738">
        <w:rPr>
          <w:rFonts w:ascii="Garamond" w:hAnsi="Garamond" w:cs="Arial"/>
          <w:szCs w:val="24"/>
          <w:lang w:val="cs-CZ"/>
        </w:rPr>
        <w:t xml:space="preserve"> Č. AVIS</w:t>
      </w:r>
      <w:r w:rsidRPr="008B6738">
        <w:rPr>
          <w:rFonts w:ascii="Garamond" w:hAnsi="Garamond" w:cs="Arial"/>
          <w:szCs w:val="24"/>
          <w:vertAlign w:val="superscript"/>
          <w:lang w:val="cs-CZ"/>
        </w:rPr>
        <w:t>me</w:t>
      </w:r>
      <w:r w:rsidRPr="008B6738">
        <w:rPr>
          <w:rFonts w:ascii="Garamond" w:hAnsi="Garamond" w:cs="Arial"/>
          <w:szCs w:val="24"/>
          <w:lang w:val="cs-CZ"/>
        </w:rPr>
        <w:t>:</w:t>
      </w:r>
      <w:r w:rsidRPr="008B6738">
        <w:rPr>
          <w:rFonts w:ascii="Garamond" w:hAnsi="Garamond" w:cs="Arial"/>
          <w:szCs w:val="24"/>
          <w:lang w:val="cs-CZ"/>
        </w:rPr>
        <w:tab/>
      </w:r>
      <w:r w:rsidR="00E34D29">
        <w:rPr>
          <w:rFonts w:ascii="Garamond" w:hAnsi="Garamond" w:cs="Arial"/>
          <w:szCs w:val="24"/>
          <w:lang w:val="cs-CZ"/>
        </w:rPr>
        <w:t>18/3309/0001</w:t>
      </w:r>
    </w:p>
    <w:p w:rsidR="00E34D29" w:rsidRPr="008B6738" w:rsidRDefault="00E34D29" w:rsidP="00E34D29">
      <w:pPr>
        <w:pStyle w:val="Normlny"/>
        <w:tabs>
          <w:tab w:val="left" w:pos="2124"/>
          <w:tab w:val="left" w:pos="4248"/>
          <w:tab w:val="left" w:pos="4956"/>
          <w:tab w:val="left" w:pos="5664"/>
          <w:tab w:val="left" w:pos="6372"/>
          <w:tab w:val="left" w:pos="7080"/>
          <w:tab w:val="left" w:pos="7788"/>
          <w:tab w:val="left" w:pos="8496"/>
          <w:tab w:val="left" w:pos="9204"/>
          <w:tab w:val="left" w:pos="9356"/>
          <w:tab w:val="left" w:pos="9912"/>
        </w:tabs>
        <w:ind w:left="2125" w:hanging="2125"/>
        <w:rPr>
          <w:rFonts w:ascii="Garamond" w:hAnsi="Garamond" w:cs="Arial"/>
          <w:szCs w:val="24"/>
          <w:lang w:val="cs-CZ"/>
        </w:rPr>
      </w:pPr>
    </w:p>
    <w:p w:rsidR="008F40C9" w:rsidRPr="008B6738" w:rsidRDefault="008F40C9" w:rsidP="008F40C9">
      <w:pPr>
        <w:pStyle w:val="Zarkazkladnhotextu"/>
        <w:tabs>
          <w:tab w:val="left" w:pos="708"/>
          <w:tab w:val="left" w:pos="1416"/>
          <w:tab w:val="left" w:pos="2125"/>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125" w:hanging="2125"/>
        <w:jc w:val="both"/>
        <w:rPr>
          <w:rFonts w:ascii="Garamond" w:hAnsi="Garamond" w:cs="Arial"/>
        </w:rPr>
      </w:pPr>
      <w:r w:rsidRPr="008B6738">
        <w:rPr>
          <w:rFonts w:ascii="Garamond" w:hAnsi="Garamond" w:cs="Arial"/>
        </w:rPr>
        <w:t>Doručovací adresa:</w:t>
      </w:r>
      <w:r w:rsidRPr="008B6738">
        <w:rPr>
          <w:rFonts w:ascii="Garamond" w:hAnsi="Garamond" w:cs="Arial"/>
        </w:rPr>
        <w:tab/>
        <w:t xml:space="preserve">Finanční úřad pro Zlínský kraj, Územní pracoviště v Uherském Hradišti, Otakarova 1073, 686 01 Uherské Hradiště </w:t>
      </w:r>
    </w:p>
    <w:p w:rsidR="008F40C9" w:rsidRPr="008B6738" w:rsidRDefault="008F40C9" w:rsidP="008F40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Garamond" w:hAnsi="Garamond" w:cs="Arial"/>
          <w:sz w:val="24"/>
          <w:szCs w:val="24"/>
        </w:rPr>
      </w:pPr>
      <w:r w:rsidRPr="008B6738">
        <w:rPr>
          <w:rFonts w:ascii="Garamond" w:hAnsi="Garamond" w:cs="Arial"/>
          <w:sz w:val="24"/>
          <w:szCs w:val="24"/>
        </w:rPr>
        <w:t xml:space="preserve"> </w:t>
      </w:r>
    </w:p>
    <w:p w:rsidR="003F7C0B" w:rsidRPr="008B6738" w:rsidRDefault="003F7C0B" w:rsidP="00EE060C">
      <w:pPr>
        <w:pStyle w:val="Sty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b/>
          <w:szCs w:val="24"/>
          <w:lang w:val="cs-CZ"/>
        </w:rPr>
      </w:pPr>
      <w:r w:rsidRPr="008B6738">
        <w:rPr>
          <w:rFonts w:ascii="Garamond" w:hAnsi="Garamond"/>
          <w:szCs w:val="24"/>
          <w:lang w:val="cs-CZ"/>
        </w:rPr>
        <w:t xml:space="preserve">dále jen </w:t>
      </w:r>
      <w:r w:rsidRPr="008B6738">
        <w:rPr>
          <w:rFonts w:ascii="Garamond" w:hAnsi="Garamond"/>
          <w:b/>
          <w:szCs w:val="24"/>
          <w:lang w:val="cs-CZ"/>
        </w:rPr>
        <w:t xml:space="preserve">„Nájemce“ </w:t>
      </w:r>
    </w:p>
    <w:p w:rsidR="003F7C0B" w:rsidRPr="008B6738" w:rsidRDefault="003F7C0B" w:rsidP="00EE060C">
      <w:pPr>
        <w:pStyle w:val="Sty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b/>
          <w:szCs w:val="24"/>
          <w:lang w:val="cs-CZ"/>
        </w:rPr>
      </w:pPr>
    </w:p>
    <w:p w:rsidR="003F7C0B" w:rsidRPr="008B6738" w:rsidRDefault="003F7C0B" w:rsidP="00EE060C">
      <w:pPr>
        <w:pStyle w:val="Sty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r w:rsidRPr="008B6738">
        <w:rPr>
          <w:rFonts w:ascii="Garamond" w:hAnsi="Garamond"/>
          <w:szCs w:val="24"/>
          <w:lang w:val="cs-CZ"/>
        </w:rPr>
        <w:t xml:space="preserve">společně také jako </w:t>
      </w:r>
      <w:r w:rsidRPr="008B6738">
        <w:rPr>
          <w:rFonts w:ascii="Garamond" w:hAnsi="Garamond"/>
          <w:b/>
          <w:szCs w:val="24"/>
          <w:lang w:val="cs-CZ"/>
        </w:rPr>
        <w:t>„Smluvní strany“</w:t>
      </w:r>
    </w:p>
    <w:p w:rsidR="008F40C9" w:rsidRPr="008B6738" w:rsidRDefault="008F40C9" w:rsidP="00EE060C">
      <w:pPr>
        <w:pStyle w:val="Sty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p>
    <w:p w:rsidR="00B516ED" w:rsidRPr="008B6738" w:rsidRDefault="00B516ED" w:rsidP="00EE060C">
      <w:pPr>
        <w:pStyle w:val="Sty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szCs w:val="24"/>
          <w:lang w:val="cs-CZ"/>
        </w:rPr>
      </w:pPr>
    </w:p>
    <w:p w:rsidR="003F7C0B" w:rsidRPr="008B6738" w:rsidRDefault="003F7C0B" w:rsidP="00715387">
      <w:pPr>
        <w:pStyle w:val="Nadpis2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19"/>
        <w:rPr>
          <w:rFonts w:ascii="Garamond" w:hAnsi="Garamond"/>
          <w:szCs w:val="24"/>
          <w:lang w:val="cs-CZ"/>
        </w:rPr>
      </w:pPr>
      <w:r w:rsidRPr="008B6738">
        <w:rPr>
          <w:rFonts w:ascii="Garamond" w:hAnsi="Garamond"/>
          <w:szCs w:val="24"/>
          <w:lang w:val="cs-CZ"/>
        </w:rPr>
        <w:t>Preambule</w:t>
      </w:r>
    </w:p>
    <w:p w:rsidR="00D60F3D" w:rsidRPr="008B6738" w:rsidRDefault="008F40C9" w:rsidP="00B516ED">
      <w:pPr>
        <w:pStyle w:val="Normln1"/>
        <w:numPr>
          <w:ilvl w:val="0"/>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19"/>
        <w:ind w:left="567" w:hanging="567"/>
        <w:jc w:val="both"/>
        <w:rPr>
          <w:rFonts w:ascii="Garamond" w:hAnsi="Garamond"/>
          <w:szCs w:val="24"/>
          <w:lang w:val="cs-CZ"/>
        </w:rPr>
      </w:pPr>
      <w:r w:rsidRPr="008B6738">
        <w:rPr>
          <w:rFonts w:ascii="Garamond" w:hAnsi="Garamond" w:cs="Arial"/>
          <w:szCs w:val="24"/>
          <w:lang w:val="cs-CZ"/>
        </w:rPr>
        <w:t xml:space="preserve">Pronajímatel je vlastníkem pozemku </w:t>
      </w:r>
      <w:r w:rsidR="002D3F6D" w:rsidRPr="008B6738">
        <w:rPr>
          <w:rFonts w:ascii="Garamond" w:hAnsi="Garamond" w:cs="Arial"/>
          <w:szCs w:val="24"/>
          <w:lang w:val="cs-CZ"/>
        </w:rPr>
        <w:t xml:space="preserve">p. č. </w:t>
      </w:r>
      <w:r w:rsidR="008378B6" w:rsidRPr="008B6738">
        <w:rPr>
          <w:rFonts w:ascii="Garamond" w:hAnsi="Garamond" w:cs="Arial"/>
          <w:szCs w:val="24"/>
          <w:lang w:val="cs-CZ"/>
        </w:rPr>
        <w:t xml:space="preserve">st. </w:t>
      </w:r>
      <w:r w:rsidRPr="008B6738">
        <w:rPr>
          <w:rFonts w:ascii="Garamond" w:hAnsi="Garamond" w:cs="Arial"/>
          <w:szCs w:val="24"/>
          <w:lang w:val="cs-CZ"/>
        </w:rPr>
        <w:t>2465</w:t>
      </w:r>
      <w:r w:rsidR="008378B6" w:rsidRPr="008B6738">
        <w:rPr>
          <w:rFonts w:ascii="Garamond" w:hAnsi="Garamond" w:cs="Arial"/>
          <w:szCs w:val="24"/>
          <w:lang w:val="cs-CZ"/>
        </w:rPr>
        <w:t>,</w:t>
      </w:r>
      <w:r w:rsidRPr="008B6738">
        <w:rPr>
          <w:rFonts w:ascii="Garamond" w:hAnsi="Garamond" w:cs="Arial"/>
          <w:szCs w:val="24"/>
          <w:lang w:val="cs-CZ"/>
        </w:rPr>
        <w:t xml:space="preserve"> jehož součástí je stavba č.</w:t>
      </w:r>
      <w:r w:rsidR="001D16FB" w:rsidRPr="008B6738">
        <w:rPr>
          <w:rFonts w:ascii="Garamond" w:hAnsi="Garamond" w:cs="Arial"/>
          <w:szCs w:val="24"/>
          <w:lang w:val="cs-CZ"/>
        </w:rPr>
        <w:t xml:space="preserve"> </w:t>
      </w:r>
      <w:r w:rsidRPr="008B6738">
        <w:rPr>
          <w:rFonts w:ascii="Garamond" w:hAnsi="Garamond" w:cs="Arial"/>
          <w:szCs w:val="24"/>
          <w:lang w:val="cs-CZ"/>
        </w:rPr>
        <w:t xml:space="preserve">p. 1073, </w:t>
      </w:r>
      <w:r w:rsidR="002D3F6D" w:rsidRPr="008B6738">
        <w:rPr>
          <w:rFonts w:ascii="Garamond" w:hAnsi="Garamond" w:cs="Arial"/>
          <w:szCs w:val="24"/>
          <w:lang w:val="cs-CZ"/>
        </w:rPr>
        <w:t xml:space="preserve">a pozemku p. č. </w:t>
      </w:r>
      <w:r w:rsidR="008E0191" w:rsidRPr="008B6738">
        <w:rPr>
          <w:rFonts w:ascii="Garamond" w:hAnsi="Garamond" w:cs="Arial"/>
          <w:szCs w:val="24"/>
          <w:lang w:val="cs-CZ"/>
        </w:rPr>
        <w:t xml:space="preserve">st. </w:t>
      </w:r>
      <w:r w:rsidR="002D3F6D" w:rsidRPr="008B6738">
        <w:rPr>
          <w:rFonts w:ascii="Garamond" w:hAnsi="Garamond" w:cs="Arial"/>
          <w:szCs w:val="24"/>
          <w:lang w:val="cs-CZ"/>
        </w:rPr>
        <w:t>2466</w:t>
      </w:r>
      <w:r w:rsidR="008E0191" w:rsidRPr="008B6738">
        <w:rPr>
          <w:rFonts w:ascii="Garamond" w:hAnsi="Garamond" w:cs="Arial"/>
          <w:szCs w:val="24"/>
          <w:lang w:val="cs-CZ"/>
        </w:rPr>
        <w:t>,</w:t>
      </w:r>
      <w:r w:rsidR="002D3F6D" w:rsidRPr="008B6738">
        <w:rPr>
          <w:rFonts w:ascii="Garamond" w:hAnsi="Garamond" w:cs="Arial"/>
          <w:szCs w:val="24"/>
          <w:lang w:val="cs-CZ"/>
        </w:rPr>
        <w:t xml:space="preserve"> jehož součástí je stavba bez č</w:t>
      </w:r>
      <w:r w:rsidR="001D16FB" w:rsidRPr="008B6738">
        <w:rPr>
          <w:rFonts w:ascii="Garamond" w:hAnsi="Garamond" w:cs="Arial"/>
          <w:szCs w:val="24"/>
          <w:lang w:val="cs-CZ"/>
        </w:rPr>
        <w:t xml:space="preserve">. </w:t>
      </w:r>
      <w:r w:rsidR="002D3F6D" w:rsidRPr="008B6738">
        <w:rPr>
          <w:rFonts w:ascii="Garamond" w:hAnsi="Garamond" w:cs="Arial"/>
          <w:szCs w:val="24"/>
          <w:lang w:val="cs-CZ"/>
        </w:rPr>
        <w:t>p. anebo č.</w:t>
      </w:r>
      <w:r w:rsidR="007779AA" w:rsidRPr="008B6738">
        <w:rPr>
          <w:rFonts w:ascii="Garamond" w:hAnsi="Garamond" w:cs="Arial"/>
          <w:szCs w:val="24"/>
          <w:lang w:val="cs-CZ"/>
        </w:rPr>
        <w:t xml:space="preserve"> </w:t>
      </w:r>
      <w:r w:rsidR="002D3F6D" w:rsidRPr="008B6738">
        <w:rPr>
          <w:rFonts w:ascii="Garamond" w:hAnsi="Garamond" w:cs="Arial"/>
          <w:szCs w:val="24"/>
          <w:lang w:val="cs-CZ"/>
        </w:rPr>
        <w:t>ev. (provozně a stavebnětechnicky</w:t>
      </w:r>
      <w:r w:rsidR="00784E24" w:rsidRPr="008B6738">
        <w:rPr>
          <w:rFonts w:ascii="Garamond" w:hAnsi="Garamond" w:cs="Arial"/>
          <w:szCs w:val="24"/>
          <w:lang w:val="cs-CZ"/>
        </w:rPr>
        <w:t xml:space="preserve"> propojena se stavbou č.</w:t>
      </w:r>
      <w:r w:rsidR="001D16FB" w:rsidRPr="008B6738">
        <w:rPr>
          <w:rFonts w:ascii="Garamond" w:hAnsi="Garamond" w:cs="Arial"/>
          <w:szCs w:val="24"/>
          <w:lang w:val="cs-CZ"/>
        </w:rPr>
        <w:t xml:space="preserve"> </w:t>
      </w:r>
      <w:r w:rsidR="00784E24" w:rsidRPr="008B6738">
        <w:rPr>
          <w:rFonts w:ascii="Garamond" w:hAnsi="Garamond" w:cs="Arial"/>
          <w:szCs w:val="24"/>
          <w:lang w:val="cs-CZ"/>
        </w:rPr>
        <w:t>p. 1073),</w:t>
      </w:r>
      <w:r w:rsidR="002D3F6D" w:rsidRPr="008B6738">
        <w:rPr>
          <w:rFonts w:ascii="Garamond" w:hAnsi="Garamond" w:cs="Arial"/>
          <w:szCs w:val="24"/>
          <w:lang w:val="cs-CZ"/>
        </w:rPr>
        <w:t xml:space="preserve"> </w:t>
      </w:r>
      <w:r w:rsidRPr="008B6738">
        <w:rPr>
          <w:rFonts w:ascii="Garamond" w:hAnsi="Garamond" w:cs="Arial"/>
          <w:szCs w:val="24"/>
          <w:lang w:val="cs-CZ"/>
        </w:rPr>
        <w:t xml:space="preserve">na adrese </w:t>
      </w:r>
      <w:r w:rsidRPr="008B6738">
        <w:rPr>
          <w:rFonts w:ascii="Garamond" w:hAnsi="Garamond" w:cs="Arial"/>
          <w:b/>
          <w:bCs/>
          <w:szCs w:val="24"/>
          <w:lang w:val="cs-CZ"/>
        </w:rPr>
        <w:t>Otakarova 1073, 686 01 Uherské Hradiště</w:t>
      </w:r>
      <w:r w:rsidR="008E0191" w:rsidRPr="008B6738">
        <w:rPr>
          <w:rFonts w:ascii="Garamond" w:hAnsi="Garamond" w:cs="Arial"/>
          <w:b/>
          <w:bCs/>
          <w:szCs w:val="24"/>
          <w:lang w:val="cs-CZ"/>
        </w:rPr>
        <w:t>,</w:t>
      </w:r>
      <w:r w:rsidRPr="008B6738">
        <w:rPr>
          <w:rFonts w:ascii="Garamond" w:hAnsi="Garamond" w:cs="Arial"/>
          <w:szCs w:val="24"/>
          <w:lang w:val="cs-CZ"/>
        </w:rPr>
        <w:t xml:space="preserve"> v</w:t>
      </w:r>
      <w:r w:rsidR="00784E24" w:rsidRPr="008B6738">
        <w:rPr>
          <w:rFonts w:ascii="Garamond" w:hAnsi="Garamond" w:cs="Arial"/>
          <w:szCs w:val="24"/>
          <w:lang w:val="cs-CZ"/>
        </w:rPr>
        <w:t xml:space="preserve">še </w:t>
      </w:r>
      <w:r w:rsidRPr="008B6738">
        <w:rPr>
          <w:rFonts w:ascii="Garamond" w:hAnsi="Garamond" w:cs="Arial"/>
          <w:szCs w:val="24"/>
          <w:lang w:val="cs-CZ"/>
        </w:rPr>
        <w:t xml:space="preserve">zapsané na listu vlastnictví č. 1119 vedeném Katastrálním úřadem </w:t>
      </w:r>
      <w:r w:rsidRPr="008B6738">
        <w:rPr>
          <w:rFonts w:ascii="Garamond" w:hAnsi="Garamond" w:cs="Arial"/>
          <w:szCs w:val="24"/>
          <w:lang w:val="cs-CZ"/>
        </w:rPr>
        <w:lastRenderedPageBreak/>
        <w:t>pro Zlínský kraj, Katastrální pracoviště Uherské Hradiště</w:t>
      </w:r>
      <w:r w:rsidR="0018002A" w:rsidRPr="008B6738">
        <w:rPr>
          <w:rFonts w:ascii="Garamond" w:hAnsi="Garamond" w:cs="Arial"/>
          <w:szCs w:val="24"/>
          <w:lang w:val="cs-CZ"/>
        </w:rPr>
        <w:t xml:space="preserve">, pro </w:t>
      </w:r>
      <w:r w:rsidR="008E0191" w:rsidRPr="008B6738">
        <w:rPr>
          <w:rFonts w:ascii="Garamond" w:hAnsi="Garamond" w:cs="Arial"/>
          <w:szCs w:val="24"/>
          <w:lang w:val="cs-CZ"/>
        </w:rPr>
        <w:t xml:space="preserve">k. ú. Uherské Hradiště, </w:t>
      </w:r>
      <w:r w:rsidR="0018002A" w:rsidRPr="008B6738">
        <w:rPr>
          <w:rFonts w:ascii="Garamond" w:hAnsi="Garamond" w:cs="Arial"/>
          <w:szCs w:val="24"/>
          <w:lang w:val="cs-CZ"/>
        </w:rPr>
        <w:t>obec Uherské Hradiště</w:t>
      </w:r>
      <w:r w:rsidRPr="008B6738">
        <w:rPr>
          <w:rFonts w:ascii="Garamond" w:hAnsi="Garamond" w:cs="Arial"/>
          <w:szCs w:val="24"/>
          <w:lang w:val="cs-CZ"/>
        </w:rPr>
        <w:t xml:space="preserve"> (dále také jen „</w:t>
      </w:r>
      <w:r w:rsidRPr="008B6738">
        <w:rPr>
          <w:rFonts w:ascii="Garamond" w:hAnsi="Garamond" w:cs="Arial"/>
          <w:b/>
          <w:bCs/>
          <w:szCs w:val="24"/>
          <w:lang w:val="cs-CZ"/>
        </w:rPr>
        <w:t>Budova</w:t>
      </w:r>
      <w:r w:rsidRPr="008B6738">
        <w:rPr>
          <w:rFonts w:ascii="Garamond" w:hAnsi="Garamond" w:cs="Arial"/>
          <w:szCs w:val="24"/>
          <w:lang w:val="cs-CZ"/>
        </w:rPr>
        <w:t xml:space="preserve">“), a je oprávněn přenechat </w:t>
      </w:r>
      <w:r w:rsidR="00746944" w:rsidRPr="008B6738">
        <w:rPr>
          <w:rFonts w:ascii="Garamond" w:hAnsi="Garamond" w:cs="Arial"/>
          <w:szCs w:val="24"/>
          <w:lang w:val="cs-CZ"/>
        </w:rPr>
        <w:t>nebytové prostory v Budově</w:t>
      </w:r>
      <w:r w:rsidRPr="008B6738">
        <w:rPr>
          <w:rFonts w:ascii="Garamond" w:hAnsi="Garamond" w:cs="Arial"/>
          <w:szCs w:val="24"/>
          <w:lang w:val="cs-CZ"/>
        </w:rPr>
        <w:t xml:space="preserve"> do užívání Nájemci</w:t>
      </w:r>
      <w:r w:rsidR="003F7C0B" w:rsidRPr="008B6738">
        <w:rPr>
          <w:rFonts w:ascii="Garamond" w:hAnsi="Garamond"/>
          <w:szCs w:val="24"/>
          <w:lang w:val="cs-CZ"/>
        </w:rPr>
        <w:t>.</w:t>
      </w:r>
    </w:p>
    <w:p w:rsidR="007A0CB2" w:rsidRPr="008B6738" w:rsidRDefault="007A0CB2" w:rsidP="00B516ED">
      <w:pPr>
        <w:pStyle w:val="Normln1"/>
        <w:numPr>
          <w:ilvl w:val="0"/>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19"/>
        <w:ind w:left="567" w:hanging="567"/>
        <w:jc w:val="both"/>
        <w:rPr>
          <w:rFonts w:ascii="Garamond" w:hAnsi="Garamond"/>
          <w:szCs w:val="24"/>
          <w:lang w:val="cs-CZ"/>
        </w:rPr>
      </w:pPr>
      <w:r w:rsidRPr="00B516ED">
        <w:rPr>
          <w:rFonts w:ascii="Garamond" w:hAnsi="Garamond" w:cs="Arial"/>
          <w:szCs w:val="24"/>
          <w:lang w:val="cs-CZ"/>
        </w:rPr>
        <w:t>Pronajímatel</w:t>
      </w:r>
      <w:r w:rsidRPr="008B6738">
        <w:rPr>
          <w:rFonts w:ascii="Garamond" w:hAnsi="Garamond"/>
          <w:szCs w:val="24"/>
          <w:lang w:val="cs-CZ"/>
        </w:rPr>
        <w:t xml:space="preserve"> je dále vlastníkem pozemků </w:t>
      </w:r>
      <w:r w:rsidR="002D3F6D" w:rsidRPr="008B6738">
        <w:rPr>
          <w:rFonts w:ascii="Garamond" w:hAnsi="Garamond"/>
          <w:szCs w:val="24"/>
          <w:lang w:val="cs-CZ"/>
        </w:rPr>
        <w:t xml:space="preserve">p. č. </w:t>
      </w:r>
      <w:r w:rsidR="00746944" w:rsidRPr="008B6738">
        <w:rPr>
          <w:rFonts w:ascii="Garamond" w:hAnsi="Garamond"/>
          <w:szCs w:val="24"/>
          <w:lang w:val="cs-CZ"/>
        </w:rPr>
        <w:t xml:space="preserve">st. </w:t>
      </w:r>
      <w:r w:rsidR="002D3F6D" w:rsidRPr="008B6738">
        <w:rPr>
          <w:rFonts w:ascii="Garamond" w:hAnsi="Garamond"/>
          <w:szCs w:val="24"/>
          <w:lang w:val="cs-CZ"/>
        </w:rPr>
        <w:t>111 a p.</w:t>
      </w:r>
      <w:r w:rsidR="001D16FB" w:rsidRPr="008B6738">
        <w:rPr>
          <w:rFonts w:ascii="Garamond" w:hAnsi="Garamond"/>
          <w:szCs w:val="24"/>
          <w:lang w:val="cs-CZ"/>
        </w:rPr>
        <w:t xml:space="preserve"> </w:t>
      </w:r>
      <w:r w:rsidR="002D3F6D" w:rsidRPr="008B6738">
        <w:rPr>
          <w:rFonts w:ascii="Garamond" w:hAnsi="Garamond"/>
          <w:szCs w:val="24"/>
          <w:lang w:val="cs-CZ"/>
        </w:rPr>
        <w:t>č. 1445</w:t>
      </w:r>
      <w:r w:rsidRPr="008B6738">
        <w:rPr>
          <w:rFonts w:ascii="Garamond" w:hAnsi="Garamond"/>
          <w:szCs w:val="24"/>
          <w:lang w:val="cs-CZ"/>
        </w:rPr>
        <w:t xml:space="preserve">, </w:t>
      </w:r>
      <w:r w:rsidR="003D3BF7" w:rsidRPr="008B6738">
        <w:rPr>
          <w:rFonts w:ascii="Garamond" w:hAnsi="Garamond"/>
          <w:szCs w:val="24"/>
          <w:lang w:val="cs-CZ"/>
        </w:rPr>
        <w:t>zapsan</w:t>
      </w:r>
      <w:r w:rsidR="00387F8B" w:rsidRPr="008B6738">
        <w:rPr>
          <w:rFonts w:ascii="Garamond" w:hAnsi="Garamond"/>
          <w:szCs w:val="24"/>
          <w:lang w:val="cs-CZ"/>
        </w:rPr>
        <w:t xml:space="preserve">ých </w:t>
      </w:r>
      <w:r w:rsidR="003D3BF7" w:rsidRPr="008B6738">
        <w:rPr>
          <w:rFonts w:ascii="Garamond" w:hAnsi="Garamond"/>
          <w:szCs w:val="24"/>
          <w:lang w:val="cs-CZ"/>
        </w:rPr>
        <w:t xml:space="preserve">na listu vlastnicví č. 1119 </w:t>
      </w:r>
      <w:r w:rsidR="003D3BF7" w:rsidRPr="008B6738">
        <w:rPr>
          <w:rFonts w:ascii="Garamond" w:hAnsi="Garamond" w:cs="Arial"/>
          <w:szCs w:val="24"/>
          <w:lang w:val="cs-CZ"/>
        </w:rPr>
        <w:t xml:space="preserve">vedeném Katastrálním úřadem pro Zlínský kraj, Katastrální pracoviště Uherské Hradiště, pro </w:t>
      </w:r>
      <w:r w:rsidR="00746944" w:rsidRPr="008B6738">
        <w:rPr>
          <w:rFonts w:ascii="Garamond" w:hAnsi="Garamond" w:cs="Arial"/>
          <w:szCs w:val="24"/>
          <w:lang w:val="cs-CZ"/>
        </w:rPr>
        <w:t xml:space="preserve">k. ú. Uherské Hradiště, </w:t>
      </w:r>
      <w:r w:rsidR="003D3BF7" w:rsidRPr="008B6738">
        <w:rPr>
          <w:rFonts w:ascii="Garamond" w:hAnsi="Garamond" w:cs="Arial"/>
          <w:szCs w:val="24"/>
          <w:lang w:val="cs-CZ"/>
        </w:rPr>
        <w:t>obec Uherské Hradiště</w:t>
      </w:r>
      <w:r w:rsidR="003D3BF7" w:rsidRPr="008B6738">
        <w:rPr>
          <w:rFonts w:ascii="Garamond" w:hAnsi="Garamond"/>
          <w:szCs w:val="24"/>
          <w:lang w:val="cs-CZ"/>
        </w:rPr>
        <w:t xml:space="preserve">, </w:t>
      </w:r>
      <w:r w:rsidRPr="008B6738">
        <w:rPr>
          <w:rFonts w:ascii="Garamond" w:hAnsi="Garamond"/>
          <w:szCs w:val="24"/>
          <w:lang w:val="cs-CZ"/>
        </w:rPr>
        <w:t xml:space="preserve">na nichž se nacházejí parkovací stání a přístupové komunikace k Budově ve vlastnicí </w:t>
      </w:r>
      <w:r w:rsidR="003D3BF7" w:rsidRPr="008B6738">
        <w:rPr>
          <w:rFonts w:ascii="Garamond" w:hAnsi="Garamond"/>
          <w:szCs w:val="24"/>
          <w:lang w:val="cs-CZ"/>
        </w:rPr>
        <w:t>P</w:t>
      </w:r>
      <w:r w:rsidRPr="008B6738">
        <w:rPr>
          <w:rFonts w:ascii="Garamond" w:hAnsi="Garamond"/>
          <w:szCs w:val="24"/>
          <w:lang w:val="cs-CZ"/>
        </w:rPr>
        <w:t>ronajímatele</w:t>
      </w:r>
      <w:r w:rsidR="00BC047C" w:rsidRPr="008B6738">
        <w:rPr>
          <w:rFonts w:ascii="Garamond" w:hAnsi="Garamond"/>
          <w:szCs w:val="24"/>
          <w:lang w:val="cs-CZ"/>
        </w:rPr>
        <w:t xml:space="preserve"> (dále jen jako </w:t>
      </w:r>
      <w:r w:rsidR="00BC047C" w:rsidRPr="008B6738">
        <w:rPr>
          <w:rFonts w:ascii="Garamond" w:hAnsi="Garamond"/>
          <w:b/>
          <w:szCs w:val="24"/>
          <w:lang w:val="cs-CZ"/>
        </w:rPr>
        <w:t>„Související pozemky“</w:t>
      </w:r>
      <w:r w:rsidR="00BC047C" w:rsidRPr="008B6738">
        <w:rPr>
          <w:rFonts w:ascii="Garamond" w:hAnsi="Garamond"/>
          <w:szCs w:val="24"/>
          <w:lang w:val="cs-CZ"/>
        </w:rPr>
        <w:t xml:space="preserve">), </w:t>
      </w:r>
      <w:r w:rsidRPr="008B6738">
        <w:rPr>
          <w:rFonts w:ascii="Garamond" w:hAnsi="Garamond"/>
          <w:szCs w:val="24"/>
          <w:lang w:val="cs-CZ"/>
        </w:rPr>
        <w:t>a</w:t>
      </w:r>
      <w:r w:rsidR="00990704" w:rsidRPr="008B6738">
        <w:rPr>
          <w:rFonts w:ascii="Garamond" w:hAnsi="Garamond"/>
          <w:szCs w:val="24"/>
          <w:lang w:val="cs-CZ"/>
        </w:rPr>
        <w:t> </w:t>
      </w:r>
      <w:r w:rsidRPr="008B6738">
        <w:rPr>
          <w:rFonts w:ascii="Garamond" w:hAnsi="Garamond"/>
          <w:szCs w:val="24"/>
          <w:lang w:val="cs-CZ"/>
        </w:rPr>
        <w:t xml:space="preserve">je oprávněn přenechat </w:t>
      </w:r>
      <w:r w:rsidR="003D3BF7" w:rsidRPr="008B6738">
        <w:rPr>
          <w:rFonts w:ascii="Garamond" w:hAnsi="Garamond"/>
          <w:szCs w:val="24"/>
          <w:lang w:val="cs-CZ"/>
        </w:rPr>
        <w:t xml:space="preserve">do užívání </w:t>
      </w:r>
      <w:r w:rsidR="007779AA" w:rsidRPr="008B6738">
        <w:rPr>
          <w:rFonts w:ascii="Garamond" w:hAnsi="Garamond"/>
          <w:szCs w:val="24"/>
          <w:lang w:val="cs-CZ"/>
        </w:rPr>
        <w:t xml:space="preserve">Nájemci </w:t>
      </w:r>
      <w:r w:rsidR="003D3BF7" w:rsidRPr="008B6738">
        <w:rPr>
          <w:rFonts w:ascii="Garamond" w:hAnsi="Garamond"/>
          <w:szCs w:val="24"/>
          <w:lang w:val="cs-CZ"/>
        </w:rPr>
        <w:t>společně s</w:t>
      </w:r>
      <w:r w:rsidR="00387F8B" w:rsidRPr="008B6738">
        <w:rPr>
          <w:rFonts w:ascii="Garamond" w:hAnsi="Garamond"/>
          <w:szCs w:val="24"/>
          <w:lang w:val="cs-CZ"/>
        </w:rPr>
        <w:t> nebytovými prostory v</w:t>
      </w:r>
      <w:r w:rsidR="00B9158E" w:rsidRPr="008B6738">
        <w:rPr>
          <w:rFonts w:ascii="Garamond" w:hAnsi="Garamond"/>
          <w:szCs w:val="24"/>
          <w:lang w:val="cs-CZ"/>
        </w:rPr>
        <w:t> </w:t>
      </w:r>
      <w:r w:rsidR="003D3BF7" w:rsidRPr="008B6738">
        <w:rPr>
          <w:rFonts w:ascii="Garamond" w:hAnsi="Garamond"/>
          <w:szCs w:val="24"/>
          <w:lang w:val="cs-CZ"/>
        </w:rPr>
        <w:t>Budov</w:t>
      </w:r>
      <w:r w:rsidR="00387F8B" w:rsidRPr="008B6738">
        <w:rPr>
          <w:rFonts w:ascii="Garamond" w:hAnsi="Garamond"/>
          <w:szCs w:val="24"/>
          <w:lang w:val="cs-CZ"/>
        </w:rPr>
        <w:t>ě</w:t>
      </w:r>
      <w:r w:rsidR="00B9158E" w:rsidRPr="008B6738">
        <w:rPr>
          <w:rFonts w:ascii="Garamond" w:hAnsi="Garamond"/>
          <w:szCs w:val="24"/>
          <w:lang w:val="cs-CZ"/>
        </w:rPr>
        <w:t xml:space="preserve"> rovněž </w:t>
      </w:r>
      <w:r w:rsidR="002A3633" w:rsidRPr="008B6738">
        <w:rPr>
          <w:rFonts w:ascii="Garamond" w:hAnsi="Garamond"/>
          <w:szCs w:val="24"/>
          <w:lang w:val="cs-CZ"/>
        </w:rPr>
        <w:t>tři</w:t>
      </w:r>
      <w:r w:rsidR="00B9158E" w:rsidRPr="008B6738">
        <w:rPr>
          <w:rFonts w:ascii="Garamond" w:hAnsi="Garamond"/>
          <w:szCs w:val="24"/>
          <w:lang w:val="cs-CZ"/>
        </w:rPr>
        <w:t xml:space="preserve"> parkovací stání </w:t>
      </w:r>
      <w:r w:rsidR="002A3633" w:rsidRPr="008B6738">
        <w:rPr>
          <w:rFonts w:ascii="Garamond" w:hAnsi="Garamond"/>
          <w:szCs w:val="24"/>
          <w:lang w:val="cs-CZ"/>
        </w:rPr>
        <w:t xml:space="preserve">umístěné </w:t>
      </w:r>
      <w:r w:rsidR="00B9158E" w:rsidRPr="008B6738">
        <w:rPr>
          <w:rFonts w:ascii="Garamond" w:hAnsi="Garamond"/>
          <w:szCs w:val="24"/>
          <w:lang w:val="cs-CZ"/>
        </w:rPr>
        <w:t>na Souvisejících pozemcích (dále jen „</w:t>
      </w:r>
      <w:r w:rsidR="00B9158E" w:rsidRPr="008B6738">
        <w:rPr>
          <w:rFonts w:ascii="Garamond" w:hAnsi="Garamond"/>
          <w:b/>
          <w:szCs w:val="24"/>
          <w:lang w:val="cs-CZ"/>
        </w:rPr>
        <w:t>Parkovací stání</w:t>
      </w:r>
      <w:r w:rsidR="00B9158E" w:rsidRPr="008B6738">
        <w:rPr>
          <w:rFonts w:ascii="Garamond" w:hAnsi="Garamond"/>
          <w:szCs w:val="24"/>
          <w:lang w:val="cs-CZ"/>
        </w:rPr>
        <w:t>“)</w:t>
      </w:r>
      <w:r w:rsidR="00784E24" w:rsidRPr="008B6738">
        <w:rPr>
          <w:rFonts w:ascii="Garamond" w:hAnsi="Garamond"/>
          <w:szCs w:val="24"/>
          <w:lang w:val="cs-CZ"/>
        </w:rPr>
        <w:t xml:space="preserve">. </w:t>
      </w:r>
      <w:r w:rsidR="00C23C21" w:rsidRPr="008B6738">
        <w:rPr>
          <w:rFonts w:ascii="Garamond" w:hAnsi="Garamond"/>
          <w:szCs w:val="24"/>
          <w:lang w:val="cs-CZ"/>
        </w:rPr>
        <w:t xml:space="preserve">Zákres parkovacích </w:t>
      </w:r>
      <w:r w:rsidR="002C06E1" w:rsidRPr="008B6738">
        <w:rPr>
          <w:rFonts w:ascii="Garamond" w:hAnsi="Garamond"/>
          <w:szCs w:val="24"/>
          <w:lang w:val="cs-CZ"/>
        </w:rPr>
        <w:t>stání</w:t>
      </w:r>
      <w:r w:rsidR="00C23C21" w:rsidRPr="008B6738">
        <w:rPr>
          <w:rFonts w:ascii="Garamond" w:hAnsi="Garamond"/>
          <w:szCs w:val="24"/>
          <w:lang w:val="cs-CZ"/>
        </w:rPr>
        <w:t xml:space="preserve"> tvoří</w:t>
      </w:r>
      <w:r w:rsidR="003D3BF7" w:rsidRPr="008B6738">
        <w:rPr>
          <w:rFonts w:ascii="Garamond" w:hAnsi="Garamond"/>
          <w:szCs w:val="24"/>
          <w:lang w:val="cs-CZ"/>
        </w:rPr>
        <w:t> </w:t>
      </w:r>
      <w:r w:rsidR="003D3BF7" w:rsidRPr="008B6738">
        <w:rPr>
          <w:rFonts w:ascii="Garamond" w:hAnsi="Garamond"/>
          <w:b/>
          <w:szCs w:val="24"/>
          <w:lang w:val="cs-CZ"/>
        </w:rPr>
        <w:t>přílo</w:t>
      </w:r>
      <w:r w:rsidR="00C23C21" w:rsidRPr="008B6738">
        <w:rPr>
          <w:rFonts w:ascii="Garamond" w:hAnsi="Garamond"/>
          <w:b/>
          <w:szCs w:val="24"/>
          <w:lang w:val="cs-CZ"/>
        </w:rPr>
        <w:t>hu</w:t>
      </w:r>
      <w:r w:rsidR="003D3BF7" w:rsidRPr="008B6738">
        <w:rPr>
          <w:rFonts w:ascii="Garamond" w:hAnsi="Garamond"/>
          <w:b/>
          <w:szCs w:val="24"/>
          <w:lang w:val="cs-CZ"/>
        </w:rPr>
        <w:t xml:space="preserve"> č. </w:t>
      </w:r>
      <w:r w:rsidR="00AF1B83" w:rsidRPr="008B6738">
        <w:rPr>
          <w:rFonts w:ascii="Garamond" w:hAnsi="Garamond"/>
          <w:b/>
          <w:szCs w:val="24"/>
          <w:lang w:val="cs-CZ"/>
        </w:rPr>
        <w:t>3</w:t>
      </w:r>
      <w:r w:rsidR="00AF1B83" w:rsidRPr="008B6738">
        <w:rPr>
          <w:rFonts w:ascii="Garamond" w:hAnsi="Garamond"/>
          <w:szCs w:val="24"/>
          <w:lang w:val="cs-CZ"/>
        </w:rPr>
        <w:t xml:space="preserve"> </w:t>
      </w:r>
      <w:r w:rsidR="003D3BF7" w:rsidRPr="008B6738">
        <w:rPr>
          <w:rFonts w:ascii="Garamond" w:hAnsi="Garamond"/>
          <w:szCs w:val="24"/>
          <w:lang w:val="cs-CZ"/>
        </w:rPr>
        <w:t>této Smlouvy.</w:t>
      </w:r>
    </w:p>
    <w:p w:rsidR="00254CB8" w:rsidRPr="008B6738" w:rsidRDefault="00254CB8" w:rsidP="00B516ED">
      <w:pPr>
        <w:pStyle w:val="Normln1"/>
        <w:numPr>
          <w:ilvl w:val="0"/>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19"/>
        <w:ind w:left="567" w:hanging="567"/>
        <w:jc w:val="both"/>
        <w:rPr>
          <w:rFonts w:ascii="Garamond" w:hAnsi="Garamond"/>
          <w:szCs w:val="24"/>
          <w:lang w:val="cs-CZ"/>
        </w:rPr>
      </w:pPr>
      <w:r w:rsidRPr="008B6738">
        <w:rPr>
          <w:rFonts w:ascii="Garamond" w:hAnsi="Garamond"/>
          <w:szCs w:val="24"/>
          <w:lang w:val="cs-CZ"/>
        </w:rPr>
        <w:t xml:space="preserve">Smlouva se uzavírá v souladu s ustanovením § 12a odst. 1 zákona č. 219/2000 Sb., </w:t>
      </w:r>
      <w:r w:rsidRPr="008B6738">
        <w:rPr>
          <w:rFonts w:ascii="Garamond" w:hAnsi="Garamond"/>
          <w:szCs w:val="24"/>
          <w:lang w:val="cs-CZ"/>
        </w:rPr>
        <w:br/>
        <w:t>o majetku České republiky a jejím vystupování v právních vztazích, ve znění pozdějších předpisů (dále jen „zákon č. 219/2000 Sb.“).</w:t>
      </w:r>
    </w:p>
    <w:p w:rsidR="002858AC" w:rsidRPr="008B6738" w:rsidRDefault="002858AC" w:rsidP="004C6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Garamond" w:hAnsi="Garamond"/>
          <w:szCs w:val="24"/>
          <w:lang w:val="cs-CZ"/>
        </w:rPr>
      </w:pPr>
    </w:p>
    <w:p w:rsidR="003F7C0B" w:rsidRPr="008B6738" w:rsidRDefault="003F7C0B" w:rsidP="00C90DC6">
      <w:pPr>
        <w:spacing w:after="0"/>
        <w:jc w:val="center"/>
        <w:rPr>
          <w:rFonts w:ascii="Garamond" w:hAnsi="Garamond"/>
          <w:b/>
          <w:sz w:val="24"/>
          <w:szCs w:val="24"/>
        </w:rPr>
      </w:pPr>
      <w:r w:rsidRPr="008B6738">
        <w:rPr>
          <w:rFonts w:ascii="Garamond" w:hAnsi="Garamond"/>
          <w:b/>
          <w:sz w:val="24"/>
          <w:szCs w:val="24"/>
        </w:rPr>
        <w:t>Článek 1</w:t>
      </w:r>
    </w:p>
    <w:p w:rsidR="003F7C0B" w:rsidRPr="008B6738" w:rsidRDefault="003F7C0B" w:rsidP="004C6633">
      <w:pPr>
        <w:jc w:val="center"/>
        <w:rPr>
          <w:rFonts w:ascii="Garamond" w:hAnsi="Garamond"/>
          <w:b/>
          <w:sz w:val="24"/>
          <w:szCs w:val="24"/>
        </w:rPr>
      </w:pPr>
      <w:r w:rsidRPr="008B6738">
        <w:rPr>
          <w:rFonts w:ascii="Garamond" w:hAnsi="Garamond"/>
          <w:b/>
          <w:sz w:val="24"/>
          <w:szCs w:val="24"/>
        </w:rPr>
        <w:t>Předmět nájmu</w:t>
      </w:r>
    </w:p>
    <w:p w:rsidR="003F7C0B" w:rsidRPr="008B6738" w:rsidRDefault="003F7C0B" w:rsidP="004C6633">
      <w:pPr>
        <w:numPr>
          <w:ilvl w:val="0"/>
          <w:numId w:val="1"/>
        </w:numPr>
        <w:tabs>
          <w:tab w:val="clear" w:pos="601"/>
          <w:tab w:val="left" w:pos="600"/>
        </w:tabs>
        <w:spacing w:after="120"/>
        <w:jc w:val="both"/>
        <w:rPr>
          <w:rFonts w:ascii="Garamond" w:hAnsi="Garamond"/>
          <w:sz w:val="24"/>
          <w:szCs w:val="24"/>
        </w:rPr>
      </w:pPr>
      <w:r w:rsidRPr="008B6738">
        <w:rPr>
          <w:rFonts w:ascii="Garamond" w:hAnsi="Garamond"/>
          <w:sz w:val="24"/>
          <w:szCs w:val="24"/>
        </w:rPr>
        <w:t>Pronajímatel se zavazuje přenechat Nájemci k dočasnému užívání nebytové prostory v Budově, jejichž dispozice, umístění v Budově a výměra jsou vymezeny v </w:t>
      </w:r>
      <w:r w:rsidRPr="008B6738">
        <w:rPr>
          <w:rFonts w:ascii="Garamond" w:hAnsi="Garamond"/>
          <w:b/>
          <w:sz w:val="24"/>
          <w:szCs w:val="24"/>
        </w:rPr>
        <w:t xml:space="preserve">příloze č. 2 </w:t>
      </w:r>
      <w:proofErr w:type="gramStart"/>
      <w:r w:rsidRPr="008B6738">
        <w:rPr>
          <w:rFonts w:ascii="Garamond" w:hAnsi="Garamond"/>
          <w:sz w:val="24"/>
          <w:szCs w:val="24"/>
        </w:rPr>
        <w:t>této</w:t>
      </w:r>
      <w:proofErr w:type="gramEnd"/>
      <w:r w:rsidR="001D16FB" w:rsidRPr="008B6738">
        <w:rPr>
          <w:rFonts w:ascii="Garamond" w:hAnsi="Garamond"/>
          <w:sz w:val="24"/>
          <w:szCs w:val="24"/>
        </w:rPr>
        <w:t xml:space="preserve"> </w:t>
      </w:r>
      <w:r w:rsidRPr="008B6738">
        <w:rPr>
          <w:rFonts w:ascii="Garamond" w:hAnsi="Garamond"/>
          <w:sz w:val="24"/>
          <w:szCs w:val="24"/>
        </w:rPr>
        <w:t>Smlouvy</w:t>
      </w:r>
      <w:r w:rsidR="009D4209" w:rsidRPr="008B6738">
        <w:rPr>
          <w:rFonts w:ascii="Garamond" w:hAnsi="Garamond"/>
          <w:sz w:val="24"/>
          <w:szCs w:val="24"/>
        </w:rPr>
        <w:t xml:space="preserve"> (dále jen </w:t>
      </w:r>
      <w:r w:rsidR="00082D7D" w:rsidRPr="008B6738">
        <w:rPr>
          <w:rFonts w:ascii="Garamond" w:hAnsi="Garamond"/>
          <w:sz w:val="24"/>
          <w:szCs w:val="24"/>
        </w:rPr>
        <w:t xml:space="preserve">jako </w:t>
      </w:r>
      <w:r w:rsidR="009D4209" w:rsidRPr="008B6738">
        <w:rPr>
          <w:rFonts w:ascii="Garamond" w:hAnsi="Garamond"/>
          <w:b/>
          <w:sz w:val="24"/>
          <w:szCs w:val="24"/>
        </w:rPr>
        <w:t>„Nebytové prostory“</w:t>
      </w:r>
      <w:r w:rsidR="009D4209" w:rsidRPr="008B6738">
        <w:rPr>
          <w:rFonts w:ascii="Garamond" w:hAnsi="Garamond"/>
          <w:sz w:val="24"/>
          <w:szCs w:val="24"/>
        </w:rPr>
        <w:t>)</w:t>
      </w:r>
      <w:r w:rsidRPr="008B6738">
        <w:rPr>
          <w:rFonts w:ascii="Garamond" w:hAnsi="Garamond"/>
          <w:sz w:val="24"/>
          <w:szCs w:val="24"/>
        </w:rPr>
        <w:t xml:space="preserve">, a </w:t>
      </w:r>
      <w:r w:rsidR="00B9158E" w:rsidRPr="008B6738">
        <w:rPr>
          <w:rFonts w:ascii="Garamond" w:hAnsi="Garamond"/>
          <w:sz w:val="24"/>
          <w:szCs w:val="24"/>
        </w:rPr>
        <w:t>Parkovací stání</w:t>
      </w:r>
      <w:r w:rsidRPr="008B6738">
        <w:rPr>
          <w:rFonts w:ascii="Garamond" w:hAnsi="Garamond"/>
          <w:sz w:val="24"/>
          <w:szCs w:val="24"/>
        </w:rPr>
        <w:t xml:space="preserve"> (dále společně jen </w:t>
      </w:r>
      <w:r w:rsidR="00990704" w:rsidRPr="008B6738">
        <w:rPr>
          <w:rFonts w:ascii="Garamond" w:hAnsi="Garamond"/>
          <w:sz w:val="24"/>
          <w:szCs w:val="24"/>
        </w:rPr>
        <w:t xml:space="preserve">jako </w:t>
      </w:r>
      <w:r w:rsidRPr="008B6738">
        <w:rPr>
          <w:rFonts w:ascii="Garamond" w:hAnsi="Garamond"/>
          <w:sz w:val="24"/>
          <w:szCs w:val="24"/>
        </w:rPr>
        <w:t>„</w:t>
      </w:r>
      <w:r w:rsidRPr="008B6738">
        <w:rPr>
          <w:rFonts w:ascii="Garamond" w:hAnsi="Garamond"/>
          <w:b/>
          <w:sz w:val="24"/>
          <w:szCs w:val="24"/>
        </w:rPr>
        <w:t>Předmět nájmu</w:t>
      </w:r>
      <w:r w:rsidRPr="008B6738">
        <w:rPr>
          <w:rFonts w:ascii="Garamond" w:hAnsi="Garamond"/>
          <w:sz w:val="24"/>
          <w:szCs w:val="24"/>
        </w:rPr>
        <w:t xml:space="preserve">“), a Nájemce se zavazuje platit za to Pronajímateli </w:t>
      </w:r>
      <w:r w:rsidR="007779AA" w:rsidRPr="008B6738">
        <w:rPr>
          <w:rFonts w:ascii="Garamond" w:hAnsi="Garamond"/>
          <w:sz w:val="24"/>
          <w:szCs w:val="24"/>
        </w:rPr>
        <w:t>n</w:t>
      </w:r>
      <w:r w:rsidRPr="008B6738">
        <w:rPr>
          <w:rFonts w:ascii="Garamond" w:hAnsi="Garamond"/>
          <w:sz w:val="24"/>
          <w:szCs w:val="24"/>
        </w:rPr>
        <w:t>ájemné</w:t>
      </w:r>
      <w:r w:rsidR="007779AA" w:rsidRPr="008B6738">
        <w:rPr>
          <w:rFonts w:ascii="Garamond" w:hAnsi="Garamond"/>
          <w:sz w:val="24"/>
          <w:szCs w:val="24"/>
        </w:rPr>
        <w:t>,</w:t>
      </w:r>
      <w:r w:rsidRPr="008B6738">
        <w:rPr>
          <w:rFonts w:ascii="Garamond" w:hAnsi="Garamond"/>
          <w:sz w:val="24"/>
          <w:szCs w:val="24"/>
        </w:rPr>
        <w:t xml:space="preserve"> </w:t>
      </w:r>
      <w:r w:rsidR="0092211C" w:rsidRPr="008B6738">
        <w:rPr>
          <w:rFonts w:ascii="Garamond" w:hAnsi="Garamond"/>
          <w:sz w:val="24"/>
          <w:szCs w:val="24"/>
        </w:rPr>
        <w:t xml:space="preserve">náklady na </w:t>
      </w:r>
      <w:r w:rsidR="007779AA" w:rsidRPr="008B6738">
        <w:rPr>
          <w:rFonts w:ascii="Garamond" w:hAnsi="Garamond"/>
          <w:sz w:val="24"/>
          <w:szCs w:val="24"/>
        </w:rPr>
        <w:t>s</w:t>
      </w:r>
      <w:r w:rsidR="0092211C" w:rsidRPr="008B6738">
        <w:rPr>
          <w:rFonts w:ascii="Garamond" w:hAnsi="Garamond"/>
          <w:sz w:val="24"/>
          <w:szCs w:val="24"/>
        </w:rPr>
        <w:t xml:space="preserve">lužby </w:t>
      </w:r>
      <w:r w:rsidR="00093D26" w:rsidRPr="008B6738">
        <w:rPr>
          <w:rFonts w:ascii="Garamond" w:hAnsi="Garamond"/>
          <w:sz w:val="24"/>
          <w:szCs w:val="24"/>
        </w:rPr>
        <w:t xml:space="preserve">a úhradu </w:t>
      </w:r>
      <w:r w:rsidR="007779AA" w:rsidRPr="008B6738">
        <w:rPr>
          <w:rFonts w:ascii="Garamond" w:hAnsi="Garamond"/>
          <w:sz w:val="24"/>
          <w:szCs w:val="24"/>
        </w:rPr>
        <w:t>za m</w:t>
      </w:r>
      <w:r w:rsidR="00093D26" w:rsidRPr="008B6738">
        <w:rPr>
          <w:rFonts w:ascii="Garamond" w:hAnsi="Garamond"/>
          <w:sz w:val="24"/>
          <w:szCs w:val="24"/>
        </w:rPr>
        <w:t>édia</w:t>
      </w:r>
      <w:r w:rsidRPr="008B6738">
        <w:rPr>
          <w:rFonts w:ascii="Garamond" w:hAnsi="Garamond"/>
          <w:sz w:val="24"/>
          <w:szCs w:val="24"/>
        </w:rPr>
        <w:t>, jakož i dodržovat a plnit veškeré další povinnosti dle Smlouvy.</w:t>
      </w:r>
    </w:p>
    <w:p w:rsidR="00D43F93" w:rsidRPr="008B6738" w:rsidRDefault="003F7C0B" w:rsidP="004C6633">
      <w:pPr>
        <w:numPr>
          <w:ilvl w:val="0"/>
          <w:numId w:val="1"/>
        </w:numPr>
        <w:tabs>
          <w:tab w:val="clear" w:pos="601"/>
          <w:tab w:val="left" w:pos="600"/>
        </w:tabs>
        <w:spacing w:after="120"/>
        <w:jc w:val="both"/>
        <w:rPr>
          <w:rFonts w:ascii="Garamond" w:hAnsi="Garamond"/>
          <w:sz w:val="24"/>
          <w:szCs w:val="24"/>
        </w:rPr>
      </w:pPr>
      <w:r w:rsidRPr="008B6738">
        <w:rPr>
          <w:rFonts w:ascii="Garamond" w:hAnsi="Garamond"/>
          <w:sz w:val="24"/>
          <w:szCs w:val="24"/>
        </w:rPr>
        <w:t xml:space="preserve">Předmět nájmu je Nájemce oprávněn užívat za účelem výkonu činností </w:t>
      </w:r>
      <w:r w:rsidR="00521B17" w:rsidRPr="008B6738">
        <w:rPr>
          <w:rFonts w:ascii="Garamond" w:hAnsi="Garamond"/>
          <w:sz w:val="24"/>
          <w:szCs w:val="24"/>
        </w:rPr>
        <w:t>vymezen</w:t>
      </w:r>
      <w:r w:rsidR="006B461A" w:rsidRPr="008B6738">
        <w:rPr>
          <w:rFonts w:ascii="Garamond" w:hAnsi="Garamond"/>
          <w:sz w:val="24"/>
          <w:szCs w:val="24"/>
        </w:rPr>
        <w:t>ých</w:t>
      </w:r>
      <w:r w:rsidR="00D43F93" w:rsidRPr="008B6738">
        <w:rPr>
          <w:rFonts w:ascii="Garamond" w:hAnsi="Garamond"/>
          <w:sz w:val="24"/>
          <w:szCs w:val="24"/>
        </w:rPr>
        <w:t xml:space="preserve"> </w:t>
      </w:r>
      <w:r w:rsidR="00D43F93" w:rsidRPr="008B6738">
        <w:rPr>
          <w:rFonts w:ascii="Garamond" w:hAnsi="Garamond" w:cs="Arial"/>
          <w:sz w:val="24"/>
          <w:szCs w:val="24"/>
        </w:rPr>
        <w:t xml:space="preserve">zákonem č. 456/2011 Sb., o Finanční správě České republiky, </w:t>
      </w:r>
      <w:r w:rsidR="006B461A" w:rsidRPr="008B6738">
        <w:rPr>
          <w:rFonts w:ascii="Garamond" w:hAnsi="Garamond" w:cs="Arial"/>
          <w:sz w:val="24"/>
          <w:szCs w:val="24"/>
        </w:rPr>
        <w:t>ve znění pozdějších předpisů a činností s nimi souvisejících</w:t>
      </w:r>
      <w:r w:rsidR="007779AA" w:rsidRPr="008B6738">
        <w:rPr>
          <w:rFonts w:ascii="Garamond" w:hAnsi="Garamond" w:cs="Arial"/>
          <w:sz w:val="24"/>
          <w:szCs w:val="24"/>
        </w:rPr>
        <w:t>.</w:t>
      </w:r>
    </w:p>
    <w:p w:rsidR="003F7C0B" w:rsidRPr="008B6738" w:rsidRDefault="003F7C0B" w:rsidP="004C6633">
      <w:pPr>
        <w:numPr>
          <w:ilvl w:val="0"/>
          <w:numId w:val="1"/>
        </w:numPr>
        <w:tabs>
          <w:tab w:val="clear" w:pos="601"/>
          <w:tab w:val="left" w:pos="600"/>
        </w:tabs>
        <w:spacing w:after="120"/>
        <w:jc w:val="both"/>
        <w:rPr>
          <w:rFonts w:ascii="Garamond" w:hAnsi="Garamond"/>
          <w:sz w:val="24"/>
          <w:szCs w:val="24"/>
        </w:rPr>
      </w:pPr>
      <w:r w:rsidRPr="008B6738">
        <w:rPr>
          <w:rFonts w:ascii="Garamond" w:hAnsi="Garamond"/>
          <w:sz w:val="24"/>
          <w:szCs w:val="24"/>
        </w:rPr>
        <w:t xml:space="preserve">Nájemce podpisem na této Smlouvě potvrzuje, že </w:t>
      </w:r>
      <w:r w:rsidR="00093D26" w:rsidRPr="008B6738">
        <w:rPr>
          <w:rFonts w:ascii="Garamond" w:hAnsi="Garamond"/>
          <w:sz w:val="24"/>
          <w:szCs w:val="24"/>
        </w:rPr>
        <w:t xml:space="preserve">se </w:t>
      </w:r>
      <w:r w:rsidRPr="008B6738">
        <w:rPr>
          <w:rFonts w:ascii="Garamond" w:hAnsi="Garamond"/>
          <w:sz w:val="24"/>
          <w:szCs w:val="24"/>
        </w:rPr>
        <w:t xml:space="preserve">Předmět nájmu k datu počátku nájmu </w:t>
      </w:r>
      <w:r w:rsidR="00093D26" w:rsidRPr="008B6738">
        <w:rPr>
          <w:rFonts w:ascii="Garamond" w:hAnsi="Garamond"/>
          <w:sz w:val="24"/>
          <w:szCs w:val="24"/>
        </w:rPr>
        <w:t xml:space="preserve">nachází již v jeho dispozici na základě dřívější nájemní smlouvy a že je </w:t>
      </w:r>
      <w:r w:rsidRPr="008B6738">
        <w:rPr>
          <w:rFonts w:ascii="Garamond" w:hAnsi="Garamond"/>
          <w:sz w:val="24"/>
          <w:szCs w:val="24"/>
        </w:rPr>
        <w:t>ve stavu umožňujícím nerušené užívání Předmětu nájmu v souladu se Smlouvou. O</w:t>
      </w:r>
      <w:r w:rsidR="000A1882" w:rsidRPr="008B6738">
        <w:rPr>
          <w:rFonts w:ascii="Garamond" w:hAnsi="Garamond"/>
          <w:sz w:val="24"/>
          <w:szCs w:val="24"/>
        </w:rPr>
        <w:t> </w:t>
      </w:r>
      <w:r w:rsidRPr="008B6738">
        <w:rPr>
          <w:rFonts w:ascii="Garamond" w:hAnsi="Garamond"/>
          <w:sz w:val="24"/>
          <w:szCs w:val="24"/>
        </w:rPr>
        <w:t xml:space="preserve">předání </w:t>
      </w:r>
      <w:r w:rsidR="00093D26" w:rsidRPr="008B6738">
        <w:rPr>
          <w:rFonts w:ascii="Garamond" w:hAnsi="Garamond"/>
          <w:sz w:val="24"/>
          <w:szCs w:val="24"/>
        </w:rPr>
        <w:t>Předmětu nájmu tedy ne</w:t>
      </w:r>
      <w:r w:rsidR="000A1882" w:rsidRPr="008B6738">
        <w:rPr>
          <w:rFonts w:ascii="Garamond" w:hAnsi="Garamond"/>
          <w:sz w:val="24"/>
          <w:szCs w:val="24"/>
        </w:rPr>
        <w:t xml:space="preserve">bude </w:t>
      </w:r>
      <w:r w:rsidRPr="008B6738">
        <w:rPr>
          <w:rFonts w:ascii="Garamond" w:hAnsi="Garamond"/>
          <w:sz w:val="24"/>
          <w:szCs w:val="24"/>
        </w:rPr>
        <w:t>sepsán předávací protokol.</w:t>
      </w:r>
    </w:p>
    <w:p w:rsidR="00093D26" w:rsidRPr="008B6738" w:rsidRDefault="003F7C0B" w:rsidP="004C6633">
      <w:pPr>
        <w:numPr>
          <w:ilvl w:val="0"/>
          <w:numId w:val="1"/>
        </w:numPr>
        <w:tabs>
          <w:tab w:val="clear" w:pos="601"/>
          <w:tab w:val="left" w:pos="600"/>
        </w:tabs>
        <w:spacing w:after="120"/>
        <w:jc w:val="both"/>
        <w:rPr>
          <w:rFonts w:ascii="Garamond" w:hAnsi="Garamond"/>
          <w:sz w:val="24"/>
          <w:szCs w:val="24"/>
        </w:rPr>
      </w:pPr>
      <w:r w:rsidRPr="008B6738">
        <w:rPr>
          <w:rFonts w:ascii="Garamond" w:hAnsi="Garamond"/>
          <w:sz w:val="24"/>
          <w:szCs w:val="24"/>
        </w:rPr>
        <w:t>Jistota se nesjednává.</w:t>
      </w:r>
    </w:p>
    <w:p w:rsidR="00093D26" w:rsidRPr="008B6738" w:rsidRDefault="00093D26" w:rsidP="00093D26">
      <w:pPr>
        <w:numPr>
          <w:ilvl w:val="0"/>
          <w:numId w:val="1"/>
        </w:numPr>
        <w:tabs>
          <w:tab w:val="clear" w:pos="601"/>
          <w:tab w:val="left" w:pos="600"/>
        </w:tabs>
        <w:spacing w:after="0"/>
        <w:jc w:val="both"/>
        <w:rPr>
          <w:rFonts w:ascii="Garamond" w:hAnsi="Garamond"/>
          <w:sz w:val="24"/>
          <w:szCs w:val="24"/>
        </w:rPr>
      </w:pPr>
      <w:r w:rsidRPr="008B6738">
        <w:rPr>
          <w:rFonts w:ascii="Garamond" w:hAnsi="Garamond"/>
          <w:sz w:val="24"/>
          <w:szCs w:val="24"/>
        </w:rPr>
        <w:t>Vymezení společných prostor, které bude Nájemce užívat, resp. jejích jednotlivých částí, je zakresleno v </w:t>
      </w:r>
      <w:r w:rsidRPr="008B6738">
        <w:rPr>
          <w:rFonts w:ascii="Garamond" w:hAnsi="Garamond"/>
          <w:b/>
          <w:sz w:val="24"/>
          <w:szCs w:val="24"/>
        </w:rPr>
        <w:t>příloze č. 2</w:t>
      </w:r>
      <w:r w:rsidRPr="008B6738">
        <w:rPr>
          <w:rFonts w:ascii="Garamond" w:hAnsi="Garamond"/>
          <w:sz w:val="24"/>
          <w:szCs w:val="24"/>
        </w:rPr>
        <w:t xml:space="preserve"> </w:t>
      </w:r>
      <w:proofErr w:type="gramStart"/>
      <w:r w:rsidRPr="008B6738">
        <w:rPr>
          <w:rFonts w:ascii="Garamond" w:hAnsi="Garamond"/>
          <w:sz w:val="24"/>
          <w:szCs w:val="24"/>
        </w:rPr>
        <w:t>této</w:t>
      </w:r>
      <w:proofErr w:type="gramEnd"/>
      <w:r w:rsidRPr="008B6738">
        <w:rPr>
          <w:rFonts w:ascii="Garamond" w:hAnsi="Garamond"/>
          <w:sz w:val="24"/>
          <w:szCs w:val="24"/>
        </w:rPr>
        <w:t xml:space="preserve"> Smlouvy (dále jen „</w:t>
      </w:r>
      <w:r w:rsidRPr="008B6738">
        <w:rPr>
          <w:rFonts w:ascii="Garamond" w:hAnsi="Garamond"/>
          <w:b/>
          <w:sz w:val="24"/>
          <w:szCs w:val="24"/>
        </w:rPr>
        <w:t>Společné prostory</w:t>
      </w:r>
      <w:r w:rsidRPr="008B6738">
        <w:rPr>
          <w:rFonts w:ascii="Garamond" w:hAnsi="Garamond"/>
          <w:sz w:val="24"/>
          <w:szCs w:val="24"/>
        </w:rPr>
        <w:t>“). Nájemce potvrzuje, že je mu známo umístnění technologick</w:t>
      </w:r>
      <w:r w:rsidR="00F20620" w:rsidRPr="008B6738">
        <w:rPr>
          <w:rFonts w:ascii="Garamond" w:hAnsi="Garamond"/>
          <w:sz w:val="24"/>
          <w:szCs w:val="24"/>
        </w:rPr>
        <w:t>é</w:t>
      </w:r>
      <w:r w:rsidRPr="008B6738">
        <w:rPr>
          <w:rFonts w:ascii="Garamond" w:hAnsi="Garamond"/>
          <w:sz w:val="24"/>
          <w:szCs w:val="24"/>
        </w:rPr>
        <w:t xml:space="preserve"> místnost</w:t>
      </w:r>
      <w:r w:rsidR="00F20620" w:rsidRPr="008B6738">
        <w:rPr>
          <w:rFonts w:ascii="Garamond" w:hAnsi="Garamond"/>
          <w:sz w:val="24"/>
          <w:szCs w:val="24"/>
        </w:rPr>
        <w:t>i</w:t>
      </w:r>
      <w:r w:rsidRPr="008B6738">
        <w:rPr>
          <w:rFonts w:ascii="Garamond" w:hAnsi="Garamond"/>
          <w:sz w:val="24"/>
          <w:szCs w:val="24"/>
        </w:rPr>
        <w:t>, tj. místnost</w:t>
      </w:r>
      <w:r w:rsidR="00F20620" w:rsidRPr="008B6738">
        <w:rPr>
          <w:rFonts w:ascii="Garamond" w:hAnsi="Garamond"/>
          <w:sz w:val="24"/>
          <w:szCs w:val="24"/>
        </w:rPr>
        <w:t>i</w:t>
      </w:r>
      <w:r w:rsidRPr="008B6738">
        <w:rPr>
          <w:rFonts w:ascii="Garamond" w:hAnsi="Garamond"/>
          <w:sz w:val="24"/>
          <w:szCs w:val="24"/>
        </w:rPr>
        <w:t xml:space="preserve"> užívan</w:t>
      </w:r>
      <w:r w:rsidR="00F20620" w:rsidRPr="008B6738">
        <w:rPr>
          <w:rFonts w:ascii="Garamond" w:hAnsi="Garamond"/>
          <w:sz w:val="24"/>
          <w:szCs w:val="24"/>
        </w:rPr>
        <w:t>é</w:t>
      </w:r>
      <w:r w:rsidR="001D16FB" w:rsidRPr="008B6738">
        <w:rPr>
          <w:rFonts w:ascii="Garamond" w:hAnsi="Garamond"/>
          <w:sz w:val="24"/>
          <w:szCs w:val="24"/>
        </w:rPr>
        <w:t xml:space="preserve"> pro účely dodávek médií a </w:t>
      </w:r>
      <w:r w:rsidRPr="008B6738">
        <w:rPr>
          <w:rFonts w:ascii="Garamond" w:hAnsi="Garamond"/>
          <w:sz w:val="24"/>
          <w:szCs w:val="24"/>
        </w:rPr>
        <w:t>správy objektu (dále jen „</w:t>
      </w:r>
      <w:r w:rsidRPr="008B6738">
        <w:rPr>
          <w:rFonts w:ascii="Garamond" w:hAnsi="Garamond"/>
          <w:b/>
          <w:sz w:val="24"/>
          <w:szCs w:val="24"/>
        </w:rPr>
        <w:t>Technologick</w:t>
      </w:r>
      <w:r w:rsidR="00F20620" w:rsidRPr="008B6738">
        <w:rPr>
          <w:rFonts w:ascii="Garamond" w:hAnsi="Garamond"/>
          <w:b/>
          <w:sz w:val="24"/>
          <w:szCs w:val="24"/>
        </w:rPr>
        <w:t>á</w:t>
      </w:r>
      <w:r w:rsidRPr="008B6738">
        <w:rPr>
          <w:rFonts w:ascii="Garamond" w:hAnsi="Garamond"/>
          <w:b/>
          <w:sz w:val="24"/>
          <w:szCs w:val="24"/>
        </w:rPr>
        <w:t xml:space="preserve"> místnost</w:t>
      </w:r>
      <w:r w:rsidRPr="008B6738">
        <w:rPr>
          <w:rFonts w:ascii="Garamond" w:hAnsi="Garamond"/>
          <w:sz w:val="24"/>
          <w:szCs w:val="24"/>
        </w:rPr>
        <w:t>“), tzn. místnost</w:t>
      </w:r>
      <w:r w:rsidR="00F20620" w:rsidRPr="008B6738">
        <w:rPr>
          <w:rFonts w:ascii="Garamond" w:hAnsi="Garamond"/>
          <w:sz w:val="24"/>
          <w:szCs w:val="24"/>
        </w:rPr>
        <w:t>i</w:t>
      </w:r>
      <w:r w:rsidRPr="008B6738">
        <w:rPr>
          <w:rFonts w:ascii="Garamond" w:hAnsi="Garamond"/>
          <w:sz w:val="24"/>
          <w:szCs w:val="24"/>
        </w:rPr>
        <w:t xml:space="preserve"> č.</w:t>
      </w:r>
      <w:r w:rsidR="00976AD2" w:rsidRPr="008B6738">
        <w:rPr>
          <w:rFonts w:ascii="Garamond" w:hAnsi="Garamond"/>
          <w:sz w:val="24"/>
          <w:szCs w:val="24"/>
        </w:rPr>
        <w:t xml:space="preserve"> 10</w:t>
      </w:r>
      <w:r w:rsidR="00F20620" w:rsidRPr="008B6738">
        <w:rPr>
          <w:rFonts w:ascii="Garamond" w:hAnsi="Garamond"/>
          <w:sz w:val="24"/>
          <w:szCs w:val="24"/>
        </w:rPr>
        <w:t>,</w:t>
      </w:r>
      <w:r w:rsidR="00976AD2" w:rsidRPr="008B6738">
        <w:rPr>
          <w:rFonts w:ascii="Garamond" w:hAnsi="Garamond"/>
          <w:sz w:val="24"/>
          <w:szCs w:val="24"/>
        </w:rPr>
        <w:t xml:space="preserve"> </w:t>
      </w:r>
      <w:r w:rsidRPr="008B6738">
        <w:rPr>
          <w:rFonts w:ascii="Garamond" w:hAnsi="Garamond"/>
          <w:sz w:val="24"/>
          <w:szCs w:val="24"/>
        </w:rPr>
        <w:t>a je plně srozuměn s tím, že přístupové cesty k Technologick</w:t>
      </w:r>
      <w:r w:rsidR="00F20620" w:rsidRPr="008B6738">
        <w:rPr>
          <w:rFonts w:ascii="Garamond" w:hAnsi="Garamond"/>
          <w:sz w:val="24"/>
          <w:szCs w:val="24"/>
        </w:rPr>
        <w:t>é</w:t>
      </w:r>
      <w:r w:rsidRPr="008B6738">
        <w:rPr>
          <w:rFonts w:ascii="Garamond" w:hAnsi="Garamond"/>
          <w:sz w:val="24"/>
          <w:szCs w:val="24"/>
        </w:rPr>
        <w:t xml:space="preserve"> místnost</w:t>
      </w:r>
      <w:r w:rsidR="00F20620" w:rsidRPr="008B6738">
        <w:rPr>
          <w:rFonts w:ascii="Garamond" w:hAnsi="Garamond"/>
          <w:sz w:val="24"/>
          <w:szCs w:val="24"/>
        </w:rPr>
        <w:t>i</w:t>
      </w:r>
      <w:r w:rsidRPr="008B6738">
        <w:rPr>
          <w:rFonts w:ascii="Garamond" w:hAnsi="Garamond"/>
          <w:sz w:val="24"/>
          <w:szCs w:val="24"/>
        </w:rPr>
        <w:t xml:space="preserve"> budou užívány Pronajímatelem, resp. jinými pověřenými osobami, a že přístup k Technologick</w:t>
      </w:r>
      <w:r w:rsidR="00F20620" w:rsidRPr="008B6738">
        <w:rPr>
          <w:rFonts w:ascii="Garamond" w:hAnsi="Garamond"/>
          <w:sz w:val="24"/>
          <w:szCs w:val="24"/>
        </w:rPr>
        <w:t>é</w:t>
      </w:r>
      <w:r w:rsidRPr="008B6738">
        <w:rPr>
          <w:rFonts w:ascii="Garamond" w:hAnsi="Garamond"/>
          <w:sz w:val="24"/>
          <w:szCs w:val="24"/>
        </w:rPr>
        <w:t xml:space="preserve"> místnost</w:t>
      </w:r>
      <w:r w:rsidR="00F20620" w:rsidRPr="008B6738">
        <w:rPr>
          <w:rFonts w:ascii="Garamond" w:hAnsi="Garamond"/>
          <w:sz w:val="24"/>
          <w:szCs w:val="24"/>
        </w:rPr>
        <w:t>i</w:t>
      </w:r>
      <w:r w:rsidRPr="008B6738">
        <w:rPr>
          <w:rFonts w:ascii="Garamond" w:hAnsi="Garamond"/>
          <w:sz w:val="24"/>
          <w:szCs w:val="24"/>
        </w:rPr>
        <w:t xml:space="preserve"> musí být pro účely správy a provozu Budovy umožněn v kteroukoli dobu.  </w:t>
      </w:r>
    </w:p>
    <w:p w:rsidR="004C6633" w:rsidRDefault="004C6633" w:rsidP="00A50DB0">
      <w:pPr>
        <w:spacing w:after="0"/>
        <w:jc w:val="center"/>
        <w:rPr>
          <w:rFonts w:ascii="Garamond" w:hAnsi="Garamond"/>
          <w:b/>
          <w:sz w:val="24"/>
          <w:szCs w:val="24"/>
        </w:rPr>
      </w:pPr>
    </w:p>
    <w:p w:rsidR="003F7C0B" w:rsidRPr="008B6738" w:rsidRDefault="003F7C0B" w:rsidP="00A50DB0">
      <w:pPr>
        <w:spacing w:after="0"/>
        <w:jc w:val="center"/>
        <w:rPr>
          <w:rFonts w:ascii="Garamond" w:hAnsi="Garamond"/>
          <w:b/>
          <w:sz w:val="24"/>
          <w:szCs w:val="24"/>
        </w:rPr>
      </w:pPr>
      <w:r w:rsidRPr="008B6738">
        <w:rPr>
          <w:rFonts w:ascii="Garamond" w:hAnsi="Garamond"/>
          <w:b/>
          <w:sz w:val="24"/>
          <w:szCs w:val="24"/>
        </w:rPr>
        <w:t>Článek 2</w:t>
      </w:r>
    </w:p>
    <w:p w:rsidR="003F7C0B" w:rsidRPr="008B6738" w:rsidRDefault="003F7C0B" w:rsidP="00A50DB0">
      <w:pPr>
        <w:jc w:val="center"/>
        <w:rPr>
          <w:rFonts w:ascii="Garamond" w:hAnsi="Garamond"/>
          <w:b/>
          <w:sz w:val="24"/>
          <w:szCs w:val="24"/>
        </w:rPr>
      </w:pPr>
      <w:r w:rsidRPr="008B6738">
        <w:rPr>
          <w:rFonts w:ascii="Garamond" w:hAnsi="Garamond"/>
          <w:b/>
          <w:sz w:val="24"/>
          <w:szCs w:val="24"/>
        </w:rPr>
        <w:t>Doba nájmu</w:t>
      </w:r>
    </w:p>
    <w:p w:rsidR="003F7C0B" w:rsidRPr="008B6738" w:rsidRDefault="003F7C0B" w:rsidP="001D48E0">
      <w:pPr>
        <w:numPr>
          <w:ilvl w:val="0"/>
          <w:numId w:val="3"/>
        </w:numPr>
        <w:spacing w:after="0"/>
        <w:jc w:val="both"/>
        <w:rPr>
          <w:rFonts w:ascii="Garamond" w:hAnsi="Garamond"/>
          <w:sz w:val="24"/>
          <w:szCs w:val="24"/>
        </w:rPr>
      </w:pPr>
      <w:r w:rsidRPr="008B6738">
        <w:rPr>
          <w:rFonts w:ascii="Garamond" w:hAnsi="Garamond"/>
          <w:sz w:val="24"/>
          <w:szCs w:val="24"/>
        </w:rPr>
        <w:lastRenderedPageBreak/>
        <w:t xml:space="preserve">Nájem je sjednán na dobu </w:t>
      </w:r>
      <w:r w:rsidR="00046756" w:rsidRPr="008B6738">
        <w:rPr>
          <w:rFonts w:ascii="Garamond" w:hAnsi="Garamond"/>
          <w:sz w:val="24"/>
          <w:szCs w:val="24"/>
        </w:rPr>
        <w:t>ne</w:t>
      </w:r>
      <w:r w:rsidRPr="008B6738">
        <w:rPr>
          <w:rFonts w:ascii="Garamond" w:hAnsi="Garamond"/>
          <w:sz w:val="24"/>
          <w:szCs w:val="24"/>
        </w:rPr>
        <w:t>určitou od</w:t>
      </w:r>
      <w:r w:rsidR="003E214E" w:rsidRPr="008B6738">
        <w:rPr>
          <w:rFonts w:ascii="Garamond" w:hAnsi="Garamond"/>
          <w:sz w:val="24"/>
          <w:szCs w:val="24"/>
        </w:rPr>
        <w:t xml:space="preserve"> </w:t>
      </w:r>
      <w:r w:rsidR="003E214E" w:rsidRPr="008B6738">
        <w:rPr>
          <w:rFonts w:ascii="Garamond" w:hAnsi="Garamond"/>
          <w:b/>
          <w:sz w:val="24"/>
          <w:szCs w:val="24"/>
        </w:rPr>
        <w:t>1. 1. 2019</w:t>
      </w:r>
      <w:r w:rsidR="007779AA" w:rsidRPr="008B6738">
        <w:rPr>
          <w:rFonts w:ascii="Garamond" w:hAnsi="Garamond"/>
          <w:b/>
          <w:sz w:val="24"/>
          <w:szCs w:val="24"/>
        </w:rPr>
        <w:t>,</w:t>
      </w:r>
      <w:r w:rsidR="00046756" w:rsidRPr="008B6738">
        <w:rPr>
          <w:rFonts w:ascii="Garamond" w:hAnsi="Garamond"/>
          <w:sz w:val="24"/>
          <w:szCs w:val="24"/>
        </w:rPr>
        <w:t xml:space="preserve"> s</w:t>
      </w:r>
      <w:r w:rsidR="006D3A5D" w:rsidRPr="008B6738">
        <w:rPr>
          <w:rFonts w:ascii="Garamond" w:hAnsi="Garamond"/>
          <w:sz w:val="24"/>
          <w:szCs w:val="24"/>
        </w:rPr>
        <w:t> </w:t>
      </w:r>
      <w:proofErr w:type="gramStart"/>
      <w:r w:rsidR="00860CE9" w:rsidRPr="008B6738">
        <w:rPr>
          <w:rFonts w:ascii="Garamond" w:hAnsi="Garamond"/>
          <w:sz w:val="24"/>
          <w:szCs w:val="24"/>
        </w:rPr>
        <w:t>12</w:t>
      </w:r>
      <w:r w:rsidR="006D3A5D" w:rsidRPr="008B6738">
        <w:rPr>
          <w:rFonts w:ascii="Garamond" w:hAnsi="Garamond"/>
          <w:sz w:val="24"/>
          <w:szCs w:val="24"/>
        </w:rPr>
        <w:t>-</w:t>
      </w:r>
      <w:r w:rsidR="009677AA" w:rsidRPr="008B6738">
        <w:rPr>
          <w:rFonts w:ascii="Garamond" w:hAnsi="Garamond"/>
          <w:sz w:val="24"/>
          <w:szCs w:val="24"/>
        </w:rPr>
        <w:t>ti</w:t>
      </w:r>
      <w:proofErr w:type="gramEnd"/>
      <w:r w:rsidR="006D3A5D" w:rsidRPr="008B6738">
        <w:rPr>
          <w:rFonts w:ascii="Garamond" w:hAnsi="Garamond"/>
          <w:sz w:val="24"/>
          <w:szCs w:val="24"/>
        </w:rPr>
        <w:t xml:space="preserve"> </w:t>
      </w:r>
      <w:r w:rsidR="00046756" w:rsidRPr="008B6738">
        <w:rPr>
          <w:rFonts w:ascii="Garamond" w:hAnsi="Garamond"/>
          <w:sz w:val="24"/>
          <w:szCs w:val="24"/>
        </w:rPr>
        <w:t>měsíční výpovědní dobou.</w:t>
      </w:r>
    </w:p>
    <w:p w:rsidR="007B7A12" w:rsidRPr="008B6738" w:rsidRDefault="007B7A12" w:rsidP="004C6633">
      <w:pPr>
        <w:pStyle w:val="Odstavecseseznamem"/>
        <w:numPr>
          <w:ilvl w:val="0"/>
          <w:numId w:val="3"/>
        </w:numPr>
        <w:spacing w:after="0"/>
        <w:jc w:val="both"/>
        <w:rPr>
          <w:rFonts w:ascii="Garamond" w:hAnsi="Garamond"/>
          <w:sz w:val="24"/>
          <w:szCs w:val="24"/>
        </w:rPr>
      </w:pPr>
      <w:r w:rsidRPr="008B6738">
        <w:rPr>
          <w:rFonts w:ascii="Garamond" w:hAnsi="Garamond"/>
          <w:sz w:val="24"/>
          <w:szCs w:val="24"/>
        </w:rPr>
        <w:t xml:space="preserve">Smluvní strany se dohodly na smluvním vyloučení aplikace </w:t>
      </w:r>
      <w:proofErr w:type="spellStart"/>
      <w:r w:rsidRPr="008B6738">
        <w:rPr>
          <w:rFonts w:ascii="Garamond" w:hAnsi="Garamond"/>
          <w:sz w:val="24"/>
          <w:szCs w:val="24"/>
        </w:rPr>
        <w:t>ust</w:t>
      </w:r>
      <w:proofErr w:type="spellEnd"/>
      <w:r w:rsidRPr="008B6738">
        <w:rPr>
          <w:rFonts w:ascii="Garamond" w:hAnsi="Garamond"/>
          <w:sz w:val="24"/>
          <w:szCs w:val="24"/>
        </w:rPr>
        <w:t>. § 2230 občanského zákoníku a výslovně sjednávají, že je vyloučeno pokračování nájemního vztahu tím, že by užívání pokračovalo i po dni, kdy měl nájemní vztah skončit.</w:t>
      </w:r>
    </w:p>
    <w:p w:rsidR="00521B17" w:rsidRPr="008B6738" w:rsidRDefault="00521B17" w:rsidP="00521B17">
      <w:pPr>
        <w:spacing w:after="0"/>
        <w:ind w:left="601"/>
        <w:jc w:val="both"/>
        <w:rPr>
          <w:rFonts w:ascii="Garamond" w:hAnsi="Garamond"/>
          <w:sz w:val="24"/>
          <w:szCs w:val="24"/>
        </w:rPr>
      </w:pPr>
    </w:p>
    <w:p w:rsidR="003F7C0B" w:rsidRPr="008B6738" w:rsidRDefault="003F7C0B" w:rsidP="00B75DFC">
      <w:pPr>
        <w:spacing w:after="0"/>
        <w:jc w:val="center"/>
        <w:rPr>
          <w:rFonts w:ascii="Garamond" w:hAnsi="Garamond"/>
          <w:b/>
          <w:sz w:val="24"/>
          <w:szCs w:val="24"/>
        </w:rPr>
      </w:pPr>
      <w:r w:rsidRPr="008B6738">
        <w:rPr>
          <w:rFonts w:ascii="Garamond" w:hAnsi="Garamond"/>
          <w:b/>
          <w:sz w:val="24"/>
          <w:szCs w:val="24"/>
        </w:rPr>
        <w:t>Článek 3</w:t>
      </w:r>
    </w:p>
    <w:p w:rsidR="003F7C0B" w:rsidRPr="008B6738" w:rsidRDefault="003F7C0B" w:rsidP="00B75DFC">
      <w:pPr>
        <w:jc w:val="center"/>
        <w:rPr>
          <w:rFonts w:ascii="Garamond" w:hAnsi="Garamond"/>
          <w:b/>
          <w:sz w:val="24"/>
          <w:szCs w:val="24"/>
        </w:rPr>
      </w:pPr>
      <w:r w:rsidRPr="008B6738">
        <w:rPr>
          <w:rFonts w:ascii="Garamond" w:hAnsi="Garamond"/>
          <w:b/>
          <w:sz w:val="24"/>
          <w:szCs w:val="24"/>
        </w:rPr>
        <w:t>Nájemné</w:t>
      </w:r>
      <w:r w:rsidR="00971254" w:rsidRPr="008B6738">
        <w:rPr>
          <w:rFonts w:ascii="Garamond" w:hAnsi="Garamond"/>
          <w:b/>
          <w:sz w:val="24"/>
          <w:szCs w:val="24"/>
        </w:rPr>
        <w:t xml:space="preserve"> a </w:t>
      </w:r>
      <w:r w:rsidR="007779AA" w:rsidRPr="008B6738">
        <w:rPr>
          <w:rFonts w:ascii="Garamond" w:hAnsi="Garamond"/>
          <w:b/>
          <w:sz w:val="24"/>
          <w:szCs w:val="24"/>
        </w:rPr>
        <w:t>s</w:t>
      </w:r>
      <w:r w:rsidRPr="008B6738">
        <w:rPr>
          <w:rFonts w:ascii="Garamond" w:hAnsi="Garamond"/>
          <w:b/>
          <w:sz w:val="24"/>
          <w:szCs w:val="24"/>
        </w:rPr>
        <w:t>lužby</w:t>
      </w:r>
    </w:p>
    <w:p w:rsidR="00521B17" w:rsidRPr="008B6738" w:rsidRDefault="003F7C0B" w:rsidP="00A94709">
      <w:pPr>
        <w:numPr>
          <w:ilvl w:val="0"/>
          <w:numId w:val="4"/>
        </w:numPr>
        <w:jc w:val="both"/>
        <w:rPr>
          <w:rFonts w:ascii="Garamond" w:hAnsi="Garamond"/>
          <w:sz w:val="24"/>
          <w:szCs w:val="24"/>
        </w:rPr>
      </w:pPr>
      <w:r w:rsidRPr="008B6738">
        <w:rPr>
          <w:rFonts w:ascii="Garamond" w:hAnsi="Garamond"/>
          <w:sz w:val="24"/>
          <w:szCs w:val="24"/>
        </w:rPr>
        <w:t>Úplata za užívání Předmětu nájmu dle této Smlouvy (dále jen “</w:t>
      </w:r>
      <w:r w:rsidRPr="008B6738">
        <w:rPr>
          <w:rFonts w:ascii="Garamond" w:hAnsi="Garamond"/>
          <w:b/>
          <w:sz w:val="24"/>
          <w:szCs w:val="24"/>
        </w:rPr>
        <w:t>Nájemné</w:t>
      </w:r>
      <w:r w:rsidR="00521B17" w:rsidRPr="008B6738">
        <w:rPr>
          <w:rFonts w:ascii="Garamond" w:hAnsi="Garamond"/>
          <w:sz w:val="24"/>
          <w:szCs w:val="24"/>
        </w:rPr>
        <w:t>”) je Smluvními stranami ke dni uzavření Smlouvy sjednán</w:t>
      </w:r>
      <w:r w:rsidR="007779AA" w:rsidRPr="008B6738">
        <w:rPr>
          <w:rFonts w:ascii="Garamond" w:hAnsi="Garamond"/>
          <w:sz w:val="24"/>
          <w:szCs w:val="24"/>
        </w:rPr>
        <w:t>a</w:t>
      </w:r>
      <w:r w:rsidR="00521B17" w:rsidRPr="008B6738">
        <w:rPr>
          <w:rFonts w:ascii="Garamond" w:hAnsi="Garamond"/>
          <w:sz w:val="24"/>
          <w:szCs w:val="24"/>
        </w:rPr>
        <w:t xml:space="preserve"> ve výši uvedené v </w:t>
      </w:r>
      <w:r w:rsidR="00521B17" w:rsidRPr="008B6738">
        <w:rPr>
          <w:rFonts w:ascii="Garamond" w:hAnsi="Garamond"/>
          <w:b/>
          <w:sz w:val="24"/>
          <w:szCs w:val="24"/>
        </w:rPr>
        <w:t>příloze č. 1</w:t>
      </w:r>
      <w:r w:rsidR="00521B17" w:rsidRPr="008B6738">
        <w:rPr>
          <w:rFonts w:ascii="Garamond" w:hAnsi="Garamond"/>
          <w:sz w:val="24"/>
          <w:szCs w:val="24"/>
        </w:rPr>
        <w:t xml:space="preserve"> této Smlouvy. </w:t>
      </w:r>
    </w:p>
    <w:p w:rsidR="003F7C0B" w:rsidRPr="008B6738" w:rsidRDefault="00521B17" w:rsidP="004C6633">
      <w:pPr>
        <w:numPr>
          <w:ilvl w:val="0"/>
          <w:numId w:val="4"/>
        </w:numPr>
        <w:spacing w:after="120"/>
        <w:jc w:val="both"/>
        <w:rPr>
          <w:rFonts w:ascii="Garamond" w:hAnsi="Garamond"/>
          <w:sz w:val="24"/>
          <w:szCs w:val="24"/>
        </w:rPr>
      </w:pPr>
      <w:r w:rsidRPr="008B6738">
        <w:rPr>
          <w:rFonts w:ascii="Garamond" w:hAnsi="Garamond"/>
          <w:sz w:val="24"/>
          <w:szCs w:val="24"/>
        </w:rPr>
        <w:t xml:space="preserve">Záloha za dodávku </w:t>
      </w:r>
      <w:r w:rsidR="008B7C8C" w:rsidRPr="008B6738">
        <w:rPr>
          <w:rFonts w:ascii="Garamond" w:hAnsi="Garamond"/>
          <w:sz w:val="24"/>
          <w:szCs w:val="24"/>
        </w:rPr>
        <w:t>s</w:t>
      </w:r>
      <w:r w:rsidRPr="008B6738">
        <w:rPr>
          <w:rFonts w:ascii="Garamond" w:hAnsi="Garamond"/>
          <w:sz w:val="24"/>
          <w:szCs w:val="24"/>
        </w:rPr>
        <w:t xml:space="preserve">lužeb </w:t>
      </w:r>
      <w:r w:rsidR="003F7C0B" w:rsidRPr="008B6738">
        <w:rPr>
          <w:rFonts w:ascii="Garamond" w:hAnsi="Garamond"/>
          <w:sz w:val="24"/>
          <w:szCs w:val="24"/>
        </w:rPr>
        <w:t>podléhající</w:t>
      </w:r>
      <w:r w:rsidRPr="008B6738">
        <w:rPr>
          <w:rFonts w:ascii="Garamond" w:hAnsi="Garamond"/>
          <w:sz w:val="24"/>
          <w:szCs w:val="24"/>
        </w:rPr>
        <w:t xml:space="preserve">ch </w:t>
      </w:r>
      <w:r w:rsidR="003F7C0B" w:rsidRPr="008B6738">
        <w:rPr>
          <w:rFonts w:ascii="Garamond" w:hAnsi="Garamond"/>
          <w:sz w:val="24"/>
          <w:szCs w:val="24"/>
        </w:rPr>
        <w:t>vyúčtování</w:t>
      </w:r>
      <w:r w:rsidR="008B7C8C" w:rsidRPr="008B6738">
        <w:rPr>
          <w:rFonts w:ascii="Garamond" w:hAnsi="Garamond"/>
          <w:sz w:val="24"/>
          <w:szCs w:val="24"/>
        </w:rPr>
        <w:t>, jakož i výše paušálních plateb za služby hrazené paušální částkou,</w:t>
      </w:r>
      <w:r w:rsidRPr="008B6738">
        <w:rPr>
          <w:rFonts w:ascii="Garamond" w:hAnsi="Garamond"/>
          <w:sz w:val="24"/>
          <w:szCs w:val="24"/>
        </w:rPr>
        <w:t xml:space="preserve"> j</w:t>
      </w:r>
      <w:r w:rsidR="008B7C8C" w:rsidRPr="008B6738">
        <w:rPr>
          <w:rFonts w:ascii="Garamond" w:hAnsi="Garamond"/>
          <w:sz w:val="24"/>
          <w:szCs w:val="24"/>
        </w:rPr>
        <w:t>sou</w:t>
      </w:r>
      <w:r w:rsidRPr="008B6738">
        <w:rPr>
          <w:rFonts w:ascii="Garamond" w:hAnsi="Garamond"/>
          <w:sz w:val="24"/>
          <w:szCs w:val="24"/>
        </w:rPr>
        <w:t xml:space="preserve"> Smluvními stranami ke dni uzavření Smlouvy sjednán</w:t>
      </w:r>
      <w:r w:rsidR="008B7C8C" w:rsidRPr="008B6738">
        <w:rPr>
          <w:rFonts w:ascii="Garamond" w:hAnsi="Garamond"/>
          <w:sz w:val="24"/>
          <w:szCs w:val="24"/>
        </w:rPr>
        <w:t>y</w:t>
      </w:r>
      <w:r w:rsidRPr="008B6738">
        <w:rPr>
          <w:rFonts w:ascii="Garamond" w:hAnsi="Garamond"/>
          <w:sz w:val="24"/>
          <w:szCs w:val="24"/>
        </w:rPr>
        <w:t xml:space="preserve"> ve výši uvedené v </w:t>
      </w:r>
      <w:r w:rsidRPr="008B6738">
        <w:rPr>
          <w:rFonts w:ascii="Garamond" w:hAnsi="Garamond"/>
          <w:b/>
          <w:sz w:val="24"/>
          <w:szCs w:val="24"/>
        </w:rPr>
        <w:t xml:space="preserve">příloze č. </w:t>
      </w:r>
      <w:r w:rsidR="00E05CBF" w:rsidRPr="008B6738">
        <w:rPr>
          <w:rFonts w:ascii="Garamond" w:hAnsi="Garamond"/>
          <w:b/>
          <w:sz w:val="24"/>
          <w:szCs w:val="24"/>
        </w:rPr>
        <w:t>1</w:t>
      </w:r>
      <w:r w:rsidRPr="008B6738">
        <w:rPr>
          <w:rFonts w:ascii="Garamond" w:hAnsi="Garamond"/>
          <w:sz w:val="24"/>
          <w:szCs w:val="24"/>
        </w:rPr>
        <w:t xml:space="preserve"> této Smlouvy</w:t>
      </w:r>
      <w:r w:rsidR="008C73B0" w:rsidRPr="008B6738">
        <w:rPr>
          <w:rFonts w:ascii="Garamond" w:hAnsi="Garamond"/>
          <w:sz w:val="24"/>
          <w:szCs w:val="24"/>
        </w:rPr>
        <w:t>.</w:t>
      </w:r>
      <w:r w:rsidR="003F7C0B" w:rsidRPr="008B6738">
        <w:rPr>
          <w:rFonts w:ascii="Garamond" w:hAnsi="Garamond"/>
          <w:sz w:val="24"/>
          <w:szCs w:val="24"/>
        </w:rPr>
        <w:t xml:space="preserve"> </w:t>
      </w:r>
      <w:r w:rsidR="00844F3D" w:rsidRPr="008B6738">
        <w:rPr>
          <w:rFonts w:ascii="Garamond" w:hAnsi="Garamond"/>
          <w:sz w:val="24"/>
          <w:szCs w:val="24"/>
        </w:rPr>
        <w:t xml:space="preserve">Vyjma úhrady za správu Budovy, která bude hrazena paušální částkou, budou veškeré ostatní úhrady za služby hrazeny formou záloh.  </w:t>
      </w:r>
    </w:p>
    <w:p w:rsidR="009A069C" w:rsidRPr="008B6738" w:rsidRDefault="003F7C0B" w:rsidP="004C6633">
      <w:pPr>
        <w:numPr>
          <w:ilvl w:val="0"/>
          <w:numId w:val="4"/>
        </w:numPr>
        <w:spacing w:after="120"/>
        <w:jc w:val="both"/>
        <w:rPr>
          <w:rFonts w:ascii="Garamond" w:hAnsi="Garamond"/>
          <w:sz w:val="24"/>
          <w:szCs w:val="24"/>
        </w:rPr>
      </w:pPr>
      <w:r w:rsidRPr="008B6738">
        <w:rPr>
          <w:rFonts w:ascii="Garamond" w:hAnsi="Garamond"/>
          <w:sz w:val="24"/>
          <w:szCs w:val="24"/>
        </w:rPr>
        <w:t>Pronajímatel zajistí Nájemci v</w:t>
      </w:r>
      <w:r w:rsidR="00844F3D" w:rsidRPr="008B6738">
        <w:rPr>
          <w:rFonts w:ascii="Garamond" w:hAnsi="Garamond"/>
          <w:sz w:val="24"/>
          <w:szCs w:val="24"/>
        </w:rPr>
        <w:t> </w:t>
      </w:r>
      <w:r w:rsidRPr="008B6738">
        <w:rPr>
          <w:rFonts w:ascii="Garamond" w:hAnsi="Garamond"/>
          <w:sz w:val="24"/>
          <w:szCs w:val="24"/>
        </w:rPr>
        <w:t>souvislosti s</w:t>
      </w:r>
      <w:r w:rsidR="00844F3D" w:rsidRPr="008B6738">
        <w:rPr>
          <w:rFonts w:ascii="Garamond" w:hAnsi="Garamond"/>
          <w:sz w:val="24"/>
          <w:szCs w:val="24"/>
        </w:rPr>
        <w:t> </w:t>
      </w:r>
      <w:r w:rsidRPr="008B6738">
        <w:rPr>
          <w:rFonts w:ascii="Garamond" w:hAnsi="Garamond"/>
          <w:sz w:val="24"/>
          <w:szCs w:val="24"/>
        </w:rPr>
        <w:t xml:space="preserve">Předmětem nájmu dodávky těchto služeb: </w:t>
      </w:r>
      <w:r w:rsidR="00521B17" w:rsidRPr="008B6738">
        <w:rPr>
          <w:rFonts w:ascii="Garamond" w:hAnsi="Garamond"/>
          <w:sz w:val="24"/>
          <w:szCs w:val="24"/>
        </w:rPr>
        <w:t>úklid Budovy</w:t>
      </w:r>
      <w:r w:rsidR="004B7F06" w:rsidRPr="008B6738">
        <w:rPr>
          <w:rFonts w:ascii="Garamond" w:hAnsi="Garamond"/>
          <w:sz w:val="24"/>
          <w:szCs w:val="24"/>
        </w:rPr>
        <w:t xml:space="preserve"> (tzn. Společných prostor i Nebytových prostor)</w:t>
      </w:r>
      <w:r w:rsidR="00A3350C" w:rsidRPr="008B6738">
        <w:rPr>
          <w:rFonts w:ascii="Garamond" w:hAnsi="Garamond"/>
          <w:sz w:val="24"/>
          <w:szCs w:val="24"/>
        </w:rPr>
        <w:t>, úklid</w:t>
      </w:r>
      <w:r w:rsidR="00C72168" w:rsidRPr="008B6738">
        <w:rPr>
          <w:rFonts w:ascii="Garamond" w:hAnsi="Garamond"/>
          <w:sz w:val="24"/>
          <w:szCs w:val="24"/>
        </w:rPr>
        <w:t xml:space="preserve"> </w:t>
      </w:r>
      <w:r w:rsidR="00FA7F1B" w:rsidRPr="008B6738">
        <w:rPr>
          <w:rFonts w:ascii="Garamond" w:hAnsi="Garamond"/>
          <w:sz w:val="24"/>
          <w:szCs w:val="24"/>
        </w:rPr>
        <w:t>S</w:t>
      </w:r>
      <w:r w:rsidR="00521B17" w:rsidRPr="008B6738">
        <w:rPr>
          <w:rFonts w:ascii="Garamond" w:hAnsi="Garamond"/>
          <w:sz w:val="24"/>
          <w:szCs w:val="24"/>
        </w:rPr>
        <w:t xml:space="preserve">ouvisejících pozemků, </w:t>
      </w:r>
      <w:r w:rsidRPr="008B6738">
        <w:rPr>
          <w:rFonts w:ascii="Garamond" w:hAnsi="Garamond"/>
          <w:sz w:val="24"/>
          <w:szCs w:val="24"/>
        </w:rPr>
        <w:t xml:space="preserve">svoz </w:t>
      </w:r>
      <w:r w:rsidR="00FB5F59" w:rsidRPr="008B6738">
        <w:rPr>
          <w:rFonts w:ascii="Garamond" w:hAnsi="Garamond"/>
          <w:sz w:val="24"/>
          <w:szCs w:val="24"/>
        </w:rPr>
        <w:t xml:space="preserve">komunálního </w:t>
      </w:r>
      <w:r w:rsidRPr="008B6738">
        <w:rPr>
          <w:rFonts w:ascii="Garamond" w:hAnsi="Garamond"/>
          <w:sz w:val="24"/>
          <w:szCs w:val="24"/>
        </w:rPr>
        <w:t>odpadu</w:t>
      </w:r>
      <w:r w:rsidR="00AB672D" w:rsidRPr="008B6738">
        <w:rPr>
          <w:rFonts w:ascii="Garamond" w:hAnsi="Garamond"/>
          <w:sz w:val="24"/>
          <w:szCs w:val="24"/>
        </w:rPr>
        <w:t>,</w:t>
      </w:r>
      <w:r w:rsidRPr="008B6738">
        <w:rPr>
          <w:rFonts w:ascii="Garamond" w:hAnsi="Garamond"/>
          <w:sz w:val="24"/>
          <w:szCs w:val="24"/>
        </w:rPr>
        <w:t xml:space="preserve"> </w:t>
      </w:r>
      <w:r w:rsidR="00346FC3" w:rsidRPr="008B6738">
        <w:rPr>
          <w:rFonts w:ascii="Garamond" w:hAnsi="Garamond"/>
          <w:sz w:val="24"/>
          <w:szCs w:val="24"/>
        </w:rPr>
        <w:t>kontrola provozuschopnosti prostředků požární ochrany a požárně bezpečnostních zařízení a jejich údržba</w:t>
      </w:r>
      <w:r w:rsidR="00E230BE" w:rsidRPr="008B6738">
        <w:rPr>
          <w:rFonts w:ascii="Garamond" w:hAnsi="Garamond"/>
          <w:sz w:val="24"/>
          <w:szCs w:val="24"/>
        </w:rPr>
        <w:t xml:space="preserve"> ve </w:t>
      </w:r>
      <w:r w:rsidR="008C73B0" w:rsidRPr="008B6738">
        <w:rPr>
          <w:rFonts w:ascii="Garamond" w:hAnsi="Garamond"/>
          <w:sz w:val="24"/>
          <w:szCs w:val="24"/>
        </w:rPr>
        <w:t>S</w:t>
      </w:r>
      <w:r w:rsidR="00E230BE" w:rsidRPr="008B6738">
        <w:rPr>
          <w:rFonts w:ascii="Garamond" w:hAnsi="Garamond"/>
          <w:sz w:val="24"/>
          <w:szCs w:val="24"/>
        </w:rPr>
        <w:t>polečných prostor</w:t>
      </w:r>
      <w:r w:rsidR="00B8088D" w:rsidRPr="008B6738">
        <w:rPr>
          <w:rFonts w:ascii="Garamond" w:hAnsi="Garamond"/>
          <w:sz w:val="24"/>
          <w:szCs w:val="24"/>
        </w:rPr>
        <w:t>e</w:t>
      </w:r>
      <w:r w:rsidR="00E230BE" w:rsidRPr="008B6738">
        <w:rPr>
          <w:rFonts w:ascii="Garamond" w:hAnsi="Garamond"/>
          <w:sz w:val="24"/>
          <w:szCs w:val="24"/>
        </w:rPr>
        <w:t>ch</w:t>
      </w:r>
      <w:r w:rsidR="00770AEE" w:rsidRPr="008B6738">
        <w:rPr>
          <w:rFonts w:ascii="Garamond" w:hAnsi="Garamond"/>
          <w:sz w:val="24"/>
          <w:szCs w:val="24"/>
        </w:rPr>
        <w:t xml:space="preserve"> a v</w:t>
      </w:r>
      <w:r w:rsidR="00844F3D" w:rsidRPr="008B6738">
        <w:rPr>
          <w:rFonts w:ascii="Garamond" w:hAnsi="Garamond"/>
          <w:sz w:val="24"/>
          <w:szCs w:val="24"/>
        </w:rPr>
        <w:t> </w:t>
      </w:r>
      <w:r w:rsidR="00770AEE" w:rsidRPr="008B6738">
        <w:rPr>
          <w:rFonts w:ascii="Garamond" w:hAnsi="Garamond"/>
          <w:sz w:val="24"/>
          <w:szCs w:val="24"/>
        </w:rPr>
        <w:t>Nebytových prostorech</w:t>
      </w:r>
      <w:r w:rsidRPr="008B6738">
        <w:rPr>
          <w:rFonts w:ascii="Garamond" w:hAnsi="Garamond"/>
          <w:sz w:val="24"/>
          <w:szCs w:val="24"/>
        </w:rPr>
        <w:t xml:space="preserve">, </w:t>
      </w:r>
      <w:r w:rsidR="00F27790" w:rsidRPr="008B6738">
        <w:rPr>
          <w:rFonts w:ascii="Garamond" w:hAnsi="Garamond"/>
          <w:sz w:val="24"/>
          <w:szCs w:val="24"/>
        </w:rPr>
        <w:t xml:space="preserve">údržba a servis </w:t>
      </w:r>
      <w:r w:rsidRPr="008B6738">
        <w:rPr>
          <w:rFonts w:ascii="Garamond" w:hAnsi="Garamond"/>
          <w:sz w:val="24"/>
          <w:szCs w:val="24"/>
        </w:rPr>
        <w:t>klimatizac</w:t>
      </w:r>
      <w:r w:rsidR="00F27790" w:rsidRPr="008B6738">
        <w:rPr>
          <w:rFonts w:ascii="Garamond" w:hAnsi="Garamond"/>
          <w:sz w:val="24"/>
          <w:szCs w:val="24"/>
        </w:rPr>
        <w:t>í</w:t>
      </w:r>
      <w:r w:rsidR="0047575B" w:rsidRPr="008B6738">
        <w:rPr>
          <w:rFonts w:ascii="Garamond" w:hAnsi="Garamond"/>
          <w:sz w:val="24"/>
          <w:szCs w:val="24"/>
        </w:rPr>
        <w:t xml:space="preserve"> v</w:t>
      </w:r>
      <w:r w:rsidR="00844F3D" w:rsidRPr="008B6738">
        <w:rPr>
          <w:rFonts w:ascii="Garamond" w:hAnsi="Garamond"/>
          <w:sz w:val="24"/>
          <w:szCs w:val="24"/>
        </w:rPr>
        <w:t> </w:t>
      </w:r>
      <w:r w:rsidR="0047575B" w:rsidRPr="008B6738">
        <w:rPr>
          <w:rFonts w:ascii="Garamond" w:hAnsi="Garamond"/>
          <w:sz w:val="24"/>
          <w:szCs w:val="24"/>
        </w:rPr>
        <w:t>Nebytových prostor</w:t>
      </w:r>
      <w:r w:rsidR="00770AEE" w:rsidRPr="008B6738">
        <w:rPr>
          <w:rFonts w:ascii="Garamond" w:hAnsi="Garamond"/>
          <w:sz w:val="24"/>
          <w:szCs w:val="24"/>
        </w:rPr>
        <w:t>e</w:t>
      </w:r>
      <w:r w:rsidR="0047575B" w:rsidRPr="008B6738">
        <w:rPr>
          <w:rFonts w:ascii="Garamond" w:hAnsi="Garamond"/>
          <w:sz w:val="24"/>
          <w:szCs w:val="24"/>
        </w:rPr>
        <w:t>ch</w:t>
      </w:r>
      <w:r w:rsidR="00770AEE" w:rsidRPr="008B6738">
        <w:rPr>
          <w:rFonts w:ascii="Garamond" w:hAnsi="Garamond"/>
          <w:sz w:val="24"/>
          <w:szCs w:val="24"/>
        </w:rPr>
        <w:t xml:space="preserve"> s</w:t>
      </w:r>
      <w:r w:rsidR="00844F3D" w:rsidRPr="008B6738">
        <w:rPr>
          <w:rFonts w:ascii="Garamond" w:hAnsi="Garamond"/>
          <w:sz w:val="24"/>
          <w:szCs w:val="24"/>
        </w:rPr>
        <w:t> </w:t>
      </w:r>
      <w:r w:rsidR="00770AEE" w:rsidRPr="008B6738">
        <w:rPr>
          <w:rFonts w:ascii="Garamond" w:hAnsi="Garamond"/>
          <w:sz w:val="24"/>
          <w:szCs w:val="24"/>
        </w:rPr>
        <w:t>výjimkou klimatizací ve vlastnictví Nájemce</w:t>
      </w:r>
      <w:r w:rsidRPr="008B6738">
        <w:rPr>
          <w:rFonts w:ascii="Garamond" w:hAnsi="Garamond"/>
          <w:sz w:val="24"/>
          <w:szCs w:val="24"/>
        </w:rPr>
        <w:t>, kontrola, technická správa a údržba instalací</w:t>
      </w:r>
      <w:r w:rsidR="001D60E9" w:rsidRPr="008B6738">
        <w:rPr>
          <w:rFonts w:ascii="Garamond" w:hAnsi="Garamond"/>
          <w:sz w:val="24"/>
          <w:szCs w:val="24"/>
        </w:rPr>
        <w:t xml:space="preserve">, a </w:t>
      </w:r>
      <w:r w:rsidR="00521B17" w:rsidRPr="008B6738">
        <w:rPr>
          <w:rFonts w:ascii="Garamond" w:hAnsi="Garamond"/>
          <w:sz w:val="24"/>
          <w:szCs w:val="24"/>
        </w:rPr>
        <w:t>dále zajistí správu</w:t>
      </w:r>
      <w:r w:rsidR="008C73B0" w:rsidRPr="008B6738">
        <w:rPr>
          <w:rFonts w:ascii="Garamond" w:hAnsi="Garamond"/>
          <w:sz w:val="24"/>
          <w:szCs w:val="24"/>
        </w:rPr>
        <w:t xml:space="preserve"> B</w:t>
      </w:r>
      <w:r w:rsidR="00521B17" w:rsidRPr="008B6738">
        <w:rPr>
          <w:rFonts w:ascii="Garamond" w:hAnsi="Garamond"/>
          <w:sz w:val="24"/>
          <w:szCs w:val="24"/>
        </w:rPr>
        <w:t>udovy, která zajišťuje výše uvedené dodávky</w:t>
      </w:r>
      <w:r w:rsidR="001D60E9" w:rsidRPr="008B6738">
        <w:rPr>
          <w:rFonts w:ascii="Garamond" w:hAnsi="Garamond"/>
          <w:sz w:val="24"/>
          <w:szCs w:val="24"/>
        </w:rPr>
        <w:t xml:space="preserve"> služeb</w:t>
      </w:r>
      <w:r w:rsidR="00521B17" w:rsidRPr="008B6738">
        <w:rPr>
          <w:rFonts w:ascii="Garamond" w:hAnsi="Garamond"/>
          <w:sz w:val="24"/>
          <w:szCs w:val="24"/>
        </w:rPr>
        <w:t xml:space="preserve">, dodávky </w:t>
      </w:r>
      <w:r w:rsidR="001D60E9" w:rsidRPr="008B6738">
        <w:rPr>
          <w:rFonts w:ascii="Garamond" w:hAnsi="Garamond"/>
          <w:sz w:val="24"/>
          <w:szCs w:val="24"/>
        </w:rPr>
        <w:t>m</w:t>
      </w:r>
      <w:r w:rsidR="00521B17" w:rsidRPr="008B6738">
        <w:rPr>
          <w:rFonts w:ascii="Garamond" w:hAnsi="Garamond"/>
          <w:sz w:val="24"/>
          <w:szCs w:val="24"/>
        </w:rPr>
        <w:t>édií, jednání s</w:t>
      </w:r>
      <w:r w:rsidR="00844F3D" w:rsidRPr="008B6738">
        <w:rPr>
          <w:rFonts w:ascii="Garamond" w:hAnsi="Garamond"/>
          <w:sz w:val="24"/>
          <w:szCs w:val="24"/>
        </w:rPr>
        <w:t> </w:t>
      </w:r>
      <w:r w:rsidR="00521B17" w:rsidRPr="008B6738">
        <w:rPr>
          <w:rFonts w:ascii="Garamond" w:hAnsi="Garamond"/>
          <w:sz w:val="24"/>
          <w:szCs w:val="24"/>
        </w:rPr>
        <w:t xml:space="preserve">dodavateli služeb a </w:t>
      </w:r>
      <w:r w:rsidR="001D60E9" w:rsidRPr="008B6738">
        <w:rPr>
          <w:rFonts w:ascii="Garamond" w:hAnsi="Garamond"/>
          <w:sz w:val="24"/>
          <w:szCs w:val="24"/>
        </w:rPr>
        <w:t>m</w:t>
      </w:r>
      <w:r w:rsidR="00521B17" w:rsidRPr="008B6738">
        <w:rPr>
          <w:rFonts w:ascii="Garamond" w:hAnsi="Garamond"/>
          <w:sz w:val="24"/>
          <w:szCs w:val="24"/>
        </w:rPr>
        <w:t>édií, zúčtování jimi vystavených faktur a následné řádné vyúčtování těchto plnění ve vztahu k</w:t>
      </w:r>
      <w:r w:rsidR="00844F3D" w:rsidRPr="008B6738">
        <w:rPr>
          <w:rFonts w:ascii="Garamond" w:hAnsi="Garamond"/>
          <w:sz w:val="24"/>
          <w:szCs w:val="24"/>
        </w:rPr>
        <w:t> </w:t>
      </w:r>
      <w:r w:rsidR="00521B17" w:rsidRPr="008B6738">
        <w:rPr>
          <w:rFonts w:ascii="Garamond" w:hAnsi="Garamond"/>
          <w:sz w:val="24"/>
          <w:szCs w:val="24"/>
        </w:rPr>
        <w:t xml:space="preserve">Nájemci </w:t>
      </w:r>
      <w:r w:rsidR="008C73B0" w:rsidRPr="008B6738">
        <w:rPr>
          <w:rFonts w:ascii="Garamond" w:hAnsi="Garamond"/>
          <w:sz w:val="24"/>
          <w:szCs w:val="24"/>
        </w:rPr>
        <w:t>(</w:t>
      </w:r>
      <w:r w:rsidR="00521B17" w:rsidRPr="008B6738">
        <w:rPr>
          <w:rFonts w:ascii="Garamond" w:hAnsi="Garamond"/>
          <w:sz w:val="24"/>
          <w:szCs w:val="24"/>
        </w:rPr>
        <w:t xml:space="preserve">dále jen </w:t>
      </w:r>
      <w:r w:rsidR="00521B17" w:rsidRPr="008B6738">
        <w:rPr>
          <w:rFonts w:ascii="Garamond" w:hAnsi="Garamond"/>
          <w:b/>
          <w:sz w:val="24"/>
          <w:szCs w:val="24"/>
        </w:rPr>
        <w:t>„Služby“</w:t>
      </w:r>
      <w:r w:rsidR="00521B17" w:rsidRPr="008B6738">
        <w:rPr>
          <w:rFonts w:ascii="Garamond" w:hAnsi="Garamond"/>
          <w:sz w:val="24"/>
          <w:szCs w:val="24"/>
        </w:rPr>
        <w:t>).</w:t>
      </w:r>
    </w:p>
    <w:p w:rsidR="00521B17" w:rsidRPr="008B6738" w:rsidRDefault="003F7C0B" w:rsidP="004C6633">
      <w:pPr>
        <w:numPr>
          <w:ilvl w:val="0"/>
          <w:numId w:val="4"/>
        </w:numPr>
        <w:spacing w:after="120"/>
        <w:jc w:val="both"/>
        <w:rPr>
          <w:rFonts w:ascii="Garamond" w:hAnsi="Garamond"/>
          <w:sz w:val="24"/>
          <w:szCs w:val="24"/>
        </w:rPr>
      </w:pPr>
      <w:r w:rsidRPr="008B6738">
        <w:rPr>
          <w:rFonts w:ascii="Garamond" w:hAnsi="Garamond"/>
          <w:sz w:val="24"/>
          <w:szCs w:val="24"/>
        </w:rPr>
        <w:t xml:space="preserve">Pronajímatel zajistí, aby </w:t>
      </w:r>
      <w:r w:rsidR="00521B17" w:rsidRPr="008B6738">
        <w:rPr>
          <w:rFonts w:ascii="Garamond" w:hAnsi="Garamond"/>
          <w:sz w:val="24"/>
          <w:szCs w:val="24"/>
        </w:rPr>
        <w:t>S</w:t>
      </w:r>
      <w:r w:rsidRPr="008B6738">
        <w:rPr>
          <w:rFonts w:ascii="Garamond" w:hAnsi="Garamond"/>
          <w:sz w:val="24"/>
          <w:szCs w:val="24"/>
        </w:rPr>
        <w:t>lužby byly poskytovány Nájemci v</w:t>
      </w:r>
      <w:r w:rsidR="00844F3D" w:rsidRPr="008B6738">
        <w:rPr>
          <w:rFonts w:ascii="Garamond" w:hAnsi="Garamond"/>
          <w:sz w:val="24"/>
          <w:szCs w:val="24"/>
        </w:rPr>
        <w:t> </w:t>
      </w:r>
      <w:r w:rsidRPr="008B6738">
        <w:rPr>
          <w:rFonts w:ascii="Garamond" w:hAnsi="Garamond"/>
          <w:sz w:val="24"/>
          <w:szCs w:val="24"/>
        </w:rPr>
        <w:t>rozsahu obvyklém, řádně a včas a hospodárně. Služby budou Nájemci poskytovány jak ve vztahu k</w:t>
      </w:r>
      <w:r w:rsidR="00844F3D" w:rsidRPr="008B6738">
        <w:rPr>
          <w:rFonts w:ascii="Garamond" w:hAnsi="Garamond"/>
          <w:sz w:val="24"/>
          <w:szCs w:val="24"/>
        </w:rPr>
        <w:t> </w:t>
      </w:r>
      <w:r w:rsidRPr="008B6738">
        <w:rPr>
          <w:rFonts w:ascii="Garamond" w:hAnsi="Garamond"/>
          <w:sz w:val="24"/>
          <w:szCs w:val="24"/>
        </w:rPr>
        <w:t xml:space="preserve">jeho užívání Předmětu nájmu, tak </w:t>
      </w:r>
      <w:r w:rsidR="005C4014" w:rsidRPr="008B6738">
        <w:rPr>
          <w:rFonts w:ascii="Garamond" w:hAnsi="Garamond"/>
          <w:sz w:val="24"/>
          <w:szCs w:val="24"/>
        </w:rPr>
        <w:t xml:space="preserve">i </w:t>
      </w:r>
      <w:r w:rsidRPr="008B6738">
        <w:rPr>
          <w:rFonts w:ascii="Garamond" w:hAnsi="Garamond"/>
          <w:sz w:val="24"/>
          <w:szCs w:val="24"/>
        </w:rPr>
        <w:t>ve vztahu k</w:t>
      </w:r>
      <w:r w:rsidR="00844F3D" w:rsidRPr="008B6738">
        <w:rPr>
          <w:rFonts w:ascii="Garamond" w:hAnsi="Garamond"/>
          <w:sz w:val="24"/>
          <w:szCs w:val="24"/>
        </w:rPr>
        <w:t> </w:t>
      </w:r>
      <w:r w:rsidRPr="008B6738">
        <w:rPr>
          <w:rFonts w:ascii="Garamond" w:hAnsi="Garamond"/>
          <w:sz w:val="24"/>
          <w:szCs w:val="24"/>
        </w:rPr>
        <w:t xml:space="preserve"> užívání </w:t>
      </w:r>
      <w:r w:rsidR="005C0228" w:rsidRPr="008B6738">
        <w:rPr>
          <w:rFonts w:ascii="Garamond" w:hAnsi="Garamond"/>
          <w:sz w:val="24"/>
          <w:szCs w:val="24"/>
        </w:rPr>
        <w:t>S</w:t>
      </w:r>
      <w:r w:rsidRPr="008B6738">
        <w:rPr>
          <w:rFonts w:ascii="Garamond" w:hAnsi="Garamond"/>
          <w:sz w:val="24"/>
          <w:szCs w:val="24"/>
        </w:rPr>
        <w:t xml:space="preserve">polečných prostor. Nájemce bere na vědomí, že </w:t>
      </w:r>
      <w:r w:rsidR="005C4014" w:rsidRPr="008B6738">
        <w:rPr>
          <w:rFonts w:ascii="Garamond" w:hAnsi="Garamond"/>
          <w:sz w:val="24"/>
          <w:szCs w:val="24"/>
        </w:rPr>
        <w:t xml:space="preserve">dodávka </w:t>
      </w:r>
      <w:r w:rsidR="005C0228" w:rsidRPr="008B6738">
        <w:rPr>
          <w:rFonts w:ascii="Garamond" w:hAnsi="Garamond"/>
          <w:sz w:val="24"/>
          <w:szCs w:val="24"/>
        </w:rPr>
        <w:t xml:space="preserve">Služeb </w:t>
      </w:r>
      <w:r w:rsidRPr="008B6738">
        <w:rPr>
          <w:rFonts w:ascii="Garamond" w:hAnsi="Garamond"/>
          <w:sz w:val="24"/>
          <w:szCs w:val="24"/>
        </w:rPr>
        <w:t>může být bez zavinění Pronajímatele přerušena nebo pozastavena z</w:t>
      </w:r>
      <w:r w:rsidR="00844F3D" w:rsidRPr="008B6738">
        <w:rPr>
          <w:rFonts w:ascii="Garamond" w:hAnsi="Garamond"/>
          <w:sz w:val="24"/>
          <w:szCs w:val="24"/>
        </w:rPr>
        <w:t> </w:t>
      </w:r>
      <w:r w:rsidRPr="008B6738">
        <w:rPr>
          <w:rFonts w:ascii="Garamond" w:hAnsi="Garamond"/>
          <w:sz w:val="24"/>
          <w:szCs w:val="24"/>
        </w:rPr>
        <w:t>důvodu nehody, stavu nouze či z</w:t>
      </w:r>
      <w:r w:rsidR="00844F3D" w:rsidRPr="008B6738">
        <w:rPr>
          <w:rFonts w:ascii="Garamond" w:hAnsi="Garamond"/>
          <w:sz w:val="24"/>
          <w:szCs w:val="24"/>
        </w:rPr>
        <w:t> </w:t>
      </w:r>
      <w:r w:rsidRPr="008B6738">
        <w:rPr>
          <w:rFonts w:ascii="Garamond" w:hAnsi="Garamond"/>
          <w:sz w:val="24"/>
          <w:szCs w:val="24"/>
        </w:rPr>
        <w:t>jiného důvodu, za který není Pronajímatel odpovědný. Pronajímatel se zavazuje vyvinout přiměřené úsilí k</w:t>
      </w:r>
      <w:r w:rsidR="00844F3D" w:rsidRPr="008B6738">
        <w:rPr>
          <w:rFonts w:ascii="Garamond" w:hAnsi="Garamond"/>
          <w:sz w:val="24"/>
          <w:szCs w:val="24"/>
        </w:rPr>
        <w:t> </w:t>
      </w:r>
      <w:r w:rsidRPr="008B6738">
        <w:rPr>
          <w:rFonts w:ascii="Garamond" w:hAnsi="Garamond"/>
          <w:sz w:val="24"/>
          <w:szCs w:val="24"/>
        </w:rPr>
        <w:t xml:space="preserve">odstranění takového stavu a obnovy poskytování </w:t>
      </w:r>
      <w:r w:rsidR="00C52FCD" w:rsidRPr="008B6738">
        <w:rPr>
          <w:rFonts w:ascii="Garamond" w:hAnsi="Garamond"/>
          <w:sz w:val="24"/>
          <w:szCs w:val="24"/>
        </w:rPr>
        <w:t>S</w:t>
      </w:r>
      <w:r w:rsidRPr="008B6738">
        <w:rPr>
          <w:rFonts w:ascii="Garamond" w:hAnsi="Garamond"/>
          <w:sz w:val="24"/>
          <w:szCs w:val="24"/>
        </w:rPr>
        <w:t>lužeb.</w:t>
      </w:r>
    </w:p>
    <w:p w:rsidR="00521B17" w:rsidRPr="008B6738" w:rsidRDefault="00521B17" w:rsidP="004C6633">
      <w:pPr>
        <w:numPr>
          <w:ilvl w:val="0"/>
          <w:numId w:val="4"/>
        </w:numPr>
        <w:spacing w:after="120"/>
        <w:jc w:val="both"/>
        <w:rPr>
          <w:rFonts w:ascii="Garamond" w:hAnsi="Garamond"/>
          <w:sz w:val="24"/>
          <w:szCs w:val="24"/>
        </w:rPr>
      </w:pPr>
      <w:r w:rsidRPr="008B6738">
        <w:rPr>
          <w:rFonts w:ascii="Garamond" w:hAnsi="Garamond"/>
          <w:sz w:val="24"/>
          <w:szCs w:val="24"/>
        </w:rPr>
        <w:t>Rozsah úklidu je Smluvními stranami stanoven v</w:t>
      </w:r>
      <w:r w:rsidR="00844F3D" w:rsidRPr="008B6738">
        <w:rPr>
          <w:rFonts w:ascii="Garamond" w:hAnsi="Garamond"/>
          <w:sz w:val="24"/>
          <w:szCs w:val="24"/>
        </w:rPr>
        <w:t> </w:t>
      </w:r>
      <w:r w:rsidRPr="008B6738">
        <w:rPr>
          <w:rFonts w:ascii="Garamond" w:hAnsi="Garamond"/>
          <w:b/>
          <w:sz w:val="24"/>
          <w:szCs w:val="24"/>
        </w:rPr>
        <w:t xml:space="preserve">příloze č. </w:t>
      </w:r>
      <w:r w:rsidR="0071194D" w:rsidRPr="008B6738">
        <w:rPr>
          <w:rFonts w:ascii="Garamond" w:hAnsi="Garamond"/>
          <w:b/>
          <w:sz w:val="24"/>
          <w:szCs w:val="24"/>
        </w:rPr>
        <w:t>6</w:t>
      </w:r>
      <w:r w:rsidR="009227B3" w:rsidRPr="008B6738">
        <w:rPr>
          <w:rFonts w:ascii="Garamond" w:hAnsi="Garamond"/>
          <w:sz w:val="24"/>
          <w:szCs w:val="24"/>
        </w:rPr>
        <w:t xml:space="preserve"> </w:t>
      </w:r>
      <w:r w:rsidRPr="008B6738">
        <w:rPr>
          <w:rFonts w:ascii="Garamond" w:hAnsi="Garamond"/>
          <w:sz w:val="24"/>
          <w:szCs w:val="24"/>
        </w:rPr>
        <w:t xml:space="preserve">této Smlouvy. </w:t>
      </w:r>
    </w:p>
    <w:p w:rsidR="003F7C0B" w:rsidRPr="008B6738" w:rsidRDefault="00521B17" w:rsidP="004C6633">
      <w:pPr>
        <w:pStyle w:val="Odstavecseseznamem"/>
        <w:numPr>
          <w:ilvl w:val="0"/>
          <w:numId w:val="4"/>
        </w:numPr>
        <w:spacing w:after="360"/>
        <w:jc w:val="both"/>
        <w:rPr>
          <w:rFonts w:ascii="Garamond" w:hAnsi="Garamond"/>
          <w:sz w:val="24"/>
          <w:szCs w:val="24"/>
        </w:rPr>
      </w:pPr>
      <w:r w:rsidRPr="008B6738">
        <w:rPr>
          <w:rFonts w:ascii="Garamond" w:hAnsi="Garamond"/>
          <w:sz w:val="24"/>
          <w:szCs w:val="24"/>
        </w:rPr>
        <w:t>Smluvní strany se dohodly, že ceny dodávky Služeb</w:t>
      </w:r>
      <w:r w:rsidR="000F0B31" w:rsidRPr="008B6738">
        <w:rPr>
          <w:rFonts w:ascii="Garamond" w:hAnsi="Garamond"/>
          <w:sz w:val="24"/>
          <w:szCs w:val="24"/>
        </w:rPr>
        <w:t xml:space="preserve"> (zálohy)</w:t>
      </w:r>
      <w:r w:rsidRPr="008B6738">
        <w:rPr>
          <w:rFonts w:ascii="Garamond" w:hAnsi="Garamond"/>
          <w:sz w:val="24"/>
          <w:szCs w:val="24"/>
        </w:rPr>
        <w:t xml:space="preserve"> mohou být ze strany Pronajímatele předmětem úpravy, pouze pokud dojde ke změně cen dodávek příslušných </w:t>
      </w:r>
      <w:r w:rsidR="005C0228" w:rsidRPr="008B6738">
        <w:rPr>
          <w:rFonts w:ascii="Garamond" w:hAnsi="Garamond"/>
          <w:sz w:val="24"/>
          <w:szCs w:val="24"/>
        </w:rPr>
        <w:t>S</w:t>
      </w:r>
      <w:r w:rsidRPr="008B6738">
        <w:rPr>
          <w:rFonts w:ascii="Garamond" w:hAnsi="Garamond"/>
          <w:sz w:val="24"/>
          <w:szCs w:val="24"/>
        </w:rPr>
        <w:t xml:space="preserve">lužeb. O </w:t>
      </w:r>
      <w:r w:rsidR="000F0B31" w:rsidRPr="008B6738">
        <w:rPr>
          <w:rFonts w:ascii="Garamond" w:hAnsi="Garamond"/>
          <w:sz w:val="24"/>
          <w:szCs w:val="24"/>
        </w:rPr>
        <w:t xml:space="preserve">změně záloh na úhradu dodávek Služeb je Pronajímatel povinen Nájemce písemně informovat, přičemž nová výše záloh je účinná nejdříve ode dne, kdy bylo oznámení o změně výše záloh na Služby Nájemci doručeno.  </w:t>
      </w:r>
    </w:p>
    <w:p w:rsidR="003F7C0B" w:rsidRPr="008B6738" w:rsidRDefault="003F7C0B" w:rsidP="004D3F21">
      <w:pPr>
        <w:spacing w:after="0"/>
        <w:jc w:val="center"/>
        <w:rPr>
          <w:rFonts w:ascii="Garamond" w:hAnsi="Garamond"/>
          <w:b/>
          <w:sz w:val="24"/>
          <w:szCs w:val="24"/>
        </w:rPr>
      </w:pPr>
      <w:r w:rsidRPr="008B6738">
        <w:rPr>
          <w:rFonts w:ascii="Garamond" w:hAnsi="Garamond"/>
          <w:b/>
          <w:sz w:val="24"/>
          <w:szCs w:val="24"/>
        </w:rPr>
        <w:t>Článek 4</w:t>
      </w:r>
    </w:p>
    <w:p w:rsidR="003F7C0B" w:rsidRPr="008B6738" w:rsidRDefault="003F7C0B" w:rsidP="004D3F21">
      <w:pPr>
        <w:jc w:val="center"/>
        <w:rPr>
          <w:rFonts w:ascii="Garamond" w:hAnsi="Garamond"/>
          <w:b/>
          <w:sz w:val="24"/>
          <w:szCs w:val="24"/>
        </w:rPr>
      </w:pPr>
      <w:r w:rsidRPr="008B6738">
        <w:rPr>
          <w:rFonts w:ascii="Garamond" w:hAnsi="Garamond"/>
          <w:b/>
          <w:sz w:val="24"/>
          <w:szCs w:val="24"/>
        </w:rPr>
        <w:t xml:space="preserve">Způsob úhrady Nájemného a </w:t>
      </w:r>
      <w:r w:rsidR="00971254" w:rsidRPr="008B6738">
        <w:rPr>
          <w:rFonts w:ascii="Garamond" w:hAnsi="Garamond"/>
          <w:b/>
          <w:sz w:val="24"/>
          <w:szCs w:val="24"/>
        </w:rPr>
        <w:t>Služeb</w:t>
      </w:r>
    </w:p>
    <w:p w:rsidR="003F7C0B" w:rsidRPr="008B6738" w:rsidRDefault="003F7C0B" w:rsidP="004C6633">
      <w:pPr>
        <w:numPr>
          <w:ilvl w:val="0"/>
          <w:numId w:val="5"/>
        </w:numPr>
        <w:spacing w:after="120"/>
        <w:jc w:val="both"/>
        <w:rPr>
          <w:rFonts w:ascii="Garamond" w:hAnsi="Garamond"/>
          <w:sz w:val="24"/>
          <w:szCs w:val="24"/>
        </w:rPr>
      </w:pPr>
      <w:r w:rsidRPr="008B6738">
        <w:rPr>
          <w:rFonts w:ascii="Garamond" w:hAnsi="Garamond"/>
          <w:sz w:val="24"/>
          <w:szCs w:val="24"/>
        </w:rPr>
        <w:lastRenderedPageBreak/>
        <w:t xml:space="preserve">Nájemné </w:t>
      </w:r>
      <w:r w:rsidR="007F053C" w:rsidRPr="008B6738">
        <w:rPr>
          <w:rFonts w:ascii="Garamond" w:hAnsi="Garamond"/>
          <w:sz w:val="24"/>
          <w:szCs w:val="24"/>
        </w:rPr>
        <w:t xml:space="preserve">a </w:t>
      </w:r>
      <w:r w:rsidR="00844F3D" w:rsidRPr="008B6738">
        <w:rPr>
          <w:rFonts w:ascii="Garamond" w:hAnsi="Garamond"/>
          <w:sz w:val="24"/>
          <w:szCs w:val="24"/>
        </w:rPr>
        <w:t xml:space="preserve">paušální </w:t>
      </w:r>
      <w:r w:rsidR="007F053C" w:rsidRPr="008B6738">
        <w:rPr>
          <w:rFonts w:ascii="Garamond" w:hAnsi="Garamond"/>
          <w:sz w:val="24"/>
          <w:szCs w:val="24"/>
        </w:rPr>
        <w:t xml:space="preserve">úplata za dodávku Služeb </w:t>
      </w:r>
      <w:r w:rsidRPr="008B6738">
        <w:rPr>
          <w:rFonts w:ascii="Garamond" w:hAnsi="Garamond"/>
          <w:sz w:val="24"/>
          <w:szCs w:val="24"/>
        </w:rPr>
        <w:t xml:space="preserve">jsou splatné dle jednotlivých měsíčních </w:t>
      </w:r>
      <w:r w:rsidR="006C06CA" w:rsidRPr="008B6738">
        <w:rPr>
          <w:rFonts w:ascii="Garamond" w:hAnsi="Garamond"/>
          <w:sz w:val="24"/>
          <w:szCs w:val="24"/>
        </w:rPr>
        <w:t xml:space="preserve">daňových dokladů - </w:t>
      </w:r>
      <w:r w:rsidRPr="008B6738">
        <w:rPr>
          <w:rFonts w:ascii="Garamond" w:hAnsi="Garamond"/>
          <w:sz w:val="24"/>
          <w:szCs w:val="24"/>
        </w:rPr>
        <w:t xml:space="preserve">faktur </w:t>
      </w:r>
      <w:r w:rsidR="006C06CA" w:rsidRPr="008B6738">
        <w:rPr>
          <w:rFonts w:ascii="Garamond" w:hAnsi="Garamond"/>
          <w:sz w:val="24"/>
          <w:szCs w:val="24"/>
        </w:rPr>
        <w:t>(dále jen „faktura“)</w:t>
      </w:r>
      <w:r w:rsidRPr="008B6738">
        <w:rPr>
          <w:rFonts w:ascii="Garamond" w:hAnsi="Garamond"/>
          <w:sz w:val="24"/>
          <w:szCs w:val="24"/>
        </w:rPr>
        <w:t xml:space="preserve"> vystavovaných Pronajímatelem. Datum uskutečnění zdanitelného plnění je den vystavení </w:t>
      </w:r>
      <w:r w:rsidR="006C06CA" w:rsidRPr="008B6738">
        <w:rPr>
          <w:rFonts w:ascii="Garamond" w:hAnsi="Garamond"/>
          <w:sz w:val="24"/>
          <w:szCs w:val="24"/>
        </w:rPr>
        <w:t>faktury</w:t>
      </w:r>
      <w:r w:rsidRPr="008B6738">
        <w:rPr>
          <w:rFonts w:ascii="Garamond" w:hAnsi="Garamond"/>
          <w:sz w:val="24"/>
          <w:szCs w:val="24"/>
        </w:rPr>
        <w:t>.</w:t>
      </w:r>
      <w:r w:rsidR="00844F3D" w:rsidRPr="008B6738">
        <w:rPr>
          <w:rFonts w:ascii="Garamond" w:hAnsi="Garamond"/>
          <w:sz w:val="24"/>
          <w:szCs w:val="24"/>
        </w:rPr>
        <w:t xml:space="preserve"> Zálohové úhrady za Služby budou hrazeny </w:t>
      </w:r>
      <w:r w:rsidR="003876C5" w:rsidRPr="008B6738">
        <w:rPr>
          <w:rFonts w:ascii="Garamond" w:hAnsi="Garamond"/>
          <w:sz w:val="24"/>
          <w:szCs w:val="24"/>
        </w:rPr>
        <w:t>rovněž na základě faktur vystavených Pronajímatelem, a to každoročně ve dvou splátkách, přičemž 1. splátka na prvních 6 měsíců v roce bude splatná vždy k </w:t>
      </w:r>
      <w:proofErr w:type="gramStart"/>
      <w:r w:rsidR="003876C5" w:rsidRPr="008B6738">
        <w:rPr>
          <w:rFonts w:ascii="Garamond" w:hAnsi="Garamond"/>
          <w:sz w:val="24"/>
          <w:szCs w:val="24"/>
        </w:rPr>
        <w:t>01.04. daného</w:t>
      </w:r>
      <w:proofErr w:type="gramEnd"/>
      <w:r w:rsidR="003876C5" w:rsidRPr="008B6738">
        <w:rPr>
          <w:rFonts w:ascii="Garamond" w:hAnsi="Garamond"/>
          <w:sz w:val="24"/>
          <w:szCs w:val="24"/>
        </w:rPr>
        <w:t xml:space="preserve"> roku a 2. splátka na druhé pololetí bude splatná vždy k 01.09. daného kalendářního roku. </w:t>
      </w:r>
    </w:p>
    <w:p w:rsidR="003F7C0B" w:rsidRPr="008B6738" w:rsidRDefault="003F7C0B" w:rsidP="004C6633">
      <w:pPr>
        <w:numPr>
          <w:ilvl w:val="0"/>
          <w:numId w:val="5"/>
        </w:numPr>
        <w:spacing w:after="120"/>
        <w:jc w:val="both"/>
        <w:rPr>
          <w:rFonts w:ascii="Garamond" w:hAnsi="Garamond"/>
          <w:sz w:val="24"/>
          <w:szCs w:val="24"/>
        </w:rPr>
      </w:pPr>
      <w:r w:rsidRPr="008B6738">
        <w:rPr>
          <w:rFonts w:ascii="Garamond" w:hAnsi="Garamond"/>
          <w:sz w:val="24"/>
          <w:szCs w:val="24"/>
        </w:rPr>
        <w:t xml:space="preserve">Každá faktura Pronajímatele musí obsahovat náležitosti daňového dokladu stanovené obecně závaznými právními předpisy, platnými v době vystavení faktury. Splatnost faktur </w:t>
      </w:r>
      <w:r w:rsidR="00AB672D" w:rsidRPr="008B6738">
        <w:rPr>
          <w:rFonts w:ascii="Garamond" w:hAnsi="Garamond"/>
          <w:sz w:val="24"/>
          <w:szCs w:val="24"/>
        </w:rPr>
        <w:t>bude 21</w:t>
      </w:r>
      <w:r w:rsidR="00ED3992" w:rsidRPr="008B6738">
        <w:rPr>
          <w:rFonts w:ascii="Garamond" w:hAnsi="Garamond"/>
          <w:sz w:val="24"/>
          <w:szCs w:val="24"/>
        </w:rPr>
        <w:t xml:space="preserve"> </w:t>
      </w:r>
      <w:r w:rsidRPr="008B6738">
        <w:rPr>
          <w:rFonts w:ascii="Garamond" w:hAnsi="Garamond"/>
          <w:sz w:val="24"/>
          <w:szCs w:val="24"/>
        </w:rPr>
        <w:t xml:space="preserve">dnů ode dne jejich </w:t>
      </w:r>
      <w:r w:rsidR="002011E6" w:rsidRPr="008B6738">
        <w:rPr>
          <w:rFonts w:ascii="Garamond" w:hAnsi="Garamond"/>
          <w:sz w:val="24"/>
          <w:szCs w:val="24"/>
        </w:rPr>
        <w:t>d</w:t>
      </w:r>
      <w:r w:rsidR="000214E6" w:rsidRPr="008B6738">
        <w:rPr>
          <w:rFonts w:ascii="Garamond" w:hAnsi="Garamond"/>
          <w:sz w:val="24"/>
          <w:szCs w:val="24"/>
        </w:rPr>
        <w:t xml:space="preserve">oručení </w:t>
      </w:r>
      <w:r w:rsidRPr="008B6738">
        <w:rPr>
          <w:rFonts w:ascii="Garamond" w:hAnsi="Garamond"/>
          <w:sz w:val="24"/>
          <w:szCs w:val="24"/>
        </w:rPr>
        <w:t>Nájemci</w:t>
      </w:r>
      <w:r w:rsidR="003876C5" w:rsidRPr="008B6738">
        <w:rPr>
          <w:rFonts w:ascii="Garamond" w:hAnsi="Garamond"/>
          <w:sz w:val="24"/>
          <w:szCs w:val="24"/>
        </w:rPr>
        <w:t>, resp. v případě záloh na Služby k datům uvedeným v předchozím odstavci s tím, že Pronajímatel je povinen fakturu zaslat s odpovídajícím předstihem</w:t>
      </w:r>
      <w:r w:rsidRPr="008B6738">
        <w:rPr>
          <w:rFonts w:ascii="Garamond" w:hAnsi="Garamond"/>
          <w:sz w:val="24"/>
          <w:szCs w:val="24"/>
        </w:rPr>
        <w:t xml:space="preserve">. Nájemce je oprávněn fakturu </w:t>
      </w:r>
      <w:r w:rsidR="00CE2016" w:rsidRPr="008B6738">
        <w:rPr>
          <w:rFonts w:ascii="Garamond" w:hAnsi="Garamond"/>
          <w:sz w:val="24"/>
          <w:szCs w:val="24"/>
        </w:rPr>
        <w:t xml:space="preserve">do dne splatnosti </w:t>
      </w:r>
      <w:r w:rsidRPr="008B6738">
        <w:rPr>
          <w:rFonts w:ascii="Garamond" w:hAnsi="Garamond"/>
          <w:sz w:val="24"/>
          <w:szCs w:val="24"/>
        </w:rPr>
        <w:t>vrátit Pronajímateli, pokud faktura obsahuje nesprávnou částku nebo neobsahuje některou ze zákonných nebo dohodnutých náležitostí. Po doručení opravené faktury Nájemci běží nová lhůta splatnosti</w:t>
      </w:r>
      <w:r w:rsidR="00326586" w:rsidRPr="008B6738">
        <w:rPr>
          <w:rFonts w:ascii="Garamond" w:hAnsi="Garamond"/>
          <w:sz w:val="24"/>
          <w:szCs w:val="24"/>
        </w:rPr>
        <w:t xml:space="preserve"> v délce 5</w:t>
      </w:r>
      <w:r w:rsidR="00895CFB" w:rsidRPr="008B6738">
        <w:rPr>
          <w:rFonts w:ascii="Garamond" w:hAnsi="Garamond"/>
          <w:sz w:val="24"/>
          <w:szCs w:val="24"/>
        </w:rPr>
        <w:t xml:space="preserve"> pracovních</w:t>
      </w:r>
      <w:r w:rsidR="00326586" w:rsidRPr="008B6738">
        <w:rPr>
          <w:rFonts w:ascii="Garamond" w:hAnsi="Garamond"/>
          <w:sz w:val="24"/>
          <w:szCs w:val="24"/>
        </w:rPr>
        <w:t xml:space="preserve"> dn</w:t>
      </w:r>
      <w:r w:rsidR="00895CFB" w:rsidRPr="008B6738">
        <w:rPr>
          <w:rFonts w:ascii="Garamond" w:hAnsi="Garamond"/>
          <w:sz w:val="24"/>
          <w:szCs w:val="24"/>
        </w:rPr>
        <w:t>ů</w:t>
      </w:r>
      <w:r w:rsidR="00326586" w:rsidRPr="008B6738">
        <w:rPr>
          <w:rFonts w:ascii="Garamond" w:hAnsi="Garamond"/>
          <w:sz w:val="24"/>
          <w:szCs w:val="24"/>
        </w:rPr>
        <w:t>.</w:t>
      </w:r>
    </w:p>
    <w:p w:rsidR="003F7C0B" w:rsidRPr="008B6738" w:rsidRDefault="003F7C0B" w:rsidP="004C6633">
      <w:pPr>
        <w:numPr>
          <w:ilvl w:val="0"/>
          <w:numId w:val="5"/>
        </w:numPr>
        <w:spacing w:after="120"/>
        <w:jc w:val="both"/>
        <w:rPr>
          <w:rFonts w:ascii="Garamond" w:hAnsi="Garamond"/>
          <w:sz w:val="24"/>
          <w:szCs w:val="24"/>
        </w:rPr>
      </w:pPr>
      <w:r w:rsidRPr="008B6738">
        <w:rPr>
          <w:rFonts w:ascii="Garamond" w:hAnsi="Garamond"/>
          <w:sz w:val="24"/>
          <w:szCs w:val="24"/>
        </w:rPr>
        <w:t xml:space="preserve">Nájemce  souhlasí s tím, že Pronajímatel  je oprávněn zasílat vystavené faktury v elektronické podobě, </w:t>
      </w:r>
      <w:r w:rsidR="00A403AB" w:rsidRPr="008B6738">
        <w:rPr>
          <w:rFonts w:ascii="Garamond" w:hAnsi="Garamond"/>
          <w:sz w:val="24"/>
          <w:szCs w:val="24"/>
        </w:rPr>
        <w:t xml:space="preserve">na e-mailovou adresu pro zasílání faktur: </w:t>
      </w:r>
      <w:r w:rsidR="000343DF" w:rsidRPr="00620F20">
        <w:rPr>
          <w:sz w:val="24"/>
          <w:szCs w:val="24"/>
          <w:highlight w:val="lightGray"/>
        </w:rPr>
        <w:t>……………….</w:t>
      </w:r>
      <w:r w:rsidR="00257903" w:rsidRPr="008B6738">
        <w:rPr>
          <w:rFonts w:ascii="Garamond" w:hAnsi="Garamond"/>
          <w:sz w:val="24"/>
          <w:szCs w:val="24"/>
        </w:rPr>
        <w:t xml:space="preserve">, </w:t>
      </w:r>
      <w:r w:rsidR="00ED3992" w:rsidRPr="008B6738">
        <w:rPr>
          <w:rFonts w:ascii="Garamond" w:hAnsi="Garamond"/>
          <w:sz w:val="24"/>
          <w:szCs w:val="24"/>
        </w:rPr>
        <w:t xml:space="preserve">vytvořené </w:t>
      </w:r>
      <w:r w:rsidR="00A403AB" w:rsidRPr="008B6738">
        <w:rPr>
          <w:rFonts w:ascii="Garamond" w:hAnsi="Garamond"/>
          <w:sz w:val="24"/>
          <w:szCs w:val="24"/>
        </w:rPr>
        <w:t>ve formátu IS DOC anebo ve formátu PDF</w:t>
      </w:r>
      <w:r w:rsidR="00257903" w:rsidRPr="008B6738">
        <w:rPr>
          <w:rFonts w:ascii="Garamond" w:hAnsi="Garamond"/>
          <w:sz w:val="24"/>
          <w:szCs w:val="24"/>
        </w:rPr>
        <w:t xml:space="preserve">, </w:t>
      </w:r>
      <w:r w:rsidRPr="008B6738">
        <w:rPr>
          <w:rFonts w:ascii="Garamond" w:hAnsi="Garamond"/>
          <w:sz w:val="24"/>
          <w:szCs w:val="24"/>
          <w:lang w:eastAsia="cs-CZ"/>
        </w:rPr>
        <w:t>a v</w:t>
      </w:r>
      <w:r w:rsidR="006A44CF" w:rsidRPr="008B6738">
        <w:rPr>
          <w:rFonts w:ascii="Garamond" w:hAnsi="Garamond"/>
          <w:sz w:val="24"/>
          <w:szCs w:val="24"/>
          <w:lang w:eastAsia="cs-CZ"/>
        </w:rPr>
        <w:t> </w:t>
      </w:r>
      <w:r w:rsidRPr="008B6738">
        <w:rPr>
          <w:rFonts w:ascii="Garamond" w:hAnsi="Garamond"/>
          <w:sz w:val="24"/>
          <w:szCs w:val="24"/>
          <w:lang w:eastAsia="cs-CZ"/>
        </w:rPr>
        <w:t>kopii</w:t>
      </w:r>
      <w:r w:rsidR="006A44CF" w:rsidRPr="008B6738">
        <w:rPr>
          <w:rFonts w:ascii="Garamond" w:hAnsi="Garamond"/>
          <w:sz w:val="24"/>
          <w:szCs w:val="24"/>
          <w:lang w:eastAsia="cs-CZ"/>
        </w:rPr>
        <w:t xml:space="preserve"> </w:t>
      </w:r>
      <w:r w:rsidR="00ED3992" w:rsidRPr="008B6738">
        <w:rPr>
          <w:rFonts w:ascii="Garamond" w:hAnsi="Garamond"/>
          <w:sz w:val="24"/>
          <w:szCs w:val="24"/>
          <w:lang w:eastAsia="cs-CZ"/>
        </w:rPr>
        <w:t xml:space="preserve">též i </w:t>
      </w:r>
      <w:r w:rsidRPr="008B6738">
        <w:rPr>
          <w:rFonts w:ascii="Garamond" w:hAnsi="Garamond"/>
          <w:sz w:val="24"/>
          <w:szCs w:val="24"/>
          <w:lang w:eastAsia="cs-CZ"/>
        </w:rPr>
        <w:t>na e-mailovou adresu kontaktních osob uvedených v </w:t>
      </w:r>
      <w:r w:rsidRPr="008B6738">
        <w:rPr>
          <w:rFonts w:ascii="Garamond" w:hAnsi="Garamond"/>
          <w:b/>
          <w:sz w:val="24"/>
          <w:szCs w:val="24"/>
          <w:lang w:eastAsia="cs-CZ"/>
        </w:rPr>
        <w:t>příloze č. 4</w:t>
      </w:r>
      <w:r w:rsidRPr="008B6738">
        <w:rPr>
          <w:rFonts w:ascii="Garamond" w:hAnsi="Garamond"/>
          <w:sz w:val="24"/>
          <w:szCs w:val="24"/>
          <w:lang w:eastAsia="cs-CZ"/>
        </w:rPr>
        <w:t xml:space="preserve"> </w:t>
      </w:r>
      <w:proofErr w:type="gramStart"/>
      <w:r w:rsidRPr="008B6738">
        <w:rPr>
          <w:rFonts w:ascii="Garamond" w:hAnsi="Garamond"/>
          <w:sz w:val="24"/>
          <w:szCs w:val="24"/>
          <w:lang w:eastAsia="cs-CZ"/>
        </w:rPr>
        <w:t>této</w:t>
      </w:r>
      <w:proofErr w:type="gramEnd"/>
      <w:r w:rsidR="002F3A0D" w:rsidRPr="008B6738">
        <w:rPr>
          <w:rFonts w:ascii="Garamond" w:hAnsi="Garamond"/>
          <w:sz w:val="24"/>
          <w:szCs w:val="24"/>
          <w:lang w:eastAsia="cs-CZ"/>
        </w:rPr>
        <w:t xml:space="preserve"> </w:t>
      </w:r>
      <w:r w:rsidRPr="008B6738">
        <w:rPr>
          <w:rFonts w:ascii="Garamond" w:hAnsi="Garamond"/>
          <w:sz w:val="24"/>
          <w:szCs w:val="24"/>
          <w:lang w:eastAsia="cs-CZ"/>
        </w:rPr>
        <w:t>Smlouvy.</w:t>
      </w:r>
      <w:r w:rsidR="00257903" w:rsidRPr="008B6738">
        <w:rPr>
          <w:rFonts w:ascii="Garamond" w:hAnsi="Garamond"/>
          <w:sz w:val="24"/>
          <w:szCs w:val="24"/>
          <w:lang w:eastAsia="cs-CZ"/>
        </w:rPr>
        <w:t xml:space="preserve"> </w:t>
      </w:r>
    </w:p>
    <w:p w:rsidR="00F21914" w:rsidRPr="008B6738" w:rsidRDefault="003F7C0B" w:rsidP="004C6633">
      <w:pPr>
        <w:numPr>
          <w:ilvl w:val="0"/>
          <w:numId w:val="5"/>
        </w:numPr>
        <w:spacing w:after="120"/>
        <w:jc w:val="both"/>
        <w:rPr>
          <w:rFonts w:ascii="Garamond" w:hAnsi="Garamond"/>
          <w:sz w:val="24"/>
          <w:szCs w:val="24"/>
        </w:rPr>
      </w:pPr>
      <w:r w:rsidRPr="008B6738">
        <w:rPr>
          <w:rFonts w:ascii="Garamond" w:hAnsi="Garamond"/>
          <w:sz w:val="24"/>
          <w:szCs w:val="24"/>
        </w:rPr>
        <w:t xml:space="preserve">Za okamžik </w:t>
      </w:r>
      <w:r w:rsidR="00F21914" w:rsidRPr="008B6738">
        <w:rPr>
          <w:rFonts w:ascii="Garamond" w:hAnsi="Garamond"/>
          <w:sz w:val="24"/>
          <w:szCs w:val="24"/>
        </w:rPr>
        <w:t xml:space="preserve">splnění </w:t>
      </w:r>
      <w:r w:rsidRPr="008B6738">
        <w:rPr>
          <w:rFonts w:ascii="Garamond" w:hAnsi="Garamond"/>
          <w:sz w:val="24"/>
          <w:szCs w:val="24"/>
        </w:rPr>
        <w:t>řádné</w:t>
      </w:r>
      <w:r w:rsidR="00F21914" w:rsidRPr="008B6738">
        <w:rPr>
          <w:rFonts w:ascii="Garamond" w:hAnsi="Garamond"/>
          <w:sz w:val="24"/>
          <w:szCs w:val="24"/>
        </w:rPr>
        <w:t xml:space="preserve"> úhrady </w:t>
      </w:r>
      <w:r w:rsidR="00257903" w:rsidRPr="008B6738">
        <w:rPr>
          <w:rFonts w:ascii="Garamond" w:hAnsi="Garamond"/>
          <w:sz w:val="24"/>
          <w:szCs w:val="24"/>
        </w:rPr>
        <w:t xml:space="preserve">Nájemného </w:t>
      </w:r>
      <w:r w:rsidR="005C24F6" w:rsidRPr="008B6738">
        <w:rPr>
          <w:rFonts w:ascii="Garamond" w:hAnsi="Garamond"/>
          <w:sz w:val="24"/>
          <w:szCs w:val="24"/>
        </w:rPr>
        <w:t xml:space="preserve">a úplaty za dodávku Služeb </w:t>
      </w:r>
      <w:r w:rsidRPr="008B6738">
        <w:rPr>
          <w:rFonts w:ascii="Garamond" w:hAnsi="Garamond"/>
          <w:sz w:val="24"/>
          <w:szCs w:val="24"/>
        </w:rPr>
        <w:t xml:space="preserve">se považuje </w:t>
      </w:r>
      <w:r w:rsidR="00F21914" w:rsidRPr="008B6738">
        <w:rPr>
          <w:rFonts w:ascii="Garamond" w:hAnsi="Garamond"/>
          <w:sz w:val="24"/>
          <w:szCs w:val="24"/>
        </w:rPr>
        <w:t>odepsání částky z účtu Nájemce</w:t>
      </w:r>
      <w:r w:rsidR="003A454F" w:rsidRPr="008B6738">
        <w:rPr>
          <w:rFonts w:ascii="Garamond" w:hAnsi="Garamond"/>
          <w:sz w:val="24"/>
          <w:szCs w:val="24"/>
        </w:rPr>
        <w:t xml:space="preserve"> na účet Pronajímatele</w:t>
      </w:r>
      <w:r w:rsidR="00D77F4C" w:rsidRPr="008B6738">
        <w:rPr>
          <w:rFonts w:ascii="Garamond" w:hAnsi="Garamond"/>
          <w:sz w:val="24"/>
          <w:szCs w:val="24"/>
        </w:rPr>
        <w:t>,</w:t>
      </w:r>
      <w:r w:rsidR="003A454F" w:rsidRPr="008B6738">
        <w:rPr>
          <w:rFonts w:ascii="Garamond" w:hAnsi="Garamond"/>
          <w:sz w:val="24"/>
          <w:szCs w:val="24"/>
        </w:rPr>
        <w:t xml:space="preserve"> a to v případě, kdy od okamžiku odepsání </w:t>
      </w:r>
      <w:r w:rsidR="0001369F" w:rsidRPr="008B6738">
        <w:rPr>
          <w:rFonts w:ascii="Garamond" w:hAnsi="Garamond"/>
          <w:sz w:val="24"/>
          <w:szCs w:val="24"/>
        </w:rPr>
        <w:t xml:space="preserve">z účtu Nájemce </w:t>
      </w:r>
      <w:r w:rsidR="003A454F" w:rsidRPr="008B6738">
        <w:rPr>
          <w:rFonts w:ascii="Garamond" w:hAnsi="Garamond"/>
          <w:sz w:val="24"/>
          <w:szCs w:val="24"/>
        </w:rPr>
        <w:t xml:space="preserve">do okamžiku připsání </w:t>
      </w:r>
      <w:r w:rsidR="0001369F" w:rsidRPr="008B6738">
        <w:rPr>
          <w:rFonts w:ascii="Garamond" w:hAnsi="Garamond"/>
          <w:sz w:val="24"/>
          <w:szCs w:val="24"/>
        </w:rPr>
        <w:t xml:space="preserve">na účet Pronajímatele </w:t>
      </w:r>
      <w:r w:rsidR="003A454F" w:rsidRPr="008B6738">
        <w:rPr>
          <w:rFonts w:ascii="Garamond" w:hAnsi="Garamond"/>
          <w:sz w:val="24"/>
          <w:szCs w:val="24"/>
        </w:rPr>
        <w:t>uběhnou nejvýše 2 pracovní dny</w:t>
      </w:r>
      <w:r w:rsidR="00F21914" w:rsidRPr="008B6738">
        <w:rPr>
          <w:rFonts w:ascii="Garamond" w:hAnsi="Garamond"/>
          <w:sz w:val="24"/>
          <w:szCs w:val="24"/>
        </w:rPr>
        <w:t xml:space="preserve">. </w:t>
      </w:r>
    </w:p>
    <w:p w:rsidR="003F7C0B" w:rsidRDefault="00F21914" w:rsidP="008048B5">
      <w:pPr>
        <w:pStyle w:val="Odstavecseseznamem"/>
        <w:numPr>
          <w:ilvl w:val="0"/>
          <w:numId w:val="5"/>
        </w:numPr>
        <w:spacing w:after="360"/>
        <w:jc w:val="both"/>
        <w:rPr>
          <w:rFonts w:ascii="Garamond" w:hAnsi="Garamond"/>
          <w:sz w:val="24"/>
          <w:szCs w:val="24"/>
        </w:rPr>
      </w:pPr>
      <w:r w:rsidRPr="008B6738">
        <w:rPr>
          <w:rFonts w:ascii="Garamond" w:hAnsi="Garamond"/>
          <w:sz w:val="24"/>
          <w:szCs w:val="24"/>
        </w:rPr>
        <w:t xml:space="preserve">Pronajímatel je oprávněn každoročně navýšit Nájemné o nárůst inflace, vyjádřený zvýšením ročního průměrného indexu </w:t>
      </w:r>
      <w:r w:rsidR="0032392A" w:rsidRPr="008B6738">
        <w:rPr>
          <w:rFonts w:ascii="Garamond" w:hAnsi="Garamond"/>
          <w:sz w:val="24"/>
          <w:szCs w:val="24"/>
        </w:rPr>
        <w:t xml:space="preserve">cen v tržních službách L682 - Pronájem a správa vlastních nebo pronajatých nemovitostí </w:t>
      </w:r>
      <w:r w:rsidRPr="008B6738">
        <w:rPr>
          <w:rFonts w:ascii="Garamond" w:hAnsi="Garamond"/>
          <w:sz w:val="24"/>
          <w:szCs w:val="24"/>
        </w:rPr>
        <w:t>v České republice</w:t>
      </w:r>
      <w:r w:rsidR="003F7C0B" w:rsidRPr="008B6738">
        <w:rPr>
          <w:rFonts w:ascii="Garamond" w:hAnsi="Garamond"/>
          <w:sz w:val="24"/>
          <w:szCs w:val="24"/>
        </w:rPr>
        <w:t>, uveřejněného za bezprostředně předcházející kalendářní rok Českým statistickým úřadem. Pronajímatel písemně oznámí Nájemci novou výši Nájemného pro daný kalendářní rok nejpozději s doručením faktury za měsíc duben příslušného kalendářního roku. Pokud by index cen</w:t>
      </w:r>
      <w:r w:rsidR="00DA4AB4" w:rsidRPr="008B6738">
        <w:rPr>
          <w:rFonts w:ascii="Garamond" w:hAnsi="Garamond"/>
          <w:sz w:val="24"/>
          <w:szCs w:val="24"/>
        </w:rPr>
        <w:t xml:space="preserve"> v tržních službách</w:t>
      </w:r>
      <w:r w:rsidR="003F7C0B" w:rsidRPr="008B6738">
        <w:rPr>
          <w:rFonts w:ascii="Garamond" w:hAnsi="Garamond"/>
          <w:sz w:val="24"/>
          <w:szCs w:val="24"/>
        </w:rPr>
        <w:t xml:space="preserve"> v České republice byl záporný, </w:t>
      </w:r>
      <w:r w:rsidR="00ED3992" w:rsidRPr="008B6738">
        <w:rPr>
          <w:rFonts w:ascii="Garamond" w:hAnsi="Garamond"/>
          <w:sz w:val="24"/>
          <w:szCs w:val="24"/>
        </w:rPr>
        <w:t>nájemné nebude nijak upravováno.</w:t>
      </w:r>
    </w:p>
    <w:p w:rsidR="003F7C0B" w:rsidRPr="008B6738" w:rsidRDefault="003F7C0B" w:rsidP="00490DB5">
      <w:pPr>
        <w:keepNext/>
        <w:spacing w:after="0"/>
        <w:jc w:val="center"/>
        <w:rPr>
          <w:rFonts w:ascii="Garamond" w:hAnsi="Garamond"/>
          <w:b/>
          <w:sz w:val="24"/>
          <w:szCs w:val="24"/>
        </w:rPr>
      </w:pPr>
      <w:r w:rsidRPr="008B6738">
        <w:rPr>
          <w:rFonts w:ascii="Garamond" w:hAnsi="Garamond"/>
          <w:b/>
          <w:sz w:val="24"/>
          <w:szCs w:val="24"/>
        </w:rPr>
        <w:t>Článek 5</w:t>
      </w:r>
    </w:p>
    <w:p w:rsidR="003F7C0B" w:rsidRPr="008B6738" w:rsidRDefault="003F7C0B" w:rsidP="00490DB5">
      <w:pPr>
        <w:keepNext/>
        <w:jc w:val="center"/>
        <w:rPr>
          <w:rFonts w:ascii="Garamond" w:hAnsi="Garamond"/>
          <w:b/>
          <w:sz w:val="24"/>
          <w:szCs w:val="24"/>
        </w:rPr>
      </w:pPr>
      <w:r w:rsidRPr="008B6738">
        <w:rPr>
          <w:rFonts w:ascii="Garamond" w:hAnsi="Garamond"/>
          <w:b/>
          <w:sz w:val="24"/>
          <w:szCs w:val="24"/>
        </w:rPr>
        <w:t>Dodávka médií a jejich úhrada</w:t>
      </w:r>
    </w:p>
    <w:p w:rsidR="003F7C0B" w:rsidRPr="008B6738" w:rsidRDefault="003F7C0B" w:rsidP="008048B5">
      <w:pPr>
        <w:numPr>
          <w:ilvl w:val="0"/>
          <w:numId w:val="8"/>
        </w:numPr>
        <w:spacing w:after="120"/>
        <w:jc w:val="both"/>
        <w:rPr>
          <w:rFonts w:ascii="Garamond" w:hAnsi="Garamond"/>
          <w:sz w:val="24"/>
          <w:szCs w:val="24"/>
        </w:rPr>
      </w:pPr>
      <w:r w:rsidRPr="008B6738">
        <w:rPr>
          <w:rFonts w:ascii="Garamond" w:hAnsi="Garamond"/>
          <w:sz w:val="24"/>
          <w:szCs w:val="24"/>
        </w:rPr>
        <w:t xml:space="preserve">Pronajímatel je povinen zajistit dodávku elektrické energie, tepla, </w:t>
      </w:r>
      <w:r w:rsidR="009677AA" w:rsidRPr="008B6738">
        <w:rPr>
          <w:rFonts w:ascii="Garamond" w:hAnsi="Garamond"/>
          <w:sz w:val="24"/>
          <w:szCs w:val="24"/>
        </w:rPr>
        <w:t>vody (</w:t>
      </w:r>
      <w:r w:rsidRPr="008B6738">
        <w:rPr>
          <w:rFonts w:ascii="Garamond" w:hAnsi="Garamond"/>
          <w:sz w:val="24"/>
          <w:szCs w:val="24"/>
        </w:rPr>
        <w:t>vodné a stočné</w:t>
      </w:r>
      <w:r w:rsidR="009677AA" w:rsidRPr="008B6738">
        <w:rPr>
          <w:rFonts w:ascii="Garamond" w:hAnsi="Garamond"/>
          <w:sz w:val="24"/>
          <w:szCs w:val="24"/>
        </w:rPr>
        <w:t>)</w:t>
      </w:r>
      <w:r w:rsidRPr="008B6738">
        <w:rPr>
          <w:rFonts w:ascii="Garamond" w:hAnsi="Garamond"/>
          <w:sz w:val="24"/>
          <w:szCs w:val="24"/>
        </w:rPr>
        <w:t xml:space="preserve"> v souvislosti s činností Nájemce v Předmětu nájmu (souhrnně dále jen „</w:t>
      </w:r>
      <w:r w:rsidRPr="008B6738">
        <w:rPr>
          <w:rFonts w:ascii="Garamond" w:hAnsi="Garamond"/>
          <w:b/>
          <w:sz w:val="24"/>
          <w:szCs w:val="24"/>
        </w:rPr>
        <w:t>Média</w:t>
      </w:r>
      <w:r w:rsidRPr="008B6738">
        <w:rPr>
          <w:rFonts w:ascii="Garamond" w:hAnsi="Garamond"/>
          <w:sz w:val="24"/>
          <w:szCs w:val="24"/>
        </w:rPr>
        <w:t xml:space="preserve">“). </w:t>
      </w:r>
    </w:p>
    <w:p w:rsidR="00521B17" w:rsidRPr="008B6738" w:rsidRDefault="00521B17" w:rsidP="008048B5">
      <w:pPr>
        <w:numPr>
          <w:ilvl w:val="0"/>
          <w:numId w:val="8"/>
        </w:numPr>
        <w:spacing w:after="120"/>
        <w:jc w:val="both"/>
        <w:rPr>
          <w:rFonts w:ascii="Garamond" w:hAnsi="Garamond"/>
          <w:sz w:val="24"/>
          <w:szCs w:val="24"/>
        </w:rPr>
      </w:pPr>
      <w:r w:rsidRPr="008B6738">
        <w:rPr>
          <w:rFonts w:ascii="Garamond" w:hAnsi="Garamond"/>
          <w:sz w:val="24"/>
          <w:szCs w:val="24"/>
        </w:rPr>
        <w:t>Záloh</w:t>
      </w:r>
      <w:r w:rsidR="002E29E4" w:rsidRPr="008B6738">
        <w:rPr>
          <w:rFonts w:ascii="Garamond" w:hAnsi="Garamond"/>
          <w:sz w:val="24"/>
          <w:szCs w:val="24"/>
        </w:rPr>
        <w:t>u</w:t>
      </w:r>
      <w:r w:rsidRPr="008B6738">
        <w:rPr>
          <w:rFonts w:ascii="Garamond" w:hAnsi="Garamond"/>
          <w:sz w:val="24"/>
          <w:szCs w:val="24"/>
        </w:rPr>
        <w:t xml:space="preserve"> </w:t>
      </w:r>
      <w:r w:rsidR="00F2135E" w:rsidRPr="008B6738">
        <w:rPr>
          <w:rFonts w:ascii="Garamond" w:hAnsi="Garamond"/>
          <w:sz w:val="24"/>
          <w:szCs w:val="24"/>
        </w:rPr>
        <w:t xml:space="preserve">na </w:t>
      </w:r>
      <w:r w:rsidRPr="008B6738">
        <w:rPr>
          <w:rFonts w:ascii="Garamond" w:hAnsi="Garamond"/>
          <w:sz w:val="24"/>
          <w:szCs w:val="24"/>
        </w:rPr>
        <w:t>dodávku Médií Nájemce platí Pronajímateli ve výši uvedené v </w:t>
      </w:r>
      <w:r w:rsidRPr="008B6738">
        <w:rPr>
          <w:rFonts w:ascii="Garamond" w:hAnsi="Garamond"/>
          <w:b/>
          <w:sz w:val="24"/>
          <w:szCs w:val="24"/>
        </w:rPr>
        <w:t xml:space="preserve">příloze č. </w:t>
      </w:r>
      <w:r w:rsidR="00C52FCD" w:rsidRPr="008B6738">
        <w:rPr>
          <w:rFonts w:ascii="Garamond" w:hAnsi="Garamond"/>
          <w:b/>
          <w:sz w:val="24"/>
          <w:szCs w:val="24"/>
        </w:rPr>
        <w:t>1</w:t>
      </w:r>
      <w:r w:rsidRPr="008B6738">
        <w:rPr>
          <w:rFonts w:ascii="Garamond" w:hAnsi="Garamond"/>
          <w:sz w:val="24"/>
          <w:szCs w:val="24"/>
        </w:rPr>
        <w:t xml:space="preserve"> této Smlouvy.</w:t>
      </w:r>
      <w:r w:rsidR="00D748A5" w:rsidRPr="008B6738">
        <w:rPr>
          <w:rFonts w:ascii="Garamond" w:hAnsi="Garamond"/>
          <w:sz w:val="24"/>
          <w:szCs w:val="24"/>
        </w:rPr>
        <w:t xml:space="preserve"> </w:t>
      </w:r>
      <w:r w:rsidR="00F2135E" w:rsidRPr="008B6738">
        <w:rPr>
          <w:rFonts w:ascii="Garamond" w:hAnsi="Garamond"/>
          <w:sz w:val="24"/>
          <w:szCs w:val="24"/>
        </w:rPr>
        <w:t xml:space="preserve">Výše záloh </w:t>
      </w:r>
      <w:r w:rsidR="003A3AF5" w:rsidRPr="008B6738">
        <w:rPr>
          <w:rFonts w:ascii="Garamond" w:hAnsi="Garamond"/>
          <w:sz w:val="24"/>
          <w:szCs w:val="24"/>
        </w:rPr>
        <w:t xml:space="preserve">může být </w:t>
      </w:r>
      <w:r w:rsidR="00F2135E" w:rsidRPr="008B6738">
        <w:rPr>
          <w:rFonts w:ascii="Garamond" w:hAnsi="Garamond"/>
          <w:sz w:val="24"/>
          <w:szCs w:val="24"/>
        </w:rPr>
        <w:t xml:space="preserve">každoročně upravována v závislosti na </w:t>
      </w:r>
      <w:r w:rsidR="00392474" w:rsidRPr="008B6738">
        <w:rPr>
          <w:rFonts w:ascii="Garamond" w:hAnsi="Garamond"/>
          <w:sz w:val="24"/>
          <w:szCs w:val="24"/>
        </w:rPr>
        <w:t xml:space="preserve">skutečně vynaložených </w:t>
      </w:r>
      <w:r w:rsidR="00F2135E" w:rsidRPr="008B6738">
        <w:rPr>
          <w:rFonts w:ascii="Garamond" w:hAnsi="Garamond"/>
          <w:sz w:val="24"/>
          <w:szCs w:val="24"/>
        </w:rPr>
        <w:t>nákladech v předcházejícím kalendářním roce</w:t>
      </w:r>
      <w:r w:rsidR="00E86540" w:rsidRPr="008B6738">
        <w:rPr>
          <w:rFonts w:ascii="Garamond" w:hAnsi="Garamond"/>
          <w:sz w:val="24"/>
          <w:szCs w:val="24"/>
        </w:rPr>
        <w:t xml:space="preserve">, </w:t>
      </w:r>
      <w:r w:rsidR="00F2135E" w:rsidRPr="008B6738">
        <w:rPr>
          <w:rFonts w:ascii="Garamond" w:hAnsi="Garamond"/>
          <w:sz w:val="24"/>
          <w:szCs w:val="24"/>
        </w:rPr>
        <w:t>a to</w:t>
      </w:r>
      <w:r w:rsidR="00E86540" w:rsidRPr="008B6738">
        <w:rPr>
          <w:rFonts w:ascii="Garamond" w:hAnsi="Garamond"/>
          <w:sz w:val="24"/>
          <w:szCs w:val="24"/>
        </w:rPr>
        <w:t xml:space="preserve"> jednostranným oznámením ze strany Pronajímatele doručeným Nájemci. </w:t>
      </w:r>
      <w:r w:rsidR="00CC6060" w:rsidRPr="008B6738">
        <w:rPr>
          <w:rFonts w:ascii="Garamond" w:hAnsi="Garamond"/>
          <w:sz w:val="24"/>
          <w:szCs w:val="24"/>
        </w:rPr>
        <w:t xml:space="preserve">Výše záloh může být navýšena nejdříve ke dni doručení oznámení. </w:t>
      </w:r>
    </w:p>
    <w:p w:rsidR="003F7C0B" w:rsidRPr="008B6738" w:rsidRDefault="003F7C0B" w:rsidP="008048B5">
      <w:pPr>
        <w:numPr>
          <w:ilvl w:val="0"/>
          <w:numId w:val="8"/>
        </w:numPr>
        <w:spacing w:after="120"/>
        <w:jc w:val="both"/>
        <w:rPr>
          <w:rFonts w:ascii="Garamond" w:hAnsi="Garamond"/>
          <w:sz w:val="24"/>
          <w:szCs w:val="24"/>
        </w:rPr>
      </w:pPr>
      <w:r w:rsidRPr="008B6738">
        <w:rPr>
          <w:rFonts w:ascii="Garamond" w:hAnsi="Garamond"/>
          <w:sz w:val="24"/>
          <w:szCs w:val="24"/>
        </w:rPr>
        <w:lastRenderedPageBreak/>
        <w:t>Pronajímatel zajistí, aby Média byla Nájemci dodávána v rozsahu obvyklém, řádně a včas a hospodárně. Nájemce bere na vědomí a souhlasí, že dodávka kteréhokoliv z Médií může být bez zavinění Pronajímatele přerušena nebo pozastavena z důvodu nehody, stavu nouze či z jiného důvodu, za který není Pronajímatel odpovědný. Pronajímatel se zavazuje vyvinout maximální úsilí k odstranění takového stavu a obnovy dodávek Médií.</w:t>
      </w:r>
    </w:p>
    <w:p w:rsidR="003F7C0B" w:rsidRPr="008B6738" w:rsidRDefault="003F7C0B" w:rsidP="008048B5">
      <w:pPr>
        <w:numPr>
          <w:ilvl w:val="0"/>
          <w:numId w:val="8"/>
        </w:numPr>
        <w:spacing w:after="120"/>
        <w:jc w:val="both"/>
        <w:rPr>
          <w:rFonts w:ascii="Garamond" w:hAnsi="Garamond"/>
          <w:sz w:val="24"/>
          <w:szCs w:val="24"/>
        </w:rPr>
      </w:pPr>
      <w:r w:rsidRPr="008B6738">
        <w:rPr>
          <w:rFonts w:ascii="Garamond" w:hAnsi="Garamond"/>
          <w:sz w:val="24"/>
          <w:szCs w:val="24"/>
        </w:rPr>
        <w:t xml:space="preserve">Úhradu za dodávku Médií hradí příslušnému </w:t>
      </w:r>
      <w:r w:rsidR="00521B17" w:rsidRPr="008B6738">
        <w:rPr>
          <w:rFonts w:ascii="Garamond" w:hAnsi="Garamond"/>
          <w:sz w:val="24"/>
          <w:szCs w:val="24"/>
        </w:rPr>
        <w:t>dodavateli</w:t>
      </w:r>
      <w:r w:rsidRPr="008B6738">
        <w:rPr>
          <w:rFonts w:ascii="Garamond" w:hAnsi="Garamond"/>
          <w:sz w:val="24"/>
          <w:szCs w:val="24"/>
        </w:rPr>
        <w:t xml:space="preserve"> Pronajímatel, který se zavazuje úhradu za Média řádně vyúčtovat Nájemci</w:t>
      </w:r>
    </w:p>
    <w:p w:rsidR="003F7C0B" w:rsidRPr="008B6738" w:rsidRDefault="003F7C0B" w:rsidP="008048B5">
      <w:pPr>
        <w:numPr>
          <w:ilvl w:val="0"/>
          <w:numId w:val="8"/>
        </w:numPr>
        <w:spacing w:after="120"/>
        <w:jc w:val="both"/>
        <w:rPr>
          <w:rFonts w:ascii="Garamond" w:hAnsi="Garamond"/>
          <w:sz w:val="24"/>
          <w:szCs w:val="24"/>
        </w:rPr>
      </w:pPr>
      <w:r w:rsidRPr="008B6738">
        <w:rPr>
          <w:rFonts w:ascii="Garamond" w:hAnsi="Garamond"/>
          <w:sz w:val="24"/>
          <w:szCs w:val="24"/>
        </w:rPr>
        <w:t>Na splatnost zálohových plateb</w:t>
      </w:r>
      <w:r w:rsidR="003876C5" w:rsidRPr="008B6738">
        <w:rPr>
          <w:rFonts w:ascii="Garamond" w:hAnsi="Garamond"/>
          <w:sz w:val="24"/>
          <w:szCs w:val="24"/>
        </w:rPr>
        <w:t>, jejich rozložení v kalendářním roce</w:t>
      </w:r>
      <w:r w:rsidRPr="008B6738">
        <w:rPr>
          <w:rFonts w:ascii="Garamond" w:hAnsi="Garamond"/>
          <w:sz w:val="24"/>
          <w:szCs w:val="24"/>
        </w:rPr>
        <w:t xml:space="preserve"> a způsob jejich úhrady se uplatní pravidla stanovená v čl. 4 </w:t>
      </w:r>
      <w:proofErr w:type="gramStart"/>
      <w:r w:rsidRPr="008B6738">
        <w:rPr>
          <w:rFonts w:ascii="Garamond" w:hAnsi="Garamond"/>
          <w:sz w:val="24"/>
          <w:szCs w:val="24"/>
        </w:rPr>
        <w:t>této</w:t>
      </w:r>
      <w:proofErr w:type="gramEnd"/>
      <w:r w:rsidRPr="008B6738">
        <w:rPr>
          <w:rFonts w:ascii="Garamond" w:hAnsi="Garamond"/>
          <w:sz w:val="24"/>
          <w:szCs w:val="24"/>
        </w:rPr>
        <w:t xml:space="preserve"> Smlouvy</w:t>
      </w:r>
      <w:r w:rsidR="003876C5" w:rsidRPr="008B6738">
        <w:rPr>
          <w:rFonts w:ascii="Garamond" w:hAnsi="Garamond"/>
          <w:sz w:val="24"/>
          <w:szCs w:val="24"/>
        </w:rPr>
        <w:t xml:space="preserve"> ve vztahu k zálohám na dodávky Služeb</w:t>
      </w:r>
      <w:r w:rsidRPr="008B6738">
        <w:rPr>
          <w:rFonts w:ascii="Garamond" w:hAnsi="Garamond"/>
          <w:sz w:val="24"/>
          <w:szCs w:val="24"/>
        </w:rPr>
        <w:t>.</w:t>
      </w:r>
    </w:p>
    <w:p w:rsidR="003F7C0B" w:rsidRPr="008B6738" w:rsidRDefault="003F7C0B" w:rsidP="00490DB5">
      <w:pPr>
        <w:spacing w:after="0"/>
        <w:ind w:left="601"/>
        <w:jc w:val="both"/>
        <w:rPr>
          <w:rFonts w:ascii="Garamond" w:hAnsi="Garamond"/>
          <w:sz w:val="24"/>
          <w:szCs w:val="24"/>
        </w:rPr>
      </w:pPr>
    </w:p>
    <w:p w:rsidR="003F7C0B" w:rsidRPr="008B6738" w:rsidRDefault="003F7C0B" w:rsidP="00FF3084">
      <w:pPr>
        <w:spacing w:after="0"/>
        <w:jc w:val="center"/>
        <w:rPr>
          <w:rFonts w:ascii="Garamond" w:hAnsi="Garamond"/>
          <w:b/>
          <w:sz w:val="24"/>
          <w:szCs w:val="24"/>
        </w:rPr>
      </w:pPr>
      <w:r w:rsidRPr="008B6738">
        <w:rPr>
          <w:rFonts w:ascii="Garamond" w:hAnsi="Garamond"/>
          <w:b/>
          <w:sz w:val="24"/>
          <w:szCs w:val="24"/>
        </w:rPr>
        <w:t>Článek 6</w:t>
      </w:r>
    </w:p>
    <w:p w:rsidR="003F7C0B" w:rsidRPr="008B6738" w:rsidRDefault="003F7C0B" w:rsidP="00FF3084">
      <w:pPr>
        <w:jc w:val="center"/>
        <w:rPr>
          <w:rFonts w:ascii="Garamond" w:hAnsi="Garamond"/>
          <w:b/>
          <w:sz w:val="24"/>
          <w:szCs w:val="24"/>
        </w:rPr>
      </w:pPr>
      <w:r w:rsidRPr="008B6738">
        <w:rPr>
          <w:rFonts w:ascii="Garamond" w:hAnsi="Garamond"/>
          <w:b/>
          <w:sz w:val="24"/>
          <w:szCs w:val="24"/>
        </w:rPr>
        <w:t>Vyúčtování zálohových plateb na dodávku Médií</w:t>
      </w:r>
      <w:r w:rsidR="004F3BEB" w:rsidRPr="008B6738">
        <w:rPr>
          <w:rFonts w:ascii="Garamond" w:hAnsi="Garamond"/>
          <w:b/>
          <w:sz w:val="24"/>
          <w:szCs w:val="24"/>
        </w:rPr>
        <w:t xml:space="preserve"> a Služeb</w:t>
      </w:r>
    </w:p>
    <w:p w:rsidR="003F7C0B" w:rsidRPr="008B6738" w:rsidRDefault="003F7C0B" w:rsidP="008048B5">
      <w:pPr>
        <w:numPr>
          <w:ilvl w:val="0"/>
          <w:numId w:val="11"/>
        </w:numPr>
        <w:spacing w:after="120"/>
        <w:jc w:val="both"/>
        <w:rPr>
          <w:rFonts w:ascii="Garamond" w:hAnsi="Garamond"/>
          <w:sz w:val="24"/>
          <w:szCs w:val="24"/>
        </w:rPr>
      </w:pPr>
      <w:r w:rsidRPr="008B6738">
        <w:rPr>
          <w:rFonts w:ascii="Garamond" w:hAnsi="Garamond"/>
          <w:sz w:val="24"/>
          <w:szCs w:val="24"/>
        </w:rPr>
        <w:t xml:space="preserve">Zálohové platby na dodávku Médií </w:t>
      </w:r>
      <w:r w:rsidR="004F3BEB" w:rsidRPr="008B6738">
        <w:rPr>
          <w:rFonts w:ascii="Garamond" w:hAnsi="Garamond"/>
          <w:sz w:val="24"/>
          <w:szCs w:val="24"/>
        </w:rPr>
        <w:t xml:space="preserve">a zálohově hrazených Služeb </w:t>
      </w:r>
      <w:r w:rsidRPr="008B6738">
        <w:rPr>
          <w:rFonts w:ascii="Garamond" w:hAnsi="Garamond"/>
          <w:sz w:val="24"/>
          <w:szCs w:val="24"/>
        </w:rPr>
        <w:t xml:space="preserve">budou Pronajímatelem vyúčtovány jako rozdíl mezi Pronajímatelem skutečně vynaloženými náklady na tyto dodávky Médií </w:t>
      </w:r>
      <w:r w:rsidR="004F3BEB" w:rsidRPr="008B6738">
        <w:rPr>
          <w:rFonts w:ascii="Garamond" w:hAnsi="Garamond"/>
          <w:sz w:val="24"/>
          <w:szCs w:val="24"/>
        </w:rPr>
        <w:t xml:space="preserve">a Služeb </w:t>
      </w:r>
      <w:r w:rsidRPr="008B6738">
        <w:rPr>
          <w:rFonts w:ascii="Garamond" w:hAnsi="Garamond"/>
          <w:sz w:val="24"/>
          <w:szCs w:val="24"/>
        </w:rPr>
        <w:t>oproti Nájemcem zaplaceným zálohám na dodávky Médií</w:t>
      </w:r>
      <w:r w:rsidR="004F3BEB" w:rsidRPr="008B6738">
        <w:rPr>
          <w:rFonts w:ascii="Garamond" w:hAnsi="Garamond"/>
          <w:sz w:val="24"/>
          <w:szCs w:val="24"/>
        </w:rPr>
        <w:t xml:space="preserve"> a Služeb</w:t>
      </w:r>
      <w:r w:rsidRPr="008B6738">
        <w:rPr>
          <w:rFonts w:ascii="Garamond" w:hAnsi="Garamond"/>
          <w:sz w:val="24"/>
          <w:szCs w:val="24"/>
        </w:rPr>
        <w:t>.</w:t>
      </w:r>
      <w:r w:rsidRPr="008B6738">
        <w:rPr>
          <w:rFonts w:ascii="Garamond" w:hAnsi="Garamond"/>
          <w:sz w:val="24"/>
          <w:szCs w:val="24"/>
        </w:rPr>
        <w:tab/>
      </w:r>
    </w:p>
    <w:p w:rsidR="003F7C0B" w:rsidRPr="008B6738" w:rsidRDefault="003F7C0B" w:rsidP="008048B5">
      <w:pPr>
        <w:numPr>
          <w:ilvl w:val="0"/>
          <w:numId w:val="11"/>
        </w:numPr>
        <w:spacing w:after="120"/>
        <w:jc w:val="both"/>
        <w:rPr>
          <w:rFonts w:ascii="Garamond" w:hAnsi="Garamond"/>
          <w:sz w:val="24"/>
          <w:szCs w:val="24"/>
        </w:rPr>
      </w:pPr>
      <w:r w:rsidRPr="008B6738">
        <w:rPr>
          <w:rFonts w:ascii="Garamond" w:hAnsi="Garamond"/>
          <w:sz w:val="24"/>
          <w:szCs w:val="24"/>
        </w:rPr>
        <w:t>Pronajímatel je povinen provést a zaslat Nájemci vyúčtování zálohových plateb na dodávku</w:t>
      </w:r>
      <w:r w:rsidR="00FB5F59" w:rsidRPr="008B6738">
        <w:rPr>
          <w:rFonts w:ascii="Garamond" w:hAnsi="Garamond"/>
          <w:sz w:val="24"/>
          <w:szCs w:val="24"/>
        </w:rPr>
        <w:t xml:space="preserve"> </w:t>
      </w:r>
      <w:r w:rsidRPr="008B6738">
        <w:rPr>
          <w:rFonts w:ascii="Garamond" w:hAnsi="Garamond"/>
          <w:sz w:val="24"/>
          <w:szCs w:val="24"/>
        </w:rPr>
        <w:t xml:space="preserve">Médií </w:t>
      </w:r>
      <w:r w:rsidR="004F3BEB" w:rsidRPr="008B6738">
        <w:rPr>
          <w:rFonts w:ascii="Garamond" w:hAnsi="Garamond"/>
          <w:sz w:val="24"/>
          <w:szCs w:val="24"/>
        </w:rPr>
        <w:t xml:space="preserve">a Služeb </w:t>
      </w:r>
      <w:r w:rsidRPr="008B6738">
        <w:rPr>
          <w:rFonts w:ascii="Garamond" w:hAnsi="Garamond"/>
          <w:sz w:val="24"/>
          <w:szCs w:val="24"/>
        </w:rPr>
        <w:t xml:space="preserve">za každý kalendářní rok </w:t>
      </w:r>
      <w:r w:rsidR="00EA7A3B" w:rsidRPr="008B6738">
        <w:rPr>
          <w:rFonts w:ascii="Garamond" w:hAnsi="Garamond"/>
          <w:sz w:val="24"/>
          <w:szCs w:val="24"/>
        </w:rPr>
        <w:t>d</w:t>
      </w:r>
      <w:r w:rsidRPr="008B6738">
        <w:rPr>
          <w:rFonts w:ascii="Garamond" w:hAnsi="Garamond"/>
          <w:sz w:val="24"/>
          <w:szCs w:val="24"/>
        </w:rPr>
        <w:t xml:space="preserve">oby nájmu do </w:t>
      </w:r>
      <w:r w:rsidR="003876C5" w:rsidRPr="008B6738">
        <w:rPr>
          <w:rFonts w:ascii="Garamond" w:hAnsi="Garamond"/>
          <w:sz w:val="24"/>
          <w:szCs w:val="24"/>
        </w:rPr>
        <w:t xml:space="preserve">tří (3) </w:t>
      </w:r>
      <w:r w:rsidRPr="008B6738">
        <w:rPr>
          <w:rFonts w:ascii="Garamond" w:hAnsi="Garamond"/>
          <w:sz w:val="24"/>
          <w:szCs w:val="24"/>
        </w:rPr>
        <w:t xml:space="preserve">měsíců od skončení každého kalendářního roku </w:t>
      </w:r>
      <w:r w:rsidR="00EA7A3B" w:rsidRPr="008B6738">
        <w:rPr>
          <w:rFonts w:ascii="Garamond" w:hAnsi="Garamond"/>
          <w:sz w:val="24"/>
          <w:szCs w:val="24"/>
        </w:rPr>
        <w:t>d</w:t>
      </w:r>
      <w:r w:rsidRPr="008B6738">
        <w:rPr>
          <w:rFonts w:ascii="Garamond" w:hAnsi="Garamond"/>
          <w:sz w:val="24"/>
          <w:szCs w:val="24"/>
        </w:rPr>
        <w:t>oby nájmu.</w:t>
      </w:r>
      <w:r w:rsidR="00392474" w:rsidRPr="008B6738">
        <w:rPr>
          <w:rFonts w:ascii="Garamond" w:hAnsi="Garamond"/>
          <w:sz w:val="24"/>
          <w:szCs w:val="24"/>
        </w:rPr>
        <w:t xml:space="preserve"> </w:t>
      </w:r>
      <w:r w:rsidRPr="008B6738">
        <w:rPr>
          <w:rFonts w:ascii="Garamond" w:hAnsi="Garamond"/>
          <w:sz w:val="24"/>
          <w:szCs w:val="24"/>
        </w:rPr>
        <w:t xml:space="preserve">Vyúčtování musí mít podobu </w:t>
      </w:r>
      <w:r w:rsidR="000D3D01" w:rsidRPr="008B6738">
        <w:rPr>
          <w:rFonts w:ascii="Garamond" w:hAnsi="Garamond"/>
          <w:sz w:val="24"/>
          <w:szCs w:val="24"/>
        </w:rPr>
        <w:t>faktury</w:t>
      </w:r>
      <w:r w:rsidRPr="008B6738">
        <w:rPr>
          <w:rFonts w:ascii="Garamond" w:hAnsi="Garamond"/>
          <w:sz w:val="24"/>
          <w:szCs w:val="24"/>
        </w:rPr>
        <w:t xml:space="preserve"> a musí obsahovat veškeré podstatné informace, které slouží jako podklad k ověření správnosti vyúčtování Nájemcem zaplacených zálohových plateb na dodávku Médií</w:t>
      </w:r>
      <w:r w:rsidR="004F3BEB" w:rsidRPr="008B6738">
        <w:rPr>
          <w:rFonts w:ascii="Garamond" w:hAnsi="Garamond"/>
          <w:sz w:val="24"/>
          <w:szCs w:val="24"/>
        </w:rPr>
        <w:t xml:space="preserve"> a Služeb</w:t>
      </w:r>
      <w:r w:rsidRPr="008B6738">
        <w:rPr>
          <w:rFonts w:ascii="Garamond" w:hAnsi="Garamond"/>
          <w:sz w:val="24"/>
          <w:szCs w:val="24"/>
        </w:rPr>
        <w:t xml:space="preserve"> a nákladů na dodávku Médií</w:t>
      </w:r>
      <w:r w:rsidR="004F3BEB" w:rsidRPr="008B6738">
        <w:rPr>
          <w:rFonts w:ascii="Garamond" w:hAnsi="Garamond"/>
          <w:sz w:val="24"/>
          <w:szCs w:val="24"/>
        </w:rPr>
        <w:t xml:space="preserve"> a Služeb</w:t>
      </w:r>
      <w:r w:rsidRPr="008B6738">
        <w:rPr>
          <w:rFonts w:ascii="Garamond" w:hAnsi="Garamond"/>
          <w:sz w:val="24"/>
          <w:szCs w:val="24"/>
        </w:rPr>
        <w:t>, které měl Nájemce uhradit podle skutečně vynaložených nákladů na dodávku Médií</w:t>
      </w:r>
      <w:r w:rsidR="004F3BEB" w:rsidRPr="008B6738">
        <w:rPr>
          <w:rFonts w:ascii="Garamond" w:hAnsi="Garamond"/>
          <w:sz w:val="24"/>
          <w:szCs w:val="24"/>
        </w:rPr>
        <w:t xml:space="preserve"> a Služeb</w:t>
      </w:r>
      <w:r w:rsidRPr="008B6738">
        <w:rPr>
          <w:rFonts w:ascii="Garamond" w:hAnsi="Garamond"/>
          <w:sz w:val="24"/>
          <w:szCs w:val="24"/>
        </w:rPr>
        <w:t>. Přílohou vyúčtování budou i roční vyúčtování od dodavatelů Médií</w:t>
      </w:r>
      <w:r w:rsidR="004F3BEB" w:rsidRPr="008B6738">
        <w:rPr>
          <w:rFonts w:ascii="Garamond" w:hAnsi="Garamond"/>
          <w:sz w:val="24"/>
          <w:szCs w:val="24"/>
        </w:rPr>
        <w:t xml:space="preserve"> a Služeb</w:t>
      </w:r>
      <w:r w:rsidRPr="008B6738">
        <w:rPr>
          <w:rFonts w:ascii="Garamond" w:hAnsi="Garamond"/>
          <w:sz w:val="24"/>
          <w:szCs w:val="24"/>
        </w:rPr>
        <w:t xml:space="preserve">, na základě nichž Pronajímatel Nájemci dodávku Médií </w:t>
      </w:r>
      <w:r w:rsidR="004F3BEB" w:rsidRPr="008B6738">
        <w:rPr>
          <w:rFonts w:ascii="Garamond" w:hAnsi="Garamond"/>
          <w:sz w:val="24"/>
          <w:szCs w:val="24"/>
        </w:rPr>
        <w:t xml:space="preserve">a Služeb </w:t>
      </w:r>
      <w:r w:rsidRPr="008B6738">
        <w:rPr>
          <w:rFonts w:ascii="Garamond" w:hAnsi="Garamond"/>
          <w:sz w:val="24"/>
          <w:szCs w:val="24"/>
        </w:rPr>
        <w:t>účtoval. Výše uvedený postup se přiměřeně uplatní i pro případy skončení nájmu dle Smlouvy (částečného nebo celkového), pokud nebude v daném období nájem dle Smlouvy trvat celý kalendářní rok.</w:t>
      </w:r>
      <w:r w:rsidR="002011E6" w:rsidRPr="008B6738">
        <w:rPr>
          <w:rFonts w:ascii="Garamond" w:hAnsi="Garamond"/>
          <w:sz w:val="24"/>
          <w:szCs w:val="24"/>
        </w:rPr>
        <w:t xml:space="preserve"> </w:t>
      </w:r>
    </w:p>
    <w:p w:rsidR="003F7C0B" w:rsidRPr="008B6738" w:rsidRDefault="00251D56" w:rsidP="00251D56">
      <w:pPr>
        <w:pStyle w:val="Odstavecseseznamem"/>
        <w:numPr>
          <w:ilvl w:val="0"/>
          <w:numId w:val="11"/>
        </w:numPr>
        <w:spacing w:after="0"/>
        <w:jc w:val="both"/>
        <w:rPr>
          <w:rFonts w:ascii="Garamond" w:hAnsi="Garamond"/>
          <w:sz w:val="24"/>
          <w:szCs w:val="24"/>
        </w:rPr>
      </w:pPr>
      <w:r w:rsidRPr="008B6738">
        <w:rPr>
          <w:rFonts w:ascii="Garamond" w:hAnsi="Garamond"/>
          <w:sz w:val="24"/>
          <w:szCs w:val="24"/>
        </w:rPr>
        <w:t xml:space="preserve">Pokud nebude </w:t>
      </w:r>
      <w:r w:rsidR="00EA7A3B" w:rsidRPr="008B6738">
        <w:rPr>
          <w:rFonts w:ascii="Garamond" w:hAnsi="Garamond"/>
          <w:sz w:val="24"/>
          <w:szCs w:val="24"/>
        </w:rPr>
        <w:t>S</w:t>
      </w:r>
      <w:r w:rsidRPr="008B6738">
        <w:rPr>
          <w:rFonts w:ascii="Garamond" w:hAnsi="Garamond"/>
          <w:sz w:val="24"/>
          <w:szCs w:val="24"/>
        </w:rPr>
        <w:t xml:space="preserve">mluvním stranami dohodnuto jinak, uplatní se na </w:t>
      </w:r>
      <w:r w:rsidR="003F7C0B" w:rsidRPr="008B6738">
        <w:rPr>
          <w:rFonts w:ascii="Garamond" w:hAnsi="Garamond"/>
          <w:sz w:val="24"/>
          <w:szCs w:val="24"/>
        </w:rPr>
        <w:t xml:space="preserve">splatnost přeplatku či nedoplatku a způsob jeho úhrady pravidla stanovená v čl. 4 </w:t>
      </w:r>
      <w:r w:rsidRPr="008B6738">
        <w:rPr>
          <w:rFonts w:ascii="Garamond" w:hAnsi="Garamond"/>
          <w:sz w:val="24"/>
          <w:szCs w:val="24"/>
        </w:rPr>
        <w:t xml:space="preserve">odst. 2 </w:t>
      </w:r>
      <w:proofErr w:type="gramStart"/>
      <w:r w:rsidR="003F7C0B" w:rsidRPr="008B6738">
        <w:rPr>
          <w:rFonts w:ascii="Garamond" w:hAnsi="Garamond"/>
          <w:sz w:val="24"/>
          <w:szCs w:val="24"/>
        </w:rPr>
        <w:t>této</w:t>
      </w:r>
      <w:proofErr w:type="gramEnd"/>
      <w:r w:rsidR="003F7C0B" w:rsidRPr="008B6738">
        <w:rPr>
          <w:rFonts w:ascii="Garamond" w:hAnsi="Garamond"/>
          <w:sz w:val="24"/>
          <w:szCs w:val="24"/>
        </w:rPr>
        <w:t xml:space="preserve"> Smlouvy.</w:t>
      </w:r>
    </w:p>
    <w:p w:rsidR="00EA7A3B" w:rsidRPr="008B6738" w:rsidRDefault="00EA7A3B" w:rsidP="008048B5">
      <w:pPr>
        <w:spacing w:after="120"/>
        <w:rPr>
          <w:rFonts w:ascii="Garamond" w:hAnsi="Garamond"/>
          <w:sz w:val="24"/>
          <w:szCs w:val="24"/>
        </w:rPr>
      </w:pPr>
    </w:p>
    <w:p w:rsidR="003F7C0B" w:rsidRPr="008B6738" w:rsidRDefault="003F7C0B" w:rsidP="00490DB5">
      <w:pPr>
        <w:keepNext/>
        <w:spacing w:after="0"/>
        <w:jc w:val="center"/>
        <w:rPr>
          <w:rFonts w:ascii="Garamond" w:hAnsi="Garamond"/>
          <w:b/>
          <w:sz w:val="24"/>
          <w:szCs w:val="24"/>
        </w:rPr>
      </w:pPr>
      <w:r w:rsidRPr="008B6738">
        <w:rPr>
          <w:rFonts w:ascii="Garamond" w:hAnsi="Garamond"/>
          <w:b/>
          <w:sz w:val="24"/>
          <w:szCs w:val="24"/>
        </w:rPr>
        <w:t>Článek 7</w:t>
      </w:r>
    </w:p>
    <w:p w:rsidR="003F7C0B" w:rsidRPr="008B6738" w:rsidRDefault="003F7C0B" w:rsidP="00A86D70">
      <w:pPr>
        <w:jc w:val="center"/>
        <w:rPr>
          <w:rFonts w:ascii="Garamond" w:hAnsi="Garamond"/>
          <w:b/>
          <w:sz w:val="24"/>
          <w:szCs w:val="24"/>
        </w:rPr>
      </w:pPr>
      <w:r w:rsidRPr="008B6738">
        <w:rPr>
          <w:rFonts w:ascii="Garamond" w:hAnsi="Garamond"/>
          <w:b/>
          <w:sz w:val="24"/>
          <w:szCs w:val="24"/>
        </w:rPr>
        <w:t>Práva a povinnosti Nájemce</w:t>
      </w:r>
    </w:p>
    <w:p w:rsidR="003F7C0B" w:rsidRPr="008B6738" w:rsidRDefault="003F7C0B" w:rsidP="008048B5">
      <w:pPr>
        <w:numPr>
          <w:ilvl w:val="0"/>
          <w:numId w:val="14"/>
        </w:numPr>
        <w:spacing w:after="120"/>
        <w:jc w:val="both"/>
        <w:rPr>
          <w:rFonts w:ascii="Garamond" w:hAnsi="Garamond"/>
          <w:sz w:val="24"/>
          <w:szCs w:val="24"/>
        </w:rPr>
      </w:pPr>
      <w:r w:rsidRPr="008B6738">
        <w:rPr>
          <w:rFonts w:ascii="Garamond" w:hAnsi="Garamond"/>
          <w:sz w:val="24"/>
          <w:szCs w:val="24"/>
        </w:rPr>
        <w:t>Nájemce bude užívat Předmět nájmu s řádnou péčí a bude jej udržovat v dobrém stavu tak, aby jej mohl po skončení nájmu předat Pronajímatel</w:t>
      </w:r>
      <w:r w:rsidR="000D7603" w:rsidRPr="008B6738">
        <w:rPr>
          <w:rFonts w:ascii="Garamond" w:hAnsi="Garamond"/>
          <w:sz w:val="24"/>
          <w:szCs w:val="24"/>
        </w:rPr>
        <w:t>i ve stavu, v jakém jej převzal,</w:t>
      </w:r>
      <w:r w:rsidR="00A23A08" w:rsidRPr="008B6738">
        <w:rPr>
          <w:rFonts w:ascii="Garamond" w:hAnsi="Garamond"/>
          <w:color w:val="FF0000"/>
          <w:sz w:val="24"/>
          <w:szCs w:val="24"/>
        </w:rPr>
        <w:t xml:space="preserve">  </w:t>
      </w:r>
      <w:r w:rsidR="00A23A08" w:rsidRPr="008B6738">
        <w:rPr>
          <w:rFonts w:ascii="Garamond" w:hAnsi="Garamond"/>
          <w:sz w:val="24"/>
          <w:szCs w:val="24"/>
        </w:rPr>
        <w:t>s přihlédnutím k obvyklému</w:t>
      </w:r>
      <w:r w:rsidR="00A23A08" w:rsidRPr="008B6738">
        <w:rPr>
          <w:rFonts w:ascii="Garamond" w:hAnsi="Garamond"/>
          <w:b/>
          <w:sz w:val="24"/>
          <w:szCs w:val="24"/>
        </w:rPr>
        <w:t xml:space="preserve"> </w:t>
      </w:r>
      <w:r w:rsidR="00A23A08" w:rsidRPr="008B6738">
        <w:rPr>
          <w:rFonts w:ascii="Garamond" w:hAnsi="Garamond"/>
          <w:sz w:val="24"/>
          <w:szCs w:val="24"/>
        </w:rPr>
        <w:t>opotřebení</w:t>
      </w:r>
      <w:r w:rsidR="000D7603" w:rsidRPr="008B6738">
        <w:rPr>
          <w:rFonts w:ascii="Garamond" w:hAnsi="Garamond"/>
          <w:sz w:val="24"/>
          <w:szCs w:val="24"/>
        </w:rPr>
        <w:t xml:space="preserve">. </w:t>
      </w:r>
      <w:r w:rsidRPr="008B6738">
        <w:rPr>
          <w:rFonts w:ascii="Garamond" w:hAnsi="Garamond"/>
          <w:sz w:val="24"/>
          <w:szCs w:val="24"/>
        </w:rPr>
        <w:t>Nájemce bude užívat Předmět nájmu tak, aby nerušil výkon vlastnického práva Pronajímatele k Předmětu nájmu. Dále se Nájemce zavazuje využívat Předmět nájmu pouze k účelu nájmu tak, jak je stanoven ve Smlouvě.</w:t>
      </w:r>
    </w:p>
    <w:p w:rsidR="003F7C0B" w:rsidRPr="008B6738" w:rsidRDefault="003F7C0B" w:rsidP="008048B5">
      <w:pPr>
        <w:numPr>
          <w:ilvl w:val="0"/>
          <w:numId w:val="14"/>
        </w:numPr>
        <w:spacing w:after="120"/>
        <w:jc w:val="both"/>
        <w:rPr>
          <w:rFonts w:ascii="Garamond" w:hAnsi="Garamond"/>
          <w:sz w:val="24"/>
          <w:szCs w:val="24"/>
        </w:rPr>
      </w:pPr>
      <w:r w:rsidRPr="008B6738">
        <w:rPr>
          <w:rFonts w:ascii="Garamond" w:hAnsi="Garamond"/>
          <w:sz w:val="24"/>
          <w:szCs w:val="24"/>
        </w:rPr>
        <w:lastRenderedPageBreak/>
        <w:t xml:space="preserve">Předtím, než budou jakékoliv těžké materiály nebo předměty (zejména trezory, rozvodné skříně, ústředny atd.) vneseny do nebo na Budovu, resp. Související pozemky, se Nájemce dotáže Pronajímatele na nosnost podlah či jiných konstrukcí v příslušné části Budovy či pozemní komunikace </w:t>
      </w:r>
      <w:r w:rsidR="009B3C97" w:rsidRPr="008B6738">
        <w:rPr>
          <w:rFonts w:ascii="Garamond" w:hAnsi="Garamond"/>
          <w:sz w:val="24"/>
          <w:szCs w:val="24"/>
        </w:rPr>
        <w:t xml:space="preserve">na Souvisejících pozemcích </w:t>
      </w:r>
      <w:r w:rsidRPr="008B6738">
        <w:rPr>
          <w:rFonts w:ascii="Garamond" w:hAnsi="Garamond"/>
          <w:sz w:val="24"/>
          <w:szCs w:val="24"/>
        </w:rPr>
        <w:t>a vyžádá si jeho písemný souhlas s umístěním takového materiálu či předmětu do či na taková místa. Pokud bude mít Pronajímatel pochybnosti o nosnosti příslušné části Budovy</w:t>
      </w:r>
      <w:r w:rsidR="009B3C97" w:rsidRPr="008B6738">
        <w:rPr>
          <w:rFonts w:ascii="Garamond" w:hAnsi="Garamond"/>
          <w:sz w:val="24"/>
          <w:szCs w:val="24"/>
        </w:rPr>
        <w:t xml:space="preserve"> či pozemní komunikace na Souvisejících pozemcích</w:t>
      </w:r>
      <w:r w:rsidRPr="008B6738">
        <w:rPr>
          <w:rFonts w:ascii="Garamond" w:hAnsi="Garamond"/>
          <w:sz w:val="24"/>
          <w:szCs w:val="24"/>
        </w:rPr>
        <w:t xml:space="preserve">, je Pronajímatel oprávněn předtím, než udělí svůj souhlas, požádat Nájemce o předložení příslušného statického posudku k nosnosti příslušné části </w:t>
      </w:r>
      <w:r w:rsidR="009B3C97" w:rsidRPr="008B6738">
        <w:rPr>
          <w:rFonts w:ascii="Garamond" w:hAnsi="Garamond"/>
          <w:sz w:val="24"/>
          <w:szCs w:val="24"/>
        </w:rPr>
        <w:t>Budovy či pozemní komunikace na Souvisejících pozemcích</w:t>
      </w:r>
      <w:r w:rsidRPr="008B6738">
        <w:rPr>
          <w:rFonts w:ascii="Garamond" w:hAnsi="Garamond"/>
          <w:sz w:val="24"/>
          <w:szCs w:val="24"/>
        </w:rPr>
        <w:t>. Náklady na pořízení posudku nese Nájemce.</w:t>
      </w:r>
      <w:r w:rsidR="00A23A08" w:rsidRPr="008B6738">
        <w:rPr>
          <w:rFonts w:ascii="Garamond" w:hAnsi="Garamond"/>
          <w:sz w:val="24"/>
          <w:szCs w:val="24"/>
        </w:rPr>
        <w:t xml:space="preserve"> Pronajímatel se zavazuje poskytnout Nájemci nezbytnou součinnost k vypracování posudku</w:t>
      </w:r>
      <w:r w:rsidR="00B21233" w:rsidRPr="008B6738">
        <w:rPr>
          <w:rFonts w:ascii="Garamond" w:hAnsi="Garamond"/>
          <w:sz w:val="24"/>
          <w:szCs w:val="24"/>
        </w:rPr>
        <w:t xml:space="preserve"> a zejména předložit </w:t>
      </w:r>
      <w:r w:rsidR="00A23A08" w:rsidRPr="008B6738">
        <w:rPr>
          <w:rFonts w:ascii="Garamond" w:hAnsi="Garamond"/>
          <w:sz w:val="24"/>
          <w:szCs w:val="24"/>
        </w:rPr>
        <w:t>Nájem</w:t>
      </w:r>
      <w:r w:rsidR="00B21233" w:rsidRPr="008B6738">
        <w:rPr>
          <w:rFonts w:ascii="Garamond" w:hAnsi="Garamond"/>
          <w:sz w:val="24"/>
          <w:szCs w:val="24"/>
        </w:rPr>
        <w:t>ci</w:t>
      </w:r>
      <w:r w:rsidR="00A23A08" w:rsidRPr="008B6738">
        <w:rPr>
          <w:rFonts w:ascii="Garamond" w:hAnsi="Garamond"/>
          <w:sz w:val="24"/>
          <w:szCs w:val="24"/>
        </w:rPr>
        <w:t xml:space="preserve"> podklady týkající se stavebně</w:t>
      </w:r>
      <w:r w:rsidR="00B21233" w:rsidRPr="008B6738">
        <w:rPr>
          <w:rFonts w:ascii="Garamond" w:hAnsi="Garamond"/>
          <w:sz w:val="24"/>
          <w:szCs w:val="24"/>
        </w:rPr>
        <w:t>-</w:t>
      </w:r>
      <w:r w:rsidR="00A23A08" w:rsidRPr="008B6738">
        <w:rPr>
          <w:rFonts w:ascii="Garamond" w:hAnsi="Garamond"/>
          <w:sz w:val="24"/>
          <w:szCs w:val="24"/>
        </w:rPr>
        <w:t>technického provedení Budovy</w:t>
      </w:r>
      <w:r w:rsidR="009B3C97" w:rsidRPr="008B6738">
        <w:rPr>
          <w:rFonts w:ascii="Garamond" w:hAnsi="Garamond"/>
          <w:sz w:val="24"/>
          <w:szCs w:val="24"/>
        </w:rPr>
        <w:t xml:space="preserve"> či </w:t>
      </w:r>
      <w:r w:rsidR="00EE2A63" w:rsidRPr="008B6738">
        <w:rPr>
          <w:rFonts w:ascii="Garamond" w:hAnsi="Garamond"/>
          <w:sz w:val="24"/>
          <w:szCs w:val="24"/>
        </w:rPr>
        <w:t>p</w:t>
      </w:r>
      <w:r w:rsidR="009B3C97" w:rsidRPr="008B6738">
        <w:rPr>
          <w:rFonts w:ascii="Garamond" w:hAnsi="Garamond"/>
          <w:sz w:val="24"/>
          <w:szCs w:val="24"/>
        </w:rPr>
        <w:t>ozemní komunikace na Souvisejících pozemcích</w:t>
      </w:r>
      <w:r w:rsidR="00A23A08" w:rsidRPr="008B6738">
        <w:rPr>
          <w:rFonts w:ascii="Garamond" w:hAnsi="Garamond"/>
          <w:sz w:val="24"/>
          <w:szCs w:val="24"/>
        </w:rPr>
        <w:t xml:space="preserve">. </w:t>
      </w:r>
    </w:p>
    <w:p w:rsidR="003F7C0B" w:rsidRPr="008B6738" w:rsidRDefault="003F7C0B" w:rsidP="008048B5">
      <w:pPr>
        <w:numPr>
          <w:ilvl w:val="0"/>
          <w:numId w:val="14"/>
        </w:numPr>
        <w:spacing w:after="120"/>
        <w:jc w:val="both"/>
        <w:rPr>
          <w:rFonts w:ascii="Garamond" w:hAnsi="Garamond"/>
          <w:sz w:val="24"/>
          <w:szCs w:val="24"/>
        </w:rPr>
      </w:pPr>
      <w:r w:rsidRPr="008B6738">
        <w:rPr>
          <w:rFonts w:ascii="Garamond" w:hAnsi="Garamond"/>
          <w:sz w:val="24"/>
          <w:szCs w:val="24"/>
        </w:rPr>
        <w:t>Nájemce není oprávněn umístit nebo skladovat jakékoli materiály či jiné předměty mimo Předmět nájmu. Nájemce nesmí omezit přístup ke vchodům a vstupům a průchod prostory umožňujícími evakuaci osob z Budovy ani přístup k Technologick</w:t>
      </w:r>
      <w:r w:rsidR="00041C3A" w:rsidRPr="008B6738">
        <w:rPr>
          <w:rFonts w:ascii="Garamond" w:hAnsi="Garamond"/>
          <w:sz w:val="24"/>
          <w:szCs w:val="24"/>
        </w:rPr>
        <w:t>é</w:t>
      </w:r>
      <w:r w:rsidRPr="008B6738">
        <w:rPr>
          <w:rFonts w:ascii="Garamond" w:hAnsi="Garamond"/>
          <w:sz w:val="24"/>
          <w:szCs w:val="24"/>
        </w:rPr>
        <w:t xml:space="preserve"> místnost</w:t>
      </w:r>
      <w:r w:rsidR="00041C3A" w:rsidRPr="008B6738">
        <w:rPr>
          <w:rFonts w:ascii="Garamond" w:hAnsi="Garamond"/>
          <w:sz w:val="24"/>
          <w:szCs w:val="24"/>
        </w:rPr>
        <w:t>i</w:t>
      </w:r>
      <w:r w:rsidRPr="008B6738">
        <w:rPr>
          <w:rFonts w:ascii="Garamond" w:hAnsi="Garamond"/>
          <w:sz w:val="24"/>
          <w:szCs w:val="24"/>
        </w:rPr>
        <w:t xml:space="preserve">. </w:t>
      </w:r>
    </w:p>
    <w:p w:rsidR="003F7C0B" w:rsidRPr="008B6738" w:rsidRDefault="003F7C0B" w:rsidP="008048B5">
      <w:pPr>
        <w:numPr>
          <w:ilvl w:val="0"/>
          <w:numId w:val="14"/>
        </w:numPr>
        <w:spacing w:after="120"/>
        <w:jc w:val="both"/>
        <w:rPr>
          <w:rFonts w:ascii="Garamond" w:hAnsi="Garamond"/>
          <w:sz w:val="24"/>
          <w:szCs w:val="24"/>
        </w:rPr>
      </w:pPr>
      <w:r w:rsidRPr="008B6738">
        <w:rPr>
          <w:rFonts w:ascii="Garamond" w:hAnsi="Garamond"/>
          <w:sz w:val="24"/>
          <w:szCs w:val="24"/>
        </w:rPr>
        <w:t xml:space="preserve">Nájemce má právo užívat </w:t>
      </w:r>
      <w:r w:rsidR="00316612" w:rsidRPr="008B6738">
        <w:rPr>
          <w:rFonts w:ascii="Garamond" w:hAnsi="Garamond"/>
          <w:sz w:val="24"/>
          <w:szCs w:val="24"/>
        </w:rPr>
        <w:t>S</w:t>
      </w:r>
      <w:r w:rsidRPr="008B6738">
        <w:rPr>
          <w:rFonts w:ascii="Garamond" w:hAnsi="Garamond"/>
          <w:sz w:val="24"/>
          <w:szCs w:val="24"/>
        </w:rPr>
        <w:t xml:space="preserve">polečné prostory a </w:t>
      </w:r>
      <w:r w:rsidR="00316612" w:rsidRPr="008B6738">
        <w:rPr>
          <w:rFonts w:ascii="Garamond" w:hAnsi="Garamond"/>
          <w:sz w:val="24"/>
          <w:szCs w:val="24"/>
        </w:rPr>
        <w:t>S</w:t>
      </w:r>
      <w:r w:rsidRPr="008B6738">
        <w:rPr>
          <w:rFonts w:ascii="Garamond" w:hAnsi="Garamond"/>
          <w:sz w:val="24"/>
          <w:szCs w:val="24"/>
        </w:rPr>
        <w:t>ouvisející pozemky způsobem obvyklým a v souladu s dobrými mravy vždy tak, aby nerušil výkon vlastnických práv Pronajímatele</w:t>
      </w:r>
      <w:r w:rsidR="009B3C97" w:rsidRPr="008B6738">
        <w:rPr>
          <w:rFonts w:ascii="Garamond" w:hAnsi="Garamond"/>
          <w:sz w:val="24"/>
          <w:szCs w:val="24"/>
        </w:rPr>
        <w:t>.</w:t>
      </w:r>
      <w:r w:rsidR="00332A55" w:rsidRPr="008B6738">
        <w:rPr>
          <w:rFonts w:ascii="Garamond" w:hAnsi="Garamond"/>
          <w:sz w:val="24"/>
          <w:szCs w:val="24"/>
        </w:rPr>
        <w:t xml:space="preserve"> </w:t>
      </w:r>
    </w:p>
    <w:p w:rsidR="00D7739D" w:rsidRPr="008B6738" w:rsidRDefault="003F7C0B" w:rsidP="003C3C7D">
      <w:pPr>
        <w:numPr>
          <w:ilvl w:val="0"/>
          <w:numId w:val="14"/>
        </w:numPr>
        <w:spacing w:after="0" w:line="240" w:lineRule="auto"/>
        <w:jc w:val="both"/>
        <w:rPr>
          <w:rFonts w:ascii="Garamond" w:eastAsia="Times New Roman" w:hAnsi="Garamond"/>
          <w:sz w:val="24"/>
          <w:szCs w:val="24"/>
        </w:rPr>
      </w:pPr>
      <w:r w:rsidRPr="008B6738">
        <w:rPr>
          <w:rFonts w:ascii="Garamond" w:hAnsi="Garamond"/>
          <w:sz w:val="24"/>
          <w:szCs w:val="24"/>
        </w:rPr>
        <w:t xml:space="preserve">Nájemce </w:t>
      </w:r>
      <w:r w:rsidR="00FB5F59" w:rsidRPr="008B6738">
        <w:rPr>
          <w:rFonts w:ascii="Garamond" w:hAnsi="Garamond"/>
          <w:sz w:val="24"/>
          <w:szCs w:val="24"/>
        </w:rPr>
        <w:t>je</w:t>
      </w:r>
      <w:r w:rsidRPr="008B6738">
        <w:rPr>
          <w:rFonts w:ascii="Garamond" w:hAnsi="Garamond"/>
          <w:sz w:val="24"/>
          <w:szCs w:val="24"/>
        </w:rPr>
        <w:t xml:space="preserve"> povinen provádět na vlastní náklady </w:t>
      </w:r>
      <w:r w:rsidR="00711042" w:rsidRPr="008B6738">
        <w:rPr>
          <w:rFonts w:ascii="Garamond" w:hAnsi="Garamond"/>
          <w:sz w:val="24"/>
          <w:szCs w:val="24"/>
        </w:rPr>
        <w:t xml:space="preserve">běžnou </w:t>
      </w:r>
      <w:r w:rsidRPr="008B6738">
        <w:rPr>
          <w:rFonts w:ascii="Garamond" w:hAnsi="Garamond"/>
          <w:sz w:val="24"/>
          <w:szCs w:val="24"/>
        </w:rPr>
        <w:t>údržbu Předmětu nájmu a drobné opravy Předmětu nájmu</w:t>
      </w:r>
      <w:r w:rsidR="00711042" w:rsidRPr="008B6738">
        <w:rPr>
          <w:rFonts w:ascii="Garamond" w:hAnsi="Garamond"/>
          <w:sz w:val="24"/>
          <w:szCs w:val="24"/>
        </w:rPr>
        <w:t>,</w:t>
      </w:r>
      <w:r w:rsidRPr="008B6738">
        <w:rPr>
          <w:rFonts w:ascii="Garamond" w:hAnsi="Garamond"/>
          <w:sz w:val="24"/>
          <w:szCs w:val="24"/>
        </w:rPr>
        <w:t xml:space="preserve"> </w:t>
      </w:r>
      <w:r w:rsidR="00316612" w:rsidRPr="008B6738">
        <w:rPr>
          <w:rFonts w:ascii="Garamond" w:hAnsi="Garamond"/>
          <w:sz w:val="24"/>
          <w:szCs w:val="24"/>
        </w:rPr>
        <w:t xml:space="preserve">s cílem udržovat Předmět nájmu v řádném stavu, </w:t>
      </w:r>
      <w:r w:rsidR="0041050D" w:rsidRPr="008B6738">
        <w:rPr>
          <w:rFonts w:ascii="Garamond" w:hAnsi="Garamond"/>
          <w:sz w:val="24"/>
          <w:szCs w:val="24"/>
        </w:rPr>
        <w:t xml:space="preserve">a to </w:t>
      </w:r>
      <w:r w:rsidR="00711042" w:rsidRPr="008B6738">
        <w:rPr>
          <w:rFonts w:ascii="Garamond" w:hAnsi="Garamond"/>
          <w:sz w:val="24"/>
          <w:szCs w:val="24"/>
        </w:rPr>
        <w:t>v </w:t>
      </w:r>
      <w:r w:rsidR="00D7739D" w:rsidRPr="008B6738">
        <w:rPr>
          <w:rFonts w:ascii="Garamond" w:hAnsi="Garamond"/>
          <w:sz w:val="24"/>
          <w:szCs w:val="24"/>
        </w:rPr>
        <w:t>následujícím</w:t>
      </w:r>
      <w:r w:rsidR="00711042" w:rsidRPr="008B6738">
        <w:rPr>
          <w:rFonts w:ascii="Garamond" w:hAnsi="Garamond"/>
          <w:sz w:val="24"/>
          <w:szCs w:val="24"/>
        </w:rPr>
        <w:t xml:space="preserve"> rozsahu</w:t>
      </w:r>
      <w:r w:rsidR="00D7739D" w:rsidRPr="008B6738">
        <w:rPr>
          <w:rFonts w:ascii="Garamond" w:hAnsi="Garamond"/>
          <w:sz w:val="24"/>
          <w:szCs w:val="24"/>
        </w:rPr>
        <w:t>:</w:t>
      </w:r>
    </w:p>
    <w:p w:rsidR="00D7739D" w:rsidRPr="008B6738" w:rsidRDefault="00AF7016" w:rsidP="00A71A2E">
      <w:pPr>
        <w:numPr>
          <w:ilvl w:val="0"/>
          <w:numId w:val="54"/>
        </w:numPr>
        <w:tabs>
          <w:tab w:val="clear" w:pos="720"/>
          <w:tab w:val="num" w:pos="993"/>
        </w:tabs>
        <w:spacing w:after="0" w:line="240" w:lineRule="auto"/>
        <w:ind w:left="993" w:hanging="426"/>
        <w:rPr>
          <w:rFonts w:ascii="Garamond" w:eastAsia="Times New Roman" w:hAnsi="Garamond"/>
          <w:sz w:val="24"/>
          <w:szCs w:val="24"/>
        </w:rPr>
      </w:pPr>
      <w:r w:rsidRPr="008B6738">
        <w:rPr>
          <w:rFonts w:ascii="Garamond" w:eastAsia="Times New Roman" w:hAnsi="Garamond"/>
          <w:sz w:val="24"/>
          <w:szCs w:val="24"/>
        </w:rPr>
        <w:t>p</w:t>
      </w:r>
      <w:r w:rsidR="00D7739D" w:rsidRPr="008B6738">
        <w:rPr>
          <w:rFonts w:ascii="Garamond" w:eastAsia="Times New Roman" w:hAnsi="Garamond"/>
          <w:sz w:val="24"/>
          <w:szCs w:val="24"/>
        </w:rPr>
        <w:t>rohlídka, čištění a opravy vrchních částí podlah, podlahových krytin a výměny prahů a lišt</w:t>
      </w:r>
      <w:r w:rsidR="00E33F88" w:rsidRPr="008B6738">
        <w:rPr>
          <w:rFonts w:ascii="Garamond" w:eastAsia="Times New Roman" w:hAnsi="Garamond"/>
          <w:sz w:val="24"/>
          <w:szCs w:val="24"/>
        </w:rPr>
        <w:t>,</w:t>
      </w:r>
    </w:p>
    <w:p w:rsidR="00D7739D" w:rsidRPr="008B6738" w:rsidRDefault="00AF7016" w:rsidP="00A71A2E">
      <w:pPr>
        <w:numPr>
          <w:ilvl w:val="0"/>
          <w:numId w:val="54"/>
        </w:numPr>
        <w:tabs>
          <w:tab w:val="clear" w:pos="720"/>
          <w:tab w:val="num" w:pos="993"/>
        </w:tabs>
        <w:spacing w:after="0" w:line="240" w:lineRule="auto"/>
        <w:ind w:left="993" w:hanging="426"/>
        <w:jc w:val="both"/>
        <w:rPr>
          <w:rFonts w:ascii="Garamond" w:eastAsia="Times New Roman" w:hAnsi="Garamond"/>
          <w:sz w:val="24"/>
          <w:szCs w:val="24"/>
        </w:rPr>
      </w:pPr>
      <w:r w:rsidRPr="008B6738">
        <w:rPr>
          <w:rFonts w:ascii="Garamond" w:eastAsia="Times New Roman" w:hAnsi="Garamond"/>
          <w:sz w:val="24"/>
          <w:szCs w:val="24"/>
        </w:rPr>
        <w:t>p</w:t>
      </w:r>
      <w:r w:rsidR="00D7739D" w:rsidRPr="008B6738">
        <w:rPr>
          <w:rFonts w:ascii="Garamond" w:eastAsia="Times New Roman" w:hAnsi="Garamond"/>
          <w:sz w:val="24"/>
          <w:szCs w:val="24"/>
        </w:rPr>
        <w:t>rohlídka a čištění vnitřních stěn a dveří, opravy jednotlivých částí dveří a jejich součástí, kování a klik, výměny zámků, opravy součástí oken jako jsou žaluzie, kování, kliky</w:t>
      </w:r>
      <w:r w:rsidR="00E33F88" w:rsidRPr="008B6738">
        <w:rPr>
          <w:rFonts w:ascii="Garamond" w:eastAsia="Times New Roman" w:hAnsi="Garamond"/>
          <w:sz w:val="24"/>
          <w:szCs w:val="24"/>
        </w:rPr>
        <w:t>,</w:t>
      </w:r>
    </w:p>
    <w:p w:rsidR="00D7739D" w:rsidRPr="008B6738" w:rsidRDefault="00AF7016" w:rsidP="00A71A2E">
      <w:pPr>
        <w:numPr>
          <w:ilvl w:val="0"/>
          <w:numId w:val="54"/>
        </w:numPr>
        <w:tabs>
          <w:tab w:val="clear" w:pos="720"/>
          <w:tab w:val="num" w:pos="993"/>
        </w:tabs>
        <w:spacing w:after="0" w:line="240" w:lineRule="auto"/>
        <w:ind w:left="993" w:hanging="426"/>
        <w:jc w:val="both"/>
        <w:rPr>
          <w:rFonts w:ascii="Garamond" w:eastAsia="Times New Roman" w:hAnsi="Garamond"/>
          <w:sz w:val="24"/>
          <w:szCs w:val="24"/>
        </w:rPr>
      </w:pPr>
      <w:r w:rsidRPr="008B6738">
        <w:rPr>
          <w:rFonts w:ascii="Garamond" w:eastAsia="Times New Roman" w:hAnsi="Garamond"/>
          <w:sz w:val="24"/>
          <w:szCs w:val="24"/>
        </w:rPr>
        <w:t>p</w:t>
      </w:r>
      <w:r w:rsidR="00D7739D" w:rsidRPr="008B6738">
        <w:rPr>
          <w:rFonts w:ascii="Garamond" w:eastAsia="Times New Roman" w:hAnsi="Garamond"/>
          <w:sz w:val="24"/>
          <w:szCs w:val="24"/>
        </w:rPr>
        <w:t xml:space="preserve">rohlídka, čištění  baterií, sanitární keramiky, opravy a výměny sifonů, opravy </w:t>
      </w:r>
      <w:r w:rsidR="00E33F88" w:rsidRPr="008B6738">
        <w:rPr>
          <w:rFonts w:ascii="Garamond" w:eastAsia="Times New Roman" w:hAnsi="Garamond"/>
          <w:sz w:val="24"/>
          <w:szCs w:val="24"/>
        </w:rPr>
        <w:br/>
      </w:r>
      <w:r w:rsidR="00D7739D" w:rsidRPr="008B6738">
        <w:rPr>
          <w:rFonts w:ascii="Garamond" w:eastAsia="Times New Roman" w:hAnsi="Garamond"/>
          <w:sz w:val="24"/>
          <w:szCs w:val="24"/>
        </w:rPr>
        <w:t>a výměny vysoušečů ve vlastnictví nájemce</w:t>
      </w:r>
      <w:r w:rsidR="00E33F88" w:rsidRPr="008B6738">
        <w:rPr>
          <w:rFonts w:ascii="Garamond" w:eastAsia="Times New Roman" w:hAnsi="Garamond"/>
          <w:sz w:val="24"/>
          <w:szCs w:val="24"/>
        </w:rPr>
        <w:t>,</w:t>
      </w:r>
    </w:p>
    <w:p w:rsidR="00D7739D" w:rsidRPr="008B6738" w:rsidRDefault="00AF7016" w:rsidP="009B3C97">
      <w:pPr>
        <w:numPr>
          <w:ilvl w:val="0"/>
          <w:numId w:val="54"/>
        </w:numPr>
        <w:tabs>
          <w:tab w:val="clear" w:pos="720"/>
          <w:tab w:val="num" w:pos="993"/>
        </w:tabs>
        <w:spacing w:after="0" w:line="240" w:lineRule="auto"/>
        <w:ind w:hanging="153"/>
        <w:rPr>
          <w:rFonts w:ascii="Garamond" w:eastAsia="Times New Roman" w:hAnsi="Garamond"/>
          <w:sz w:val="24"/>
          <w:szCs w:val="24"/>
        </w:rPr>
      </w:pPr>
      <w:r w:rsidRPr="008B6738">
        <w:rPr>
          <w:rFonts w:ascii="Garamond" w:eastAsia="Times New Roman" w:hAnsi="Garamond"/>
          <w:sz w:val="24"/>
          <w:szCs w:val="24"/>
        </w:rPr>
        <w:t>m</w:t>
      </w:r>
      <w:r w:rsidR="00D7739D" w:rsidRPr="008B6738">
        <w:rPr>
          <w:rFonts w:ascii="Garamond" w:eastAsia="Times New Roman" w:hAnsi="Garamond"/>
          <w:sz w:val="24"/>
          <w:szCs w:val="24"/>
        </w:rPr>
        <w:t>alování</w:t>
      </w:r>
      <w:r w:rsidR="00E33F88" w:rsidRPr="008B6738">
        <w:rPr>
          <w:rFonts w:ascii="Garamond" w:eastAsia="Times New Roman" w:hAnsi="Garamond"/>
          <w:sz w:val="24"/>
          <w:szCs w:val="24"/>
        </w:rPr>
        <w:t>,</w:t>
      </w:r>
    </w:p>
    <w:p w:rsidR="00D7739D" w:rsidRPr="008B6738" w:rsidRDefault="00AF7016" w:rsidP="009B3C97">
      <w:pPr>
        <w:numPr>
          <w:ilvl w:val="0"/>
          <w:numId w:val="54"/>
        </w:numPr>
        <w:tabs>
          <w:tab w:val="clear" w:pos="720"/>
          <w:tab w:val="num" w:pos="993"/>
        </w:tabs>
        <w:spacing w:after="0" w:line="240" w:lineRule="auto"/>
        <w:ind w:hanging="153"/>
        <w:rPr>
          <w:rFonts w:ascii="Garamond" w:eastAsia="Times New Roman" w:hAnsi="Garamond"/>
          <w:sz w:val="24"/>
          <w:szCs w:val="24"/>
        </w:rPr>
      </w:pPr>
      <w:r w:rsidRPr="008B6738">
        <w:rPr>
          <w:rFonts w:ascii="Garamond" w:eastAsia="Times New Roman" w:hAnsi="Garamond"/>
          <w:sz w:val="24"/>
          <w:szCs w:val="24"/>
        </w:rPr>
        <w:t>v</w:t>
      </w:r>
      <w:r w:rsidR="00D7739D" w:rsidRPr="008B6738">
        <w:rPr>
          <w:rFonts w:ascii="Garamond" w:eastAsia="Times New Roman" w:hAnsi="Garamond"/>
          <w:sz w:val="24"/>
          <w:szCs w:val="24"/>
        </w:rPr>
        <w:t>ýměny zdrojů světla v osvětlovacích tělesech</w:t>
      </w:r>
      <w:r w:rsidR="00E33F88" w:rsidRPr="008B6738">
        <w:rPr>
          <w:rFonts w:ascii="Garamond" w:eastAsia="Times New Roman" w:hAnsi="Garamond"/>
          <w:sz w:val="24"/>
          <w:szCs w:val="24"/>
        </w:rPr>
        <w:t>,</w:t>
      </w:r>
    </w:p>
    <w:p w:rsidR="00D7739D" w:rsidRPr="008B6738" w:rsidRDefault="009B3C97" w:rsidP="009B3C97">
      <w:pPr>
        <w:numPr>
          <w:ilvl w:val="0"/>
          <w:numId w:val="54"/>
        </w:numPr>
        <w:tabs>
          <w:tab w:val="clear" w:pos="720"/>
          <w:tab w:val="num" w:pos="993"/>
        </w:tabs>
        <w:spacing w:after="0" w:line="240" w:lineRule="auto"/>
        <w:ind w:hanging="153"/>
        <w:rPr>
          <w:rFonts w:ascii="Garamond" w:eastAsia="Times New Roman" w:hAnsi="Garamond"/>
          <w:sz w:val="24"/>
          <w:szCs w:val="24"/>
        </w:rPr>
      </w:pPr>
      <w:r w:rsidRPr="008B6738">
        <w:rPr>
          <w:rFonts w:ascii="Garamond" w:eastAsia="Times New Roman" w:hAnsi="Garamond"/>
          <w:sz w:val="24"/>
          <w:szCs w:val="24"/>
        </w:rPr>
        <w:t xml:space="preserve">    </w:t>
      </w:r>
      <w:r w:rsidR="00AF7016" w:rsidRPr="008B6738">
        <w:rPr>
          <w:rFonts w:ascii="Garamond" w:eastAsia="Times New Roman" w:hAnsi="Garamond"/>
          <w:sz w:val="24"/>
          <w:szCs w:val="24"/>
        </w:rPr>
        <w:t>r</w:t>
      </w:r>
      <w:r w:rsidR="00D7739D" w:rsidRPr="008B6738">
        <w:rPr>
          <w:rFonts w:ascii="Garamond" w:eastAsia="Times New Roman" w:hAnsi="Garamond"/>
          <w:sz w:val="24"/>
          <w:szCs w:val="24"/>
        </w:rPr>
        <w:t>evize, pravidelné prohlídky a údržba klimatizačních jednotek ve vlastnictví nájemce</w:t>
      </w:r>
      <w:r w:rsidR="00311BF5" w:rsidRPr="008B6738">
        <w:rPr>
          <w:rFonts w:ascii="Garamond" w:eastAsia="Times New Roman" w:hAnsi="Garamond"/>
          <w:sz w:val="24"/>
          <w:szCs w:val="24"/>
        </w:rPr>
        <w:t>.</w:t>
      </w:r>
      <w:r w:rsidR="00D7739D" w:rsidRPr="008B6738">
        <w:rPr>
          <w:rFonts w:ascii="Garamond" w:eastAsia="Times New Roman" w:hAnsi="Garamond"/>
          <w:sz w:val="24"/>
          <w:szCs w:val="24"/>
        </w:rPr>
        <w:t xml:space="preserve">  </w:t>
      </w:r>
    </w:p>
    <w:p w:rsidR="009B3C97" w:rsidRPr="008B6738" w:rsidRDefault="009B3C97" w:rsidP="009B3C97">
      <w:pPr>
        <w:spacing w:after="0" w:line="240" w:lineRule="auto"/>
        <w:ind w:left="720"/>
        <w:rPr>
          <w:rFonts w:ascii="Garamond" w:eastAsia="Times New Roman" w:hAnsi="Garamond"/>
          <w:sz w:val="24"/>
          <w:szCs w:val="24"/>
        </w:rPr>
      </w:pPr>
    </w:p>
    <w:p w:rsidR="00FB5F59" w:rsidRDefault="00FB5F59" w:rsidP="008048B5">
      <w:pPr>
        <w:numPr>
          <w:ilvl w:val="0"/>
          <w:numId w:val="14"/>
        </w:numPr>
        <w:spacing w:after="120"/>
        <w:jc w:val="both"/>
        <w:rPr>
          <w:rFonts w:ascii="Garamond" w:hAnsi="Garamond"/>
          <w:sz w:val="24"/>
          <w:szCs w:val="24"/>
        </w:rPr>
      </w:pPr>
      <w:r w:rsidRPr="008B6738">
        <w:rPr>
          <w:rFonts w:ascii="Garamond" w:hAnsi="Garamond"/>
          <w:sz w:val="24"/>
          <w:szCs w:val="24"/>
        </w:rPr>
        <w:t xml:space="preserve">Nájemce je povinen </w:t>
      </w:r>
      <w:r w:rsidR="00B462FC" w:rsidRPr="008B6738">
        <w:rPr>
          <w:rFonts w:ascii="Garamond" w:hAnsi="Garamond"/>
          <w:sz w:val="24"/>
          <w:szCs w:val="24"/>
        </w:rPr>
        <w:t>u</w:t>
      </w:r>
      <w:r w:rsidRPr="008B6738">
        <w:rPr>
          <w:rFonts w:ascii="Garamond" w:hAnsi="Garamond"/>
          <w:sz w:val="24"/>
          <w:szCs w:val="24"/>
        </w:rPr>
        <w:t>hradit náklady na opravy poškození Předmětu nájmu, které sám způsobil.</w:t>
      </w:r>
    </w:p>
    <w:p w:rsidR="00E90721" w:rsidRPr="008B6738" w:rsidRDefault="00E90721" w:rsidP="008048B5">
      <w:pPr>
        <w:numPr>
          <w:ilvl w:val="0"/>
          <w:numId w:val="14"/>
        </w:numPr>
        <w:spacing w:after="120"/>
        <w:jc w:val="both"/>
        <w:rPr>
          <w:rFonts w:ascii="Garamond" w:hAnsi="Garamond"/>
          <w:sz w:val="24"/>
          <w:szCs w:val="24"/>
        </w:rPr>
      </w:pPr>
      <w:r w:rsidRPr="008B6738">
        <w:rPr>
          <w:rFonts w:ascii="Garamond" w:hAnsi="Garamond"/>
          <w:sz w:val="24"/>
          <w:szCs w:val="24"/>
        </w:rPr>
        <w:t xml:space="preserve">Nájemce je povinen na vlastní náklady zajišťovat revize (kontroly) vlastních elektrických spotřebičů nacházejících se v Nebytových prostorech dle platných norem a odpovídá za jejich bezpečnost. </w:t>
      </w:r>
    </w:p>
    <w:p w:rsidR="00770AEE" w:rsidRPr="008B6738" w:rsidRDefault="00770AEE" w:rsidP="008048B5">
      <w:pPr>
        <w:pStyle w:val="Odstavecseseznamem"/>
        <w:numPr>
          <w:ilvl w:val="0"/>
          <w:numId w:val="14"/>
        </w:numPr>
        <w:spacing w:after="120"/>
        <w:jc w:val="both"/>
        <w:rPr>
          <w:rFonts w:ascii="Garamond" w:hAnsi="Garamond"/>
          <w:sz w:val="24"/>
          <w:szCs w:val="24"/>
        </w:rPr>
      </w:pPr>
      <w:r w:rsidRPr="008B6738">
        <w:rPr>
          <w:rFonts w:ascii="Garamond" w:hAnsi="Garamond"/>
          <w:sz w:val="24"/>
          <w:szCs w:val="24"/>
        </w:rPr>
        <w:t>Nájemce je povinen na vlastní náklady zajišťovat údržbu a servis klimatizací ve vlastnictví Nájemce nacházejících v Nebytových prostorech.</w:t>
      </w:r>
    </w:p>
    <w:p w:rsidR="003F7C0B" w:rsidRPr="008B6738" w:rsidRDefault="003F7C0B" w:rsidP="008048B5">
      <w:pPr>
        <w:numPr>
          <w:ilvl w:val="0"/>
          <w:numId w:val="14"/>
        </w:numPr>
        <w:spacing w:after="120"/>
        <w:jc w:val="both"/>
        <w:rPr>
          <w:rFonts w:ascii="Garamond" w:hAnsi="Garamond"/>
          <w:sz w:val="24"/>
          <w:szCs w:val="24"/>
        </w:rPr>
      </w:pPr>
      <w:r w:rsidRPr="008B6738">
        <w:rPr>
          <w:rFonts w:ascii="Garamond" w:hAnsi="Garamond"/>
          <w:sz w:val="24"/>
          <w:szCs w:val="24"/>
        </w:rPr>
        <w:t>Nájemce může Budovu na vlastní náklady opatřit v přiměř</w:t>
      </w:r>
      <w:r w:rsidR="005E0FAC" w:rsidRPr="008B6738">
        <w:rPr>
          <w:rFonts w:ascii="Garamond" w:hAnsi="Garamond"/>
          <w:sz w:val="24"/>
          <w:szCs w:val="24"/>
        </w:rPr>
        <w:t>eném rozsahu štíty, návěstími a </w:t>
      </w:r>
      <w:r w:rsidRPr="008B6738">
        <w:rPr>
          <w:rFonts w:ascii="Garamond" w:hAnsi="Garamond"/>
          <w:sz w:val="24"/>
          <w:szCs w:val="24"/>
        </w:rPr>
        <w:t xml:space="preserve">podobnými znameními, a to bezúplatně. Velikost a přesné umístění štítu, návěsti či jiného znamení je však povinen s Pronajímatelem předem projednat a jejich instalaci provést až po obdržení příslušných veřejnoprávních souhlasů či povolení, je-li jich v konkrétním případě zapotřebí; jejich zajištění je povinností Nájemce. </w:t>
      </w:r>
      <w:r w:rsidR="002E2547" w:rsidRPr="008B6738">
        <w:rPr>
          <w:rFonts w:ascii="Garamond" w:hAnsi="Garamond"/>
          <w:sz w:val="24"/>
          <w:szCs w:val="24"/>
        </w:rPr>
        <w:t>Pronajímatel p</w:t>
      </w:r>
      <w:r w:rsidR="00526343" w:rsidRPr="008B6738">
        <w:rPr>
          <w:rFonts w:ascii="Garamond" w:hAnsi="Garamond"/>
          <w:sz w:val="24"/>
          <w:szCs w:val="24"/>
        </w:rPr>
        <w:t>r</w:t>
      </w:r>
      <w:r w:rsidR="002E2547" w:rsidRPr="008B6738">
        <w:rPr>
          <w:rFonts w:ascii="Garamond" w:hAnsi="Garamond"/>
          <w:sz w:val="24"/>
          <w:szCs w:val="24"/>
        </w:rPr>
        <w:t xml:space="preserve">o </w:t>
      </w:r>
      <w:r w:rsidR="002E2547" w:rsidRPr="008B6738">
        <w:rPr>
          <w:rFonts w:ascii="Garamond" w:hAnsi="Garamond"/>
          <w:sz w:val="24"/>
          <w:szCs w:val="24"/>
        </w:rPr>
        <w:lastRenderedPageBreak/>
        <w:t xml:space="preserve">zajištění nezbytných povolení anebo souhlasů poskytne Nájemci nezbytnou součinnost, je-li to k vyřízení před příslušným orgánem potřebné. </w:t>
      </w:r>
      <w:r w:rsidRPr="008B6738">
        <w:rPr>
          <w:rFonts w:ascii="Garamond" w:hAnsi="Garamond"/>
          <w:sz w:val="24"/>
          <w:szCs w:val="24"/>
        </w:rPr>
        <w:t>Při ukončení nájmu dle Smlouvy je Nájemce povinen odstranit všechna svá označení a reklamy, které umístil na a v Budově, resp. Souvisejících pozemcích, a povrchy, na kterých byly označení a reklamy umístěny, uvést do původního stavu na své náklady před předáním Předmětu nájmu zpět Pronajímateli.</w:t>
      </w:r>
    </w:p>
    <w:p w:rsidR="003F7C0B" w:rsidRPr="008B6738" w:rsidRDefault="003F7C0B" w:rsidP="008048B5">
      <w:pPr>
        <w:numPr>
          <w:ilvl w:val="0"/>
          <w:numId w:val="14"/>
        </w:numPr>
        <w:spacing w:after="360"/>
        <w:jc w:val="both"/>
        <w:rPr>
          <w:rFonts w:ascii="Garamond" w:hAnsi="Garamond"/>
          <w:sz w:val="24"/>
          <w:szCs w:val="24"/>
        </w:rPr>
      </w:pPr>
      <w:r w:rsidRPr="008B6738">
        <w:rPr>
          <w:rFonts w:ascii="Garamond" w:hAnsi="Garamond"/>
          <w:sz w:val="24"/>
          <w:szCs w:val="24"/>
        </w:rPr>
        <w:t xml:space="preserve">Nájemce je oprávněn podnajmout nebo jakoukoliv formou přenechat do užívání, ať již úplatného nebo bezúplatného, celý nebo část Předmětu nájmu jen s předchozím písemným souhlasem Pronajímatele. </w:t>
      </w:r>
    </w:p>
    <w:p w:rsidR="003F7C0B" w:rsidRPr="008B6738" w:rsidRDefault="003F7C0B" w:rsidP="00B255EF">
      <w:pPr>
        <w:spacing w:after="0"/>
        <w:jc w:val="center"/>
        <w:rPr>
          <w:rFonts w:ascii="Garamond" w:hAnsi="Garamond"/>
          <w:b/>
          <w:sz w:val="24"/>
          <w:szCs w:val="24"/>
        </w:rPr>
      </w:pPr>
      <w:r w:rsidRPr="008B6738">
        <w:rPr>
          <w:rFonts w:ascii="Garamond" w:hAnsi="Garamond"/>
          <w:b/>
          <w:sz w:val="24"/>
          <w:szCs w:val="24"/>
        </w:rPr>
        <w:t>Článek 8</w:t>
      </w:r>
    </w:p>
    <w:p w:rsidR="003F7C0B" w:rsidRPr="008B6738" w:rsidRDefault="003F7C0B" w:rsidP="00B255EF">
      <w:pPr>
        <w:jc w:val="center"/>
        <w:rPr>
          <w:rFonts w:ascii="Garamond" w:hAnsi="Garamond"/>
          <w:b/>
          <w:sz w:val="24"/>
          <w:szCs w:val="24"/>
        </w:rPr>
      </w:pPr>
      <w:r w:rsidRPr="008B6738">
        <w:rPr>
          <w:rFonts w:ascii="Garamond" w:hAnsi="Garamond"/>
          <w:b/>
          <w:sz w:val="24"/>
          <w:szCs w:val="24"/>
        </w:rPr>
        <w:t>Práva a povinnosti Pronajímatele</w:t>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t>Pronajímatel je povinen zajistit Nájemci nerušený přístup k Předmětu nájmu a jeho užívání po celou dobu trvání nájmu.</w:t>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t>Pronajímatel může vstoupit do Předmětu nájmu pouze s předchozím souhlasem Nájemce a v doprovodu pověřených pracovníků Nájemce</w:t>
      </w:r>
      <w:r w:rsidR="003876C5" w:rsidRPr="008B6738">
        <w:rPr>
          <w:rFonts w:ascii="Garamond" w:hAnsi="Garamond"/>
          <w:sz w:val="24"/>
          <w:szCs w:val="24"/>
        </w:rPr>
        <w:t>; tím není dotčeno oprávnění Pronajímatele (resp. dodavatelů příslušných Služeb) vstupovat do Předmětu nájmu za účelem poskytování těch Služeb, které mají být dle této Smlouvy poskytovány v Předmětu nájmu, přičemž takový vstup musí být vždy omezen jen na dobu nezbytně nutnou k poskytnutí či provedení sjednané Služby</w:t>
      </w:r>
      <w:r w:rsidRPr="008B6738">
        <w:rPr>
          <w:rFonts w:ascii="Garamond" w:hAnsi="Garamond"/>
          <w:sz w:val="24"/>
          <w:szCs w:val="24"/>
        </w:rPr>
        <w:t>. Nájemce nebude bezdůvodně odpírat nebo oddalovat svůj souhlas v případě údržby, oprav, úprav nebo kontrolní prohlídky Předmětu nájmu či úkonů na úseku bezpečnosti a požární ochrany v Předmětu nájmu, které má dle této Smlouvy zajistit Pronajímatel. Pokud Pronajímatel písemně oznámí Nájemci, že z důvodů údržby, oprav, úprav nebo kontrolní prohlídky hodlá v stanovený den (přičemž takové oznámení musí být dáno alespoň deset (10) dní předem) vstoupit do Předmětu nájmu, Nájemce není oprávněn vstup Pronajímateli do Předmětu nájmu bezdůvodně odepřít. Nájemce je oprávněn nejpozději při takto oznámeném vstupu určit pověřené pracovníky, kteří Pronajímatele budou doprovázet. Pokud Nájemce odepře souhlas, resp. fakticky vstup Pronajímateli neumožní, aniž by mu udělením souhlasu vznikla újma, je povinen nahradit Pronajímateli újmu, která mu v souvislosti s nemožností vstupu do Předmětu nájmu vznikla.</w:t>
      </w:r>
      <w:r w:rsidRPr="008B6738">
        <w:rPr>
          <w:rFonts w:ascii="Garamond" w:hAnsi="Garamond"/>
          <w:sz w:val="24"/>
          <w:szCs w:val="24"/>
        </w:rPr>
        <w:tab/>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t>V případech, kdy Pronajímateli bezprostředně hrozí škoda na Předmětu nájmu a/nebo Budově, a nebylo možné si souhlas Nájemce z důvod</w:t>
      </w:r>
      <w:r w:rsidR="00AF7016" w:rsidRPr="008B6738">
        <w:rPr>
          <w:rFonts w:ascii="Garamond" w:hAnsi="Garamond"/>
          <w:sz w:val="24"/>
          <w:szCs w:val="24"/>
        </w:rPr>
        <w:t>u</w:t>
      </w:r>
      <w:r w:rsidRPr="008B6738">
        <w:rPr>
          <w:rFonts w:ascii="Garamond" w:hAnsi="Garamond"/>
          <w:sz w:val="24"/>
          <w:szCs w:val="24"/>
        </w:rPr>
        <w:t xml:space="preserve"> bezprostředně hrozící škody předem obstarat, je Pronajímatel oprávněn vstoupit do Předmětu nájmu i bez předchozího souhlasu Nájemce a bez doprovodu jeho pracovníků, avšak Pronajímatel je povinen o tom bez zbytečného prodlení uvědomit Nájemce. </w:t>
      </w:r>
    </w:p>
    <w:p w:rsidR="00056303" w:rsidRPr="008B6738" w:rsidRDefault="00E347DC" w:rsidP="008048B5">
      <w:pPr>
        <w:numPr>
          <w:ilvl w:val="0"/>
          <w:numId w:val="17"/>
        </w:numPr>
        <w:spacing w:after="120"/>
        <w:jc w:val="both"/>
        <w:rPr>
          <w:rFonts w:ascii="Garamond" w:hAnsi="Garamond"/>
          <w:sz w:val="24"/>
          <w:szCs w:val="24"/>
        </w:rPr>
      </w:pPr>
      <w:r w:rsidRPr="008B6738">
        <w:rPr>
          <w:rFonts w:ascii="Garamond" w:hAnsi="Garamond"/>
          <w:sz w:val="24"/>
          <w:szCs w:val="24"/>
        </w:rPr>
        <w:t>Pokud nebude nájemní vztah dotčen výpovědí některé ze smluvních stran</w:t>
      </w:r>
      <w:r w:rsidR="002011E6" w:rsidRPr="008B6738">
        <w:rPr>
          <w:rFonts w:ascii="Garamond" w:hAnsi="Garamond"/>
          <w:sz w:val="24"/>
          <w:szCs w:val="24"/>
        </w:rPr>
        <w:t>,</w:t>
      </w:r>
      <w:r w:rsidRPr="008B6738">
        <w:rPr>
          <w:rFonts w:ascii="Garamond" w:hAnsi="Garamond"/>
          <w:sz w:val="24"/>
          <w:szCs w:val="24"/>
        </w:rPr>
        <w:t xml:space="preserve"> </w:t>
      </w:r>
      <w:r w:rsidR="00056303" w:rsidRPr="008B6738">
        <w:rPr>
          <w:rFonts w:ascii="Garamond" w:hAnsi="Garamond"/>
          <w:sz w:val="24"/>
          <w:szCs w:val="24"/>
        </w:rPr>
        <w:t xml:space="preserve">Pronajímatel </w:t>
      </w:r>
      <w:r w:rsidR="00D7739D" w:rsidRPr="008B6738">
        <w:rPr>
          <w:rFonts w:ascii="Garamond" w:hAnsi="Garamond"/>
          <w:sz w:val="24"/>
          <w:szCs w:val="24"/>
        </w:rPr>
        <w:t>provede</w:t>
      </w:r>
      <w:r w:rsidR="00316612" w:rsidRPr="008B6738">
        <w:rPr>
          <w:rFonts w:ascii="Garamond" w:hAnsi="Garamond"/>
          <w:sz w:val="24"/>
          <w:szCs w:val="24"/>
        </w:rPr>
        <w:t xml:space="preserve"> </w:t>
      </w:r>
      <w:r w:rsidR="00056303" w:rsidRPr="008B6738">
        <w:rPr>
          <w:rFonts w:ascii="Garamond" w:hAnsi="Garamond"/>
          <w:sz w:val="24"/>
          <w:szCs w:val="24"/>
        </w:rPr>
        <w:t>v průběhu trvání nájemního vztahu</w:t>
      </w:r>
      <w:r w:rsidR="00316612" w:rsidRPr="008B6738">
        <w:rPr>
          <w:rFonts w:ascii="Garamond" w:hAnsi="Garamond"/>
          <w:sz w:val="24"/>
          <w:szCs w:val="24"/>
        </w:rPr>
        <w:t xml:space="preserve"> </w:t>
      </w:r>
      <w:r w:rsidR="00056303" w:rsidRPr="008B6738">
        <w:rPr>
          <w:rFonts w:ascii="Garamond" w:hAnsi="Garamond"/>
          <w:sz w:val="24"/>
          <w:szCs w:val="24"/>
        </w:rPr>
        <w:t xml:space="preserve">na své náklady opravy Předmětu nájmu. Časový a věcný rozsah oprav stanoví </w:t>
      </w:r>
      <w:r w:rsidR="00056303" w:rsidRPr="008B6738">
        <w:rPr>
          <w:rFonts w:ascii="Garamond" w:hAnsi="Garamond"/>
          <w:b/>
          <w:sz w:val="24"/>
          <w:szCs w:val="24"/>
        </w:rPr>
        <w:t xml:space="preserve">příloha č. </w:t>
      </w:r>
      <w:r w:rsidR="00BC243C" w:rsidRPr="008B6738">
        <w:rPr>
          <w:rFonts w:ascii="Garamond" w:hAnsi="Garamond"/>
          <w:b/>
          <w:sz w:val="24"/>
          <w:szCs w:val="24"/>
        </w:rPr>
        <w:t>5</w:t>
      </w:r>
      <w:r w:rsidR="00821C03" w:rsidRPr="008B6738">
        <w:rPr>
          <w:rFonts w:ascii="Garamond" w:hAnsi="Garamond"/>
          <w:sz w:val="24"/>
          <w:szCs w:val="24"/>
        </w:rPr>
        <w:t xml:space="preserve"> </w:t>
      </w:r>
      <w:r w:rsidR="00056303" w:rsidRPr="008B6738">
        <w:rPr>
          <w:rFonts w:ascii="Garamond" w:hAnsi="Garamond"/>
          <w:sz w:val="24"/>
          <w:szCs w:val="24"/>
        </w:rPr>
        <w:t>této Smlouvy. Na tyto opravy se ne</w:t>
      </w:r>
      <w:r w:rsidR="004B5D5E" w:rsidRPr="008B6738">
        <w:rPr>
          <w:rFonts w:ascii="Garamond" w:hAnsi="Garamond"/>
          <w:sz w:val="24"/>
          <w:szCs w:val="24"/>
        </w:rPr>
        <w:t xml:space="preserve">uplatní </w:t>
      </w:r>
      <w:r w:rsidR="00056303" w:rsidRPr="008B6738">
        <w:rPr>
          <w:rFonts w:ascii="Garamond" w:hAnsi="Garamond"/>
          <w:sz w:val="24"/>
          <w:szCs w:val="24"/>
        </w:rPr>
        <w:t>čl. 7 odst</w:t>
      </w:r>
      <w:r w:rsidR="004B5D5E" w:rsidRPr="008B6738">
        <w:rPr>
          <w:rFonts w:ascii="Garamond" w:hAnsi="Garamond"/>
          <w:sz w:val="24"/>
          <w:szCs w:val="24"/>
        </w:rPr>
        <w:t xml:space="preserve">. </w:t>
      </w:r>
      <w:r w:rsidR="00311BF5" w:rsidRPr="008B6738">
        <w:rPr>
          <w:rFonts w:ascii="Garamond" w:hAnsi="Garamond"/>
          <w:sz w:val="24"/>
          <w:szCs w:val="24"/>
        </w:rPr>
        <w:t>5 </w:t>
      </w:r>
      <w:r w:rsidR="00056303" w:rsidRPr="008B6738">
        <w:rPr>
          <w:rFonts w:ascii="Garamond" w:hAnsi="Garamond"/>
          <w:sz w:val="24"/>
          <w:szCs w:val="24"/>
        </w:rPr>
        <w:t>Smlouvy, s výjimkou následného provádění prohlídek a údržby ze strany Nájemce.</w:t>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lastRenderedPageBreak/>
        <w:t xml:space="preserve">Pronajímatel je povinen udržovat Budovu v dobrém stavu způsobilém pro dohodnuté užívání. Pronajímatel bez zbytečného odkladu poté, co mu jejich potřebu Nájemce písemně oznámí, provede jiné než drobné opravy Předmětu nájmu prokazatelně bránící nebo omezující dohodnuté užívání Předmětu nájmu Nájemcem. </w:t>
      </w:r>
      <w:r w:rsidR="0041050D" w:rsidRPr="008B6738">
        <w:rPr>
          <w:rFonts w:ascii="Garamond" w:hAnsi="Garamond"/>
          <w:sz w:val="24"/>
          <w:szCs w:val="24"/>
        </w:rPr>
        <w:t>Pokud Pronajímatel poruší tuto povinnost a nezačne takové porušení napravovat ani do</w:t>
      </w:r>
      <w:r w:rsidR="00BF3B1D" w:rsidRPr="008B6738">
        <w:rPr>
          <w:rFonts w:ascii="Garamond" w:hAnsi="Garamond"/>
          <w:sz w:val="24"/>
          <w:szCs w:val="24"/>
        </w:rPr>
        <w:t xml:space="preserve"> </w:t>
      </w:r>
      <w:r w:rsidR="00EC7E51" w:rsidRPr="008B6738">
        <w:rPr>
          <w:rFonts w:ascii="Garamond" w:hAnsi="Garamond"/>
          <w:sz w:val="24"/>
          <w:szCs w:val="24"/>
        </w:rPr>
        <w:t>10</w:t>
      </w:r>
      <w:r w:rsidR="0041050D" w:rsidRPr="008B6738">
        <w:rPr>
          <w:rFonts w:ascii="Garamond" w:hAnsi="Garamond"/>
          <w:sz w:val="24"/>
          <w:szCs w:val="24"/>
        </w:rPr>
        <w:t xml:space="preserve"> pracovních dnů od doručení písemného upozornění zaslaného Nájemcem, může si Nájemce zajistit výkon nezbytných prací a oprav sám. </w:t>
      </w:r>
      <w:r w:rsidRPr="008B6738">
        <w:rPr>
          <w:rFonts w:ascii="Garamond" w:hAnsi="Garamond"/>
          <w:sz w:val="24"/>
          <w:szCs w:val="24"/>
        </w:rPr>
        <w:t>V takovém případě Pronajímatel uhradí Nájemci skutečně důvodně a účelně vynaložené náklady na provedení takových prací a oprav a poskytne Nájemci přiměřenou slevu z Nájemného odpovídající závažnosti omezení práv</w:t>
      </w:r>
      <w:r w:rsidR="006E7E2B" w:rsidRPr="008B6738">
        <w:rPr>
          <w:rFonts w:ascii="Garamond" w:hAnsi="Garamond"/>
          <w:sz w:val="24"/>
          <w:szCs w:val="24"/>
        </w:rPr>
        <w:t>a</w:t>
      </w:r>
      <w:r w:rsidRPr="008B6738">
        <w:rPr>
          <w:rFonts w:ascii="Garamond" w:hAnsi="Garamond"/>
          <w:sz w:val="24"/>
          <w:szCs w:val="24"/>
        </w:rPr>
        <w:t xml:space="preserve"> Nájemce </w:t>
      </w:r>
      <w:r w:rsidR="006E7E2B" w:rsidRPr="008B6738">
        <w:rPr>
          <w:rFonts w:ascii="Garamond" w:hAnsi="Garamond"/>
          <w:sz w:val="24"/>
          <w:szCs w:val="24"/>
        </w:rPr>
        <w:t>na</w:t>
      </w:r>
      <w:r w:rsidRPr="008B6738">
        <w:rPr>
          <w:rFonts w:ascii="Garamond" w:hAnsi="Garamond"/>
          <w:sz w:val="24"/>
          <w:szCs w:val="24"/>
        </w:rPr>
        <w:t> nerušené užívání Předmětu nájmu.</w:t>
      </w:r>
      <w:r w:rsidR="004F3BEB" w:rsidRPr="008B6738">
        <w:rPr>
          <w:rFonts w:ascii="Garamond" w:hAnsi="Garamond"/>
          <w:sz w:val="24"/>
          <w:szCs w:val="24"/>
        </w:rPr>
        <w:t xml:space="preserve"> </w:t>
      </w:r>
      <w:r w:rsidRPr="008B6738">
        <w:rPr>
          <w:rFonts w:ascii="Garamond" w:hAnsi="Garamond"/>
          <w:sz w:val="24"/>
          <w:szCs w:val="24"/>
        </w:rPr>
        <w:t>Pronajímatel je povinen vytvořit provozní pravidla ke všem zařízením v Budově, resp. na Souvisejících pozemcích, u nichž jsou taková pravidla požadována výrobcem nebo příslušnými právními předpisy. Pronajímatel s těmito pravidly vhodným způsobem, nejlépe osobně prostřednictvím kontaktní osoby, seznámí Nájemce. Nájemce je povinen se s těmito pravidly seznámit a dodržovat je.</w:t>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t>Pronajímatel je oprávněn provádět jakékoli stavební úpravy, resp. opravy v Předmětu nájmu nebo na instalacích v něm se nacházejících nebo jemu sloužící</w:t>
      </w:r>
      <w:r w:rsidR="006E7E2B" w:rsidRPr="008B6738">
        <w:rPr>
          <w:rFonts w:ascii="Garamond" w:hAnsi="Garamond"/>
          <w:sz w:val="24"/>
          <w:szCs w:val="24"/>
        </w:rPr>
        <w:t>ch</w:t>
      </w:r>
      <w:r w:rsidRPr="008B6738">
        <w:rPr>
          <w:rFonts w:ascii="Garamond" w:hAnsi="Garamond"/>
          <w:sz w:val="24"/>
          <w:szCs w:val="24"/>
        </w:rPr>
        <w:t xml:space="preserve"> za předpokladu, že provádění těchto stavebních úprav, resp. oprav oznámí Nájemci, a to nejméně </w:t>
      </w:r>
      <w:r w:rsidR="0091210D" w:rsidRPr="008B6738">
        <w:rPr>
          <w:rFonts w:ascii="Garamond" w:hAnsi="Garamond"/>
          <w:sz w:val="24"/>
          <w:szCs w:val="24"/>
        </w:rPr>
        <w:t>1 měsíc</w:t>
      </w:r>
      <w:r w:rsidRPr="008B6738">
        <w:rPr>
          <w:rFonts w:ascii="Garamond" w:hAnsi="Garamond"/>
          <w:sz w:val="24"/>
          <w:szCs w:val="24"/>
        </w:rPr>
        <w:t xml:space="preserve"> před jejich započetím a dále za předpokladu, že s nimi Nájemce vysloví svůj písemný souhlas. Nájemce nesmí udělení svého souhlasu bezdůvodně odpírat.</w:t>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t xml:space="preserve">Pronajímatel je oprávněn kdykoli provádět naléhavé či havarijní opravy a úpravy Předmětu nájmu a Budovy. Pronajímatel je v takovém případě povinen bezprostředně po zjištění potřeby naléhavé či havarijní opravy </w:t>
      </w:r>
      <w:r w:rsidR="00D17BEE" w:rsidRPr="008B6738">
        <w:rPr>
          <w:rFonts w:ascii="Garamond" w:hAnsi="Garamond"/>
          <w:sz w:val="24"/>
          <w:szCs w:val="24"/>
        </w:rPr>
        <w:t xml:space="preserve">či </w:t>
      </w:r>
      <w:r w:rsidRPr="008B6738">
        <w:rPr>
          <w:rFonts w:ascii="Garamond" w:hAnsi="Garamond"/>
          <w:sz w:val="24"/>
          <w:szCs w:val="24"/>
        </w:rPr>
        <w:t xml:space="preserve">úpravy Předmětu nájmu a/nebo Budovy oznámit tuto skutečnost Nájemci. Nájemce se pro takové účely zavazuje poskytnout Pronajímateli veškerou potřebnou součinnost, zejména mu umožnit v potřebném rozsahu přístup k technickým zařízením umístěným v Předmětu nájmu (uzávěry, rozvody </w:t>
      </w:r>
      <w:r w:rsidR="00A42FDE" w:rsidRPr="008B6738">
        <w:rPr>
          <w:rFonts w:ascii="Garamond" w:hAnsi="Garamond"/>
          <w:sz w:val="24"/>
          <w:szCs w:val="24"/>
        </w:rPr>
        <w:t>M</w:t>
      </w:r>
      <w:r w:rsidRPr="008B6738">
        <w:rPr>
          <w:rFonts w:ascii="Garamond" w:hAnsi="Garamond"/>
          <w:sz w:val="24"/>
          <w:szCs w:val="24"/>
        </w:rPr>
        <w:t>édií apod.).</w:t>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t>V případě stavebních úprav, resp. oprav, se Pronajímatel zavazuje respektovat potřeby Nájemce při provozu Předmětu nájmu, zasahovat do užívacích práv Nájemce co možná nejméně a dokončit práce co možná nejrychleji. Nájemce je oprávněn uplatňovat nárok na snížení Nájemného nebo jiných plateb podle Smlouvy v souvislosti s prováděním stavebních oprav, resp. úprav, jestliže takové stavební opravy, resp. úpravy povedou k podstatnému narušení nebo přerušení činnosti Nájemce, s výjimkou takových stavebních oprav, resp. úprav, které vznikly v souvislosti s odstraňováním škod vzniklých v důsledku jednání Nájemce nebo jeho zaměstnanců v Předmětu nájmu nebo v/na Budově. Nájemce není oprávněn uplatnit nárok na snížení Nájemného nebo jiných výše uvedených plateb v případě, kdy ke stavebním úpravám a opravám dochází na základě jeho požadavku a tento lze klasifikovat jako požadavek přesahující potřeby běžného nájemce.</w:t>
      </w:r>
    </w:p>
    <w:p w:rsidR="003F7C0B" w:rsidRPr="008B6738" w:rsidRDefault="003F7C0B" w:rsidP="008048B5">
      <w:pPr>
        <w:numPr>
          <w:ilvl w:val="0"/>
          <w:numId w:val="17"/>
        </w:numPr>
        <w:spacing w:after="120"/>
        <w:jc w:val="both"/>
        <w:rPr>
          <w:rFonts w:ascii="Garamond" w:hAnsi="Garamond"/>
          <w:sz w:val="24"/>
          <w:szCs w:val="24"/>
        </w:rPr>
      </w:pPr>
      <w:r w:rsidRPr="008B6738">
        <w:rPr>
          <w:rFonts w:ascii="Garamond" w:hAnsi="Garamond"/>
          <w:sz w:val="24"/>
          <w:szCs w:val="24"/>
        </w:rPr>
        <w:t xml:space="preserve">Pronajímatel je povinen opravy a </w:t>
      </w:r>
      <w:r w:rsidR="00A17F80" w:rsidRPr="008B6738">
        <w:rPr>
          <w:rFonts w:ascii="Garamond" w:hAnsi="Garamond"/>
          <w:sz w:val="24"/>
          <w:szCs w:val="24"/>
        </w:rPr>
        <w:t xml:space="preserve">stavební </w:t>
      </w:r>
      <w:r w:rsidRPr="008B6738">
        <w:rPr>
          <w:rFonts w:ascii="Garamond" w:hAnsi="Garamond"/>
          <w:sz w:val="24"/>
          <w:szCs w:val="24"/>
        </w:rPr>
        <w:t>úpravy provádět vždy prostřednictvím k tomu oprávněné a odborně vybavené třetí osoby (dále jen „</w:t>
      </w:r>
      <w:r w:rsidRPr="008B6738">
        <w:rPr>
          <w:rFonts w:ascii="Garamond" w:hAnsi="Garamond"/>
          <w:b/>
          <w:sz w:val="24"/>
          <w:szCs w:val="24"/>
        </w:rPr>
        <w:t>dodavatel stavby</w:t>
      </w:r>
      <w:r w:rsidRPr="008B6738">
        <w:rPr>
          <w:rFonts w:ascii="Garamond" w:hAnsi="Garamond"/>
          <w:sz w:val="24"/>
          <w:szCs w:val="24"/>
        </w:rPr>
        <w:t xml:space="preserve">“). Pronajímatel odpovídá a ručí za jakékoli škody způsobené Nájemci dodavatelem stavby. </w:t>
      </w:r>
    </w:p>
    <w:p w:rsidR="003F7C0B" w:rsidRPr="008B6738" w:rsidRDefault="003F7C0B" w:rsidP="00AB7259">
      <w:pPr>
        <w:numPr>
          <w:ilvl w:val="0"/>
          <w:numId w:val="17"/>
        </w:numPr>
        <w:spacing w:after="0"/>
        <w:jc w:val="both"/>
        <w:rPr>
          <w:rFonts w:ascii="Garamond" w:hAnsi="Garamond"/>
          <w:sz w:val="24"/>
          <w:szCs w:val="24"/>
        </w:rPr>
      </w:pPr>
      <w:r w:rsidRPr="008B6738">
        <w:rPr>
          <w:rFonts w:ascii="Garamond" w:hAnsi="Garamond"/>
          <w:sz w:val="24"/>
          <w:szCs w:val="24"/>
        </w:rPr>
        <w:t>Pronajímatel se zavazuje, že bezodkladně informuje Nájemce o prodeji Budovy nebo kteréhokoli Souvisejícího pozemku.</w:t>
      </w:r>
    </w:p>
    <w:p w:rsidR="003F7C0B" w:rsidRDefault="003F7C0B" w:rsidP="00AA4FB2">
      <w:pPr>
        <w:rPr>
          <w:rFonts w:ascii="Garamond" w:hAnsi="Garamond"/>
          <w:sz w:val="24"/>
          <w:szCs w:val="24"/>
        </w:rPr>
      </w:pPr>
      <w:r w:rsidRPr="008B6738">
        <w:rPr>
          <w:rFonts w:ascii="Garamond" w:hAnsi="Garamond"/>
          <w:sz w:val="24"/>
          <w:szCs w:val="24"/>
        </w:rPr>
        <w:lastRenderedPageBreak/>
        <w:tab/>
        <w:t xml:space="preserve"> </w:t>
      </w:r>
    </w:p>
    <w:p w:rsidR="008048B5" w:rsidRPr="008B6738" w:rsidRDefault="008048B5" w:rsidP="00AA4FB2">
      <w:pPr>
        <w:rPr>
          <w:rFonts w:ascii="Garamond" w:hAnsi="Garamond"/>
          <w:sz w:val="24"/>
          <w:szCs w:val="24"/>
        </w:rPr>
      </w:pPr>
    </w:p>
    <w:p w:rsidR="003F7C0B" w:rsidRPr="008B6738" w:rsidRDefault="003F7C0B" w:rsidP="00244781">
      <w:pPr>
        <w:spacing w:after="0"/>
        <w:jc w:val="center"/>
        <w:rPr>
          <w:rFonts w:ascii="Garamond" w:hAnsi="Garamond"/>
          <w:b/>
          <w:sz w:val="24"/>
          <w:szCs w:val="24"/>
        </w:rPr>
      </w:pPr>
      <w:r w:rsidRPr="008B6738">
        <w:rPr>
          <w:rFonts w:ascii="Garamond" w:hAnsi="Garamond"/>
          <w:b/>
          <w:sz w:val="24"/>
          <w:szCs w:val="24"/>
        </w:rPr>
        <w:t>Článek 9</w:t>
      </w:r>
    </w:p>
    <w:p w:rsidR="003F7C0B" w:rsidRPr="008B6738" w:rsidRDefault="003F7C0B" w:rsidP="00244781">
      <w:pPr>
        <w:jc w:val="center"/>
        <w:rPr>
          <w:rFonts w:ascii="Garamond" w:hAnsi="Garamond"/>
          <w:b/>
          <w:sz w:val="24"/>
          <w:szCs w:val="24"/>
        </w:rPr>
      </w:pPr>
      <w:r w:rsidRPr="008B6738">
        <w:rPr>
          <w:rFonts w:ascii="Garamond" w:hAnsi="Garamond"/>
          <w:b/>
          <w:bCs/>
          <w:sz w:val="24"/>
          <w:szCs w:val="24"/>
        </w:rPr>
        <w:t>Oblast bezpečnosti – práva a povinnosti Smluvních stran</w:t>
      </w:r>
    </w:p>
    <w:p w:rsidR="003F7C0B" w:rsidRPr="008B6738" w:rsidRDefault="003F7C0B" w:rsidP="008048B5">
      <w:pPr>
        <w:numPr>
          <w:ilvl w:val="0"/>
          <w:numId w:val="22"/>
        </w:numPr>
        <w:spacing w:after="120"/>
        <w:jc w:val="both"/>
        <w:rPr>
          <w:rFonts w:ascii="Garamond" w:hAnsi="Garamond"/>
          <w:sz w:val="24"/>
          <w:szCs w:val="24"/>
        </w:rPr>
      </w:pPr>
      <w:r w:rsidRPr="008B6738">
        <w:rPr>
          <w:rFonts w:ascii="Garamond" w:hAnsi="Garamond"/>
          <w:sz w:val="24"/>
          <w:szCs w:val="24"/>
        </w:rPr>
        <w:t>Pronajímatel si v souladu s platnými právními předpisy stanoví bezpečnostní předpisy pro oblast bezpečnosti a požární ochrany</w:t>
      </w:r>
      <w:r w:rsidR="001109E9" w:rsidRPr="008B6738">
        <w:rPr>
          <w:rFonts w:ascii="Garamond" w:hAnsi="Garamond"/>
          <w:sz w:val="24"/>
          <w:szCs w:val="24"/>
        </w:rPr>
        <w:t>,</w:t>
      </w:r>
      <w:r w:rsidR="002416DC" w:rsidRPr="008B6738">
        <w:rPr>
          <w:rFonts w:ascii="Garamond" w:hAnsi="Garamond"/>
          <w:sz w:val="24"/>
          <w:szCs w:val="24"/>
        </w:rPr>
        <w:t xml:space="preserve"> a to ve </w:t>
      </w:r>
      <w:r w:rsidR="00A17F80" w:rsidRPr="008B6738">
        <w:rPr>
          <w:rFonts w:ascii="Garamond" w:hAnsi="Garamond"/>
          <w:sz w:val="24"/>
          <w:szCs w:val="24"/>
        </w:rPr>
        <w:t>S</w:t>
      </w:r>
      <w:r w:rsidR="002416DC" w:rsidRPr="008B6738">
        <w:rPr>
          <w:rFonts w:ascii="Garamond" w:hAnsi="Garamond"/>
          <w:sz w:val="24"/>
          <w:szCs w:val="24"/>
        </w:rPr>
        <w:t>polečných prostorech a v prostorech v užívání majitele objektu a správce budovy</w:t>
      </w:r>
      <w:r w:rsidRPr="008B6738">
        <w:rPr>
          <w:rFonts w:ascii="Garamond" w:hAnsi="Garamond"/>
          <w:sz w:val="24"/>
          <w:szCs w:val="24"/>
        </w:rPr>
        <w:t>.</w:t>
      </w:r>
    </w:p>
    <w:p w:rsidR="003F7C0B" w:rsidRPr="008B6738" w:rsidRDefault="003F7C0B" w:rsidP="008048B5">
      <w:pPr>
        <w:numPr>
          <w:ilvl w:val="0"/>
          <w:numId w:val="22"/>
        </w:numPr>
        <w:spacing w:after="120"/>
        <w:jc w:val="both"/>
        <w:rPr>
          <w:rFonts w:ascii="Garamond" w:hAnsi="Garamond"/>
          <w:sz w:val="24"/>
          <w:szCs w:val="24"/>
        </w:rPr>
      </w:pPr>
      <w:r w:rsidRPr="008B6738">
        <w:rPr>
          <w:rFonts w:ascii="Garamond" w:hAnsi="Garamond"/>
          <w:sz w:val="24"/>
          <w:szCs w:val="24"/>
        </w:rPr>
        <w:t>Pronajímatel souhlasí se skladováním spisů Nájemce v Předmětu nájmu v souladu s účelem  nájmu.</w:t>
      </w:r>
    </w:p>
    <w:p w:rsidR="003F7C0B" w:rsidRPr="008B6738" w:rsidRDefault="003F7C0B" w:rsidP="008048B5">
      <w:pPr>
        <w:numPr>
          <w:ilvl w:val="0"/>
          <w:numId w:val="22"/>
        </w:numPr>
        <w:spacing w:after="120"/>
        <w:jc w:val="both"/>
        <w:rPr>
          <w:rFonts w:ascii="Garamond" w:hAnsi="Garamond"/>
          <w:sz w:val="24"/>
          <w:szCs w:val="24"/>
        </w:rPr>
      </w:pPr>
      <w:r w:rsidRPr="008B6738">
        <w:rPr>
          <w:rFonts w:ascii="Garamond" w:hAnsi="Garamond"/>
          <w:sz w:val="24"/>
          <w:szCs w:val="24"/>
        </w:rPr>
        <w:t xml:space="preserve">Při vstupu do Budovy, resp. na </w:t>
      </w:r>
      <w:r w:rsidR="001109E9" w:rsidRPr="008B6738">
        <w:rPr>
          <w:rFonts w:ascii="Garamond" w:hAnsi="Garamond"/>
          <w:sz w:val="24"/>
          <w:szCs w:val="24"/>
        </w:rPr>
        <w:t>S</w:t>
      </w:r>
      <w:r w:rsidRPr="008B6738">
        <w:rPr>
          <w:rFonts w:ascii="Garamond" w:hAnsi="Garamond"/>
          <w:sz w:val="24"/>
          <w:szCs w:val="24"/>
        </w:rPr>
        <w:t xml:space="preserve">ouvisející pozemky, je Nájemce povinen dodržovat bezpečnostní předpisy Pronajímatele, pakliže nejsou v rozporu s bezpečnostními předpisy Nájemce. O změně bezpečnostních předpisů je Pronajímatel povinen informovat Nájemce, a to jejich vyvěšením na viditelném a Nájemci </w:t>
      </w:r>
      <w:r w:rsidR="00421382" w:rsidRPr="008B6738">
        <w:rPr>
          <w:rFonts w:ascii="Garamond" w:hAnsi="Garamond"/>
          <w:sz w:val="24"/>
          <w:szCs w:val="24"/>
        </w:rPr>
        <w:t xml:space="preserve">veřejně </w:t>
      </w:r>
      <w:r w:rsidRPr="008B6738">
        <w:rPr>
          <w:rFonts w:ascii="Garamond" w:hAnsi="Garamond"/>
          <w:sz w:val="24"/>
          <w:szCs w:val="24"/>
        </w:rPr>
        <w:t xml:space="preserve">přístupném místě v </w:t>
      </w:r>
      <w:r w:rsidR="00C22D89" w:rsidRPr="008B6738">
        <w:rPr>
          <w:rFonts w:ascii="Garamond" w:hAnsi="Garamond"/>
          <w:sz w:val="24"/>
          <w:szCs w:val="24"/>
        </w:rPr>
        <w:t>B</w:t>
      </w:r>
      <w:r w:rsidRPr="008B6738">
        <w:rPr>
          <w:rFonts w:ascii="Garamond" w:hAnsi="Garamond"/>
          <w:sz w:val="24"/>
          <w:szCs w:val="24"/>
        </w:rPr>
        <w:t xml:space="preserve">udově a odesláním </w:t>
      </w:r>
      <w:r w:rsidR="00421382" w:rsidRPr="008B6738">
        <w:rPr>
          <w:rFonts w:ascii="Garamond" w:hAnsi="Garamond"/>
          <w:sz w:val="24"/>
          <w:szCs w:val="24"/>
        </w:rPr>
        <w:t xml:space="preserve">jejich </w:t>
      </w:r>
      <w:r w:rsidRPr="008B6738">
        <w:rPr>
          <w:rFonts w:ascii="Garamond" w:hAnsi="Garamond"/>
          <w:sz w:val="24"/>
          <w:szCs w:val="24"/>
        </w:rPr>
        <w:t xml:space="preserve">úplného znění </w:t>
      </w:r>
      <w:r w:rsidR="00421382" w:rsidRPr="008B6738">
        <w:rPr>
          <w:rFonts w:ascii="Garamond" w:hAnsi="Garamond"/>
          <w:sz w:val="24"/>
          <w:szCs w:val="24"/>
        </w:rPr>
        <w:t>na e-mailové adresy kontaktních osob Nájemce uvedených v </w:t>
      </w:r>
      <w:r w:rsidR="00421382" w:rsidRPr="008B6738">
        <w:rPr>
          <w:rFonts w:ascii="Garamond" w:hAnsi="Garamond"/>
          <w:b/>
          <w:sz w:val="24"/>
          <w:szCs w:val="24"/>
        </w:rPr>
        <w:t>příloze č. 4</w:t>
      </w:r>
      <w:r w:rsidRPr="008B6738">
        <w:rPr>
          <w:rFonts w:ascii="Garamond" w:hAnsi="Garamond"/>
          <w:sz w:val="24"/>
          <w:szCs w:val="24"/>
        </w:rPr>
        <w:t>.</w:t>
      </w:r>
    </w:p>
    <w:p w:rsidR="003F7C0B" w:rsidRPr="008B6738" w:rsidRDefault="003F7C0B" w:rsidP="008048B5">
      <w:pPr>
        <w:numPr>
          <w:ilvl w:val="0"/>
          <w:numId w:val="22"/>
        </w:numPr>
        <w:spacing w:after="120"/>
        <w:jc w:val="both"/>
        <w:rPr>
          <w:rFonts w:ascii="Garamond" w:hAnsi="Garamond"/>
          <w:sz w:val="24"/>
          <w:szCs w:val="24"/>
        </w:rPr>
      </w:pPr>
      <w:r w:rsidRPr="008B6738">
        <w:rPr>
          <w:rFonts w:ascii="Garamond" w:hAnsi="Garamond"/>
          <w:sz w:val="24"/>
          <w:szCs w:val="24"/>
        </w:rPr>
        <w:t>Nájemce a Pronajímatel stvrzují svým podpisem na této Smlouvě, že se vzájemně informovali o svých vnitřních bezpečnostních předpisech</w:t>
      </w:r>
      <w:r w:rsidR="00421382" w:rsidRPr="008B6738">
        <w:rPr>
          <w:rFonts w:ascii="Garamond" w:hAnsi="Garamond"/>
          <w:sz w:val="24"/>
          <w:szCs w:val="24"/>
        </w:rPr>
        <w:t xml:space="preserve"> v oblasti PO a BOZP.</w:t>
      </w:r>
      <w:r w:rsidR="0021181F" w:rsidRPr="008B6738">
        <w:rPr>
          <w:rFonts w:ascii="Garamond" w:hAnsi="Garamond"/>
          <w:sz w:val="24"/>
          <w:szCs w:val="24"/>
        </w:rPr>
        <w:t xml:space="preserve"> </w:t>
      </w:r>
      <w:r w:rsidRPr="008B6738">
        <w:rPr>
          <w:rFonts w:ascii="Garamond" w:hAnsi="Garamond"/>
          <w:sz w:val="24"/>
          <w:szCs w:val="24"/>
        </w:rPr>
        <w:t>Pokud dojde ke změně těchto předpisů, jsou povinni se o této skutečnosti informovat</w:t>
      </w:r>
      <w:r w:rsidR="00535949" w:rsidRPr="008B6738">
        <w:rPr>
          <w:rFonts w:ascii="Garamond" w:hAnsi="Garamond"/>
          <w:sz w:val="24"/>
          <w:szCs w:val="24"/>
        </w:rPr>
        <w:t xml:space="preserve">. </w:t>
      </w:r>
    </w:p>
    <w:p w:rsidR="003F7C0B" w:rsidRPr="008B6738" w:rsidRDefault="003F7C0B" w:rsidP="003D2225">
      <w:pPr>
        <w:numPr>
          <w:ilvl w:val="0"/>
          <w:numId w:val="22"/>
        </w:numPr>
        <w:jc w:val="both"/>
        <w:rPr>
          <w:rFonts w:ascii="Garamond" w:hAnsi="Garamond"/>
          <w:sz w:val="24"/>
          <w:szCs w:val="24"/>
        </w:rPr>
      </w:pPr>
      <w:r w:rsidRPr="008B6738">
        <w:rPr>
          <w:rFonts w:ascii="Garamond" w:hAnsi="Garamond"/>
          <w:sz w:val="24"/>
          <w:szCs w:val="24"/>
        </w:rPr>
        <w:t>Pronajímatel na úseku bezpečnosti a požární ochrany zejména:</w:t>
      </w:r>
    </w:p>
    <w:p w:rsidR="003F7C0B" w:rsidRPr="008B6738" w:rsidRDefault="003F7C0B" w:rsidP="007829CC">
      <w:pPr>
        <w:pStyle w:val="Odstavecseseznamem"/>
        <w:numPr>
          <w:ilvl w:val="0"/>
          <w:numId w:val="23"/>
        </w:numPr>
        <w:jc w:val="both"/>
        <w:rPr>
          <w:rFonts w:ascii="Garamond" w:hAnsi="Garamond"/>
          <w:sz w:val="24"/>
          <w:szCs w:val="24"/>
        </w:rPr>
      </w:pPr>
      <w:r w:rsidRPr="008B6738">
        <w:rPr>
          <w:rFonts w:ascii="Garamond" w:hAnsi="Garamond"/>
          <w:sz w:val="24"/>
          <w:szCs w:val="24"/>
        </w:rPr>
        <w:t>zabezpečuje vybavení, rozmístění a kontrolu hasební techniky v Budově;</w:t>
      </w:r>
    </w:p>
    <w:p w:rsidR="003F7C0B" w:rsidRPr="008B6738" w:rsidRDefault="002416DC" w:rsidP="007829CC">
      <w:pPr>
        <w:pStyle w:val="Odstavecseseznamem"/>
        <w:numPr>
          <w:ilvl w:val="0"/>
          <w:numId w:val="23"/>
        </w:numPr>
        <w:jc w:val="both"/>
        <w:rPr>
          <w:rFonts w:ascii="Garamond" w:hAnsi="Garamond"/>
          <w:sz w:val="24"/>
          <w:szCs w:val="24"/>
        </w:rPr>
      </w:pPr>
      <w:r w:rsidRPr="008B6738">
        <w:rPr>
          <w:rFonts w:ascii="Garamond" w:hAnsi="Garamond"/>
          <w:sz w:val="24"/>
          <w:szCs w:val="24"/>
        </w:rPr>
        <w:t xml:space="preserve">vede dokumentaci požární ochrany pro </w:t>
      </w:r>
      <w:r w:rsidR="00C22D89" w:rsidRPr="008B6738">
        <w:rPr>
          <w:rFonts w:ascii="Garamond" w:hAnsi="Garamond"/>
          <w:sz w:val="24"/>
          <w:szCs w:val="24"/>
        </w:rPr>
        <w:t>S</w:t>
      </w:r>
      <w:r w:rsidRPr="008B6738">
        <w:rPr>
          <w:rFonts w:ascii="Garamond" w:hAnsi="Garamond"/>
          <w:sz w:val="24"/>
          <w:szCs w:val="24"/>
        </w:rPr>
        <w:t>polečné prostory, kde tato je vyvěšena na viditelném místě</w:t>
      </w:r>
      <w:r w:rsidR="00993AD7" w:rsidRPr="008B6738">
        <w:rPr>
          <w:rFonts w:ascii="Garamond" w:hAnsi="Garamond"/>
          <w:sz w:val="24"/>
          <w:szCs w:val="24"/>
        </w:rPr>
        <w:t>;</w:t>
      </w:r>
    </w:p>
    <w:p w:rsidR="003F7C0B" w:rsidRPr="008B6738" w:rsidRDefault="003F7C0B" w:rsidP="007829CC">
      <w:pPr>
        <w:pStyle w:val="Odstavecseseznamem"/>
        <w:numPr>
          <w:ilvl w:val="0"/>
          <w:numId w:val="23"/>
        </w:numPr>
        <w:jc w:val="both"/>
        <w:rPr>
          <w:rFonts w:ascii="Garamond" w:hAnsi="Garamond"/>
          <w:sz w:val="24"/>
          <w:szCs w:val="24"/>
        </w:rPr>
      </w:pPr>
      <w:r w:rsidRPr="008B6738">
        <w:rPr>
          <w:rFonts w:ascii="Garamond" w:hAnsi="Garamond"/>
          <w:sz w:val="24"/>
          <w:szCs w:val="24"/>
        </w:rPr>
        <w:t xml:space="preserve">zabezpečuje vybavení, rozmístění a kontrolu veškerého bezpečnostního značení </w:t>
      </w:r>
      <w:r w:rsidR="00BE61E7" w:rsidRPr="008B6738">
        <w:rPr>
          <w:rFonts w:ascii="Garamond" w:hAnsi="Garamond"/>
          <w:sz w:val="24"/>
          <w:szCs w:val="24"/>
        </w:rPr>
        <w:t xml:space="preserve">ve </w:t>
      </w:r>
      <w:r w:rsidR="00C22D89" w:rsidRPr="008B6738">
        <w:rPr>
          <w:rFonts w:ascii="Garamond" w:hAnsi="Garamond"/>
          <w:sz w:val="24"/>
          <w:szCs w:val="24"/>
        </w:rPr>
        <w:t>S</w:t>
      </w:r>
      <w:r w:rsidR="00BE61E7" w:rsidRPr="008B6738">
        <w:rPr>
          <w:rFonts w:ascii="Garamond" w:hAnsi="Garamond"/>
          <w:sz w:val="24"/>
          <w:szCs w:val="24"/>
        </w:rPr>
        <w:t>polečných prostorech</w:t>
      </w:r>
      <w:r w:rsidR="00C72168" w:rsidRPr="008B6738">
        <w:rPr>
          <w:rFonts w:ascii="Garamond" w:hAnsi="Garamond"/>
          <w:sz w:val="24"/>
          <w:szCs w:val="24"/>
        </w:rPr>
        <w:t xml:space="preserve"> </w:t>
      </w:r>
      <w:r w:rsidRPr="008B6738">
        <w:rPr>
          <w:rFonts w:ascii="Garamond" w:hAnsi="Garamond"/>
          <w:sz w:val="24"/>
          <w:szCs w:val="24"/>
        </w:rPr>
        <w:t>dle platných právních předpisů a norem;</w:t>
      </w:r>
    </w:p>
    <w:p w:rsidR="003F7C0B" w:rsidRPr="008B6738" w:rsidRDefault="003F7C0B" w:rsidP="008048B5">
      <w:pPr>
        <w:pStyle w:val="Odstavecseseznamem"/>
        <w:numPr>
          <w:ilvl w:val="0"/>
          <w:numId w:val="23"/>
        </w:numPr>
        <w:spacing w:after="120"/>
        <w:jc w:val="both"/>
        <w:rPr>
          <w:rFonts w:ascii="Garamond" w:hAnsi="Garamond"/>
          <w:sz w:val="24"/>
          <w:szCs w:val="24"/>
        </w:rPr>
      </w:pPr>
      <w:r w:rsidRPr="008B6738">
        <w:rPr>
          <w:rFonts w:ascii="Garamond" w:hAnsi="Garamond"/>
          <w:sz w:val="24"/>
          <w:szCs w:val="24"/>
        </w:rPr>
        <w:t xml:space="preserve">zajišťuje provedení veškerých revizních kontrol dle povinností vyplývajících z platných předpisů (zejména rozvodů elektrické energie, hromosvodů, </w:t>
      </w:r>
      <w:r w:rsidR="000E0F5A" w:rsidRPr="008B6738">
        <w:rPr>
          <w:rFonts w:ascii="Garamond" w:hAnsi="Garamond"/>
          <w:sz w:val="24"/>
          <w:szCs w:val="24"/>
        </w:rPr>
        <w:t xml:space="preserve">výtahů </w:t>
      </w:r>
      <w:r w:rsidR="00BE61E7" w:rsidRPr="008B6738">
        <w:rPr>
          <w:rFonts w:ascii="Garamond" w:hAnsi="Garamond"/>
          <w:sz w:val="24"/>
          <w:szCs w:val="24"/>
        </w:rPr>
        <w:t xml:space="preserve">apod.), vyjma EPS ve vlastnictví </w:t>
      </w:r>
      <w:r w:rsidR="00AF0038" w:rsidRPr="008B6738">
        <w:rPr>
          <w:rFonts w:ascii="Garamond" w:hAnsi="Garamond"/>
          <w:sz w:val="24"/>
          <w:szCs w:val="24"/>
        </w:rPr>
        <w:t>N</w:t>
      </w:r>
      <w:r w:rsidR="00BE61E7" w:rsidRPr="008B6738">
        <w:rPr>
          <w:rFonts w:ascii="Garamond" w:hAnsi="Garamond"/>
          <w:sz w:val="24"/>
          <w:szCs w:val="24"/>
        </w:rPr>
        <w:t xml:space="preserve">ájemce, kde revize na toto PBZ </w:t>
      </w:r>
      <w:r w:rsidR="00993AD7" w:rsidRPr="008B6738">
        <w:rPr>
          <w:rFonts w:ascii="Garamond" w:hAnsi="Garamond"/>
          <w:sz w:val="24"/>
          <w:szCs w:val="24"/>
        </w:rPr>
        <w:t>(</w:t>
      </w:r>
      <w:r w:rsidR="00C22D89" w:rsidRPr="008B6738">
        <w:rPr>
          <w:rFonts w:ascii="Garamond" w:hAnsi="Garamond"/>
          <w:sz w:val="24"/>
          <w:szCs w:val="24"/>
        </w:rPr>
        <w:t>p</w:t>
      </w:r>
      <w:r w:rsidR="00993AD7" w:rsidRPr="008B6738">
        <w:rPr>
          <w:rFonts w:ascii="Garamond" w:hAnsi="Garamond"/>
          <w:sz w:val="24"/>
          <w:szCs w:val="24"/>
        </w:rPr>
        <w:t xml:space="preserve">ožárně bezpečnostní zařízení) </w:t>
      </w:r>
      <w:r w:rsidR="00BE61E7" w:rsidRPr="008B6738">
        <w:rPr>
          <w:rFonts w:ascii="Garamond" w:hAnsi="Garamond"/>
          <w:sz w:val="24"/>
          <w:szCs w:val="24"/>
        </w:rPr>
        <w:t xml:space="preserve">si zajišťuje </w:t>
      </w:r>
      <w:r w:rsidR="00C22D89" w:rsidRPr="008B6738">
        <w:rPr>
          <w:rFonts w:ascii="Garamond" w:hAnsi="Garamond"/>
          <w:sz w:val="24"/>
          <w:szCs w:val="24"/>
        </w:rPr>
        <w:t>N</w:t>
      </w:r>
      <w:r w:rsidR="00BE61E7" w:rsidRPr="008B6738">
        <w:rPr>
          <w:rFonts w:ascii="Garamond" w:hAnsi="Garamond"/>
          <w:sz w:val="24"/>
          <w:szCs w:val="24"/>
        </w:rPr>
        <w:t>ájemce</w:t>
      </w:r>
      <w:r w:rsidR="0064237B" w:rsidRPr="008B6738">
        <w:rPr>
          <w:rFonts w:ascii="Garamond" w:hAnsi="Garamond"/>
          <w:sz w:val="24"/>
          <w:szCs w:val="24"/>
        </w:rPr>
        <w:t xml:space="preserve">. </w:t>
      </w:r>
    </w:p>
    <w:p w:rsidR="003F7C0B" w:rsidRPr="008B6738" w:rsidRDefault="003F7C0B" w:rsidP="008048B5">
      <w:pPr>
        <w:numPr>
          <w:ilvl w:val="0"/>
          <w:numId w:val="22"/>
        </w:numPr>
        <w:spacing w:after="120"/>
        <w:jc w:val="both"/>
        <w:rPr>
          <w:rFonts w:ascii="Garamond" w:hAnsi="Garamond"/>
          <w:sz w:val="24"/>
          <w:szCs w:val="24"/>
        </w:rPr>
      </w:pPr>
      <w:r w:rsidRPr="008B6738">
        <w:rPr>
          <w:rFonts w:ascii="Garamond" w:hAnsi="Garamond"/>
          <w:sz w:val="24"/>
          <w:szCs w:val="24"/>
        </w:rPr>
        <w:t xml:space="preserve">Nájemce je na úseku bezpečnosti a požární ochrany povinen předcházet škodám na zdraví a na majetku, zabezpečit dodržování obecně závazných předpisů o bezpečnosti a požární ochraně, a to jak v Budově, </w:t>
      </w:r>
      <w:r w:rsidR="00C22D89" w:rsidRPr="008B6738">
        <w:rPr>
          <w:rFonts w:ascii="Garamond" w:hAnsi="Garamond"/>
          <w:sz w:val="24"/>
          <w:szCs w:val="24"/>
        </w:rPr>
        <w:t>tak</w:t>
      </w:r>
      <w:r w:rsidRPr="008B6738">
        <w:rPr>
          <w:rFonts w:ascii="Garamond" w:hAnsi="Garamond"/>
          <w:sz w:val="24"/>
          <w:szCs w:val="24"/>
        </w:rPr>
        <w:t xml:space="preserve"> na </w:t>
      </w:r>
      <w:r w:rsidR="00AF0038" w:rsidRPr="008B6738">
        <w:rPr>
          <w:rFonts w:ascii="Garamond" w:hAnsi="Garamond"/>
          <w:sz w:val="24"/>
          <w:szCs w:val="24"/>
        </w:rPr>
        <w:t>S</w:t>
      </w:r>
      <w:r w:rsidRPr="008B6738">
        <w:rPr>
          <w:rFonts w:ascii="Garamond" w:hAnsi="Garamond"/>
          <w:sz w:val="24"/>
          <w:szCs w:val="24"/>
        </w:rPr>
        <w:t>ouvisejících pozemcích, a za tímto účelem se zejména zavazuje:</w:t>
      </w:r>
    </w:p>
    <w:p w:rsidR="003F7C0B" w:rsidRPr="008B6738" w:rsidRDefault="003F7C0B" w:rsidP="00C3211D">
      <w:pPr>
        <w:pStyle w:val="Odstavecseseznamem"/>
        <w:numPr>
          <w:ilvl w:val="0"/>
          <w:numId w:val="25"/>
        </w:numPr>
        <w:jc w:val="both"/>
        <w:rPr>
          <w:rFonts w:ascii="Garamond" w:hAnsi="Garamond"/>
          <w:sz w:val="24"/>
          <w:szCs w:val="24"/>
        </w:rPr>
      </w:pPr>
      <w:r w:rsidRPr="008B6738">
        <w:rPr>
          <w:rFonts w:ascii="Garamond" w:hAnsi="Garamond"/>
          <w:sz w:val="24"/>
          <w:szCs w:val="24"/>
        </w:rPr>
        <w:t>počínat si tak, aby byl chráněn život a zdraví osob a jejich majetek;</w:t>
      </w:r>
    </w:p>
    <w:p w:rsidR="003F7C0B" w:rsidRPr="008B6738" w:rsidRDefault="003F7C0B" w:rsidP="00C3211D">
      <w:pPr>
        <w:pStyle w:val="Odstavecseseznamem"/>
        <w:numPr>
          <w:ilvl w:val="0"/>
          <w:numId w:val="25"/>
        </w:numPr>
        <w:jc w:val="both"/>
        <w:rPr>
          <w:rFonts w:ascii="Garamond" w:hAnsi="Garamond"/>
          <w:sz w:val="24"/>
          <w:szCs w:val="24"/>
        </w:rPr>
      </w:pPr>
      <w:r w:rsidRPr="008B6738">
        <w:rPr>
          <w:rFonts w:ascii="Garamond" w:hAnsi="Garamond"/>
          <w:sz w:val="24"/>
          <w:szCs w:val="24"/>
        </w:rPr>
        <w:t>počínat si tak, aby bylo předcházeno škodám, zejména zajistit Předmět nájmu v nepřítomnosti Nájemce tak, aby bylo předcházeno riziku požáru, zatopení nebo vzniku jiné škodní události;</w:t>
      </w:r>
    </w:p>
    <w:p w:rsidR="003F7C0B" w:rsidRPr="008B6738" w:rsidRDefault="003F7C0B" w:rsidP="00C3211D">
      <w:pPr>
        <w:pStyle w:val="Odstavecseseznamem"/>
        <w:numPr>
          <w:ilvl w:val="0"/>
          <w:numId w:val="25"/>
        </w:numPr>
        <w:jc w:val="both"/>
        <w:rPr>
          <w:rFonts w:ascii="Garamond" w:hAnsi="Garamond"/>
          <w:sz w:val="24"/>
          <w:szCs w:val="24"/>
        </w:rPr>
      </w:pPr>
      <w:r w:rsidRPr="008B6738">
        <w:rPr>
          <w:rFonts w:ascii="Garamond" w:hAnsi="Garamond"/>
          <w:sz w:val="24"/>
          <w:szCs w:val="24"/>
        </w:rPr>
        <w:t>uzamykat Předmět nájmu v době nepřítomnosti Nájemce, uzavírat okna nacházející se v Předmětu nájmu v době nepřítomnosti Nájemce;</w:t>
      </w:r>
    </w:p>
    <w:p w:rsidR="003F7C0B" w:rsidRPr="008B6738" w:rsidRDefault="003F7C0B" w:rsidP="00C3211D">
      <w:pPr>
        <w:pStyle w:val="Odstavecseseznamem"/>
        <w:numPr>
          <w:ilvl w:val="0"/>
          <w:numId w:val="25"/>
        </w:numPr>
        <w:jc w:val="both"/>
        <w:rPr>
          <w:rFonts w:ascii="Garamond" w:hAnsi="Garamond"/>
          <w:sz w:val="24"/>
          <w:szCs w:val="24"/>
        </w:rPr>
      </w:pPr>
      <w:r w:rsidRPr="008B6738">
        <w:rPr>
          <w:rFonts w:ascii="Garamond" w:hAnsi="Garamond"/>
          <w:sz w:val="24"/>
          <w:szCs w:val="24"/>
        </w:rPr>
        <w:lastRenderedPageBreak/>
        <w:t xml:space="preserve">při vzniku </w:t>
      </w:r>
      <w:proofErr w:type="spellStart"/>
      <w:r w:rsidRPr="008B6738">
        <w:rPr>
          <w:rFonts w:ascii="Garamond" w:hAnsi="Garamond"/>
          <w:sz w:val="24"/>
          <w:szCs w:val="24"/>
        </w:rPr>
        <w:t>škodních</w:t>
      </w:r>
      <w:proofErr w:type="spellEnd"/>
      <w:r w:rsidRPr="008B6738">
        <w:rPr>
          <w:rFonts w:ascii="Garamond" w:hAnsi="Garamond"/>
          <w:sz w:val="24"/>
          <w:szCs w:val="24"/>
        </w:rPr>
        <w:t xml:space="preserve"> událostí a/nebo při vzniku mimořádných situací (např. požár, živelná událost) přivolat příslušný zásahový útvar (hasiči, záchranná služba, policie) a ihned informovat Pronajímatele o takové skutečnosti buď </w:t>
      </w:r>
      <w:proofErr w:type="gramStart"/>
      <w:r w:rsidRPr="008B6738">
        <w:rPr>
          <w:rFonts w:ascii="Garamond" w:hAnsi="Garamond"/>
          <w:sz w:val="24"/>
          <w:szCs w:val="24"/>
        </w:rPr>
        <w:t>přímo nebo</w:t>
      </w:r>
      <w:proofErr w:type="gramEnd"/>
      <w:r w:rsidRPr="008B6738">
        <w:rPr>
          <w:rFonts w:ascii="Garamond" w:hAnsi="Garamond"/>
          <w:sz w:val="24"/>
          <w:szCs w:val="24"/>
        </w:rPr>
        <w:t xml:space="preserve"> prostřednictvím správce (viz článek 11);</w:t>
      </w:r>
    </w:p>
    <w:p w:rsidR="003F7C0B" w:rsidRPr="008B6738" w:rsidRDefault="003F7C0B" w:rsidP="00C3211D">
      <w:pPr>
        <w:pStyle w:val="Odstavecseseznamem"/>
        <w:numPr>
          <w:ilvl w:val="0"/>
          <w:numId w:val="25"/>
        </w:numPr>
        <w:jc w:val="both"/>
        <w:rPr>
          <w:rFonts w:ascii="Garamond" w:hAnsi="Garamond"/>
          <w:sz w:val="24"/>
          <w:szCs w:val="24"/>
        </w:rPr>
      </w:pPr>
      <w:r w:rsidRPr="008B6738">
        <w:rPr>
          <w:rFonts w:ascii="Garamond" w:hAnsi="Garamond"/>
          <w:sz w:val="24"/>
          <w:szCs w:val="24"/>
        </w:rPr>
        <w:t>zajistit školení požární ochrany a bezpečnosti práce pro své zaměstnance a zajistit, aby se zaměstnanci řídili příslušnými předpisy požární ochrany, bezpečnostními předpisy Pronajímatele nebo Nájemce;</w:t>
      </w:r>
    </w:p>
    <w:p w:rsidR="003F7C0B" w:rsidRPr="008B6738" w:rsidRDefault="003F7C0B" w:rsidP="00C3211D">
      <w:pPr>
        <w:pStyle w:val="Odstavecseseznamem"/>
        <w:numPr>
          <w:ilvl w:val="0"/>
          <w:numId w:val="25"/>
        </w:numPr>
        <w:jc w:val="both"/>
        <w:rPr>
          <w:rFonts w:ascii="Garamond" w:hAnsi="Garamond"/>
          <w:sz w:val="24"/>
          <w:szCs w:val="24"/>
        </w:rPr>
      </w:pPr>
      <w:r w:rsidRPr="008B6738">
        <w:rPr>
          <w:rFonts w:ascii="Garamond" w:hAnsi="Garamond"/>
          <w:sz w:val="24"/>
          <w:szCs w:val="24"/>
        </w:rPr>
        <w:t>předat Pronajímateli klíč nebo jiný přístupový prostředek k Předmětu nájmu, který bude uložen Pronajímatelem v zapečetěné obálce na bezpečném místě, a takový</w:t>
      </w:r>
      <w:r w:rsidRPr="008B6738">
        <w:rPr>
          <w:rFonts w:ascii="Garamond" w:hAnsi="Garamond"/>
          <w:spacing w:val="8"/>
          <w:sz w:val="24"/>
          <w:szCs w:val="24"/>
        </w:rPr>
        <w:t xml:space="preserve"> </w:t>
      </w:r>
      <w:r w:rsidRPr="008B6738">
        <w:rPr>
          <w:rFonts w:ascii="Garamond" w:hAnsi="Garamond"/>
          <w:spacing w:val="-1"/>
          <w:sz w:val="24"/>
          <w:szCs w:val="24"/>
        </w:rPr>
        <w:t>přístupový</w:t>
      </w:r>
      <w:r w:rsidRPr="008B6738">
        <w:rPr>
          <w:rFonts w:ascii="Garamond" w:hAnsi="Garamond"/>
          <w:spacing w:val="8"/>
          <w:sz w:val="24"/>
          <w:szCs w:val="24"/>
        </w:rPr>
        <w:t xml:space="preserve"> </w:t>
      </w:r>
      <w:r w:rsidRPr="008B6738">
        <w:rPr>
          <w:rFonts w:ascii="Garamond" w:hAnsi="Garamond"/>
          <w:spacing w:val="-1"/>
          <w:sz w:val="24"/>
          <w:szCs w:val="24"/>
        </w:rPr>
        <w:t>prostředek</w:t>
      </w:r>
      <w:r w:rsidRPr="008B6738">
        <w:rPr>
          <w:rFonts w:ascii="Garamond" w:hAnsi="Garamond"/>
          <w:spacing w:val="8"/>
          <w:sz w:val="24"/>
          <w:szCs w:val="24"/>
        </w:rPr>
        <w:t xml:space="preserve"> </w:t>
      </w:r>
      <w:r w:rsidRPr="008B6738">
        <w:rPr>
          <w:rFonts w:ascii="Garamond" w:hAnsi="Garamond"/>
          <w:spacing w:val="-2"/>
          <w:sz w:val="24"/>
          <w:szCs w:val="24"/>
        </w:rPr>
        <w:t>udržovat</w:t>
      </w:r>
      <w:r w:rsidRPr="008B6738">
        <w:rPr>
          <w:rFonts w:ascii="Garamond" w:hAnsi="Garamond"/>
          <w:spacing w:val="33"/>
          <w:sz w:val="24"/>
          <w:szCs w:val="24"/>
        </w:rPr>
        <w:t xml:space="preserve"> </w:t>
      </w:r>
      <w:r w:rsidRPr="008B6738">
        <w:rPr>
          <w:rFonts w:ascii="Garamond" w:hAnsi="Garamond"/>
          <w:spacing w:val="-1"/>
          <w:sz w:val="24"/>
          <w:szCs w:val="24"/>
        </w:rPr>
        <w:t>způsobilým</w:t>
      </w:r>
      <w:r w:rsidRPr="008B6738">
        <w:rPr>
          <w:rFonts w:ascii="Garamond" w:hAnsi="Garamond"/>
          <w:spacing w:val="27"/>
          <w:sz w:val="24"/>
          <w:szCs w:val="24"/>
        </w:rPr>
        <w:t xml:space="preserve"> </w:t>
      </w:r>
      <w:r w:rsidRPr="008B6738">
        <w:rPr>
          <w:rFonts w:ascii="Garamond" w:hAnsi="Garamond"/>
          <w:spacing w:val="-1"/>
          <w:sz w:val="24"/>
          <w:szCs w:val="24"/>
        </w:rPr>
        <w:t>pro</w:t>
      </w:r>
      <w:r w:rsidRPr="008B6738">
        <w:rPr>
          <w:rFonts w:ascii="Garamond" w:hAnsi="Garamond"/>
          <w:spacing w:val="24"/>
          <w:sz w:val="24"/>
          <w:szCs w:val="24"/>
        </w:rPr>
        <w:t xml:space="preserve"> </w:t>
      </w:r>
      <w:r w:rsidRPr="008B6738">
        <w:rPr>
          <w:rFonts w:ascii="Garamond" w:hAnsi="Garamond"/>
          <w:spacing w:val="-1"/>
          <w:sz w:val="24"/>
          <w:szCs w:val="24"/>
        </w:rPr>
        <w:t>vstup</w:t>
      </w:r>
      <w:r w:rsidRPr="008B6738">
        <w:rPr>
          <w:rFonts w:ascii="Garamond" w:hAnsi="Garamond"/>
          <w:spacing w:val="25"/>
          <w:sz w:val="24"/>
          <w:szCs w:val="24"/>
        </w:rPr>
        <w:t xml:space="preserve"> </w:t>
      </w:r>
      <w:r w:rsidRPr="008B6738">
        <w:rPr>
          <w:rFonts w:ascii="Garamond" w:hAnsi="Garamond"/>
          <w:spacing w:val="-1"/>
          <w:sz w:val="24"/>
          <w:szCs w:val="24"/>
        </w:rPr>
        <w:t>do</w:t>
      </w:r>
      <w:r w:rsidRPr="008B6738">
        <w:rPr>
          <w:rFonts w:ascii="Garamond" w:hAnsi="Garamond"/>
          <w:spacing w:val="24"/>
          <w:sz w:val="24"/>
          <w:szCs w:val="24"/>
        </w:rPr>
        <w:t xml:space="preserve"> P</w:t>
      </w:r>
      <w:r w:rsidRPr="008B6738">
        <w:rPr>
          <w:rFonts w:ascii="Garamond" w:hAnsi="Garamond"/>
          <w:spacing w:val="-1"/>
          <w:sz w:val="24"/>
          <w:szCs w:val="24"/>
        </w:rPr>
        <w:t>ředmětu</w:t>
      </w:r>
      <w:r w:rsidRPr="008B6738">
        <w:rPr>
          <w:rFonts w:ascii="Garamond" w:hAnsi="Garamond"/>
          <w:spacing w:val="25"/>
          <w:sz w:val="24"/>
          <w:szCs w:val="24"/>
        </w:rPr>
        <w:t xml:space="preserve"> </w:t>
      </w:r>
      <w:r w:rsidRPr="008B6738">
        <w:rPr>
          <w:rFonts w:ascii="Garamond" w:hAnsi="Garamond"/>
          <w:spacing w:val="-1"/>
          <w:sz w:val="24"/>
          <w:szCs w:val="24"/>
        </w:rPr>
        <w:t>nájmu</w:t>
      </w:r>
      <w:r w:rsidRPr="008B6738">
        <w:rPr>
          <w:rFonts w:ascii="Garamond" w:hAnsi="Garamond"/>
          <w:spacing w:val="23"/>
          <w:sz w:val="24"/>
          <w:szCs w:val="24"/>
        </w:rPr>
        <w:t xml:space="preserve"> </w:t>
      </w:r>
      <w:r w:rsidRPr="008B6738">
        <w:rPr>
          <w:rFonts w:ascii="Garamond" w:hAnsi="Garamond"/>
          <w:sz w:val="24"/>
          <w:szCs w:val="24"/>
        </w:rPr>
        <w:t>v</w:t>
      </w:r>
      <w:r w:rsidRPr="008B6738">
        <w:rPr>
          <w:rFonts w:ascii="Garamond" w:hAnsi="Garamond"/>
          <w:spacing w:val="-1"/>
          <w:sz w:val="24"/>
          <w:szCs w:val="24"/>
        </w:rPr>
        <w:t xml:space="preserve"> případě</w:t>
      </w:r>
      <w:r w:rsidRPr="008B6738">
        <w:rPr>
          <w:rFonts w:ascii="Garamond" w:hAnsi="Garamond"/>
          <w:spacing w:val="6"/>
          <w:sz w:val="24"/>
          <w:szCs w:val="24"/>
        </w:rPr>
        <w:t xml:space="preserve"> </w:t>
      </w:r>
      <w:r w:rsidRPr="008B6738">
        <w:rPr>
          <w:rFonts w:ascii="Garamond" w:hAnsi="Garamond"/>
          <w:spacing w:val="-1"/>
          <w:sz w:val="24"/>
          <w:szCs w:val="24"/>
        </w:rPr>
        <w:t>škodní</w:t>
      </w:r>
      <w:r w:rsidRPr="008B6738">
        <w:rPr>
          <w:rFonts w:ascii="Garamond" w:hAnsi="Garamond"/>
          <w:spacing w:val="5"/>
          <w:sz w:val="24"/>
          <w:szCs w:val="24"/>
        </w:rPr>
        <w:t xml:space="preserve"> </w:t>
      </w:r>
      <w:r w:rsidRPr="008B6738">
        <w:rPr>
          <w:rFonts w:ascii="Garamond" w:hAnsi="Garamond"/>
          <w:spacing w:val="-1"/>
          <w:sz w:val="24"/>
          <w:szCs w:val="24"/>
        </w:rPr>
        <w:t>události.</w:t>
      </w:r>
      <w:r w:rsidRPr="008B6738">
        <w:rPr>
          <w:rFonts w:ascii="Garamond" w:hAnsi="Garamond"/>
          <w:sz w:val="24"/>
          <w:szCs w:val="24"/>
        </w:rPr>
        <w:t xml:space="preserve"> </w:t>
      </w:r>
      <w:r w:rsidRPr="008B6738">
        <w:rPr>
          <w:rFonts w:ascii="Garamond" w:hAnsi="Garamond"/>
          <w:spacing w:val="-1"/>
          <w:sz w:val="24"/>
          <w:szCs w:val="24"/>
        </w:rPr>
        <w:t>Nájemce</w:t>
      </w:r>
      <w:r w:rsidRPr="008B6738">
        <w:rPr>
          <w:rFonts w:ascii="Garamond" w:hAnsi="Garamond"/>
          <w:sz w:val="24"/>
          <w:szCs w:val="24"/>
        </w:rPr>
        <w:t xml:space="preserve"> </w:t>
      </w:r>
      <w:r w:rsidRPr="008B6738">
        <w:rPr>
          <w:rFonts w:ascii="Garamond" w:hAnsi="Garamond"/>
          <w:spacing w:val="-1"/>
          <w:sz w:val="24"/>
          <w:szCs w:val="24"/>
        </w:rPr>
        <w:t>bere</w:t>
      </w:r>
      <w:r w:rsidRPr="008B6738">
        <w:rPr>
          <w:rFonts w:ascii="Garamond" w:hAnsi="Garamond"/>
          <w:spacing w:val="33"/>
          <w:sz w:val="24"/>
          <w:szCs w:val="24"/>
        </w:rPr>
        <w:t xml:space="preserve"> </w:t>
      </w:r>
      <w:r w:rsidRPr="008B6738">
        <w:rPr>
          <w:rFonts w:ascii="Garamond" w:hAnsi="Garamond"/>
          <w:spacing w:val="-1"/>
          <w:sz w:val="24"/>
          <w:szCs w:val="24"/>
        </w:rPr>
        <w:t>na</w:t>
      </w:r>
      <w:r w:rsidRPr="008B6738">
        <w:rPr>
          <w:rFonts w:ascii="Garamond" w:hAnsi="Garamond"/>
          <w:spacing w:val="43"/>
          <w:sz w:val="24"/>
          <w:szCs w:val="24"/>
        </w:rPr>
        <w:t xml:space="preserve"> </w:t>
      </w:r>
      <w:r w:rsidRPr="008B6738">
        <w:rPr>
          <w:rFonts w:ascii="Garamond" w:hAnsi="Garamond"/>
          <w:spacing w:val="-1"/>
          <w:sz w:val="24"/>
          <w:szCs w:val="24"/>
        </w:rPr>
        <w:t>vědomí,</w:t>
      </w:r>
      <w:r w:rsidRPr="008B6738">
        <w:rPr>
          <w:rFonts w:ascii="Garamond" w:hAnsi="Garamond"/>
          <w:sz w:val="24"/>
          <w:szCs w:val="24"/>
        </w:rPr>
        <w:t xml:space="preserve"> </w:t>
      </w:r>
      <w:r w:rsidRPr="008B6738">
        <w:rPr>
          <w:rFonts w:ascii="Garamond" w:hAnsi="Garamond"/>
          <w:spacing w:val="-1"/>
          <w:sz w:val="24"/>
          <w:szCs w:val="24"/>
        </w:rPr>
        <w:t>že</w:t>
      </w:r>
      <w:r w:rsidRPr="008B6738">
        <w:rPr>
          <w:rFonts w:ascii="Garamond" w:hAnsi="Garamond"/>
          <w:spacing w:val="43"/>
          <w:sz w:val="24"/>
          <w:szCs w:val="24"/>
        </w:rPr>
        <w:t xml:space="preserve"> </w:t>
      </w:r>
      <w:r w:rsidRPr="008B6738">
        <w:rPr>
          <w:rFonts w:ascii="Garamond" w:hAnsi="Garamond"/>
          <w:sz w:val="24"/>
          <w:szCs w:val="24"/>
        </w:rPr>
        <w:t>v</w:t>
      </w:r>
      <w:r w:rsidRPr="008B6738">
        <w:rPr>
          <w:rFonts w:ascii="Garamond" w:hAnsi="Garamond"/>
          <w:spacing w:val="-1"/>
          <w:sz w:val="24"/>
          <w:szCs w:val="24"/>
        </w:rPr>
        <w:t xml:space="preserve"> případě</w:t>
      </w:r>
      <w:r w:rsidRPr="008B6738">
        <w:rPr>
          <w:rFonts w:ascii="Garamond" w:hAnsi="Garamond"/>
          <w:spacing w:val="1"/>
          <w:sz w:val="24"/>
          <w:szCs w:val="24"/>
        </w:rPr>
        <w:t xml:space="preserve"> </w:t>
      </w:r>
      <w:r w:rsidRPr="008B6738">
        <w:rPr>
          <w:rFonts w:ascii="Garamond" w:hAnsi="Garamond"/>
          <w:spacing w:val="-1"/>
          <w:sz w:val="24"/>
          <w:szCs w:val="24"/>
        </w:rPr>
        <w:t>škodní</w:t>
      </w:r>
      <w:r w:rsidRPr="008B6738">
        <w:rPr>
          <w:rFonts w:ascii="Garamond" w:hAnsi="Garamond"/>
          <w:spacing w:val="43"/>
          <w:sz w:val="24"/>
          <w:szCs w:val="24"/>
        </w:rPr>
        <w:t xml:space="preserve"> </w:t>
      </w:r>
      <w:r w:rsidRPr="008B6738">
        <w:rPr>
          <w:rFonts w:ascii="Garamond" w:hAnsi="Garamond"/>
          <w:spacing w:val="-1"/>
          <w:sz w:val="24"/>
          <w:szCs w:val="24"/>
        </w:rPr>
        <w:t>události</w:t>
      </w:r>
      <w:r w:rsidRPr="008B6738">
        <w:rPr>
          <w:rFonts w:ascii="Garamond" w:hAnsi="Garamond"/>
          <w:spacing w:val="27"/>
          <w:sz w:val="24"/>
          <w:szCs w:val="24"/>
        </w:rPr>
        <w:t xml:space="preserve"> </w:t>
      </w:r>
      <w:r w:rsidRPr="008B6738">
        <w:rPr>
          <w:rFonts w:ascii="Garamond" w:hAnsi="Garamond"/>
          <w:spacing w:val="-1"/>
          <w:sz w:val="24"/>
          <w:szCs w:val="24"/>
        </w:rPr>
        <w:t>a/nebo</w:t>
      </w:r>
      <w:r w:rsidRPr="008B6738">
        <w:rPr>
          <w:rFonts w:ascii="Garamond" w:hAnsi="Garamond"/>
          <w:spacing w:val="4"/>
          <w:sz w:val="24"/>
          <w:szCs w:val="24"/>
        </w:rPr>
        <w:t xml:space="preserve"> </w:t>
      </w:r>
      <w:r w:rsidRPr="008B6738">
        <w:rPr>
          <w:rFonts w:ascii="Garamond" w:hAnsi="Garamond"/>
          <w:spacing w:val="-1"/>
          <w:sz w:val="24"/>
          <w:szCs w:val="24"/>
        </w:rPr>
        <w:t>absence</w:t>
      </w:r>
      <w:r w:rsidRPr="008B6738">
        <w:rPr>
          <w:rFonts w:ascii="Garamond" w:hAnsi="Garamond"/>
          <w:spacing w:val="4"/>
          <w:sz w:val="24"/>
          <w:szCs w:val="24"/>
        </w:rPr>
        <w:t xml:space="preserve"> </w:t>
      </w:r>
      <w:r w:rsidRPr="008B6738">
        <w:rPr>
          <w:rFonts w:ascii="Garamond" w:hAnsi="Garamond"/>
          <w:spacing w:val="-1"/>
          <w:sz w:val="24"/>
          <w:szCs w:val="24"/>
        </w:rPr>
        <w:t>přístupového</w:t>
      </w:r>
      <w:r w:rsidRPr="008B6738">
        <w:rPr>
          <w:rFonts w:ascii="Garamond" w:hAnsi="Garamond"/>
          <w:spacing w:val="4"/>
          <w:sz w:val="24"/>
          <w:szCs w:val="24"/>
        </w:rPr>
        <w:t xml:space="preserve"> </w:t>
      </w:r>
      <w:r w:rsidRPr="008B6738">
        <w:rPr>
          <w:rFonts w:ascii="Garamond" w:hAnsi="Garamond"/>
          <w:spacing w:val="-1"/>
          <w:sz w:val="24"/>
          <w:szCs w:val="24"/>
        </w:rPr>
        <w:t>prostředku</w:t>
      </w:r>
      <w:r w:rsidRPr="008B6738">
        <w:rPr>
          <w:rFonts w:ascii="Garamond" w:hAnsi="Garamond"/>
          <w:spacing w:val="21"/>
          <w:sz w:val="24"/>
          <w:szCs w:val="24"/>
        </w:rPr>
        <w:t xml:space="preserve"> </w:t>
      </w:r>
      <w:r w:rsidRPr="008B6738">
        <w:rPr>
          <w:rFonts w:ascii="Garamond" w:hAnsi="Garamond"/>
          <w:spacing w:val="-1"/>
          <w:sz w:val="24"/>
          <w:szCs w:val="24"/>
        </w:rPr>
        <w:t>způsobilého</w:t>
      </w:r>
      <w:r w:rsidRPr="008B6738">
        <w:rPr>
          <w:rFonts w:ascii="Garamond" w:hAnsi="Garamond"/>
          <w:spacing w:val="11"/>
          <w:sz w:val="24"/>
          <w:szCs w:val="24"/>
        </w:rPr>
        <w:t xml:space="preserve"> </w:t>
      </w:r>
      <w:r w:rsidRPr="008B6738">
        <w:rPr>
          <w:rFonts w:ascii="Garamond" w:hAnsi="Garamond"/>
          <w:spacing w:val="-1"/>
          <w:sz w:val="24"/>
          <w:szCs w:val="24"/>
        </w:rPr>
        <w:t>umožnit</w:t>
      </w:r>
      <w:r w:rsidRPr="008B6738">
        <w:rPr>
          <w:rFonts w:ascii="Garamond" w:hAnsi="Garamond"/>
          <w:spacing w:val="12"/>
          <w:sz w:val="24"/>
          <w:szCs w:val="24"/>
        </w:rPr>
        <w:t xml:space="preserve"> </w:t>
      </w:r>
      <w:r w:rsidRPr="008B6738">
        <w:rPr>
          <w:rFonts w:ascii="Garamond" w:hAnsi="Garamond"/>
          <w:spacing w:val="-1"/>
          <w:sz w:val="24"/>
          <w:szCs w:val="24"/>
        </w:rPr>
        <w:t>vstup</w:t>
      </w:r>
      <w:r w:rsidRPr="008B6738">
        <w:rPr>
          <w:rFonts w:ascii="Garamond" w:hAnsi="Garamond"/>
          <w:spacing w:val="11"/>
          <w:sz w:val="24"/>
          <w:szCs w:val="24"/>
        </w:rPr>
        <w:t xml:space="preserve"> </w:t>
      </w:r>
      <w:r w:rsidRPr="008B6738">
        <w:rPr>
          <w:rFonts w:ascii="Garamond" w:hAnsi="Garamond"/>
          <w:spacing w:val="-1"/>
          <w:sz w:val="24"/>
          <w:szCs w:val="24"/>
        </w:rPr>
        <w:t>do</w:t>
      </w:r>
      <w:r w:rsidRPr="008B6738">
        <w:rPr>
          <w:rFonts w:ascii="Garamond" w:hAnsi="Garamond"/>
          <w:spacing w:val="11"/>
          <w:sz w:val="24"/>
          <w:szCs w:val="24"/>
        </w:rPr>
        <w:t xml:space="preserve"> P</w:t>
      </w:r>
      <w:r w:rsidRPr="008B6738">
        <w:rPr>
          <w:rFonts w:ascii="Garamond" w:hAnsi="Garamond"/>
          <w:spacing w:val="-1"/>
          <w:sz w:val="24"/>
          <w:szCs w:val="24"/>
        </w:rPr>
        <w:t>ředmětu</w:t>
      </w:r>
      <w:r w:rsidRPr="008B6738">
        <w:rPr>
          <w:rFonts w:ascii="Garamond" w:hAnsi="Garamond"/>
          <w:spacing w:val="21"/>
          <w:sz w:val="24"/>
          <w:szCs w:val="24"/>
        </w:rPr>
        <w:t xml:space="preserve"> </w:t>
      </w:r>
      <w:r w:rsidRPr="008B6738">
        <w:rPr>
          <w:rFonts w:ascii="Garamond" w:hAnsi="Garamond"/>
          <w:sz w:val="24"/>
          <w:szCs w:val="24"/>
        </w:rPr>
        <w:t>nájmu</w:t>
      </w:r>
      <w:r w:rsidRPr="008B6738">
        <w:rPr>
          <w:rFonts w:ascii="Garamond" w:hAnsi="Garamond"/>
          <w:spacing w:val="7"/>
          <w:sz w:val="24"/>
          <w:szCs w:val="24"/>
        </w:rPr>
        <w:t xml:space="preserve"> </w:t>
      </w:r>
      <w:r w:rsidRPr="008B6738">
        <w:rPr>
          <w:rFonts w:ascii="Garamond" w:hAnsi="Garamond"/>
          <w:spacing w:val="-1"/>
          <w:sz w:val="24"/>
          <w:szCs w:val="24"/>
        </w:rPr>
        <w:t>a/nebo</w:t>
      </w:r>
      <w:r w:rsidRPr="008B6738">
        <w:rPr>
          <w:rFonts w:ascii="Garamond" w:hAnsi="Garamond"/>
          <w:spacing w:val="7"/>
          <w:sz w:val="24"/>
          <w:szCs w:val="24"/>
        </w:rPr>
        <w:t xml:space="preserve"> </w:t>
      </w:r>
      <w:r w:rsidRPr="008B6738">
        <w:rPr>
          <w:rFonts w:ascii="Garamond" w:hAnsi="Garamond"/>
          <w:sz w:val="24"/>
          <w:szCs w:val="24"/>
        </w:rPr>
        <w:t>v</w:t>
      </w:r>
      <w:r w:rsidRPr="008B6738">
        <w:rPr>
          <w:rFonts w:ascii="Garamond" w:hAnsi="Garamond"/>
          <w:spacing w:val="-1"/>
          <w:sz w:val="24"/>
          <w:szCs w:val="24"/>
        </w:rPr>
        <w:t xml:space="preserve"> případě</w:t>
      </w:r>
      <w:r w:rsidRPr="008B6738">
        <w:rPr>
          <w:rFonts w:ascii="Garamond" w:hAnsi="Garamond"/>
          <w:spacing w:val="7"/>
          <w:sz w:val="24"/>
          <w:szCs w:val="24"/>
        </w:rPr>
        <w:t xml:space="preserve"> </w:t>
      </w:r>
      <w:r w:rsidRPr="008B6738">
        <w:rPr>
          <w:rFonts w:ascii="Garamond" w:hAnsi="Garamond"/>
          <w:spacing w:val="-1"/>
          <w:sz w:val="24"/>
          <w:szCs w:val="24"/>
        </w:rPr>
        <w:t>nebezpečí</w:t>
      </w:r>
      <w:r w:rsidRPr="008B6738">
        <w:rPr>
          <w:rFonts w:ascii="Garamond" w:hAnsi="Garamond"/>
          <w:spacing w:val="6"/>
          <w:sz w:val="24"/>
          <w:szCs w:val="24"/>
        </w:rPr>
        <w:t xml:space="preserve"> </w:t>
      </w:r>
      <w:r w:rsidRPr="008B6738">
        <w:rPr>
          <w:rFonts w:ascii="Garamond" w:hAnsi="Garamond"/>
          <w:spacing w:val="-1"/>
          <w:sz w:val="24"/>
          <w:szCs w:val="24"/>
        </w:rPr>
        <w:t>časové</w:t>
      </w:r>
      <w:r w:rsidRPr="008B6738">
        <w:rPr>
          <w:rFonts w:ascii="Garamond" w:hAnsi="Garamond"/>
          <w:spacing w:val="23"/>
          <w:sz w:val="24"/>
          <w:szCs w:val="24"/>
        </w:rPr>
        <w:t xml:space="preserve"> </w:t>
      </w:r>
      <w:r w:rsidRPr="008B6738">
        <w:rPr>
          <w:rFonts w:ascii="Garamond" w:hAnsi="Garamond"/>
          <w:spacing w:val="-1"/>
          <w:sz w:val="24"/>
          <w:szCs w:val="24"/>
        </w:rPr>
        <w:t>prodlevy bude</w:t>
      </w:r>
      <w:r w:rsidRPr="008B6738">
        <w:rPr>
          <w:rFonts w:ascii="Garamond" w:hAnsi="Garamond"/>
          <w:sz w:val="24"/>
          <w:szCs w:val="24"/>
        </w:rPr>
        <w:t xml:space="preserve"> </w:t>
      </w:r>
      <w:r w:rsidRPr="008B6738">
        <w:rPr>
          <w:rFonts w:ascii="Garamond" w:hAnsi="Garamond"/>
          <w:spacing w:val="-1"/>
          <w:sz w:val="24"/>
          <w:szCs w:val="24"/>
        </w:rPr>
        <w:t>Pronajímatel oprávněn</w:t>
      </w:r>
      <w:r w:rsidRPr="008B6738">
        <w:rPr>
          <w:rFonts w:ascii="Garamond" w:hAnsi="Garamond"/>
          <w:spacing w:val="28"/>
          <w:sz w:val="24"/>
          <w:szCs w:val="24"/>
        </w:rPr>
        <w:t xml:space="preserve"> </w:t>
      </w:r>
      <w:r w:rsidRPr="008B6738">
        <w:rPr>
          <w:rFonts w:ascii="Garamond" w:hAnsi="Garamond"/>
          <w:sz w:val="24"/>
          <w:szCs w:val="24"/>
        </w:rPr>
        <w:t>k</w:t>
      </w:r>
      <w:r w:rsidRPr="008B6738">
        <w:rPr>
          <w:rFonts w:ascii="Garamond" w:hAnsi="Garamond"/>
          <w:spacing w:val="2"/>
          <w:sz w:val="24"/>
          <w:szCs w:val="24"/>
        </w:rPr>
        <w:t xml:space="preserve"> </w:t>
      </w:r>
      <w:r w:rsidRPr="008B6738">
        <w:rPr>
          <w:rFonts w:ascii="Garamond" w:hAnsi="Garamond"/>
          <w:spacing w:val="-1"/>
          <w:sz w:val="24"/>
          <w:szCs w:val="24"/>
        </w:rPr>
        <w:t>násilnému</w:t>
      </w:r>
      <w:r w:rsidRPr="008B6738">
        <w:rPr>
          <w:rFonts w:ascii="Garamond" w:hAnsi="Garamond"/>
          <w:spacing w:val="-2"/>
          <w:sz w:val="24"/>
          <w:szCs w:val="24"/>
        </w:rPr>
        <w:t xml:space="preserve"> </w:t>
      </w:r>
      <w:r w:rsidRPr="008B6738">
        <w:rPr>
          <w:rFonts w:ascii="Garamond" w:hAnsi="Garamond"/>
          <w:spacing w:val="-1"/>
          <w:sz w:val="24"/>
          <w:szCs w:val="24"/>
        </w:rPr>
        <w:t>vniknutí do</w:t>
      </w:r>
      <w:r w:rsidRPr="008B6738">
        <w:rPr>
          <w:rFonts w:ascii="Garamond" w:hAnsi="Garamond"/>
          <w:spacing w:val="-2"/>
          <w:sz w:val="24"/>
          <w:szCs w:val="24"/>
        </w:rPr>
        <w:t xml:space="preserve"> </w:t>
      </w:r>
      <w:r w:rsidRPr="008B6738">
        <w:rPr>
          <w:rFonts w:ascii="Garamond" w:hAnsi="Garamond"/>
          <w:spacing w:val="-1"/>
          <w:sz w:val="24"/>
          <w:szCs w:val="24"/>
        </w:rPr>
        <w:t>Předmětu</w:t>
      </w:r>
      <w:r w:rsidRPr="008B6738">
        <w:rPr>
          <w:rFonts w:ascii="Garamond" w:hAnsi="Garamond"/>
          <w:spacing w:val="-5"/>
          <w:sz w:val="24"/>
          <w:szCs w:val="24"/>
        </w:rPr>
        <w:t xml:space="preserve"> </w:t>
      </w:r>
      <w:r w:rsidRPr="008B6738">
        <w:rPr>
          <w:rFonts w:ascii="Garamond" w:hAnsi="Garamond"/>
          <w:spacing w:val="-1"/>
          <w:sz w:val="24"/>
          <w:szCs w:val="24"/>
        </w:rPr>
        <w:t>nájmu.</w:t>
      </w:r>
    </w:p>
    <w:p w:rsidR="0091210D" w:rsidRPr="008B6738" w:rsidRDefault="00BE61E7" w:rsidP="008048B5">
      <w:pPr>
        <w:pStyle w:val="Odstavecseseznamem"/>
        <w:numPr>
          <w:ilvl w:val="0"/>
          <w:numId w:val="25"/>
        </w:numPr>
        <w:spacing w:after="120"/>
        <w:jc w:val="both"/>
        <w:rPr>
          <w:rFonts w:ascii="Garamond" w:hAnsi="Garamond"/>
          <w:sz w:val="24"/>
          <w:szCs w:val="24"/>
        </w:rPr>
      </w:pPr>
      <w:r w:rsidRPr="008B6738">
        <w:rPr>
          <w:rFonts w:ascii="Garamond" w:hAnsi="Garamond"/>
          <w:spacing w:val="-1"/>
          <w:sz w:val="24"/>
          <w:szCs w:val="24"/>
        </w:rPr>
        <w:t>Nájemce má povinnost si vést dokumentaci PO a BOZP v pronajatých prostorech</w:t>
      </w:r>
      <w:r w:rsidR="00993AD7" w:rsidRPr="008B6738">
        <w:rPr>
          <w:rFonts w:ascii="Garamond" w:hAnsi="Garamond"/>
          <w:spacing w:val="-1"/>
          <w:sz w:val="24"/>
          <w:szCs w:val="24"/>
        </w:rPr>
        <w:t>.</w:t>
      </w:r>
      <w:r w:rsidRPr="008B6738">
        <w:rPr>
          <w:rFonts w:ascii="Garamond" w:hAnsi="Garamond"/>
          <w:spacing w:val="-1"/>
          <w:sz w:val="24"/>
          <w:szCs w:val="24"/>
        </w:rPr>
        <w:t xml:space="preserve"> </w:t>
      </w:r>
    </w:p>
    <w:p w:rsidR="003F7C0B" w:rsidRPr="008B6738" w:rsidRDefault="00BE61E7" w:rsidP="008048B5">
      <w:pPr>
        <w:numPr>
          <w:ilvl w:val="0"/>
          <w:numId w:val="22"/>
        </w:numPr>
        <w:spacing w:after="120"/>
        <w:jc w:val="both"/>
        <w:rPr>
          <w:rFonts w:ascii="Garamond" w:hAnsi="Garamond"/>
          <w:sz w:val="24"/>
          <w:szCs w:val="24"/>
        </w:rPr>
      </w:pPr>
      <w:r w:rsidRPr="008B6738">
        <w:rPr>
          <w:rFonts w:ascii="Garamond" w:hAnsi="Garamond"/>
          <w:sz w:val="24"/>
          <w:szCs w:val="24"/>
        </w:rPr>
        <w:t xml:space="preserve">Únikové cesty musí být </w:t>
      </w:r>
      <w:r w:rsidR="003F7C0B" w:rsidRPr="008B6738">
        <w:rPr>
          <w:rFonts w:ascii="Garamond" w:hAnsi="Garamond"/>
          <w:sz w:val="24"/>
          <w:szCs w:val="24"/>
        </w:rPr>
        <w:t xml:space="preserve">Pronajímatelem i Nájemcem vždy udržovány volné. </w:t>
      </w:r>
    </w:p>
    <w:p w:rsidR="003F7C0B" w:rsidRPr="008B6738" w:rsidRDefault="003F7C0B" w:rsidP="008048B5">
      <w:pPr>
        <w:numPr>
          <w:ilvl w:val="0"/>
          <w:numId w:val="22"/>
        </w:numPr>
        <w:spacing w:after="120"/>
        <w:jc w:val="both"/>
        <w:rPr>
          <w:rFonts w:ascii="Garamond" w:hAnsi="Garamond"/>
          <w:sz w:val="24"/>
          <w:szCs w:val="24"/>
        </w:rPr>
      </w:pPr>
      <w:r w:rsidRPr="008B6738">
        <w:rPr>
          <w:rFonts w:ascii="Garamond" w:hAnsi="Garamond"/>
          <w:sz w:val="24"/>
          <w:szCs w:val="24"/>
        </w:rPr>
        <w:t>Pronajímatel je odpovědný za umístění a údržbu všech</w:t>
      </w:r>
      <w:r w:rsidR="0091210D" w:rsidRPr="008B6738">
        <w:rPr>
          <w:rFonts w:ascii="Garamond" w:hAnsi="Garamond"/>
          <w:sz w:val="24"/>
          <w:szCs w:val="24"/>
        </w:rPr>
        <w:t xml:space="preserve"> značek, varování a pokynů</w:t>
      </w:r>
      <w:r w:rsidR="00BE61E7" w:rsidRPr="008B6738">
        <w:rPr>
          <w:rFonts w:ascii="Garamond" w:hAnsi="Garamond"/>
          <w:sz w:val="24"/>
          <w:szCs w:val="24"/>
        </w:rPr>
        <w:t xml:space="preserve"> ve </w:t>
      </w:r>
      <w:r w:rsidR="00C22D89" w:rsidRPr="008B6738">
        <w:rPr>
          <w:rFonts w:ascii="Garamond" w:hAnsi="Garamond"/>
          <w:sz w:val="24"/>
          <w:szCs w:val="24"/>
        </w:rPr>
        <w:t>S</w:t>
      </w:r>
      <w:r w:rsidR="00BE61E7" w:rsidRPr="008B6738">
        <w:rPr>
          <w:rFonts w:ascii="Garamond" w:hAnsi="Garamond"/>
          <w:sz w:val="24"/>
          <w:szCs w:val="24"/>
        </w:rPr>
        <w:t>polečných prostorech</w:t>
      </w:r>
      <w:r w:rsidRPr="008B6738">
        <w:rPr>
          <w:rFonts w:ascii="Garamond" w:hAnsi="Garamond"/>
          <w:sz w:val="24"/>
          <w:szCs w:val="24"/>
        </w:rPr>
        <w:t>. Provádění prací se zvýšeným nebezpečím požáru v Předmětu nájmu je možné pouze s předchozím písemným souhlasem Pronajímatele.</w:t>
      </w:r>
    </w:p>
    <w:p w:rsidR="003F7C0B" w:rsidRPr="008B6738" w:rsidRDefault="003F7C0B" w:rsidP="008048B5">
      <w:pPr>
        <w:numPr>
          <w:ilvl w:val="0"/>
          <w:numId w:val="22"/>
        </w:numPr>
        <w:spacing w:after="120"/>
        <w:jc w:val="both"/>
        <w:rPr>
          <w:rFonts w:ascii="Garamond" w:hAnsi="Garamond"/>
          <w:sz w:val="24"/>
          <w:szCs w:val="24"/>
        </w:rPr>
      </w:pPr>
      <w:r w:rsidRPr="008B6738">
        <w:rPr>
          <w:rFonts w:ascii="Garamond" w:hAnsi="Garamond"/>
          <w:sz w:val="24"/>
          <w:szCs w:val="24"/>
        </w:rPr>
        <w:t xml:space="preserve">Nájemce </w:t>
      </w:r>
      <w:r w:rsidR="00BE61E7" w:rsidRPr="008B6738">
        <w:rPr>
          <w:rFonts w:ascii="Garamond" w:hAnsi="Garamond"/>
          <w:sz w:val="24"/>
          <w:szCs w:val="24"/>
        </w:rPr>
        <w:t>je odpovědný za umístění a údržbu všech značek, varování a pokynů v </w:t>
      </w:r>
      <w:r w:rsidR="003700C2" w:rsidRPr="008B6738">
        <w:rPr>
          <w:rFonts w:ascii="Garamond" w:hAnsi="Garamond"/>
          <w:sz w:val="24"/>
          <w:szCs w:val="24"/>
        </w:rPr>
        <w:t>P</w:t>
      </w:r>
      <w:r w:rsidR="00BE61E7" w:rsidRPr="008B6738">
        <w:rPr>
          <w:rFonts w:ascii="Garamond" w:hAnsi="Garamond"/>
          <w:sz w:val="24"/>
          <w:szCs w:val="24"/>
        </w:rPr>
        <w:t xml:space="preserve">ředmětu nájmu a </w:t>
      </w:r>
      <w:r w:rsidRPr="008B6738">
        <w:rPr>
          <w:rFonts w:ascii="Garamond" w:hAnsi="Garamond"/>
          <w:sz w:val="24"/>
          <w:szCs w:val="24"/>
        </w:rPr>
        <w:t>je odpovědný a nese náklady za zajištění bezpečnosti veškerých svých bezpečnostních systémů a jiného svého majetku umístěného v Předmětu nájmu.</w:t>
      </w:r>
    </w:p>
    <w:p w:rsidR="003F7C0B" w:rsidRDefault="003F7C0B" w:rsidP="00B516ED">
      <w:pPr>
        <w:numPr>
          <w:ilvl w:val="0"/>
          <w:numId w:val="22"/>
        </w:numPr>
        <w:spacing w:after="120"/>
        <w:jc w:val="both"/>
        <w:rPr>
          <w:rFonts w:ascii="Garamond" w:hAnsi="Garamond"/>
          <w:sz w:val="24"/>
          <w:szCs w:val="24"/>
        </w:rPr>
      </w:pPr>
      <w:r w:rsidRPr="008B6738">
        <w:rPr>
          <w:rFonts w:ascii="Garamond" w:hAnsi="Garamond"/>
          <w:sz w:val="24"/>
          <w:szCs w:val="24"/>
        </w:rPr>
        <w:t>Pronajímatel tímto souhlasí s tím, aby si Nájemce instaloval v Předmětu nájmu bezpečností systém (včetně mechanického) za účelem ochrany svého majetku a zaměstnanců, který bude Nájemce považovat za vhodný. Takový bezpečnostní systém nesmí omezovat funkčnost bezpečnostního systému používaného Pronajímatelem k zabezpečení Budovy, resp. Souvisejících pozemků.</w:t>
      </w:r>
    </w:p>
    <w:p w:rsidR="00B516ED" w:rsidRPr="008B6738" w:rsidRDefault="00B516ED" w:rsidP="00B516ED">
      <w:pPr>
        <w:spacing w:after="0"/>
        <w:ind w:left="601"/>
        <w:jc w:val="both"/>
        <w:rPr>
          <w:rFonts w:ascii="Garamond" w:hAnsi="Garamond"/>
          <w:sz w:val="24"/>
          <w:szCs w:val="24"/>
        </w:rPr>
      </w:pPr>
    </w:p>
    <w:p w:rsidR="003F7C0B" w:rsidRPr="008B6738" w:rsidRDefault="003F7C0B" w:rsidP="00490DB5">
      <w:pPr>
        <w:keepNext/>
        <w:spacing w:after="0"/>
        <w:jc w:val="center"/>
        <w:rPr>
          <w:rFonts w:ascii="Garamond" w:hAnsi="Garamond"/>
          <w:b/>
          <w:sz w:val="24"/>
          <w:szCs w:val="24"/>
        </w:rPr>
      </w:pPr>
      <w:r w:rsidRPr="008B6738">
        <w:rPr>
          <w:rFonts w:ascii="Garamond" w:hAnsi="Garamond"/>
          <w:b/>
          <w:sz w:val="24"/>
          <w:szCs w:val="24"/>
        </w:rPr>
        <w:t>Článek 10</w:t>
      </w:r>
    </w:p>
    <w:p w:rsidR="003F7C0B" w:rsidRPr="008B6738" w:rsidRDefault="003F7C0B" w:rsidP="00490DB5">
      <w:pPr>
        <w:keepNext/>
        <w:jc w:val="center"/>
        <w:rPr>
          <w:rFonts w:ascii="Garamond" w:hAnsi="Garamond"/>
          <w:b/>
          <w:sz w:val="24"/>
          <w:szCs w:val="24"/>
        </w:rPr>
      </w:pPr>
      <w:r w:rsidRPr="008B6738">
        <w:rPr>
          <w:rFonts w:ascii="Garamond" w:hAnsi="Garamond"/>
          <w:b/>
          <w:bCs/>
          <w:sz w:val="24"/>
          <w:szCs w:val="24"/>
        </w:rPr>
        <w:t>Odpad</w:t>
      </w:r>
    </w:p>
    <w:p w:rsidR="003F7C0B" w:rsidRPr="008B6738" w:rsidRDefault="003F7C0B" w:rsidP="008048B5">
      <w:pPr>
        <w:numPr>
          <w:ilvl w:val="0"/>
          <w:numId w:val="28"/>
        </w:numPr>
        <w:spacing w:after="120"/>
        <w:jc w:val="both"/>
        <w:rPr>
          <w:rFonts w:ascii="Garamond" w:hAnsi="Garamond"/>
          <w:sz w:val="24"/>
          <w:szCs w:val="24"/>
        </w:rPr>
      </w:pPr>
      <w:r w:rsidRPr="008B6738">
        <w:rPr>
          <w:rFonts w:ascii="Garamond" w:hAnsi="Garamond"/>
          <w:sz w:val="24"/>
          <w:szCs w:val="24"/>
        </w:rPr>
        <w:t>Nájemce řádně a v souladu s právními předpisy uloží svůj komunální odpad, s výjimkou odpadu specifikovaného v odstavci 2. tohoto článku, vyprodukovaný v souvislosti s jeho činností v Předmětu nájmu do prostor a nádob k tomu určených Pronajímatelem. Pronajímatel je povinen postupovat v souladu s právními předpisy pro nakládání s komunálním odpadem a odpovídá za nakládání s komunálním odpadem a likvidaci nebo recyklaci komunálního odpadu. Náklady spojené s nakládáním s komunálním odpadem vyprodukovaným Nájemcem v souvislosti s jeho činností v nebo na Předmětu nájmu či Budov</w:t>
      </w:r>
      <w:r w:rsidR="00905BC3" w:rsidRPr="008B6738">
        <w:rPr>
          <w:rFonts w:ascii="Garamond" w:hAnsi="Garamond"/>
          <w:sz w:val="24"/>
          <w:szCs w:val="24"/>
        </w:rPr>
        <w:t>ě</w:t>
      </w:r>
      <w:r w:rsidRPr="008B6738">
        <w:rPr>
          <w:rFonts w:ascii="Garamond" w:hAnsi="Garamond"/>
          <w:sz w:val="24"/>
          <w:szCs w:val="24"/>
        </w:rPr>
        <w:t xml:space="preserve"> nese Nájemce a budou Pronajímatelem zahrnuty do </w:t>
      </w:r>
      <w:r w:rsidR="00993AD7" w:rsidRPr="008B6738">
        <w:rPr>
          <w:rFonts w:ascii="Garamond" w:hAnsi="Garamond"/>
          <w:sz w:val="24"/>
          <w:szCs w:val="24"/>
        </w:rPr>
        <w:t xml:space="preserve">nákladů na </w:t>
      </w:r>
      <w:r w:rsidR="00AF0038" w:rsidRPr="008B6738">
        <w:rPr>
          <w:rFonts w:ascii="Garamond" w:hAnsi="Garamond"/>
          <w:sz w:val="24"/>
          <w:szCs w:val="24"/>
        </w:rPr>
        <w:t>S</w:t>
      </w:r>
      <w:r w:rsidR="00971254" w:rsidRPr="008B6738">
        <w:rPr>
          <w:rFonts w:ascii="Garamond" w:hAnsi="Garamond"/>
          <w:sz w:val="24"/>
          <w:szCs w:val="24"/>
        </w:rPr>
        <w:t>luž</w:t>
      </w:r>
      <w:r w:rsidR="00183FBA" w:rsidRPr="008B6738">
        <w:rPr>
          <w:rFonts w:ascii="Garamond" w:hAnsi="Garamond"/>
          <w:sz w:val="24"/>
          <w:szCs w:val="24"/>
        </w:rPr>
        <w:t xml:space="preserve">by </w:t>
      </w:r>
      <w:r w:rsidR="00971254" w:rsidRPr="008B6738">
        <w:rPr>
          <w:rFonts w:ascii="Garamond" w:hAnsi="Garamond"/>
          <w:sz w:val="24"/>
          <w:szCs w:val="24"/>
        </w:rPr>
        <w:t xml:space="preserve"> dle čl. 3 </w:t>
      </w:r>
      <w:proofErr w:type="gramStart"/>
      <w:r w:rsidR="00971254" w:rsidRPr="008B6738">
        <w:rPr>
          <w:rFonts w:ascii="Garamond" w:hAnsi="Garamond"/>
          <w:sz w:val="24"/>
          <w:szCs w:val="24"/>
        </w:rPr>
        <w:t>této</w:t>
      </w:r>
      <w:proofErr w:type="gramEnd"/>
      <w:r w:rsidR="00971254" w:rsidRPr="008B6738">
        <w:rPr>
          <w:rFonts w:ascii="Garamond" w:hAnsi="Garamond"/>
          <w:sz w:val="24"/>
          <w:szCs w:val="24"/>
        </w:rPr>
        <w:t xml:space="preserve"> S</w:t>
      </w:r>
      <w:r w:rsidR="00AF0038" w:rsidRPr="008B6738">
        <w:rPr>
          <w:rFonts w:ascii="Garamond" w:hAnsi="Garamond"/>
          <w:sz w:val="24"/>
          <w:szCs w:val="24"/>
        </w:rPr>
        <w:t>mlouvy</w:t>
      </w:r>
      <w:r w:rsidRPr="008B6738">
        <w:rPr>
          <w:rFonts w:ascii="Garamond" w:hAnsi="Garamond"/>
          <w:sz w:val="24"/>
          <w:szCs w:val="24"/>
        </w:rPr>
        <w:t>.</w:t>
      </w:r>
    </w:p>
    <w:p w:rsidR="003F7C0B" w:rsidRPr="008B6738" w:rsidRDefault="003F7C0B" w:rsidP="008048B5">
      <w:pPr>
        <w:numPr>
          <w:ilvl w:val="0"/>
          <w:numId w:val="28"/>
        </w:numPr>
        <w:spacing w:after="120"/>
        <w:jc w:val="both"/>
        <w:rPr>
          <w:rFonts w:ascii="Garamond" w:hAnsi="Garamond"/>
          <w:sz w:val="24"/>
          <w:szCs w:val="24"/>
        </w:rPr>
      </w:pPr>
      <w:r w:rsidRPr="008B6738">
        <w:rPr>
          <w:rFonts w:ascii="Garamond" w:hAnsi="Garamond"/>
          <w:sz w:val="24"/>
          <w:szCs w:val="24"/>
        </w:rPr>
        <w:lastRenderedPageBreak/>
        <w:t>Každá ze Smluvních stran odpovídá a nese náklady za nakládání (včetně uložení) a likvidace nebo recyklace svých zdraví či životnímu prostředí škodlivých, rizikových nebo nebezpečných látek v souladu s příslušnými právními předpisy.</w:t>
      </w:r>
    </w:p>
    <w:p w:rsidR="003F7C0B" w:rsidRPr="008B6738" w:rsidRDefault="003F7C0B" w:rsidP="008048B5">
      <w:pPr>
        <w:numPr>
          <w:ilvl w:val="0"/>
          <w:numId w:val="28"/>
        </w:numPr>
        <w:spacing w:after="360"/>
        <w:jc w:val="both"/>
        <w:rPr>
          <w:rFonts w:ascii="Garamond" w:hAnsi="Garamond"/>
          <w:sz w:val="24"/>
          <w:szCs w:val="24"/>
        </w:rPr>
      </w:pPr>
      <w:r w:rsidRPr="008B6738">
        <w:rPr>
          <w:rFonts w:ascii="Garamond" w:hAnsi="Garamond"/>
          <w:sz w:val="24"/>
          <w:szCs w:val="24"/>
        </w:rPr>
        <w:t xml:space="preserve">Pronajímatel odpovídá za nakládání a odvod odpadních vod v souladu s příslušnými právními předpisy, s výjimkou odpadních vod vypouštěných Nájemcem a obsahujících </w:t>
      </w:r>
      <w:r w:rsidR="00993AD7" w:rsidRPr="008B6738">
        <w:rPr>
          <w:rFonts w:ascii="Garamond" w:hAnsi="Garamond"/>
          <w:sz w:val="24"/>
          <w:szCs w:val="24"/>
        </w:rPr>
        <w:t xml:space="preserve">nebezpečné </w:t>
      </w:r>
      <w:r w:rsidRPr="008B6738">
        <w:rPr>
          <w:rFonts w:ascii="Garamond" w:hAnsi="Garamond"/>
          <w:sz w:val="24"/>
          <w:szCs w:val="24"/>
        </w:rPr>
        <w:t xml:space="preserve">látky specifikované v odstavci 2. tohoto článku. Náklady spojené s nakládáním a </w:t>
      </w:r>
      <w:r w:rsidR="00670723" w:rsidRPr="008B6738">
        <w:rPr>
          <w:rFonts w:ascii="Garamond" w:hAnsi="Garamond"/>
          <w:sz w:val="24"/>
          <w:szCs w:val="24"/>
        </w:rPr>
        <w:t>od</w:t>
      </w:r>
      <w:r w:rsidRPr="008B6738">
        <w:rPr>
          <w:rFonts w:ascii="Garamond" w:hAnsi="Garamond"/>
          <w:sz w:val="24"/>
          <w:szCs w:val="24"/>
        </w:rPr>
        <w:t>vodem odpadních vod vyprodukovaný</w:t>
      </w:r>
      <w:r w:rsidR="00670723" w:rsidRPr="008B6738">
        <w:rPr>
          <w:rFonts w:ascii="Garamond" w:hAnsi="Garamond"/>
          <w:sz w:val="24"/>
          <w:szCs w:val="24"/>
        </w:rPr>
        <w:t>ch</w:t>
      </w:r>
      <w:r w:rsidRPr="008B6738">
        <w:rPr>
          <w:rFonts w:ascii="Garamond" w:hAnsi="Garamond"/>
          <w:sz w:val="24"/>
          <w:szCs w:val="24"/>
        </w:rPr>
        <w:t xml:space="preserve"> Nájemcem v souvislosti s jeho činností v Předmětu nájmu či v Budově nese Nájemce a budou Pronajímatelem zahrnuty do</w:t>
      </w:r>
      <w:r w:rsidR="00183FBA" w:rsidRPr="008B6738">
        <w:rPr>
          <w:rFonts w:ascii="Garamond" w:hAnsi="Garamond"/>
          <w:sz w:val="24"/>
          <w:szCs w:val="24"/>
        </w:rPr>
        <w:t xml:space="preserve"> nákladů na Služby dle čl. 3</w:t>
      </w:r>
      <w:r w:rsidRPr="008B6738">
        <w:rPr>
          <w:rFonts w:ascii="Garamond" w:hAnsi="Garamond"/>
          <w:sz w:val="24"/>
          <w:szCs w:val="24"/>
        </w:rPr>
        <w:t>.</w:t>
      </w:r>
    </w:p>
    <w:p w:rsidR="003F7C0B" w:rsidRPr="008B6738" w:rsidRDefault="003F7C0B" w:rsidP="00525FAD">
      <w:pPr>
        <w:spacing w:after="0"/>
        <w:jc w:val="center"/>
        <w:rPr>
          <w:rFonts w:ascii="Garamond" w:hAnsi="Garamond"/>
          <w:b/>
          <w:sz w:val="24"/>
          <w:szCs w:val="24"/>
        </w:rPr>
      </w:pPr>
      <w:r w:rsidRPr="008B6738">
        <w:rPr>
          <w:rFonts w:ascii="Garamond" w:hAnsi="Garamond"/>
          <w:b/>
          <w:sz w:val="24"/>
          <w:szCs w:val="24"/>
        </w:rPr>
        <w:t>Článek 11</w:t>
      </w:r>
    </w:p>
    <w:p w:rsidR="003F7C0B" w:rsidRPr="008B6738" w:rsidRDefault="003F7C0B" w:rsidP="00525FAD">
      <w:pPr>
        <w:jc w:val="center"/>
        <w:rPr>
          <w:rFonts w:ascii="Garamond" w:hAnsi="Garamond"/>
          <w:b/>
          <w:sz w:val="24"/>
          <w:szCs w:val="24"/>
        </w:rPr>
      </w:pPr>
      <w:r w:rsidRPr="008B6738">
        <w:rPr>
          <w:rFonts w:ascii="Garamond" w:hAnsi="Garamond"/>
          <w:b/>
          <w:bCs/>
          <w:sz w:val="24"/>
          <w:szCs w:val="24"/>
        </w:rPr>
        <w:t>Správce</w:t>
      </w:r>
    </w:p>
    <w:p w:rsidR="003F7C0B" w:rsidRPr="008B6738" w:rsidRDefault="003F7C0B" w:rsidP="008048B5">
      <w:pPr>
        <w:numPr>
          <w:ilvl w:val="0"/>
          <w:numId w:val="30"/>
        </w:numPr>
        <w:spacing w:after="120"/>
        <w:jc w:val="both"/>
        <w:rPr>
          <w:rFonts w:ascii="Garamond" w:hAnsi="Garamond"/>
          <w:sz w:val="24"/>
          <w:szCs w:val="24"/>
        </w:rPr>
      </w:pPr>
      <w:r w:rsidRPr="008B6738">
        <w:rPr>
          <w:rFonts w:ascii="Garamond" w:hAnsi="Garamond"/>
          <w:sz w:val="24"/>
          <w:szCs w:val="24"/>
        </w:rPr>
        <w:t xml:space="preserve">Správu Budovy a Souvisejících pozemků zajišťuje pro Pronajímatele ke dni podpisu této Smlouvy třetí osoba, kterou je společnost MEI </w:t>
      </w:r>
      <w:proofErr w:type="spellStart"/>
      <w:r w:rsidRPr="008B6738">
        <w:rPr>
          <w:rFonts w:ascii="Garamond" w:hAnsi="Garamond"/>
          <w:sz w:val="24"/>
          <w:szCs w:val="24"/>
        </w:rPr>
        <w:t>Property</w:t>
      </w:r>
      <w:proofErr w:type="spellEnd"/>
      <w:r w:rsidRPr="008B6738">
        <w:rPr>
          <w:rFonts w:ascii="Garamond" w:hAnsi="Garamond"/>
          <w:sz w:val="24"/>
          <w:szCs w:val="24"/>
        </w:rPr>
        <w:t xml:space="preserve"> </w:t>
      </w:r>
      <w:proofErr w:type="spellStart"/>
      <w:r w:rsidRPr="008B6738">
        <w:rPr>
          <w:rFonts w:ascii="Garamond" w:hAnsi="Garamond"/>
          <w:sz w:val="24"/>
          <w:szCs w:val="24"/>
        </w:rPr>
        <w:t>Services</w:t>
      </w:r>
      <w:proofErr w:type="spellEnd"/>
      <w:r w:rsidRPr="008B6738">
        <w:rPr>
          <w:rFonts w:ascii="Garamond" w:hAnsi="Garamond"/>
          <w:sz w:val="24"/>
          <w:szCs w:val="24"/>
        </w:rPr>
        <w:t>, s.r.o., se sídlem: Holušická 2221/3, Praha 4 - Chodov, PSČ</w:t>
      </w:r>
      <w:r w:rsidR="00971254" w:rsidRPr="008B6738">
        <w:rPr>
          <w:rFonts w:ascii="Garamond" w:hAnsi="Garamond"/>
          <w:sz w:val="24"/>
          <w:szCs w:val="24"/>
        </w:rPr>
        <w:t>:</w:t>
      </w:r>
      <w:r w:rsidRPr="008B6738">
        <w:rPr>
          <w:rFonts w:ascii="Garamond" w:hAnsi="Garamond"/>
          <w:sz w:val="24"/>
          <w:szCs w:val="24"/>
        </w:rPr>
        <w:t xml:space="preserve"> 148 00, IČ</w:t>
      </w:r>
      <w:r w:rsidR="00971254" w:rsidRPr="008B6738">
        <w:rPr>
          <w:rFonts w:ascii="Garamond" w:hAnsi="Garamond"/>
          <w:sz w:val="24"/>
          <w:szCs w:val="24"/>
        </w:rPr>
        <w:t>O</w:t>
      </w:r>
      <w:r w:rsidRPr="008B6738">
        <w:rPr>
          <w:rFonts w:ascii="Garamond" w:hAnsi="Garamond"/>
          <w:sz w:val="24"/>
          <w:szCs w:val="24"/>
        </w:rPr>
        <w:t>: 27164829, zapsaná v obchodním rejstříku vedeném Městským soudem v Praze, odd. C, vložka 101223 (dále jen „</w:t>
      </w:r>
      <w:r w:rsidRPr="008B6738">
        <w:rPr>
          <w:rFonts w:ascii="Garamond" w:hAnsi="Garamond"/>
          <w:b/>
          <w:sz w:val="24"/>
          <w:szCs w:val="24"/>
        </w:rPr>
        <w:t>správce</w:t>
      </w:r>
      <w:r w:rsidRPr="008B6738">
        <w:rPr>
          <w:rFonts w:ascii="Garamond" w:hAnsi="Garamond"/>
          <w:sz w:val="24"/>
          <w:szCs w:val="24"/>
        </w:rPr>
        <w:t>“). O případné změně v osobě správce je Pronajímatel povinen Nájemce v dostatečném předstihu písemně informovat; změna v osobě správce není změnou Smlouvy.</w:t>
      </w:r>
    </w:p>
    <w:p w:rsidR="003F7C0B" w:rsidRPr="008B6738" w:rsidRDefault="003F7C0B" w:rsidP="008048B5">
      <w:pPr>
        <w:numPr>
          <w:ilvl w:val="0"/>
          <w:numId w:val="30"/>
        </w:numPr>
        <w:spacing w:after="120"/>
        <w:jc w:val="both"/>
        <w:rPr>
          <w:rFonts w:ascii="Garamond" w:hAnsi="Garamond"/>
          <w:sz w:val="24"/>
          <w:szCs w:val="24"/>
        </w:rPr>
      </w:pPr>
      <w:r w:rsidRPr="008B6738">
        <w:rPr>
          <w:rFonts w:ascii="Garamond" w:hAnsi="Garamond"/>
          <w:sz w:val="24"/>
          <w:szCs w:val="24"/>
        </w:rPr>
        <w:t xml:space="preserve">Správce je oprávněn jménem Pronajímatele řešit veškeré otázky spojené s užíváním Předmětu nájmu (zejména zajišťuje každodenní styk </w:t>
      </w:r>
      <w:r w:rsidR="00ED2853" w:rsidRPr="008B6738">
        <w:rPr>
          <w:rFonts w:ascii="Garamond" w:hAnsi="Garamond"/>
          <w:sz w:val="24"/>
          <w:szCs w:val="24"/>
        </w:rPr>
        <w:t xml:space="preserve">s </w:t>
      </w:r>
      <w:r w:rsidRPr="008B6738">
        <w:rPr>
          <w:rFonts w:ascii="Garamond" w:hAnsi="Garamond"/>
          <w:sz w:val="24"/>
          <w:szCs w:val="24"/>
        </w:rPr>
        <w:t>Nájemc</w:t>
      </w:r>
      <w:r w:rsidR="00670723" w:rsidRPr="008B6738">
        <w:rPr>
          <w:rFonts w:ascii="Garamond" w:hAnsi="Garamond"/>
          <w:sz w:val="24"/>
          <w:szCs w:val="24"/>
        </w:rPr>
        <w:t>em</w:t>
      </w:r>
      <w:r w:rsidRPr="008B6738">
        <w:rPr>
          <w:rFonts w:ascii="Garamond" w:hAnsi="Garamond"/>
          <w:sz w:val="24"/>
          <w:szCs w:val="24"/>
        </w:rPr>
        <w:t xml:space="preserve">, poskytuje informace, vystupuje ve vztahu k dodavatelům </w:t>
      </w:r>
      <w:r w:rsidR="00C22D89" w:rsidRPr="008B6738">
        <w:rPr>
          <w:rFonts w:ascii="Garamond" w:hAnsi="Garamond"/>
          <w:sz w:val="24"/>
          <w:szCs w:val="24"/>
        </w:rPr>
        <w:t>S</w:t>
      </w:r>
      <w:r w:rsidRPr="008B6738">
        <w:rPr>
          <w:rFonts w:ascii="Garamond" w:hAnsi="Garamond"/>
          <w:sz w:val="24"/>
          <w:szCs w:val="24"/>
        </w:rPr>
        <w:t xml:space="preserve">lužeb, vyúčtovává </w:t>
      </w:r>
      <w:r w:rsidR="00971254" w:rsidRPr="008B6738">
        <w:rPr>
          <w:rFonts w:ascii="Garamond" w:hAnsi="Garamond"/>
          <w:sz w:val="24"/>
          <w:szCs w:val="24"/>
        </w:rPr>
        <w:t>S</w:t>
      </w:r>
      <w:r w:rsidRPr="008B6738">
        <w:rPr>
          <w:rFonts w:ascii="Garamond" w:hAnsi="Garamond"/>
          <w:sz w:val="24"/>
          <w:szCs w:val="24"/>
        </w:rPr>
        <w:t>lužby, přebírá korespondenci, řeší reklamace a stížnost</w:t>
      </w:r>
      <w:r w:rsidR="00BD4DA3" w:rsidRPr="008B6738">
        <w:rPr>
          <w:rFonts w:ascii="Garamond" w:hAnsi="Garamond"/>
          <w:sz w:val="24"/>
          <w:szCs w:val="24"/>
        </w:rPr>
        <w:t>i</w:t>
      </w:r>
      <w:r w:rsidRPr="008B6738">
        <w:rPr>
          <w:rFonts w:ascii="Garamond" w:hAnsi="Garamond"/>
          <w:sz w:val="24"/>
          <w:szCs w:val="24"/>
        </w:rPr>
        <w:t xml:space="preserve"> Nájemce, podepisuje a předává oznámení a jiné písemné dokumenty či souhlasy udělené Pronajímatelem dle Smlouvy, apod.). Nájemce je s touto skutečností seznámen a zavazuje se ve věcech nájemního vztahu poskytovat správci veškerou nutnou součinnost tak, aby byl naplněn obsah a účel Smlouvy.</w:t>
      </w:r>
    </w:p>
    <w:p w:rsidR="00990B11" w:rsidRPr="008B6738" w:rsidRDefault="003F7C0B" w:rsidP="008048B5">
      <w:pPr>
        <w:numPr>
          <w:ilvl w:val="0"/>
          <w:numId w:val="30"/>
        </w:numPr>
        <w:spacing w:after="360"/>
        <w:jc w:val="both"/>
        <w:rPr>
          <w:rFonts w:ascii="Garamond" w:hAnsi="Garamond"/>
          <w:sz w:val="24"/>
          <w:szCs w:val="24"/>
        </w:rPr>
      </w:pPr>
      <w:r w:rsidRPr="008B6738">
        <w:rPr>
          <w:rFonts w:ascii="Garamond" w:hAnsi="Garamond"/>
          <w:sz w:val="24"/>
          <w:szCs w:val="24"/>
        </w:rPr>
        <w:t>Správce a Nájemce jmenují své zástupce, kteří budou zabezpečovat spolupráci a vzájemnou informovanost obou Smluvních stran, předávání potřebných podkladů, dokumentů a výstupů (dále jen „</w:t>
      </w:r>
      <w:r w:rsidRPr="008B6738">
        <w:rPr>
          <w:rFonts w:ascii="Garamond" w:hAnsi="Garamond"/>
          <w:b/>
          <w:sz w:val="24"/>
          <w:szCs w:val="24"/>
        </w:rPr>
        <w:t>kontaktní osoby</w:t>
      </w:r>
      <w:r w:rsidRPr="008B6738">
        <w:rPr>
          <w:rFonts w:ascii="Garamond" w:hAnsi="Garamond"/>
          <w:sz w:val="24"/>
          <w:szCs w:val="24"/>
        </w:rPr>
        <w:t>“). Kontaktní osoby nebo kontaktní údaje</w:t>
      </w:r>
      <w:r w:rsidR="00FF67AE" w:rsidRPr="008B6738">
        <w:rPr>
          <w:rFonts w:ascii="Garamond" w:hAnsi="Garamond"/>
          <w:sz w:val="24"/>
          <w:szCs w:val="24"/>
        </w:rPr>
        <w:t>, vyjma změny bankovního spojení,</w:t>
      </w:r>
      <w:r w:rsidRPr="008B6738">
        <w:rPr>
          <w:rFonts w:ascii="Garamond" w:hAnsi="Garamond"/>
          <w:sz w:val="24"/>
          <w:szCs w:val="24"/>
        </w:rPr>
        <w:t xml:space="preserve"> může </w:t>
      </w:r>
      <w:r w:rsidR="006A4DF6" w:rsidRPr="008B6738">
        <w:rPr>
          <w:rFonts w:ascii="Garamond" w:hAnsi="Garamond"/>
          <w:sz w:val="24"/>
          <w:szCs w:val="24"/>
        </w:rPr>
        <w:t xml:space="preserve">kterákoliv </w:t>
      </w:r>
      <w:r w:rsidRPr="008B6738">
        <w:rPr>
          <w:rFonts w:ascii="Garamond" w:hAnsi="Garamond"/>
          <w:sz w:val="24"/>
          <w:szCs w:val="24"/>
        </w:rPr>
        <w:t xml:space="preserve">ze Smluvních stran kdykoliv změnit či doplnit </w:t>
      </w:r>
      <w:r w:rsidR="00FF67AE" w:rsidRPr="008B6738">
        <w:rPr>
          <w:rFonts w:ascii="Garamond" w:hAnsi="Garamond"/>
          <w:sz w:val="24"/>
          <w:szCs w:val="24"/>
        </w:rPr>
        <w:t xml:space="preserve">jednostranným </w:t>
      </w:r>
      <w:r w:rsidRPr="008B6738">
        <w:rPr>
          <w:rFonts w:ascii="Garamond" w:hAnsi="Garamond"/>
          <w:sz w:val="24"/>
          <w:szCs w:val="24"/>
        </w:rPr>
        <w:t xml:space="preserve">písemným oznámením </w:t>
      </w:r>
      <w:r w:rsidR="003D6E52" w:rsidRPr="008B6738">
        <w:rPr>
          <w:rFonts w:ascii="Garamond" w:hAnsi="Garamond"/>
          <w:sz w:val="24"/>
          <w:szCs w:val="24"/>
        </w:rPr>
        <w:t xml:space="preserve">doručeným </w:t>
      </w:r>
      <w:r w:rsidRPr="008B6738">
        <w:rPr>
          <w:rFonts w:ascii="Garamond" w:hAnsi="Garamond"/>
          <w:sz w:val="24"/>
          <w:szCs w:val="24"/>
        </w:rPr>
        <w:t xml:space="preserve">druhé Smluvní </w:t>
      </w:r>
      <w:proofErr w:type="gramStart"/>
      <w:r w:rsidRPr="008B6738">
        <w:rPr>
          <w:rFonts w:ascii="Garamond" w:hAnsi="Garamond"/>
          <w:sz w:val="24"/>
          <w:szCs w:val="24"/>
        </w:rPr>
        <w:t>straně</w:t>
      </w:r>
      <w:r w:rsidR="008369E5" w:rsidRPr="008B6738">
        <w:rPr>
          <w:rFonts w:ascii="Garamond" w:hAnsi="Garamond"/>
          <w:sz w:val="24"/>
          <w:szCs w:val="24"/>
        </w:rPr>
        <w:t xml:space="preserve">, </w:t>
      </w:r>
      <w:r w:rsidRPr="008B6738">
        <w:rPr>
          <w:rFonts w:ascii="Garamond" w:hAnsi="Garamond"/>
          <w:sz w:val="24"/>
          <w:szCs w:val="24"/>
        </w:rPr>
        <w:t xml:space="preserve"> </w:t>
      </w:r>
      <w:r w:rsidR="003D6E52" w:rsidRPr="008B6738">
        <w:rPr>
          <w:rFonts w:ascii="Garamond" w:hAnsi="Garamond"/>
          <w:sz w:val="24"/>
          <w:szCs w:val="24"/>
        </w:rPr>
        <w:t>bez</w:t>
      </w:r>
      <w:proofErr w:type="gramEnd"/>
      <w:r w:rsidR="003D6E52" w:rsidRPr="008B6738">
        <w:rPr>
          <w:rFonts w:ascii="Garamond" w:hAnsi="Garamond"/>
          <w:sz w:val="24"/>
          <w:szCs w:val="24"/>
        </w:rPr>
        <w:t xml:space="preserve"> nutnosti uzavír</w:t>
      </w:r>
      <w:r w:rsidR="006A4DF6" w:rsidRPr="008B6738">
        <w:rPr>
          <w:rFonts w:ascii="Garamond" w:hAnsi="Garamond"/>
          <w:sz w:val="24"/>
          <w:szCs w:val="24"/>
        </w:rPr>
        <w:t>a</w:t>
      </w:r>
      <w:r w:rsidR="003D6E52" w:rsidRPr="008B6738">
        <w:rPr>
          <w:rFonts w:ascii="Garamond" w:hAnsi="Garamond"/>
          <w:sz w:val="24"/>
          <w:szCs w:val="24"/>
        </w:rPr>
        <w:t xml:space="preserve">t o této změně dodatek ke </w:t>
      </w:r>
      <w:r w:rsidR="00BD4DA3" w:rsidRPr="008B6738">
        <w:rPr>
          <w:rFonts w:ascii="Garamond" w:hAnsi="Garamond"/>
          <w:sz w:val="24"/>
          <w:szCs w:val="24"/>
        </w:rPr>
        <w:t>S</w:t>
      </w:r>
      <w:r w:rsidR="003D6E52" w:rsidRPr="008B6738">
        <w:rPr>
          <w:rFonts w:ascii="Garamond" w:hAnsi="Garamond"/>
          <w:sz w:val="24"/>
          <w:szCs w:val="24"/>
        </w:rPr>
        <w:t>mlouvě.</w:t>
      </w:r>
      <w:r w:rsidR="006A4DF6" w:rsidRPr="008B6738">
        <w:rPr>
          <w:rFonts w:ascii="Garamond" w:hAnsi="Garamond"/>
          <w:sz w:val="24"/>
          <w:szCs w:val="24"/>
        </w:rPr>
        <w:t xml:space="preserve"> </w:t>
      </w:r>
      <w:r w:rsidR="003D6E52" w:rsidRPr="008B6738">
        <w:rPr>
          <w:rFonts w:ascii="Garamond" w:hAnsi="Garamond"/>
          <w:sz w:val="24"/>
          <w:szCs w:val="24"/>
        </w:rPr>
        <w:t>Kontaktní osoby jsou u</w:t>
      </w:r>
      <w:r w:rsidR="00670723" w:rsidRPr="008B6738">
        <w:rPr>
          <w:rFonts w:ascii="Garamond" w:hAnsi="Garamond"/>
          <w:sz w:val="24"/>
          <w:szCs w:val="24"/>
        </w:rPr>
        <w:t>ved</w:t>
      </w:r>
      <w:r w:rsidR="003D6E52" w:rsidRPr="008B6738">
        <w:rPr>
          <w:rFonts w:ascii="Garamond" w:hAnsi="Garamond"/>
          <w:sz w:val="24"/>
          <w:szCs w:val="24"/>
        </w:rPr>
        <w:t>eny v </w:t>
      </w:r>
      <w:r w:rsidR="003D6E52" w:rsidRPr="008B6738">
        <w:rPr>
          <w:rFonts w:ascii="Garamond" w:hAnsi="Garamond"/>
          <w:b/>
          <w:sz w:val="24"/>
          <w:szCs w:val="24"/>
        </w:rPr>
        <w:t>příloze č. 4</w:t>
      </w:r>
      <w:r w:rsidR="003D6E52" w:rsidRPr="008B6738">
        <w:rPr>
          <w:rFonts w:ascii="Garamond" w:hAnsi="Garamond"/>
          <w:sz w:val="24"/>
          <w:szCs w:val="24"/>
        </w:rPr>
        <w:t xml:space="preserve"> </w:t>
      </w:r>
      <w:proofErr w:type="gramStart"/>
      <w:r w:rsidR="003D6E52" w:rsidRPr="008B6738">
        <w:rPr>
          <w:rFonts w:ascii="Garamond" w:hAnsi="Garamond"/>
          <w:sz w:val="24"/>
          <w:szCs w:val="24"/>
        </w:rPr>
        <w:t>této</w:t>
      </w:r>
      <w:proofErr w:type="gramEnd"/>
      <w:r w:rsidR="003D6E52" w:rsidRPr="008B6738">
        <w:rPr>
          <w:rFonts w:ascii="Garamond" w:hAnsi="Garamond"/>
          <w:sz w:val="24"/>
          <w:szCs w:val="24"/>
        </w:rPr>
        <w:t xml:space="preserve"> Smlouvy.</w:t>
      </w:r>
    </w:p>
    <w:p w:rsidR="003F7C0B" w:rsidRPr="008B6738" w:rsidRDefault="003F7C0B" w:rsidP="00DC2AAA">
      <w:pPr>
        <w:spacing w:after="0"/>
        <w:jc w:val="center"/>
        <w:rPr>
          <w:rFonts w:ascii="Garamond" w:hAnsi="Garamond"/>
          <w:b/>
          <w:sz w:val="24"/>
          <w:szCs w:val="24"/>
        </w:rPr>
      </w:pPr>
      <w:r w:rsidRPr="008B6738">
        <w:rPr>
          <w:rFonts w:ascii="Garamond" w:hAnsi="Garamond"/>
          <w:b/>
          <w:sz w:val="24"/>
          <w:szCs w:val="24"/>
        </w:rPr>
        <w:t>Článek 12</w:t>
      </w:r>
    </w:p>
    <w:p w:rsidR="003F7C0B" w:rsidRPr="008B6738" w:rsidRDefault="003F7C0B" w:rsidP="00DC2AAA">
      <w:pPr>
        <w:jc w:val="center"/>
        <w:rPr>
          <w:rFonts w:ascii="Garamond" w:hAnsi="Garamond"/>
          <w:b/>
          <w:sz w:val="24"/>
          <w:szCs w:val="24"/>
        </w:rPr>
      </w:pPr>
      <w:r w:rsidRPr="008B6738">
        <w:rPr>
          <w:rFonts w:ascii="Garamond" w:hAnsi="Garamond"/>
          <w:b/>
          <w:bCs/>
          <w:sz w:val="24"/>
          <w:szCs w:val="24"/>
        </w:rPr>
        <w:t>Doručování</w:t>
      </w:r>
    </w:p>
    <w:p w:rsidR="00943EAA" w:rsidRPr="008B6738" w:rsidRDefault="003F7C0B" w:rsidP="008048B5">
      <w:pPr>
        <w:numPr>
          <w:ilvl w:val="0"/>
          <w:numId w:val="38"/>
        </w:numPr>
        <w:spacing w:after="120"/>
        <w:jc w:val="both"/>
        <w:rPr>
          <w:rFonts w:ascii="Garamond" w:hAnsi="Garamond"/>
          <w:sz w:val="24"/>
          <w:szCs w:val="24"/>
        </w:rPr>
      </w:pPr>
      <w:r w:rsidRPr="008B6738">
        <w:rPr>
          <w:rFonts w:ascii="Garamond" w:hAnsi="Garamond"/>
          <w:sz w:val="24"/>
          <w:szCs w:val="24"/>
        </w:rPr>
        <w:t>Kromě případů výslovně uvedených ve Smlouvě budou veškeré výzvy či oznámení mezi Smluvními stranami učiněny písemnou formou, v českém jazyce, předány osobně či prostřednictvím datové schránky</w:t>
      </w:r>
      <w:r w:rsidR="00943EAA" w:rsidRPr="008B6738">
        <w:rPr>
          <w:rFonts w:ascii="Garamond" w:hAnsi="Garamond"/>
          <w:sz w:val="24"/>
          <w:szCs w:val="24"/>
        </w:rPr>
        <w:t>, vyjma případu doručování faktur, které budou výhradně zasílán</w:t>
      </w:r>
      <w:r w:rsidR="0071442F" w:rsidRPr="008B6738">
        <w:rPr>
          <w:rFonts w:ascii="Garamond" w:hAnsi="Garamond"/>
          <w:sz w:val="24"/>
          <w:szCs w:val="24"/>
        </w:rPr>
        <w:t>y</w:t>
      </w:r>
      <w:r w:rsidR="00943EAA" w:rsidRPr="008B6738">
        <w:rPr>
          <w:rFonts w:ascii="Garamond" w:hAnsi="Garamond"/>
          <w:sz w:val="24"/>
          <w:szCs w:val="24"/>
        </w:rPr>
        <w:t xml:space="preserve"> v elektronické podobě na e-mailovou adresu </w:t>
      </w:r>
      <w:r w:rsidR="000343DF" w:rsidRPr="00620F20">
        <w:rPr>
          <w:sz w:val="24"/>
          <w:szCs w:val="24"/>
          <w:highlight w:val="lightGray"/>
        </w:rPr>
        <w:t>……………</w:t>
      </w:r>
      <w:proofErr w:type="gramStart"/>
      <w:r w:rsidR="000343DF" w:rsidRPr="00620F20">
        <w:rPr>
          <w:sz w:val="24"/>
          <w:szCs w:val="24"/>
          <w:highlight w:val="lightGray"/>
        </w:rPr>
        <w:t>….</w:t>
      </w:r>
      <w:r w:rsidRPr="008B6738">
        <w:rPr>
          <w:rFonts w:ascii="Garamond" w:hAnsi="Garamond"/>
          <w:sz w:val="24"/>
          <w:szCs w:val="24"/>
        </w:rPr>
        <w:t>.</w:t>
      </w:r>
      <w:r w:rsidR="00943EAA" w:rsidRPr="008B6738">
        <w:rPr>
          <w:rFonts w:ascii="Garamond" w:hAnsi="Garamond"/>
          <w:sz w:val="24"/>
          <w:szCs w:val="24"/>
        </w:rPr>
        <w:t xml:space="preserve"> </w:t>
      </w:r>
      <w:r w:rsidRPr="008B6738">
        <w:rPr>
          <w:rFonts w:ascii="Garamond" w:hAnsi="Garamond"/>
          <w:sz w:val="24"/>
          <w:szCs w:val="24"/>
        </w:rPr>
        <w:t>Do</w:t>
      </w:r>
      <w:proofErr w:type="gramEnd"/>
      <w:r w:rsidR="00943EAA" w:rsidRPr="008B6738">
        <w:rPr>
          <w:rFonts w:ascii="Garamond" w:hAnsi="Garamond"/>
          <w:sz w:val="24"/>
          <w:szCs w:val="24"/>
        </w:rPr>
        <w:t> </w:t>
      </w:r>
      <w:r w:rsidRPr="008B6738">
        <w:rPr>
          <w:rFonts w:ascii="Garamond" w:hAnsi="Garamond"/>
          <w:sz w:val="24"/>
          <w:szCs w:val="24"/>
        </w:rPr>
        <w:t xml:space="preserve">předmětu datové zprávy je vždy nutno uvést jméno kontaktní osoby dle povahy doručované písemnosti. </w:t>
      </w:r>
      <w:r w:rsidRPr="008B6738">
        <w:rPr>
          <w:rFonts w:ascii="Garamond" w:hAnsi="Garamond"/>
          <w:sz w:val="24"/>
          <w:szCs w:val="24"/>
        </w:rPr>
        <w:lastRenderedPageBreak/>
        <w:t xml:space="preserve">V případě, že ze Smlouvy vyplývá povinnost informovat příslušné kontaktní osoby </w:t>
      </w:r>
      <w:r w:rsidR="00AC3C91" w:rsidRPr="008B6738">
        <w:rPr>
          <w:rFonts w:ascii="Garamond" w:hAnsi="Garamond"/>
          <w:sz w:val="24"/>
          <w:szCs w:val="24"/>
        </w:rPr>
        <w:t xml:space="preserve"> </w:t>
      </w:r>
      <w:r w:rsidRPr="008B6738">
        <w:rPr>
          <w:rFonts w:ascii="Garamond" w:hAnsi="Garamond"/>
          <w:sz w:val="24"/>
          <w:szCs w:val="24"/>
        </w:rPr>
        <w:t>prostřednictvím elektronické pošty</w:t>
      </w:r>
      <w:r w:rsidR="00AC3C91" w:rsidRPr="008B6738">
        <w:rPr>
          <w:rFonts w:ascii="Garamond" w:hAnsi="Garamond"/>
          <w:sz w:val="24"/>
          <w:szCs w:val="24"/>
        </w:rPr>
        <w:t xml:space="preserve">, </w:t>
      </w:r>
      <w:r w:rsidR="00943EAA" w:rsidRPr="008B6738">
        <w:rPr>
          <w:rFonts w:ascii="Garamond" w:hAnsi="Garamond"/>
          <w:sz w:val="24"/>
          <w:szCs w:val="24"/>
        </w:rPr>
        <w:t>postačí doručení na e-mailovou adresu kontaktní osoby</w:t>
      </w:r>
      <w:r w:rsidR="00AC3C91" w:rsidRPr="008B6738">
        <w:rPr>
          <w:rFonts w:ascii="Garamond" w:hAnsi="Garamond"/>
          <w:sz w:val="24"/>
          <w:szCs w:val="24"/>
        </w:rPr>
        <w:t xml:space="preserve"> uvedené v </w:t>
      </w:r>
      <w:r w:rsidR="00AC3C91" w:rsidRPr="008B6738">
        <w:rPr>
          <w:rFonts w:ascii="Garamond" w:hAnsi="Garamond"/>
          <w:b/>
          <w:sz w:val="24"/>
          <w:szCs w:val="24"/>
        </w:rPr>
        <w:t xml:space="preserve">příloze č. 4 </w:t>
      </w:r>
      <w:proofErr w:type="gramStart"/>
      <w:r w:rsidR="00AC3C91" w:rsidRPr="008B6738">
        <w:rPr>
          <w:rFonts w:ascii="Garamond" w:hAnsi="Garamond"/>
          <w:sz w:val="24"/>
          <w:szCs w:val="24"/>
        </w:rPr>
        <w:t>této</w:t>
      </w:r>
      <w:proofErr w:type="gramEnd"/>
      <w:r w:rsidR="00AC3C91" w:rsidRPr="008B6738">
        <w:rPr>
          <w:rFonts w:ascii="Garamond" w:hAnsi="Garamond"/>
          <w:sz w:val="24"/>
          <w:szCs w:val="24"/>
        </w:rPr>
        <w:t xml:space="preserve"> Smlouvy</w:t>
      </w:r>
      <w:r w:rsidR="00943EAA" w:rsidRPr="008B6738">
        <w:rPr>
          <w:rFonts w:ascii="Garamond" w:hAnsi="Garamond"/>
          <w:sz w:val="24"/>
          <w:szCs w:val="24"/>
        </w:rPr>
        <w:t>.</w:t>
      </w:r>
      <w:r w:rsidRPr="008B6738">
        <w:rPr>
          <w:rFonts w:ascii="Garamond" w:hAnsi="Garamond"/>
          <w:sz w:val="24"/>
          <w:szCs w:val="24"/>
        </w:rPr>
        <w:t xml:space="preserve"> </w:t>
      </w:r>
    </w:p>
    <w:p w:rsidR="003F7C0B" w:rsidRPr="008B6738" w:rsidRDefault="003F7C0B" w:rsidP="00DC2AAA">
      <w:pPr>
        <w:numPr>
          <w:ilvl w:val="0"/>
          <w:numId w:val="38"/>
        </w:numPr>
        <w:jc w:val="both"/>
        <w:rPr>
          <w:rFonts w:ascii="Garamond" w:hAnsi="Garamond"/>
          <w:sz w:val="24"/>
          <w:szCs w:val="24"/>
        </w:rPr>
      </w:pPr>
      <w:r w:rsidRPr="008B6738">
        <w:rPr>
          <w:rFonts w:ascii="Garamond" w:hAnsi="Garamond"/>
          <w:sz w:val="24"/>
          <w:szCs w:val="24"/>
        </w:rPr>
        <w:t>Nebude-li prokázáno dřívější doručení písemnosti, bude za doručení písemnosti považováno:</w:t>
      </w:r>
    </w:p>
    <w:p w:rsidR="003F7C0B" w:rsidRPr="008B6738" w:rsidRDefault="003F7C0B" w:rsidP="00226EB2">
      <w:pPr>
        <w:pStyle w:val="Odstavecseseznamem"/>
        <w:numPr>
          <w:ilvl w:val="0"/>
          <w:numId w:val="31"/>
        </w:numPr>
        <w:jc w:val="both"/>
        <w:rPr>
          <w:rFonts w:ascii="Garamond" w:hAnsi="Garamond"/>
          <w:sz w:val="24"/>
          <w:szCs w:val="24"/>
        </w:rPr>
      </w:pPr>
      <w:r w:rsidRPr="008B6738">
        <w:rPr>
          <w:rFonts w:ascii="Garamond" w:hAnsi="Garamond"/>
          <w:sz w:val="24"/>
          <w:szCs w:val="24"/>
        </w:rPr>
        <w:t>v případě osobního doručení d</w:t>
      </w:r>
      <w:r w:rsidR="007343E1" w:rsidRPr="008B6738">
        <w:rPr>
          <w:rFonts w:ascii="Garamond" w:hAnsi="Garamond"/>
          <w:sz w:val="24"/>
          <w:szCs w:val="24"/>
        </w:rPr>
        <w:t>en</w:t>
      </w:r>
      <w:r w:rsidRPr="008B6738">
        <w:rPr>
          <w:rFonts w:ascii="Garamond" w:hAnsi="Garamond"/>
          <w:sz w:val="24"/>
          <w:szCs w:val="24"/>
        </w:rPr>
        <w:t xml:space="preserve"> osobního předání</w:t>
      </w:r>
      <w:r w:rsidR="007F3D0F" w:rsidRPr="008B6738">
        <w:rPr>
          <w:rFonts w:ascii="Garamond" w:hAnsi="Garamond"/>
          <w:sz w:val="24"/>
          <w:szCs w:val="24"/>
        </w:rPr>
        <w:t>,</w:t>
      </w:r>
    </w:p>
    <w:p w:rsidR="00FA3BD8" w:rsidRPr="008B6738" w:rsidRDefault="003F7C0B" w:rsidP="00FA3BD8">
      <w:pPr>
        <w:pStyle w:val="Odstavecseseznamem"/>
        <w:numPr>
          <w:ilvl w:val="0"/>
          <w:numId w:val="31"/>
        </w:numPr>
        <w:spacing w:after="0"/>
        <w:jc w:val="both"/>
        <w:rPr>
          <w:rFonts w:ascii="Garamond" w:hAnsi="Garamond"/>
          <w:sz w:val="24"/>
          <w:szCs w:val="24"/>
        </w:rPr>
      </w:pPr>
      <w:r w:rsidRPr="008B6738">
        <w:rPr>
          <w:rFonts w:ascii="Garamond" w:hAnsi="Garamond"/>
          <w:sz w:val="24"/>
          <w:szCs w:val="24"/>
        </w:rPr>
        <w:t>v případě doručování prostřednictvím datové schránky okamžik doručení do datové schránky příjemce</w:t>
      </w:r>
      <w:r w:rsidR="00FA3BD8" w:rsidRPr="008B6738">
        <w:rPr>
          <w:rFonts w:ascii="Garamond" w:hAnsi="Garamond"/>
          <w:sz w:val="24"/>
          <w:szCs w:val="24"/>
        </w:rPr>
        <w:t xml:space="preserve"> </w:t>
      </w:r>
    </w:p>
    <w:p w:rsidR="00FA3BD8" w:rsidRPr="008B6738" w:rsidRDefault="00FA3BD8" w:rsidP="008A2995">
      <w:pPr>
        <w:pStyle w:val="Odstavecseseznamem"/>
        <w:numPr>
          <w:ilvl w:val="0"/>
          <w:numId w:val="31"/>
        </w:numPr>
        <w:spacing w:after="120"/>
        <w:jc w:val="both"/>
        <w:rPr>
          <w:rFonts w:ascii="Garamond" w:hAnsi="Garamond"/>
          <w:sz w:val="24"/>
          <w:szCs w:val="24"/>
        </w:rPr>
      </w:pPr>
      <w:r w:rsidRPr="008B6738">
        <w:rPr>
          <w:rFonts w:ascii="Garamond" w:hAnsi="Garamond"/>
          <w:sz w:val="24"/>
          <w:szCs w:val="24"/>
        </w:rPr>
        <w:t xml:space="preserve"> v případě doručování elektronickou poštou </w:t>
      </w:r>
      <w:r w:rsidR="007F3D0F" w:rsidRPr="008B6738">
        <w:rPr>
          <w:rFonts w:ascii="Garamond" w:hAnsi="Garamond"/>
          <w:sz w:val="24"/>
          <w:szCs w:val="24"/>
        </w:rPr>
        <w:t xml:space="preserve">její </w:t>
      </w:r>
      <w:r w:rsidR="00943EAA" w:rsidRPr="008B6738">
        <w:rPr>
          <w:rFonts w:ascii="Garamond" w:hAnsi="Garamond"/>
          <w:sz w:val="24"/>
          <w:szCs w:val="24"/>
        </w:rPr>
        <w:t xml:space="preserve">dojití </w:t>
      </w:r>
      <w:r w:rsidRPr="008B6738">
        <w:rPr>
          <w:rFonts w:ascii="Garamond" w:hAnsi="Garamond"/>
          <w:sz w:val="24"/>
          <w:szCs w:val="24"/>
        </w:rPr>
        <w:t>druhé smluvní straně.</w:t>
      </w:r>
    </w:p>
    <w:p w:rsidR="00535949" w:rsidRPr="008B6738" w:rsidRDefault="00535949" w:rsidP="008A2995">
      <w:pPr>
        <w:spacing w:after="360"/>
        <w:ind w:left="601"/>
        <w:jc w:val="both"/>
        <w:rPr>
          <w:rFonts w:ascii="Garamond" w:hAnsi="Garamond"/>
          <w:sz w:val="24"/>
          <w:szCs w:val="24"/>
        </w:rPr>
      </w:pPr>
      <w:r w:rsidRPr="008B6738">
        <w:rPr>
          <w:rFonts w:ascii="Garamond" w:hAnsi="Garamond"/>
          <w:sz w:val="24"/>
          <w:szCs w:val="24"/>
        </w:rPr>
        <w:t xml:space="preserve">V případě pochybností </w:t>
      </w:r>
      <w:r w:rsidR="00643395" w:rsidRPr="008B6738">
        <w:rPr>
          <w:rFonts w:ascii="Garamond" w:hAnsi="Garamond"/>
          <w:sz w:val="24"/>
          <w:szCs w:val="24"/>
        </w:rPr>
        <w:t>se na doruč</w:t>
      </w:r>
      <w:r w:rsidR="00580A0C" w:rsidRPr="008B6738">
        <w:rPr>
          <w:rFonts w:ascii="Garamond" w:hAnsi="Garamond"/>
          <w:sz w:val="24"/>
          <w:szCs w:val="24"/>
        </w:rPr>
        <w:t xml:space="preserve">ování písemností </w:t>
      </w:r>
      <w:r w:rsidR="00643395" w:rsidRPr="008B6738">
        <w:rPr>
          <w:rFonts w:ascii="Garamond" w:hAnsi="Garamond"/>
          <w:sz w:val="24"/>
          <w:szCs w:val="24"/>
        </w:rPr>
        <w:t>přiměřeně použije ustanovení § 573 občanského zákoníku.</w:t>
      </w:r>
    </w:p>
    <w:p w:rsidR="003F7C0B" w:rsidRPr="008B6738" w:rsidRDefault="003F7C0B" w:rsidP="00DC3602">
      <w:pPr>
        <w:spacing w:after="0"/>
        <w:jc w:val="center"/>
        <w:rPr>
          <w:rFonts w:ascii="Garamond" w:hAnsi="Garamond"/>
          <w:b/>
          <w:sz w:val="24"/>
          <w:szCs w:val="24"/>
        </w:rPr>
      </w:pPr>
      <w:r w:rsidRPr="008B6738">
        <w:rPr>
          <w:rFonts w:ascii="Garamond" w:hAnsi="Garamond"/>
          <w:b/>
          <w:sz w:val="24"/>
          <w:szCs w:val="24"/>
        </w:rPr>
        <w:t>Článek 13</w:t>
      </w:r>
    </w:p>
    <w:p w:rsidR="003F7C0B" w:rsidRPr="008B6738" w:rsidRDefault="003F7C0B" w:rsidP="00DC3602">
      <w:pPr>
        <w:jc w:val="center"/>
        <w:rPr>
          <w:rFonts w:ascii="Garamond" w:hAnsi="Garamond"/>
          <w:b/>
          <w:sz w:val="24"/>
          <w:szCs w:val="24"/>
        </w:rPr>
      </w:pPr>
      <w:r w:rsidRPr="008B6738">
        <w:rPr>
          <w:rFonts w:ascii="Garamond" w:hAnsi="Garamond"/>
          <w:b/>
          <w:bCs/>
          <w:sz w:val="24"/>
          <w:szCs w:val="24"/>
        </w:rPr>
        <w:t xml:space="preserve">Ukončení </w:t>
      </w:r>
      <w:r w:rsidR="00BD4DA3" w:rsidRPr="008B6738">
        <w:rPr>
          <w:rFonts w:ascii="Garamond" w:hAnsi="Garamond"/>
          <w:b/>
          <w:bCs/>
          <w:sz w:val="24"/>
          <w:szCs w:val="24"/>
        </w:rPr>
        <w:t>n</w:t>
      </w:r>
      <w:r w:rsidRPr="008B6738">
        <w:rPr>
          <w:rFonts w:ascii="Garamond" w:hAnsi="Garamond"/>
          <w:b/>
          <w:bCs/>
          <w:sz w:val="24"/>
          <w:szCs w:val="24"/>
        </w:rPr>
        <w:t>ájmu</w:t>
      </w:r>
    </w:p>
    <w:p w:rsidR="00E33F88" w:rsidRPr="008B6738" w:rsidRDefault="003F7C0B" w:rsidP="008A2995">
      <w:pPr>
        <w:numPr>
          <w:ilvl w:val="0"/>
          <w:numId w:val="33"/>
        </w:numPr>
        <w:spacing w:after="120"/>
        <w:jc w:val="both"/>
        <w:rPr>
          <w:rFonts w:ascii="Garamond" w:hAnsi="Garamond"/>
          <w:sz w:val="24"/>
          <w:szCs w:val="24"/>
        </w:rPr>
      </w:pPr>
      <w:r w:rsidRPr="008B6738">
        <w:rPr>
          <w:rFonts w:ascii="Garamond" w:hAnsi="Garamond"/>
          <w:sz w:val="24"/>
          <w:szCs w:val="24"/>
        </w:rPr>
        <w:t>Nájem lze ukončit</w:t>
      </w:r>
      <w:r w:rsidR="00E33F88" w:rsidRPr="008B6738">
        <w:rPr>
          <w:rFonts w:ascii="Garamond" w:hAnsi="Garamond"/>
          <w:sz w:val="24"/>
          <w:szCs w:val="24"/>
        </w:rPr>
        <w:t>:</w:t>
      </w:r>
    </w:p>
    <w:p w:rsidR="007E212F" w:rsidRPr="008B6738" w:rsidRDefault="00E33F88" w:rsidP="00E15DE6">
      <w:pPr>
        <w:pStyle w:val="Odstavecseseznamem"/>
        <w:numPr>
          <w:ilvl w:val="1"/>
          <w:numId w:val="59"/>
        </w:numPr>
        <w:spacing w:after="100" w:afterAutospacing="1"/>
        <w:ind w:left="993"/>
        <w:jc w:val="both"/>
        <w:rPr>
          <w:rFonts w:ascii="Garamond" w:hAnsi="Garamond"/>
          <w:sz w:val="24"/>
          <w:szCs w:val="24"/>
        </w:rPr>
      </w:pPr>
      <w:r w:rsidRPr="008B6738">
        <w:rPr>
          <w:rFonts w:ascii="Garamond" w:hAnsi="Garamond"/>
          <w:sz w:val="24"/>
          <w:szCs w:val="24"/>
        </w:rPr>
        <w:t>P</w:t>
      </w:r>
      <w:r w:rsidR="003F7C0B" w:rsidRPr="008B6738">
        <w:rPr>
          <w:rFonts w:ascii="Garamond" w:hAnsi="Garamond"/>
          <w:sz w:val="24"/>
          <w:szCs w:val="24"/>
        </w:rPr>
        <w:t>ísemnou dohodou Smluvních stran</w:t>
      </w:r>
      <w:r w:rsidR="004A3546" w:rsidRPr="008B6738">
        <w:rPr>
          <w:rFonts w:ascii="Garamond" w:hAnsi="Garamond"/>
          <w:sz w:val="24"/>
          <w:szCs w:val="24"/>
        </w:rPr>
        <w:t>.</w:t>
      </w:r>
      <w:r w:rsidR="003F7C0B" w:rsidRPr="008B6738">
        <w:rPr>
          <w:rFonts w:ascii="Garamond" w:hAnsi="Garamond"/>
          <w:sz w:val="24"/>
          <w:szCs w:val="24"/>
        </w:rPr>
        <w:t xml:space="preserve"> </w:t>
      </w:r>
    </w:p>
    <w:p w:rsidR="005E1BDB" w:rsidRPr="008B6738" w:rsidRDefault="003E7F15" w:rsidP="00E15DE6">
      <w:pPr>
        <w:pStyle w:val="Odstavecseseznamem"/>
        <w:numPr>
          <w:ilvl w:val="1"/>
          <w:numId w:val="59"/>
        </w:numPr>
        <w:spacing w:after="100" w:afterAutospacing="1"/>
        <w:ind w:left="993"/>
        <w:jc w:val="both"/>
        <w:rPr>
          <w:rFonts w:ascii="Garamond" w:hAnsi="Garamond"/>
          <w:sz w:val="24"/>
          <w:szCs w:val="24"/>
        </w:rPr>
      </w:pPr>
      <w:r w:rsidRPr="008B6738">
        <w:rPr>
          <w:rFonts w:ascii="Garamond" w:hAnsi="Garamond"/>
          <w:sz w:val="24"/>
          <w:szCs w:val="24"/>
        </w:rPr>
        <w:t>P</w:t>
      </w:r>
      <w:r w:rsidR="003F7C0B" w:rsidRPr="008B6738">
        <w:rPr>
          <w:rFonts w:ascii="Garamond" w:hAnsi="Garamond"/>
          <w:sz w:val="24"/>
          <w:szCs w:val="24"/>
        </w:rPr>
        <w:t>ísemnou výpovědí</w:t>
      </w:r>
      <w:r w:rsidR="00905131" w:rsidRPr="008B6738">
        <w:rPr>
          <w:rFonts w:ascii="Garamond" w:hAnsi="Garamond"/>
          <w:sz w:val="24"/>
          <w:szCs w:val="24"/>
        </w:rPr>
        <w:t xml:space="preserve"> s výpovědní dobou 12 měsíců, kterou je oprávněna učinit </w:t>
      </w:r>
      <w:r w:rsidR="005E1BDB" w:rsidRPr="008B6738">
        <w:rPr>
          <w:rFonts w:ascii="Garamond" w:hAnsi="Garamond"/>
          <w:sz w:val="24"/>
          <w:szCs w:val="24"/>
        </w:rPr>
        <w:t>kter</w:t>
      </w:r>
      <w:r w:rsidR="00905131" w:rsidRPr="008B6738">
        <w:rPr>
          <w:rFonts w:ascii="Garamond" w:hAnsi="Garamond"/>
          <w:sz w:val="24"/>
          <w:szCs w:val="24"/>
        </w:rPr>
        <w:t>á</w:t>
      </w:r>
      <w:r w:rsidR="005E1BDB" w:rsidRPr="008B6738">
        <w:rPr>
          <w:rFonts w:ascii="Garamond" w:hAnsi="Garamond"/>
          <w:sz w:val="24"/>
          <w:szCs w:val="24"/>
        </w:rPr>
        <w:t xml:space="preserve">koliv </w:t>
      </w:r>
      <w:r w:rsidR="001B43BB" w:rsidRPr="008B6738">
        <w:rPr>
          <w:rFonts w:ascii="Garamond" w:hAnsi="Garamond"/>
          <w:sz w:val="24"/>
          <w:szCs w:val="24"/>
        </w:rPr>
        <w:t>S</w:t>
      </w:r>
      <w:r w:rsidR="005E1BDB" w:rsidRPr="008B6738">
        <w:rPr>
          <w:rFonts w:ascii="Garamond" w:hAnsi="Garamond"/>
          <w:sz w:val="24"/>
          <w:szCs w:val="24"/>
        </w:rPr>
        <w:t>mluvní stran</w:t>
      </w:r>
      <w:r w:rsidR="00905131" w:rsidRPr="008B6738">
        <w:rPr>
          <w:rFonts w:ascii="Garamond" w:hAnsi="Garamond"/>
          <w:sz w:val="24"/>
          <w:szCs w:val="24"/>
        </w:rPr>
        <w:t>a</w:t>
      </w:r>
      <w:r w:rsidR="005E1BDB" w:rsidRPr="008B6738">
        <w:rPr>
          <w:rFonts w:ascii="Garamond" w:hAnsi="Garamond"/>
          <w:sz w:val="24"/>
          <w:szCs w:val="24"/>
        </w:rPr>
        <w:t xml:space="preserve"> bez udání důvodů.</w:t>
      </w:r>
    </w:p>
    <w:p w:rsidR="00905131" w:rsidRPr="008B6738" w:rsidRDefault="0017171D" w:rsidP="00E15DE6">
      <w:pPr>
        <w:pStyle w:val="Odstavecseseznamem"/>
        <w:numPr>
          <w:ilvl w:val="1"/>
          <w:numId w:val="59"/>
        </w:numPr>
        <w:spacing w:after="100" w:afterAutospacing="1"/>
        <w:ind w:left="993"/>
        <w:jc w:val="both"/>
        <w:rPr>
          <w:rFonts w:ascii="Garamond" w:hAnsi="Garamond"/>
          <w:sz w:val="24"/>
          <w:szCs w:val="24"/>
        </w:rPr>
      </w:pPr>
      <w:r w:rsidRPr="008B6738">
        <w:rPr>
          <w:rFonts w:ascii="Garamond" w:hAnsi="Garamond"/>
          <w:sz w:val="24"/>
          <w:szCs w:val="24"/>
        </w:rPr>
        <w:t xml:space="preserve">Písemnou výpovědí </w:t>
      </w:r>
      <w:r w:rsidR="00905131" w:rsidRPr="008B6738">
        <w:rPr>
          <w:rFonts w:ascii="Garamond" w:hAnsi="Garamond"/>
          <w:sz w:val="24"/>
          <w:szCs w:val="24"/>
        </w:rPr>
        <w:t>s výpovědní dobou 6 měsíců, kterou je oprávněn učinit</w:t>
      </w:r>
      <w:r w:rsidR="00BE2A4A" w:rsidRPr="008B6738">
        <w:rPr>
          <w:rFonts w:ascii="Garamond" w:hAnsi="Garamond"/>
          <w:sz w:val="24"/>
          <w:szCs w:val="24"/>
        </w:rPr>
        <w:t>:</w:t>
      </w:r>
    </w:p>
    <w:p w:rsidR="003E7F15" w:rsidRPr="008B6738" w:rsidRDefault="004A3546" w:rsidP="008048B5">
      <w:pPr>
        <w:pStyle w:val="Odstavecseseznamem"/>
        <w:numPr>
          <w:ilvl w:val="0"/>
          <w:numId w:val="60"/>
        </w:numPr>
        <w:spacing w:after="100" w:afterAutospacing="1"/>
        <w:ind w:left="1418"/>
        <w:jc w:val="both"/>
        <w:rPr>
          <w:rFonts w:ascii="Garamond" w:hAnsi="Garamond"/>
          <w:sz w:val="24"/>
          <w:szCs w:val="24"/>
        </w:rPr>
      </w:pPr>
      <w:r w:rsidRPr="008B6738">
        <w:rPr>
          <w:rFonts w:ascii="Garamond" w:hAnsi="Garamond"/>
          <w:sz w:val="24"/>
          <w:szCs w:val="24"/>
        </w:rPr>
        <w:t>P</w:t>
      </w:r>
      <w:r w:rsidR="007E212F" w:rsidRPr="008B6738">
        <w:rPr>
          <w:rFonts w:ascii="Garamond" w:hAnsi="Garamond"/>
          <w:sz w:val="24"/>
          <w:szCs w:val="24"/>
        </w:rPr>
        <w:t xml:space="preserve">ronajímatel </w:t>
      </w:r>
      <w:r w:rsidR="003E7F15" w:rsidRPr="008B6738">
        <w:rPr>
          <w:rFonts w:ascii="Garamond" w:hAnsi="Garamond"/>
          <w:sz w:val="24"/>
          <w:szCs w:val="24"/>
        </w:rPr>
        <w:t>v případě, že Nájemce opakovaně</w:t>
      </w:r>
      <w:r w:rsidR="00504A1D" w:rsidRPr="008B6738">
        <w:rPr>
          <w:rFonts w:ascii="Garamond" w:hAnsi="Garamond"/>
          <w:sz w:val="24"/>
          <w:szCs w:val="24"/>
        </w:rPr>
        <w:t xml:space="preserve"> </w:t>
      </w:r>
      <w:r w:rsidR="003E7F15" w:rsidRPr="008B6738">
        <w:rPr>
          <w:rFonts w:ascii="Garamond" w:hAnsi="Garamond"/>
          <w:sz w:val="24"/>
          <w:szCs w:val="24"/>
        </w:rPr>
        <w:t>podstatným způsobem porušuje povinnosti vyplývající pro něj ze Smlouvy anebo z obecně závazných právních předpisů</w:t>
      </w:r>
      <w:r w:rsidR="00B50C43" w:rsidRPr="008B6738">
        <w:rPr>
          <w:rFonts w:ascii="Garamond" w:hAnsi="Garamond"/>
          <w:sz w:val="24"/>
          <w:szCs w:val="24"/>
        </w:rPr>
        <w:t xml:space="preserve"> </w:t>
      </w:r>
      <w:r w:rsidR="003E7F15" w:rsidRPr="008B6738">
        <w:rPr>
          <w:rFonts w:ascii="Garamond" w:hAnsi="Garamond"/>
          <w:sz w:val="24"/>
          <w:szCs w:val="24"/>
        </w:rPr>
        <w:t xml:space="preserve">a Nájemce i přes předchozí písemnou výzvu dodatečně </w:t>
      </w:r>
      <w:r w:rsidR="007343E1" w:rsidRPr="008B6738">
        <w:rPr>
          <w:rFonts w:ascii="Garamond" w:hAnsi="Garamond"/>
          <w:sz w:val="24"/>
          <w:szCs w:val="24"/>
        </w:rPr>
        <w:t xml:space="preserve">v  </w:t>
      </w:r>
      <w:r w:rsidR="003E7F15" w:rsidRPr="008B6738">
        <w:rPr>
          <w:rFonts w:ascii="Garamond" w:hAnsi="Garamond"/>
          <w:sz w:val="24"/>
          <w:szCs w:val="24"/>
        </w:rPr>
        <w:t>přiměřené době nezjednal nápravu anebo neupustil od porušování některé z povinností uveden</w:t>
      </w:r>
      <w:r w:rsidR="00D755E9" w:rsidRPr="008B6738">
        <w:rPr>
          <w:rFonts w:ascii="Garamond" w:hAnsi="Garamond"/>
          <w:sz w:val="24"/>
          <w:szCs w:val="24"/>
        </w:rPr>
        <w:t>ých</w:t>
      </w:r>
      <w:r w:rsidR="003E7F15" w:rsidRPr="008B6738">
        <w:rPr>
          <w:rFonts w:ascii="Garamond" w:hAnsi="Garamond"/>
          <w:sz w:val="24"/>
          <w:szCs w:val="24"/>
        </w:rPr>
        <w:t xml:space="preserve"> v textu tohoto článku dále. Porušením povinností, které zakládá právo Pronajímatele na výpověď dle tohoto </w:t>
      </w:r>
      <w:r w:rsidR="00DD58DE" w:rsidRPr="008B6738">
        <w:rPr>
          <w:rFonts w:ascii="Garamond" w:hAnsi="Garamond"/>
          <w:sz w:val="24"/>
          <w:szCs w:val="24"/>
        </w:rPr>
        <w:t>ustanovení</w:t>
      </w:r>
      <w:r w:rsidR="003E7F15" w:rsidRPr="008B6738">
        <w:rPr>
          <w:rFonts w:ascii="Garamond" w:hAnsi="Garamond"/>
          <w:sz w:val="24"/>
          <w:szCs w:val="24"/>
        </w:rPr>
        <w:t xml:space="preserve">, </w:t>
      </w:r>
      <w:r w:rsidR="00DD58DE" w:rsidRPr="008B6738">
        <w:rPr>
          <w:rFonts w:ascii="Garamond" w:hAnsi="Garamond"/>
          <w:sz w:val="24"/>
          <w:szCs w:val="24"/>
        </w:rPr>
        <w:t xml:space="preserve">se </w:t>
      </w:r>
      <w:r w:rsidR="003E7F15" w:rsidRPr="008B6738">
        <w:rPr>
          <w:rFonts w:ascii="Garamond" w:hAnsi="Garamond"/>
          <w:sz w:val="24"/>
          <w:szCs w:val="24"/>
        </w:rPr>
        <w:t>pro účely Smlouvy rozumí výhradně to, že:</w:t>
      </w:r>
    </w:p>
    <w:p w:rsidR="003E7F15" w:rsidRPr="008B6738" w:rsidRDefault="003E7F15" w:rsidP="00490DB5">
      <w:pPr>
        <w:pStyle w:val="Odstavecseseznamem"/>
        <w:numPr>
          <w:ilvl w:val="0"/>
          <w:numId w:val="58"/>
        </w:numPr>
        <w:spacing w:after="120"/>
        <w:ind w:left="1985"/>
        <w:jc w:val="both"/>
        <w:rPr>
          <w:rFonts w:ascii="Garamond" w:hAnsi="Garamond"/>
          <w:sz w:val="24"/>
          <w:szCs w:val="24"/>
        </w:rPr>
      </w:pPr>
      <w:r w:rsidRPr="008B6738">
        <w:rPr>
          <w:rFonts w:ascii="Garamond" w:hAnsi="Garamond"/>
          <w:sz w:val="24"/>
          <w:szCs w:val="24"/>
        </w:rPr>
        <w:t xml:space="preserve">Nájemce je v prodlení s úhradou Nájemného nebo jiných plateb podle Smlouvy podobu delší než třicet (30) dnů; </w:t>
      </w:r>
    </w:p>
    <w:p w:rsidR="003E7F15" w:rsidRPr="008B6738" w:rsidRDefault="003E7F15" w:rsidP="00490DB5">
      <w:pPr>
        <w:pStyle w:val="Odstavecseseznamem"/>
        <w:numPr>
          <w:ilvl w:val="0"/>
          <w:numId w:val="58"/>
        </w:numPr>
        <w:spacing w:after="120"/>
        <w:ind w:left="1985"/>
        <w:jc w:val="both"/>
        <w:rPr>
          <w:rFonts w:ascii="Garamond" w:hAnsi="Garamond"/>
          <w:sz w:val="24"/>
          <w:szCs w:val="24"/>
        </w:rPr>
      </w:pPr>
      <w:r w:rsidRPr="008B6738">
        <w:rPr>
          <w:rFonts w:ascii="Garamond" w:hAnsi="Garamond"/>
          <w:sz w:val="24"/>
          <w:szCs w:val="24"/>
        </w:rPr>
        <w:t xml:space="preserve">Nájemce užívá Předmět nájmu nebo </w:t>
      </w:r>
      <w:r w:rsidR="00B92E89" w:rsidRPr="008B6738">
        <w:rPr>
          <w:rFonts w:ascii="Garamond" w:hAnsi="Garamond"/>
          <w:sz w:val="24"/>
          <w:szCs w:val="24"/>
        </w:rPr>
        <w:t>S</w:t>
      </w:r>
      <w:r w:rsidRPr="008B6738">
        <w:rPr>
          <w:rFonts w:ascii="Garamond" w:hAnsi="Garamond"/>
          <w:sz w:val="24"/>
          <w:szCs w:val="24"/>
        </w:rPr>
        <w:t xml:space="preserve">polečné prostory či venkovní zařízení způsobem, jež je v zásadním rozporu se Smlouvou; </w:t>
      </w:r>
    </w:p>
    <w:p w:rsidR="003E7F15" w:rsidRPr="008B6738" w:rsidRDefault="003E7F15" w:rsidP="00490DB5">
      <w:pPr>
        <w:pStyle w:val="Odstavecseseznamem"/>
        <w:numPr>
          <w:ilvl w:val="0"/>
          <w:numId w:val="58"/>
        </w:numPr>
        <w:spacing w:after="120"/>
        <w:ind w:left="1985"/>
        <w:jc w:val="both"/>
        <w:rPr>
          <w:rFonts w:ascii="Garamond" w:hAnsi="Garamond"/>
          <w:sz w:val="24"/>
          <w:szCs w:val="24"/>
        </w:rPr>
      </w:pPr>
      <w:r w:rsidRPr="008B6738">
        <w:rPr>
          <w:rFonts w:ascii="Garamond" w:hAnsi="Garamond"/>
          <w:sz w:val="24"/>
          <w:szCs w:val="24"/>
        </w:rPr>
        <w:t>Nájemce vykonává svá práva Nájemce, vyplývající ze Smlouvy způsobem, který je v hrubém rozporu s dobrými mravy a/nebo pravidly slušného chování;</w:t>
      </w:r>
    </w:p>
    <w:p w:rsidR="003E7F15" w:rsidRPr="008B6738" w:rsidRDefault="003E7F15" w:rsidP="00490DB5">
      <w:pPr>
        <w:pStyle w:val="Odstavecseseznamem"/>
        <w:numPr>
          <w:ilvl w:val="0"/>
          <w:numId w:val="58"/>
        </w:numPr>
        <w:spacing w:after="120"/>
        <w:ind w:left="1985"/>
        <w:jc w:val="both"/>
        <w:rPr>
          <w:rFonts w:ascii="Garamond" w:hAnsi="Garamond"/>
          <w:sz w:val="24"/>
          <w:szCs w:val="24"/>
        </w:rPr>
      </w:pPr>
      <w:r w:rsidRPr="008B6738">
        <w:rPr>
          <w:rFonts w:ascii="Garamond" w:hAnsi="Garamond"/>
          <w:sz w:val="24"/>
          <w:szCs w:val="24"/>
        </w:rPr>
        <w:t>Nájemce závažným způsobem porušuje své povinnosti stanovené Provozním řádem Pronajímatele.</w:t>
      </w:r>
    </w:p>
    <w:p w:rsidR="0017171D" w:rsidRPr="008B6738" w:rsidRDefault="002B7284" w:rsidP="00E15DE6">
      <w:pPr>
        <w:pStyle w:val="Odstavecseseznamem"/>
        <w:numPr>
          <w:ilvl w:val="0"/>
          <w:numId w:val="60"/>
        </w:numPr>
        <w:spacing w:after="100" w:afterAutospacing="1"/>
        <w:ind w:left="1418"/>
        <w:jc w:val="both"/>
        <w:rPr>
          <w:rFonts w:ascii="Garamond" w:hAnsi="Garamond"/>
          <w:sz w:val="24"/>
          <w:szCs w:val="24"/>
        </w:rPr>
      </w:pPr>
      <w:r w:rsidRPr="008B6738">
        <w:rPr>
          <w:rFonts w:ascii="Garamond" w:hAnsi="Garamond"/>
          <w:sz w:val="24"/>
          <w:szCs w:val="24"/>
        </w:rPr>
        <w:t>Nájemce v případě, že</w:t>
      </w:r>
      <w:r w:rsidR="00BE2A4A" w:rsidRPr="008B6738">
        <w:rPr>
          <w:rFonts w:ascii="Garamond" w:hAnsi="Garamond"/>
          <w:sz w:val="24"/>
          <w:szCs w:val="24"/>
        </w:rPr>
        <w:t>:</w:t>
      </w:r>
      <w:r w:rsidRPr="008B6738">
        <w:rPr>
          <w:rFonts w:ascii="Garamond" w:hAnsi="Garamond"/>
          <w:sz w:val="24"/>
          <w:szCs w:val="24"/>
        </w:rPr>
        <w:t xml:space="preserve"> </w:t>
      </w:r>
    </w:p>
    <w:p w:rsidR="006173D8" w:rsidRPr="008B6738" w:rsidRDefault="002B7284" w:rsidP="008A2995">
      <w:pPr>
        <w:pStyle w:val="Odstavecseseznamem"/>
        <w:numPr>
          <w:ilvl w:val="0"/>
          <w:numId w:val="61"/>
        </w:numPr>
        <w:spacing w:after="100" w:afterAutospacing="1"/>
        <w:jc w:val="both"/>
        <w:rPr>
          <w:rFonts w:ascii="Garamond" w:hAnsi="Garamond"/>
          <w:sz w:val="24"/>
          <w:szCs w:val="24"/>
        </w:rPr>
      </w:pPr>
      <w:r w:rsidRPr="008B6738">
        <w:rPr>
          <w:rFonts w:ascii="Garamond" w:hAnsi="Garamond"/>
          <w:sz w:val="24"/>
          <w:szCs w:val="24"/>
        </w:rPr>
        <w:t xml:space="preserve">Pronajímatel podstatným způsobem opakovaně porušuje povinnosti vyplývající pro něj ze Smlouvy anebo z obecně závazných právních předpisů, přičemž v důsledku této skutečnosti Nájemce nemůže řádným způsobem vykonávat svá práva založená Smlouvou a Pronajímatel na výzvu Nájemce a ve lhůtě stanovené touto výzvou neukončí porušování </w:t>
      </w:r>
      <w:r w:rsidRPr="008B6738">
        <w:rPr>
          <w:rFonts w:ascii="Garamond" w:hAnsi="Garamond"/>
          <w:sz w:val="24"/>
          <w:szCs w:val="24"/>
        </w:rPr>
        <w:lastRenderedPageBreak/>
        <w:t>svých povinností uložených mu Smlouvou. Ve výzvě Pronajímateli dle předchozí věty Nájemce uvede povinnosti, které Pronajímatel opakovaně porušil odkazem na příslušná ustanovení Smlouvy anebo obecně závazných právních předpisů a specifikuje skutkový stav takového porušení povinností a stanoví lhůtu minimálně třicet (30) pracovních dní, ve které je Pronajímatel povinen ukončit porušování svých povinností uložených mu Smlouvou.</w:t>
      </w:r>
    </w:p>
    <w:p w:rsidR="00B50C43" w:rsidRPr="008B6738" w:rsidRDefault="008549C7" w:rsidP="00E15DE6">
      <w:pPr>
        <w:pStyle w:val="Odstavecseseznamem"/>
        <w:numPr>
          <w:ilvl w:val="1"/>
          <w:numId w:val="59"/>
        </w:numPr>
        <w:spacing w:after="100" w:afterAutospacing="1"/>
        <w:ind w:left="993"/>
        <w:jc w:val="both"/>
        <w:rPr>
          <w:rFonts w:ascii="Garamond" w:hAnsi="Garamond"/>
          <w:sz w:val="24"/>
          <w:szCs w:val="24"/>
        </w:rPr>
      </w:pPr>
      <w:r w:rsidRPr="008B6738">
        <w:rPr>
          <w:rFonts w:ascii="Garamond" w:hAnsi="Garamond"/>
          <w:sz w:val="24"/>
          <w:szCs w:val="24"/>
        </w:rPr>
        <w:t>Písemným odstoupením od Smlouvy</w:t>
      </w:r>
      <w:r w:rsidR="00993925" w:rsidRPr="008B6738">
        <w:rPr>
          <w:rFonts w:ascii="Garamond" w:hAnsi="Garamond"/>
          <w:sz w:val="24"/>
          <w:szCs w:val="24"/>
        </w:rPr>
        <w:t>:</w:t>
      </w:r>
      <w:r w:rsidRPr="008B6738">
        <w:rPr>
          <w:rFonts w:ascii="Garamond" w:hAnsi="Garamond"/>
          <w:sz w:val="24"/>
          <w:szCs w:val="24"/>
        </w:rPr>
        <w:t xml:space="preserve"> </w:t>
      </w:r>
    </w:p>
    <w:p w:rsidR="008549C7" w:rsidRPr="008B6738" w:rsidRDefault="008549C7" w:rsidP="00E15DE6">
      <w:pPr>
        <w:pStyle w:val="Odstavecseseznamem"/>
        <w:numPr>
          <w:ilvl w:val="1"/>
          <w:numId w:val="62"/>
        </w:numPr>
        <w:spacing w:after="100" w:afterAutospacing="1"/>
        <w:jc w:val="both"/>
        <w:rPr>
          <w:rFonts w:ascii="Garamond" w:hAnsi="Garamond"/>
          <w:sz w:val="24"/>
          <w:szCs w:val="24"/>
        </w:rPr>
      </w:pPr>
      <w:r w:rsidRPr="008B6738">
        <w:rPr>
          <w:rFonts w:ascii="Garamond" w:hAnsi="Garamond"/>
          <w:sz w:val="24"/>
          <w:szCs w:val="24"/>
        </w:rPr>
        <w:t xml:space="preserve">stanoví-li tak zákon. </w:t>
      </w:r>
    </w:p>
    <w:p w:rsidR="00993925" w:rsidRPr="008B6738" w:rsidRDefault="00370B47" w:rsidP="00E15DE6">
      <w:pPr>
        <w:pStyle w:val="Odstavecseseznamem"/>
        <w:numPr>
          <w:ilvl w:val="1"/>
          <w:numId w:val="62"/>
        </w:numPr>
        <w:spacing w:after="100" w:afterAutospacing="1"/>
        <w:jc w:val="both"/>
        <w:rPr>
          <w:rFonts w:ascii="Garamond" w:hAnsi="Garamond"/>
          <w:sz w:val="24"/>
          <w:szCs w:val="24"/>
        </w:rPr>
      </w:pPr>
      <w:r w:rsidRPr="008B6738">
        <w:rPr>
          <w:rFonts w:ascii="Garamond" w:hAnsi="Garamond"/>
          <w:sz w:val="24"/>
          <w:szCs w:val="24"/>
        </w:rPr>
        <w:t>u</w:t>
      </w:r>
      <w:r w:rsidR="00993925" w:rsidRPr="008B6738">
        <w:rPr>
          <w:rFonts w:ascii="Garamond" w:hAnsi="Garamond"/>
          <w:sz w:val="24"/>
          <w:szCs w:val="24"/>
        </w:rPr>
        <w:t xml:space="preserve">činěným </w:t>
      </w:r>
      <w:r w:rsidR="003F7C0B" w:rsidRPr="008B6738">
        <w:rPr>
          <w:rFonts w:ascii="Garamond" w:hAnsi="Garamond"/>
          <w:sz w:val="24"/>
          <w:szCs w:val="24"/>
        </w:rPr>
        <w:t>Nájemce</w:t>
      </w:r>
      <w:r w:rsidR="00993925" w:rsidRPr="008B6738">
        <w:rPr>
          <w:rFonts w:ascii="Garamond" w:hAnsi="Garamond"/>
          <w:sz w:val="24"/>
          <w:szCs w:val="24"/>
        </w:rPr>
        <w:t>m v případě, že:</w:t>
      </w:r>
      <w:r w:rsidR="003F7C0B" w:rsidRPr="008B6738">
        <w:rPr>
          <w:rFonts w:ascii="Garamond" w:hAnsi="Garamond"/>
          <w:sz w:val="24"/>
          <w:szCs w:val="24"/>
        </w:rPr>
        <w:t xml:space="preserve">  </w:t>
      </w:r>
    </w:p>
    <w:p w:rsidR="0074520F" w:rsidRPr="008B6738" w:rsidRDefault="003F7C0B" w:rsidP="00E15DE6">
      <w:pPr>
        <w:pStyle w:val="Odstavecseseznamem"/>
        <w:numPr>
          <w:ilvl w:val="0"/>
          <w:numId w:val="63"/>
        </w:numPr>
        <w:spacing w:after="100" w:afterAutospacing="1"/>
        <w:jc w:val="both"/>
        <w:rPr>
          <w:rFonts w:ascii="Garamond" w:hAnsi="Garamond"/>
          <w:sz w:val="24"/>
          <w:szCs w:val="24"/>
        </w:rPr>
      </w:pPr>
      <w:r w:rsidRPr="008B6738">
        <w:rPr>
          <w:rFonts w:ascii="Garamond" w:hAnsi="Garamond"/>
          <w:sz w:val="24"/>
          <w:szCs w:val="24"/>
        </w:rPr>
        <w:t xml:space="preserve">Předmět nájmu </w:t>
      </w:r>
      <w:r w:rsidR="00993925" w:rsidRPr="008B6738">
        <w:rPr>
          <w:rFonts w:ascii="Garamond" w:hAnsi="Garamond"/>
          <w:sz w:val="24"/>
          <w:szCs w:val="24"/>
        </w:rPr>
        <w:t xml:space="preserve">se </w:t>
      </w:r>
      <w:r w:rsidRPr="008B6738">
        <w:rPr>
          <w:rFonts w:ascii="Garamond" w:hAnsi="Garamond"/>
          <w:sz w:val="24"/>
          <w:szCs w:val="24"/>
        </w:rPr>
        <w:t>bez zavinění Nájemce stane zcela nezpůsobilý dalšího užívání k účelu dle Smlouvy po dobu přesahující jeden (1) měsíc a Pronajímatel nezjedná nápravu ani v dodatečné lhůtě patnácti (15) dnů od doručení písemné výzvy Nájemce</w:t>
      </w:r>
      <w:r w:rsidR="00370B47" w:rsidRPr="008B6738">
        <w:rPr>
          <w:rFonts w:ascii="Garamond" w:hAnsi="Garamond"/>
          <w:sz w:val="24"/>
          <w:szCs w:val="24"/>
        </w:rPr>
        <w:t>;</w:t>
      </w:r>
    </w:p>
    <w:p w:rsidR="00E2120B" w:rsidRPr="008B6738" w:rsidRDefault="003F7C0B" w:rsidP="00E15DE6">
      <w:pPr>
        <w:pStyle w:val="Odstavecseseznamem"/>
        <w:numPr>
          <w:ilvl w:val="0"/>
          <w:numId w:val="63"/>
        </w:numPr>
        <w:spacing w:after="100" w:afterAutospacing="1"/>
        <w:jc w:val="both"/>
        <w:rPr>
          <w:rFonts w:ascii="Garamond" w:hAnsi="Garamond"/>
          <w:sz w:val="24"/>
          <w:szCs w:val="24"/>
        </w:rPr>
      </w:pPr>
      <w:r w:rsidRPr="008B6738">
        <w:rPr>
          <w:rFonts w:ascii="Garamond" w:hAnsi="Garamond"/>
          <w:sz w:val="24"/>
          <w:szCs w:val="24"/>
        </w:rPr>
        <w:t>v insolvenčním řízení bude zjištěn úpadek Pronajímatele nebo insolvenční návrh b</w:t>
      </w:r>
      <w:r w:rsidR="00E2120B" w:rsidRPr="008B6738">
        <w:rPr>
          <w:rFonts w:ascii="Garamond" w:hAnsi="Garamond"/>
          <w:sz w:val="24"/>
          <w:szCs w:val="24"/>
        </w:rPr>
        <w:t>ude</w:t>
      </w:r>
      <w:r w:rsidRPr="008B6738">
        <w:rPr>
          <w:rFonts w:ascii="Garamond" w:hAnsi="Garamond"/>
          <w:sz w:val="24"/>
          <w:szCs w:val="24"/>
        </w:rPr>
        <w:t xml:space="preserve"> zamítnut pro nedostatek majetku Pronajímatele</w:t>
      </w:r>
      <w:r w:rsidR="008C0F18" w:rsidRPr="008B6738">
        <w:rPr>
          <w:rFonts w:ascii="Garamond" w:hAnsi="Garamond"/>
          <w:sz w:val="24"/>
          <w:szCs w:val="24"/>
        </w:rPr>
        <w:t>,</w:t>
      </w:r>
      <w:r w:rsidRPr="008B6738">
        <w:rPr>
          <w:rFonts w:ascii="Garamond" w:hAnsi="Garamond"/>
          <w:sz w:val="24"/>
          <w:szCs w:val="24"/>
        </w:rPr>
        <w:t xml:space="preserve"> v souladu se zněním zákona č. 182/2006 Sb., o úpadku a způsobech jeho řešení </w:t>
      </w:r>
      <w:r w:rsidR="008C0F18" w:rsidRPr="008B6738">
        <w:rPr>
          <w:rFonts w:ascii="Garamond" w:hAnsi="Garamond"/>
          <w:sz w:val="24"/>
          <w:szCs w:val="24"/>
        </w:rPr>
        <w:t>(</w:t>
      </w:r>
      <w:r w:rsidRPr="008B6738">
        <w:rPr>
          <w:rFonts w:ascii="Garamond" w:hAnsi="Garamond"/>
          <w:sz w:val="24"/>
          <w:szCs w:val="24"/>
        </w:rPr>
        <w:t>insolvenční zákon), ve znění pozdějších předpisů</w:t>
      </w:r>
      <w:r w:rsidR="00E2120B" w:rsidRPr="008B6738">
        <w:rPr>
          <w:rFonts w:ascii="Garamond" w:hAnsi="Garamond"/>
          <w:sz w:val="24"/>
          <w:szCs w:val="24"/>
        </w:rPr>
        <w:t>;</w:t>
      </w:r>
      <w:r w:rsidRPr="008B6738">
        <w:rPr>
          <w:rFonts w:ascii="Garamond" w:hAnsi="Garamond"/>
          <w:sz w:val="24"/>
          <w:szCs w:val="24"/>
        </w:rPr>
        <w:t xml:space="preserve"> </w:t>
      </w:r>
    </w:p>
    <w:p w:rsidR="003F7C0B" w:rsidRPr="008B6738" w:rsidRDefault="003F7C0B" w:rsidP="008A2995">
      <w:pPr>
        <w:pStyle w:val="Odstavecseseznamem"/>
        <w:numPr>
          <w:ilvl w:val="0"/>
          <w:numId w:val="63"/>
        </w:numPr>
        <w:spacing w:after="120"/>
        <w:jc w:val="both"/>
        <w:rPr>
          <w:rFonts w:ascii="Garamond" w:hAnsi="Garamond"/>
          <w:sz w:val="24"/>
          <w:szCs w:val="24"/>
        </w:rPr>
      </w:pPr>
      <w:r w:rsidRPr="008B6738">
        <w:rPr>
          <w:rFonts w:ascii="Garamond" w:hAnsi="Garamond"/>
          <w:sz w:val="24"/>
          <w:szCs w:val="24"/>
        </w:rPr>
        <w:t xml:space="preserve"> Pronajímatel vstoupí do likvidace.</w:t>
      </w:r>
    </w:p>
    <w:p w:rsidR="005A4413" w:rsidRPr="008B6738" w:rsidRDefault="005A4413" w:rsidP="008A2995">
      <w:pPr>
        <w:numPr>
          <w:ilvl w:val="0"/>
          <w:numId w:val="33"/>
        </w:numPr>
        <w:spacing w:after="120"/>
        <w:jc w:val="both"/>
        <w:rPr>
          <w:rFonts w:ascii="Garamond" w:hAnsi="Garamond"/>
          <w:sz w:val="24"/>
          <w:szCs w:val="24"/>
        </w:rPr>
      </w:pPr>
      <w:r w:rsidRPr="008B6738">
        <w:rPr>
          <w:rFonts w:ascii="Garamond" w:hAnsi="Garamond"/>
          <w:sz w:val="24"/>
          <w:szCs w:val="24"/>
        </w:rPr>
        <w:t xml:space="preserve">V případě výpovědi dle bodu 1.2 a 1.3 odstavce 1. tohoto článku </w:t>
      </w:r>
      <w:r w:rsidR="00370B47" w:rsidRPr="008B6738">
        <w:rPr>
          <w:rFonts w:ascii="Garamond" w:hAnsi="Garamond"/>
          <w:sz w:val="24"/>
          <w:szCs w:val="24"/>
        </w:rPr>
        <w:t>v</w:t>
      </w:r>
      <w:r w:rsidRPr="008B6738">
        <w:rPr>
          <w:rFonts w:ascii="Garamond" w:hAnsi="Garamond"/>
          <w:sz w:val="24"/>
          <w:szCs w:val="24"/>
        </w:rPr>
        <w:t xml:space="preserve">ýpovědní doba počíná běžet vždy od prvního dne kalendářního měsíce následujícího po doručení písemné výpovědi druhé </w:t>
      </w:r>
      <w:r w:rsidR="00B50C43" w:rsidRPr="008B6738">
        <w:rPr>
          <w:rFonts w:ascii="Garamond" w:hAnsi="Garamond"/>
          <w:sz w:val="24"/>
          <w:szCs w:val="24"/>
        </w:rPr>
        <w:t>S</w:t>
      </w:r>
      <w:r w:rsidRPr="008B6738">
        <w:rPr>
          <w:rFonts w:ascii="Garamond" w:hAnsi="Garamond"/>
          <w:sz w:val="24"/>
          <w:szCs w:val="24"/>
        </w:rPr>
        <w:t>mluvní straně.</w:t>
      </w:r>
    </w:p>
    <w:p w:rsidR="00F60442" w:rsidRPr="008B6738" w:rsidRDefault="005A4413" w:rsidP="008A2995">
      <w:pPr>
        <w:numPr>
          <w:ilvl w:val="0"/>
          <w:numId w:val="33"/>
        </w:numPr>
        <w:spacing w:after="120"/>
        <w:jc w:val="both"/>
        <w:rPr>
          <w:rFonts w:ascii="Garamond" w:hAnsi="Garamond"/>
          <w:sz w:val="24"/>
          <w:szCs w:val="24"/>
        </w:rPr>
      </w:pPr>
      <w:r w:rsidRPr="008B6738">
        <w:rPr>
          <w:rFonts w:ascii="Garamond" w:hAnsi="Garamond"/>
          <w:sz w:val="24"/>
          <w:szCs w:val="24"/>
        </w:rPr>
        <w:t xml:space="preserve">V případě odstoupení od </w:t>
      </w:r>
      <w:r w:rsidR="00E2120B" w:rsidRPr="008B6738">
        <w:rPr>
          <w:rFonts w:ascii="Garamond" w:hAnsi="Garamond"/>
          <w:sz w:val="24"/>
          <w:szCs w:val="24"/>
        </w:rPr>
        <w:t>S</w:t>
      </w:r>
      <w:r w:rsidRPr="008B6738">
        <w:rPr>
          <w:rFonts w:ascii="Garamond" w:hAnsi="Garamond"/>
          <w:sz w:val="24"/>
          <w:szCs w:val="24"/>
        </w:rPr>
        <w:t>mlouvy dle bodu 1.</w:t>
      </w:r>
      <w:r w:rsidR="00B50C43" w:rsidRPr="008B6738">
        <w:rPr>
          <w:rFonts w:ascii="Garamond" w:hAnsi="Garamond"/>
          <w:sz w:val="24"/>
          <w:szCs w:val="24"/>
        </w:rPr>
        <w:t>4 odstavce 1. tohoto článku</w:t>
      </w:r>
      <w:r w:rsidR="0088593F" w:rsidRPr="008B6738">
        <w:rPr>
          <w:rFonts w:ascii="Garamond" w:hAnsi="Garamond"/>
          <w:sz w:val="24"/>
          <w:szCs w:val="24"/>
        </w:rPr>
        <w:t xml:space="preserve"> se </w:t>
      </w:r>
      <w:r w:rsidR="00E2120B" w:rsidRPr="008B6738">
        <w:rPr>
          <w:rFonts w:ascii="Garamond" w:hAnsi="Garamond"/>
          <w:sz w:val="24"/>
          <w:szCs w:val="24"/>
        </w:rPr>
        <w:t>S</w:t>
      </w:r>
      <w:r w:rsidR="0088593F" w:rsidRPr="008B6738">
        <w:rPr>
          <w:rFonts w:ascii="Garamond" w:hAnsi="Garamond"/>
          <w:sz w:val="24"/>
          <w:szCs w:val="24"/>
        </w:rPr>
        <w:t xml:space="preserve">mlouva neruší od počátku. Účinky odstoupení od </w:t>
      </w:r>
      <w:r w:rsidR="00E2120B" w:rsidRPr="008B6738">
        <w:rPr>
          <w:rFonts w:ascii="Garamond" w:hAnsi="Garamond"/>
          <w:sz w:val="24"/>
          <w:szCs w:val="24"/>
        </w:rPr>
        <w:t>S</w:t>
      </w:r>
      <w:r w:rsidR="0088593F" w:rsidRPr="008B6738">
        <w:rPr>
          <w:rFonts w:ascii="Garamond" w:hAnsi="Garamond"/>
          <w:sz w:val="24"/>
          <w:szCs w:val="24"/>
        </w:rPr>
        <w:t xml:space="preserve">mlouvy nastávají dnem následujícím po doručení písemného odstoupení druhé smluvní straně. </w:t>
      </w:r>
      <w:r w:rsidR="00F60442" w:rsidRPr="008B6738">
        <w:rPr>
          <w:rFonts w:ascii="Garamond" w:hAnsi="Garamond"/>
          <w:sz w:val="24"/>
          <w:szCs w:val="24"/>
        </w:rPr>
        <w:t>Odstoupení od Smlouvy musí obsahovat důvody odstoupení od Smlouvy.</w:t>
      </w:r>
    </w:p>
    <w:p w:rsidR="00124EDC" w:rsidRPr="008B6738" w:rsidRDefault="003F7C0B" w:rsidP="008A2995">
      <w:pPr>
        <w:pStyle w:val="Odstavecseseznamem"/>
        <w:numPr>
          <w:ilvl w:val="0"/>
          <w:numId w:val="33"/>
        </w:numPr>
        <w:spacing w:after="360"/>
        <w:contextualSpacing w:val="0"/>
        <w:jc w:val="both"/>
        <w:rPr>
          <w:rFonts w:ascii="Garamond" w:hAnsi="Garamond"/>
          <w:sz w:val="24"/>
          <w:szCs w:val="24"/>
        </w:rPr>
      </w:pPr>
      <w:r w:rsidRPr="008B6738">
        <w:rPr>
          <w:rFonts w:ascii="Garamond" w:hAnsi="Garamond"/>
          <w:sz w:val="24"/>
          <w:szCs w:val="24"/>
        </w:rPr>
        <w:t xml:space="preserve">Změna v osobě vlastníka Budovy či </w:t>
      </w:r>
      <w:r w:rsidR="009123E2" w:rsidRPr="008B6738">
        <w:rPr>
          <w:rFonts w:ascii="Garamond" w:hAnsi="Garamond"/>
          <w:sz w:val="24"/>
          <w:szCs w:val="24"/>
        </w:rPr>
        <w:t xml:space="preserve">Souvisejících </w:t>
      </w:r>
      <w:r w:rsidRPr="008B6738">
        <w:rPr>
          <w:rFonts w:ascii="Garamond" w:hAnsi="Garamond"/>
          <w:sz w:val="24"/>
          <w:szCs w:val="24"/>
        </w:rPr>
        <w:t>pozemků nemá na trvání nájmu vliv a není ani důvodem pro jeho výpověď žádnou ze Smluvních stran</w:t>
      </w:r>
      <w:r w:rsidR="0088593F" w:rsidRPr="008B6738">
        <w:rPr>
          <w:rFonts w:ascii="Garamond" w:hAnsi="Garamond"/>
          <w:sz w:val="24"/>
          <w:szCs w:val="24"/>
        </w:rPr>
        <w:t>.</w:t>
      </w:r>
      <w:r w:rsidR="00124EDC" w:rsidRPr="008B6738">
        <w:rPr>
          <w:rFonts w:ascii="Garamond" w:hAnsi="Garamond"/>
          <w:sz w:val="24"/>
          <w:szCs w:val="24"/>
        </w:rPr>
        <w:t xml:space="preserve"> </w:t>
      </w:r>
    </w:p>
    <w:p w:rsidR="003F7C0B" w:rsidRPr="008B6738" w:rsidRDefault="003F7C0B" w:rsidP="00B370ED">
      <w:pPr>
        <w:spacing w:after="0"/>
        <w:jc w:val="center"/>
        <w:rPr>
          <w:rFonts w:ascii="Garamond" w:hAnsi="Garamond"/>
          <w:b/>
          <w:sz w:val="24"/>
          <w:szCs w:val="24"/>
        </w:rPr>
      </w:pPr>
      <w:r w:rsidRPr="008B6738">
        <w:rPr>
          <w:rFonts w:ascii="Garamond" w:hAnsi="Garamond"/>
          <w:b/>
          <w:sz w:val="24"/>
          <w:szCs w:val="24"/>
        </w:rPr>
        <w:t>Článek 14</w:t>
      </w:r>
    </w:p>
    <w:p w:rsidR="003F7C0B" w:rsidRPr="008B6738" w:rsidRDefault="003F7C0B" w:rsidP="00B370ED">
      <w:pPr>
        <w:jc w:val="center"/>
        <w:rPr>
          <w:rFonts w:ascii="Garamond" w:hAnsi="Garamond"/>
          <w:b/>
          <w:sz w:val="24"/>
          <w:szCs w:val="24"/>
        </w:rPr>
      </w:pPr>
      <w:r w:rsidRPr="008B6738">
        <w:rPr>
          <w:rFonts w:ascii="Garamond" w:hAnsi="Garamond"/>
          <w:b/>
          <w:bCs/>
          <w:sz w:val="24"/>
          <w:szCs w:val="24"/>
        </w:rPr>
        <w:t>Vrácení Předmětu nájmu</w:t>
      </w:r>
    </w:p>
    <w:p w:rsidR="003F7C0B" w:rsidRPr="008B6738" w:rsidRDefault="003F7C0B" w:rsidP="008A2995">
      <w:pPr>
        <w:pStyle w:val="Odstavecseseznamem"/>
        <w:numPr>
          <w:ilvl w:val="0"/>
          <w:numId w:val="34"/>
        </w:numPr>
        <w:spacing w:after="120"/>
        <w:jc w:val="both"/>
        <w:rPr>
          <w:rFonts w:ascii="Garamond" w:hAnsi="Garamond"/>
          <w:sz w:val="24"/>
          <w:szCs w:val="24"/>
        </w:rPr>
      </w:pPr>
      <w:r w:rsidRPr="008B6738">
        <w:rPr>
          <w:rFonts w:ascii="Garamond" w:hAnsi="Garamond"/>
          <w:sz w:val="24"/>
          <w:szCs w:val="24"/>
        </w:rPr>
        <w:t>Při ukončení nájmu dle Smlouvy Nájemce vrátí Předmět nájmu Pronajímateli řádně vyklizen</w:t>
      </w:r>
      <w:r w:rsidR="00FB5F59" w:rsidRPr="008B6738">
        <w:rPr>
          <w:rFonts w:ascii="Garamond" w:hAnsi="Garamond"/>
          <w:sz w:val="24"/>
          <w:szCs w:val="24"/>
        </w:rPr>
        <w:t>ý ve stavu, v jakém jej převzal</w:t>
      </w:r>
      <w:r w:rsidR="004F3BEB" w:rsidRPr="008B6738">
        <w:rPr>
          <w:rFonts w:ascii="Garamond" w:hAnsi="Garamond"/>
          <w:sz w:val="24"/>
          <w:szCs w:val="24"/>
        </w:rPr>
        <w:t xml:space="preserve"> na samotném počátku užívání Předmětu nájmu, tzn. dle předchozí nájemní smlouvy uzavřené s právním předchůdcem Pronajímatele,</w:t>
      </w:r>
      <w:r w:rsidR="00FB5F59" w:rsidRPr="008B6738">
        <w:rPr>
          <w:rFonts w:ascii="Garamond" w:hAnsi="Garamond"/>
          <w:sz w:val="24"/>
          <w:szCs w:val="24"/>
        </w:rPr>
        <w:t xml:space="preserve"> </w:t>
      </w:r>
      <w:r w:rsidR="00EC7A3E" w:rsidRPr="008B6738">
        <w:rPr>
          <w:rFonts w:ascii="Garamond" w:hAnsi="Garamond"/>
          <w:sz w:val="24"/>
          <w:szCs w:val="24"/>
        </w:rPr>
        <w:t>s přihlédnutím k obvyklému opotřebení</w:t>
      </w:r>
      <w:r w:rsidR="004F3BEB" w:rsidRPr="008B6738">
        <w:rPr>
          <w:rFonts w:ascii="Garamond" w:hAnsi="Garamond"/>
          <w:sz w:val="24"/>
          <w:szCs w:val="24"/>
        </w:rPr>
        <w:t xml:space="preserve"> a ve stavu</w:t>
      </w:r>
      <w:r w:rsidR="00694375" w:rsidRPr="008B6738">
        <w:rPr>
          <w:rFonts w:ascii="Garamond" w:hAnsi="Garamond"/>
          <w:sz w:val="24"/>
          <w:szCs w:val="24"/>
        </w:rPr>
        <w:t>, který bude odpovídat řádnému plnění povinnosti Nájemce zajišťovat či provádět po celou dobu nájmu průběžně či v běžných intervalech obvyklou údržbu a drobné opravy Předmětu nájmu.</w:t>
      </w:r>
      <w:r w:rsidRPr="008B6738">
        <w:rPr>
          <w:rFonts w:ascii="Garamond" w:hAnsi="Garamond"/>
          <w:sz w:val="24"/>
          <w:szCs w:val="24"/>
        </w:rPr>
        <w:t xml:space="preserve"> Nájemce je povinen na své náklady odstranit veškeré změny, úpravy, renovace nebo instalace z Předmětu nájmu s výjimkou případů, kdy se Smluvní strany dohodnou jinak. Dohodnou-li se Smluvní strany, že některé z Nájemcem provedených změn, úprav, renovací či instalací není </w:t>
      </w:r>
      <w:r w:rsidRPr="008B6738">
        <w:rPr>
          <w:rFonts w:ascii="Garamond" w:hAnsi="Garamond"/>
          <w:sz w:val="24"/>
          <w:szCs w:val="24"/>
        </w:rPr>
        <w:lastRenderedPageBreak/>
        <w:t>Nájemce povinen odstranit a mají být v Předmětu nájmu ponechány,</w:t>
      </w:r>
      <w:r w:rsidR="007B6055" w:rsidRPr="008B6738">
        <w:rPr>
          <w:rFonts w:ascii="Garamond" w:hAnsi="Garamond"/>
          <w:color w:val="FF0000"/>
          <w:sz w:val="24"/>
          <w:szCs w:val="24"/>
        </w:rPr>
        <w:t xml:space="preserve"> </w:t>
      </w:r>
      <w:r w:rsidR="007B6055" w:rsidRPr="008B6738">
        <w:rPr>
          <w:rFonts w:ascii="Garamond" w:hAnsi="Garamond"/>
          <w:sz w:val="24"/>
          <w:szCs w:val="24"/>
        </w:rPr>
        <w:t>vyrovnají se Smluvní strany mezi sebou podle míry zhodnocení Předmětu nájmu.</w:t>
      </w:r>
      <w:r w:rsidRPr="008B6738">
        <w:rPr>
          <w:rFonts w:ascii="Garamond" w:hAnsi="Garamond"/>
          <w:sz w:val="24"/>
          <w:szCs w:val="24"/>
        </w:rPr>
        <w:t xml:space="preserve"> Pokud Nájemce poruší svou povinnost podle tohoto článku a takovou povinnost řádně nesplní ani do dvaceti (20) pracovních dnů od doručení následného písemného upozornění zaslaného Pronajímatelem, může Pronajímatel zajistit výkon požadovaných prací sám na náklady Nájemce.</w:t>
      </w:r>
    </w:p>
    <w:p w:rsidR="003F7C0B" w:rsidRPr="008B6738" w:rsidRDefault="003F7C0B" w:rsidP="008A2995">
      <w:pPr>
        <w:numPr>
          <w:ilvl w:val="0"/>
          <w:numId w:val="34"/>
        </w:numPr>
        <w:spacing w:after="120"/>
        <w:jc w:val="both"/>
        <w:rPr>
          <w:rFonts w:ascii="Garamond" w:hAnsi="Garamond"/>
          <w:sz w:val="24"/>
          <w:szCs w:val="24"/>
        </w:rPr>
      </w:pPr>
      <w:r w:rsidRPr="008B6738">
        <w:rPr>
          <w:rFonts w:ascii="Garamond" w:hAnsi="Garamond"/>
          <w:sz w:val="24"/>
          <w:szCs w:val="24"/>
        </w:rPr>
        <w:t xml:space="preserve">Předmět nájmu bude předán do 18:00 hodin dne, kterým nájem dle Smlouvy končí. Pokud je dnem předání sobota, neděle nebo státem uznaný svátek, </w:t>
      </w:r>
      <w:r w:rsidR="004A194F" w:rsidRPr="008B6738">
        <w:rPr>
          <w:rFonts w:ascii="Garamond" w:hAnsi="Garamond"/>
          <w:sz w:val="24"/>
          <w:szCs w:val="24"/>
        </w:rPr>
        <w:t>P</w:t>
      </w:r>
      <w:r w:rsidRPr="008B6738">
        <w:rPr>
          <w:rFonts w:ascii="Garamond" w:hAnsi="Garamond"/>
          <w:sz w:val="24"/>
          <w:szCs w:val="24"/>
        </w:rPr>
        <w:t xml:space="preserve">ředmět nájmu bude </w:t>
      </w:r>
      <w:r w:rsidR="004A194F" w:rsidRPr="008B6738">
        <w:rPr>
          <w:rFonts w:ascii="Garamond" w:hAnsi="Garamond"/>
          <w:sz w:val="24"/>
          <w:szCs w:val="24"/>
        </w:rPr>
        <w:t xml:space="preserve">předán </w:t>
      </w:r>
      <w:r w:rsidRPr="008B6738">
        <w:rPr>
          <w:rFonts w:ascii="Garamond" w:hAnsi="Garamond"/>
          <w:sz w:val="24"/>
          <w:szCs w:val="24"/>
        </w:rPr>
        <w:t>do 18:00 hodin nejbližšího následujícího pracovního dne.</w:t>
      </w:r>
    </w:p>
    <w:p w:rsidR="003F7C0B" w:rsidRPr="008B6738" w:rsidRDefault="003F7C0B" w:rsidP="008A2995">
      <w:pPr>
        <w:numPr>
          <w:ilvl w:val="0"/>
          <w:numId w:val="34"/>
        </w:numPr>
        <w:spacing w:after="360"/>
        <w:jc w:val="both"/>
        <w:rPr>
          <w:rFonts w:ascii="Garamond" w:hAnsi="Garamond"/>
          <w:sz w:val="24"/>
          <w:szCs w:val="24"/>
        </w:rPr>
      </w:pPr>
      <w:r w:rsidRPr="008B6738">
        <w:rPr>
          <w:rFonts w:ascii="Garamond" w:hAnsi="Garamond"/>
          <w:sz w:val="24"/>
          <w:szCs w:val="24"/>
        </w:rPr>
        <w:t>Při předání Předmětu nájmu zpět Pronajímateli Smluvní strany provedou prohlídku zjevného stavu Předmětu nájmu a připraví a podepíší předávací protokol, ve kterém zachytí stav předávaného Předmětu nájmu zjištěný při prohlídce.</w:t>
      </w:r>
    </w:p>
    <w:p w:rsidR="003F7C0B" w:rsidRPr="008B6738" w:rsidRDefault="003F7C0B" w:rsidP="00B27BF2">
      <w:pPr>
        <w:spacing w:after="0"/>
        <w:jc w:val="center"/>
        <w:rPr>
          <w:rFonts w:ascii="Garamond" w:hAnsi="Garamond"/>
          <w:b/>
          <w:sz w:val="24"/>
          <w:szCs w:val="24"/>
        </w:rPr>
      </w:pPr>
      <w:r w:rsidRPr="008B6738">
        <w:rPr>
          <w:rFonts w:ascii="Garamond" w:hAnsi="Garamond"/>
          <w:b/>
          <w:sz w:val="24"/>
          <w:szCs w:val="24"/>
        </w:rPr>
        <w:t>Článek 15</w:t>
      </w:r>
    </w:p>
    <w:p w:rsidR="003F7C0B" w:rsidRPr="008B6738" w:rsidRDefault="003F7C0B" w:rsidP="00B27BF2">
      <w:pPr>
        <w:jc w:val="center"/>
        <w:rPr>
          <w:rFonts w:ascii="Garamond" w:hAnsi="Garamond"/>
          <w:b/>
          <w:sz w:val="24"/>
          <w:szCs w:val="24"/>
        </w:rPr>
      </w:pPr>
      <w:r w:rsidRPr="008B6738">
        <w:rPr>
          <w:rFonts w:ascii="Garamond" w:hAnsi="Garamond"/>
          <w:b/>
          <w:bCs/>
          <w:sz w:val="24"/>
          <w:szCs w:val="24"/>
        </w:rPr>
        <w:t>Ostatní ujednání</w:t>
      </w:r>
    </w:p>
    <w:p w:rsidR="003F7C0B" w:rsidRPr="008B6738" w:rsidRDefault="003F7C0B" w:rsidP="008A2995">
      <w:pPr>
        <w:numPr>
          <w:ilvl w:val="0"/>
          <w:numId w:val="36"/>
        </w:numPr>
        <w:spacing w:after="120"/>
        <w:jc w:val="both"/>
        <w:rPr>
          <w:rFonts w:ascii="Garamond" w:hAnsi="Garamond"/>
          <w:sz w:val="24"/>
          <w:szCs w:val="24"/>
        </w:rPr>
      </w:pPr>
      <w:r w:rsidRPr="008B6738">
        <w:rPr>
          <w:rFonts w:ascii="Garamond" w:hAnsi="Garamond"/>
          <w:sz w:val="24"/>
          <w:szCs w:val="24"/>
        </w:rPr>
        <w:t>Na právní vztahy touto Smlouvou založené a v ní výslovně neupravené se použijí příslušná ustanovení občanského zákoníku.</w:t>
      </w:r>
    </w:p>
    <w:p w:rsidR="003F7C0B" w:rsidRPr="008B6738" w:rsidRDefault="003F7C0B" w:rsidP="008A2995">
      <w:pPr>
        <w:numPr>
          <w:ilvl w:val="0"/>
          <w:numId w:val="36"/>
        </w:numPr>
        <w:spacing w:after="120"/>
        <w:jc w:val="both"/>
        <w:rPr>
          <w:rFonts w:ascii="Garamond" w:hAnsi="Garamond"/>
          <w:sz w:val="24"/>
          <w:szCs w:val="24"/>
        </w:rPr>
      </w:pPr>
      <w:r w:rsidRPr="008B6738">
        <w:rPr>
          <w:rFonts w:ascii="Garamond" w:hAnsi="Garamond"/>
          <w:sz w:val="24"/>
          <w:szCs w:val="24"/>
        </w:rPr>
        <w:t>Pronajímatel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9326B3" w:rsidRPr="008B6738" w:rsidRDefault="009326B3" w:rsidP="008A2995">
      <w:pPr>
        <w:numPr>
          <w:ilvl w:val="0"/>
          <w:numId w:val="36"/>
        </w:numPr>
        <w:spacing w:after="120"/>
        <w:jc w:val="both"/>
        <w:rPr>
          <w:rFonts w:ascii="Garamond" w:hAnsi="Garamond"/>
          <w:sz w:val="24"/>
          <w:szCs w:val="24"/>
        </w:rPr>
      </w:pPr>
      <w:r w:rsidRPr="008B6738">
        <w:rPr>
          <w:rFonts w:ascii="Garamond" w:hAnsi="Garamond"/>
          <w:sz w:val="24"/>
          <w:szCs w:val="24"/>
        </w:rPr>
        <w:t xml:space="preserve">Smluvní strany berou na vědomí, že tato </w:t>
      </w:r>
      <w:r w:rsidR="0069491B" w:rsidRPr="008B6738">
        <w:rPr>
          <w:rFonts w:ascii="Garamond" w:hAnsi="Garamond"/>
          <w:sz w:val="24"/>
          <w:szCs w:val="24"/>
        </w:rPr>
        <w:t>S</w:t>
      </w:r>
      <w:r w:rsidRPr="008B6738">
        <w:rPr>
          <w:rFonts w:ascii="Garamond" w:hAnsi="Garamond"/>
          <w:sz w:val="24"/>
          <w:szCs w:val="24"/>
        </w:rPr>
        <w:t xml:space="preserve">mlouva podléhá povinnosti uveřejnění v registru smluv dle zákona č. 340/2015 Sb., o zvláštních podmínkách účinnosti některých smluv, uveřejňování těchto smluv a o registru smluv </w:t>
      </w:r>
      <w:r w:rsidR="004A194F" w:rsidRPr="008B6738">
        <w:rPr>
          <w:rFonts w:ascii="Garamond" w:hAnsi="Garamond"/>
          <w:sz w:val="24"/>
          <w:szCs w:val="24"/>
        </w:rPr>
        <w:t xml:space="preserve">(zákon o registru smluv), </w:t>
      </w:r>
      <w:r w:rsidRPr="008B6738">
        <w:rPr>
          <w:rFonts w:ascii="Garamond" w:hAnsi="Garamond"/>
          <w:sz w:val="24"/>
          <w:szCs w:val="24"/>
        </w:rPr>
        <w:t xml:space="preserve">ve znění pozdějších předpisů (dále jen „zákon o registru smluv“). </w:t>
      </w:r>
      <w:bookmarkStart w:id="0" w:name="_Hlk480264819"/>
      <w:r w:rsidRPr="008B6738">
        <w:rPr>
          <w:rFonts w:ascii="Garamond" w:hAnsi="Garamond"/>
          <w:sz w:val="24"/>
          <w:szCs w:val="24"/>
        </w:rPr>
        <w:t>Smlouvu zašle k uveřejnění správci registru smluv Nájemce.</w:t>
      </w:r>
      <w:bookmarkEnd w:id="0"/>
      <w:r w:rsidR="00EE5FB1" w:rsidRPr="008B6738">
        <w:rPr>
          <w:rFonts w:ascii="Garamond" w:hAnsi="Garamond"/>
          <w:sz w:val="24"/>
          <w:szCs w:val="24"/>
        </w:rPr>
        <w:t xml:space="preserve"> Za tímto účelem se Smluvní strany zavazují </w:t>
      </w:r>
      <w:r w:rsidR="00BC243C" w:rsidRPr="008B6738">
        <w:rPr>
          <w:rFonts w:ascii="Garamond" w:hAnsi="Garamond"/>
          <w:sz w:val="24"/>
          <w:szCs w:val="24"/>
        </w:rPr>
        <w:t xml:space="preserve">poskytnout </w:t>
      </w:r>
      <w:r w:rsidR="00EE5FB1" w:rsidRPr="008B6738">
        <w:rPr>
          <w:rFonts w:ascii="Garamond" w:hAnsi="Garamond"/>
          <w:sz w:val="24"/>
          <w:szCs w:val="24"/>
        </w:rPr>
        <w:t>si navzájem nezbytnou součinnost.</w:t>
      </w:r>
    </w:p>
    <w:p w:rsidR="003F7C0B" w:rsidRPr="008B6738" w:rsidRDefault="003F7C0B" w:rsidP="008A2995">
      <w:pPr>
        <w:numPr>
          <w:ilvl w:val="0"/>
          <w:numId w:val="36"/>
        </w:numPr>
        <w:spacing w:after="120"/>
        <w:jc w:val="both"/>
        <w:rPr>
          <w:rFonts w:ascii="Garamond" w:hAnsi="Garamond"/>
          <w:sz w:val="24"/>
          <w:szCs w:val="24"/>
        </w:rPr>
      </w:pPr>
      <w:r w:rsidRPr="008B6738">
        <w:rPr>
          <w:rFonts w:ascii="Garamond" w:hAnsi="Garamond"/>
          <w:sz w:val="24"/>
          <w:szCs w:val="24"/>
        </w:rPr>
        <w:t xml:space="preserve">Nájemce bere na vědomí, že veškeré existující i budoucí pohledávky Pronajímatele za Nájemcem ze Smlouvy jsou zastaveny ve prospěch společnosti </w:t>
      </w:r>
      <w:proofErr w:type="spellStart"/>
      <w:r w:rsidRPr="008B6738">
        <w:rPr>
          <w:rFonts w:ascii="Garamond" w:hAnsi="Garamond"/>
          <w:sz w:val="24"/>
          <w:szCs w:val="24"/>
        </w:rPr>
        <w:t>Raiffeisenbank</w:t>
      </w:r>
      <w:proofErr w:type="spellEnd"/>
      <w:r w:rsidRPr="008B6738">
        <w:rPr>
          <w:rFonts w:ascii="Garamond" w:hAnsi="Garamond"/>
          <w:sz w:val="24"/>
          <w:szCs w:val="24"/>
        </w:rPr>
        <w:t xml:space="preserve"> a.s., IČ</w:t>
      </w:r>
      <w:r w:rsidR="0060278D" w:rsidRPr="008B6738">
        <w:rPr>
          <w:rFonts w:ascii="Garamond" w:hAnsi="Garamond"/>
          <w:sz w:val="24"/>
          <w:szCs w:val="24"/>
        </w:rPr>
        <w:t>O</w:t>
      </w:r>
      <w:r w:rsidRPr="008B6738">
        <w:rPr>
          <w:rFonts w:ascii="Garamond" w:hAnsi="Garamond"/>
          <w:sz w:val="24"/>
          <w:szCs w:val="24"/>
        </w:rPr>
        <w:t>: 492 40 901, se sídlem: Praha 4, Hvězdova 1716/2b, PSČ: 140 78, zapsané v obchodním rejstříku vedeném Městským soudem v Praze, oddíl B, vložka 2051 (dále jen „</w:t>
      </w:r>
      <w:r w:rsidRPr="008B6738">
        <w:rPr>
          <w:rFonts w:ascii="Garamond" w:hAnsi="Garamond"/>
          <w:b/>
          <w:sz w:val="24"/>
          <w:szCs w:val="24"/>
        </w:rPr>
        <w:t>zástavní věřitel</w:t>
      </w:r>
      <w:r w:rsidRPr="008B6738">
        <w:rPr>
          <w:rFonts w:ascii="Garamond" w:hAnsi="Garamond"/>
          <w:sz w:val="24"/>
          <w:szCs w:val="24"/>
        </w:rPr>
        <w:t>“). Nájemce bere na vědomí, že je povinen v souladu s občanským zákoníkem provádět veškeré platby z titulu Smlouvy, na které má Pronajímatel nárok, pouze zástavnímu věřiteli nebo na účet sdělený za tímto účelem zástavním věřitelem. Povinnost Nájemce plnit zástavnímu věřiteli bude splněna řádně, budou-li veškeré platby z titulu Smlouvy prováděny ve prospěch bankovního účtu uvedeného v záhlaví Smlouvy, vedeného zástavním věřitelem, nebo na jiný účet, který může být Nájemci sdělen zástavním věřitelem. Nájemce se zavazuje řídit pokyny zástavního věřitele při veškerých platbách a výplatách dle Smlouvy.</w:t>
      </w:r>
    </w:p>
    <w:p w:rsidR="003F7C0B" w:rsidRPr="008B6738" w:rsidRDefault="003F7C0B" w:rsidP="006A5A25">
      <w:pPr>
        <w:pStyle w:val="Odstavecseseznamem"/>
        <w:numPr>
          <w:ilvl w:val="0"/>
          <w:numId w:val="36"/>
        </w:numPr>
        <w:spacing w:after="0"/>
        <w:jc w:val="both"/>
        <w:rPr>
          <w:rFonts w:ascii="Garamond" w:hAnsi="Garamond"/>
          <w:sz w:val="24"/>
          <w:szCs w:val="24"/>
        </w:rPr>
      </w:pPr>
      <w:r w:rsidRPr="008B6738">
        <w:rPr>
          <w:rFonts w:ascii="Garamond" w:hAnsi="Garamond"/>
          <w:sz w:val="24"/>
          <w:szCs w:val="24"/>
        </w:rPr>
        <w:lastRenderedPageBreak/>
        <w:t xml:space="preserve">Nájemce může postoupit Smlouvu nebo její část pouze s předchozím písemným souhlasem Pronajímatele. </w:t>
      </w:r>
    </w:p>
    <w:p w:rsidR="00FB5F59" w:rsidRDefault="00FB5F59" w:rsidP="00FB5F59">
      <w:pPr>
        <w:spacing w:after="0"/>
        <w:jc w:val="both"/>
        <w:rPr>
          <w:rFonts w:ascii="Garamond" w:hAnsi="Garamond"/>
          <w:sz w:val="24"/>
          <w:szCs w:val="24"/>
        </w:rPr>
      </w:pPr>
    </w:p>
    <w:p w:rsidR="008A2995" w:rsidRDefault="008A2995" w:rsidP="00FB5F59">
      <w:pPr>
        <w:spacing w:after="0"/>
        <w:jc w:val="both"/>
        <w:rPr>
          <w:rFonts w:ascii="Garamond" w:hAnsi="Garamond"/>
          <w:sz w:val="24"/>
          <w:szCs w:val="24"/>
        </w:rPr>
      </w:pPr>
    </w:p>
    <w:p w:rsidR="008A2995" w:rsidRPr="008B6738" w:rsidRDefault="008A2995" w:rsidP="00FB5F59">
      <w:pPr>
        <w:spacing w:after="0"/>
        <w:jc w:val="both"/>
        <w:rPr>
          <w:rFonts w:ascii="Garamond" w:hAnsi="Garamond"/>
          <w:sz w:val="24"/>
          <w:szCs w:val="24"/>
        </w:rPr>
      </w:pPr>
    </w:p>
    <w:p w:rsidR="003F7C0B" w:rsidRPr="008B6738" w:rsidRDefault="003F7C0B" w:rsidP="00623F2A">
      <w:pPr>
        <w:spacing w:after="0"/>
        <w:jc w:val="center"/>
        <w:rPr>
          <w:rFonts w:ascii="Garamond" w:hAnsi="Garamond"/>
          <w:b/>
          <w:sz w:val="24"/>
          <w:szCs w:val="24"/>
        </w:rPr>
      </w:pPr>
      <w:r w:rsidRPr="008B6738">
        <w:rPr>
          <w:rFonts w:ascii="Garamond" w:hAnsi="Garamond"/>
          <w:b/>
          <w:sz w:val="24"/>
          <w:szCs w:val="24"/>
        </w:rPr>
        <w:t>Článek 16</w:t>
      </w:r>
    </w:p>
    <w:p w:rsidR="003F7C0B" w:rsidRPr="008B6738" w:rsidRDefault="003F7C0B" w:rsidP="00623F2A">
      <w:pPr>
        <w:jc w:val="center"/>
        <w:rPr>
          <w:rFonts w:ascii="Garamond" w:hAnsi="Garamond"/>
          <w:b/>
          <w:sz w:val="24"/>
          <w:szCs w:val="24"/>
        </w:rPr>
      </w:pPr>
      <w:r w:rsidRPr="008B6738">
        <w:rPr>
          <w:rFonts w:ascii="Garamond" w:hAnsi="Garamond"/>
          <w:b/>
          <w:bCs/>
          <w:sz w:val="24"/>
          <w:szCs w:val="24"/>
        </w:rPr>
        <w:t>Závěrečná ustanovení</w:t>
      </w:r>
    </w:p>
    <w:p w:rsidR="003F7C0B" w:rsidRPr="008B6738" w:rsidRDefault="003F7C0B" w:rsidP="008A2995">
      <w:pPr>
        <w:numPr>
          <w:ilvl w:val="0"/>
          <w:numId w:val="37"/>
        </w:numPr>
        <w:spacing w:after="120"/>
        <w:jc w:val="both"/>
        <w:rPr>
          <w:rFonts w:ascii="Garamond" w:hAnsi="Garamond"/>
          <w:sz w:val="24"/>
          <w:szCs w:val="24"/>
        </w:rPr>
      </w:pPr>
      <w:r w:rsidRPr="008B6738">
        <w:rPr>
          <w:rFonts w:ascii="Garamond" w:hAnsi="Garamond"/>
          <w:sz w:val="24"/>
          <w:szCs w:val="24"/>
        </w:rPr>
        <w:t xml:space="preserve">Veškeré změny a doplňky této Smlouvy musí být učiněny písemně ve formě </w:t>
      </w:r>
      <w:r w:rsidR="0060278D" w:rsidRPr="008B6738">
        <w:rPr>
          <w:rFonts w:ascii="Garamond" w:hAnsi="Garamond"/>
          <w:sz w:val="24"/>
          <w:szCs w:val="24"/>
        </w:rPr>
        <w:t xml:space="preserve">vzestupně </w:t>
      </w:r>
      <w:r w:rsidRPr="008B6738">
        <w:rPr>
          <w:rFonts w:ascii="Garamond" w:hAnsi="Garamond"/>
          <w:sz w:val="24"/>
          <w:szCs w:val="24"/>
        </w:rPr>
        <w:t>číslovaného dodatku k této Smlouvě, podepsaného k tomu oprávněnými zástupci obou Smluvních stran</w:t>
      </w:r>
      <w:r w:rsidR="0060278D" w:rsidRPr="008B6738">
        <w:rPr>
          <w:rFonts w:ascii="Garamond" w:hAnsi="Garamond"/>
          <w:sz w:val="24"/>
          <w:szCs w:val="24"/>
        </w:rPr>
        <w:t>, není-li ve Smlouvě uvedeno jinak</w:t>
      </w:r>
      <w:r w:rsidRPr="008B6738">
        <w:rPr>
          <w:rFonts w:ascii="Garamond" w:hAnsi="Garamond"/>
          <w:sz w:val="24"/>
          <w:szCs w:val="24"/>
        </w:rPr>
        <w:t>.</w:t>
      </w:r>
    </w:p>
    <w:p w:rsidR="003F7C0B" w:rsidRPr="008B6738" w:rsidRDefault="003F7C0B" w:rsidP="008A2995">
      <w:pPr>
        <w:numPr>
          <w:ilvl w:val="0"/>
          <w:numId w:val="37"/>
        </w:numPr>
        <w:spacing w:after="120"/>
        <w:jc w:val="both"/>
        <w:rPr>
          <w:rFonts w:ascii="Garamond" w:hAnsi="Garamond"/>
          <w:sz w:val="24"/>
          <w:szCs w:val="24"/>
        </w:rPr>
      </w:pPr>
      <w:r w:rsidRPr="008B6738">
        <w:rPr>
          <w:rFonts w:ascii="Garamond" w:hAnsi="Garamond"/>
          <w:sz w:val="24"/>
          <w:szCs w:val="24"/>
        </w:rPr>
        <w:t>Smluvní strany ujednávají, že obchodní zvyklost nemá přednost před ustanovením zákona, jež nemá donucující účinky.</w:t>
      </w:r>
    </w:p>
    <w:p w:rsidR="003F7C0B" w:rsidRPr="008B6738" w:rsidRDefault="003F7C0B" w:rsidP="008A2995">
      <w:pPr>
        <w:numPr>
          <w:ilvl w:val="0"/>
          <w:numId w:val="37"/>
        </w:numPr>
        <w:spacing w:after="120"/>
        <w:jc w:val="both"/>
        <w:rPr>
          <w:rFonts w:ascii="Garamond" w:hAnsi="Garamond"/>
          <w:sz w:val="24"/>
          <w:szCs w:val="24"/>
        </w:rPr>
      </w:pPr>
      <w:r w:rsidRPr="008B6738">
        <w:rPr>
          <w:rFonts w:ascii="Garamond" w:hAnsi="Garamond"/>
          <w:sz w:val="24"/>
          <w:szCs w:val="24"/>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w:t>
      </w:r>
    </w:p>
    <w:p w:rsidR="003F7C0B" w:rsidRPr="008B6738" w:rsidRDefault="003F7C0B" w:rsidP="00722987">
      <w:pPr>
        <w:pStyle w:val="Odstavecseseznamem"/>
        <w:numPr>
          <w:ilvl w:val="0"/>
          <w:numId w:val="37"/>
        </w:numPr>
        <w:jc w:val="both"/>
        <w:rPr>
          <w:rFonts w:ascii="Garamond" w:hAnsi="Garamond"/>
          <w:sz w:val="24"/>
          <w:szCs w:val="24"/>
        </w:rPr>
      </w:pPr>
      <w:r w:rsidRPr="008B6738">
        <w:rPr>
          <w:rFonts w:ascii="Garamond" w:hAnsi="Garamond"/>
          <w:sz w:val="24"/>
          <w:szCs w:val="24"/>
        </w:rPr>
        <w:t>Smlouva je vyhotovena ve čtyřech (4) výtiscích s platností originálu, z nichž každá ze Smluvních stran obdrží po dvou vyhotoveních.</w:t>
      </w:r>
    </w:p>
    <w:p w:rsidR="009326B3" w:rsidRPr="008B6738" w:rsidRDefault="009326B3" w:rsidP="008A2995">
      <w:pPr>
        <w:pStyle w:val="Odstavecseseznamem"/>
        <w:numPr>
          <w:ilvl w:val="0"/>
          <w:numId w:val="37"/>
        </w:numPr>
        <w:spacing w:after="120" w:line="240" w:lineRule="auto"/>
        <w:contextualSpacing w:val="0"/>
        <w:jc w:val="both"/>
        <w:rPr>
          <w:rFonts w:ascii="Garamond" w:hAnsi="Garamond"/>
          <w:sz w:val="24"/>
          <w:szCs w:val="24"/>
        </w:rPr>
      </w:pPr>
      <w:r w:rsidRPr="008B6738">
        <w:rPr>
          <w:rFonts w:ascii="Garamond" w:hAnsi="Garamond"/>
          <w:sz w:val="24"/>
          <w:szCs w:val="24"/>
        </w:rPr>
        <w:t xml:space="preserve">Smlouva nabývá platnosti dnem jejího podpisu oběma Smluvními stranami a účinnosti dnem </w:t>
      </w:r>
      <w:r w:rsidRPr="008B6738">
        <w:rPr>
          <w:rFonts w:ascii="Garamond" w:hAnsi="Garamond"/>
          <w:b/>
          <w:sz w:val="24"/>
          <w:szCs w:val="24"/>
        </w:rPr>
        <w:t>1. 1. 2019</w:t>
      </w:r>
      <w:r w:rsidRPr="008B6738">
        <w:rPr>
          <w:rFonts w:ascii="Garamond" w:hAnsi="Garamond"/>
          <w:sz w:val="24"/>
          <w:szCs w:val="24"/>
        </w:rPr>
        <w:t>, nejdříve však dnem jejího uveřejnění v registru smluv dle zákona o registru smluv.</w:t>
      </w:r>
      <w:r w:rsidR="00EE5FB1" w:rsidRPr="008B6738">
        <w:rPr>
          <w:rFonts w:ascii="Garamond" w:hAnsi="Garamond"/>
          <w:sz w:val="24"/>
          <w:szCs w:val="24"/>
        </w:rPr>
        <w:t xml:space="preserve"> </w:t>
      </w:r>
      <w:r w:rsidR="00EC7E51" w:rsidRPr="008B6738">
        <w:rPr>
          <w:rFonts w:ascii="Garamond" w:hAnsi="Garamond"/>
          <w:sz w:val="24"/>
          <w:szCs w:val="24"/>
        </w:rPr>
        <w:t xml:space="preserve">V případě, že nebude </w:t>
      </w:r>
      <w:r w:rsidR="00CA0A0D" w:rsidRPr="008B6738">
        <w:rPr>
          <w:rFonts w:ascii="Garamond" w:hAnsi="Garamond"/>
          <w:sz w:val="24"/>
          <w:szCs w:val="24"/>
        </w:rPr>
        <w:t>S</w:t>
      </w:r>
      <w:r w:rsidR="00EC7E51" w:rsidRPr="008B6738">
        <w:rPr>
          <w:rFonts w:ascii="Garamond" w:hAnsi="Garamond"/>
          <w:sz w:val="24"/>
          <w:szCs w:val="24"/>
        </w:rPr>
        <w:t>mlouva účinná</w:t>
      </w:r>
      <w:r w:rsidR="00694375" w:rsidRPr="008B6738">
        <w:rPr>
          <w:rFonts w:ascii="Garamond" w:hAnsi="Garamond"/>
          <w:sz w:val="24"/>
          <w:szCs w:val="24"/>
        </w:rPr>
        <w:t xml:space="preserve"> z důvodů prodlení Nájemce s jejím uveřejněním v registru smluv</w:t>
      </w:r>
      <w:r w:rsidR="00EC7E51" w:rsidRPr="008B6738">
        <w:rPr>
          <w:rFonts w:ascii="Garamond" w:hAnsi="Garamond"/>
          <w:sz w:val="24"/>
          <w:szCs w:val="24"/>
        </w:rPr>
        <w:t xml:space="preserve">, není Nájemce oprávněn užívat předmět nájmu a </w:t>
      </w:r>
      <w:r w:rsidR="00860CE9" w:rsidRPr="008B6738">
        <w:rPr>
          <w:rFonts w:ascii="Garamond" w:hAnsi="Garamond"/>
          <w:sz w:val="24"/>
          <w:szCs w:val="24"/>
        </w:rPr>
        <w:t xml:space="preserve">čerpat </w:t>
      </w:r>
      <w:r w:rsidR="00EC7E51" w:rsidRPr="008B6738">
        <w:rPr>
          <w:rFonts w:ascii="Garamond" w:hAnsi="Garamond"/>
          <w:sz w:val="24"/>
          <w:szCs w:val="24"/>
        </w:rPr>
        <w:t>s tím související dodávky Médií a Služeb.</w:t>
      </w:r>
      <w:r w:rsidR="00694375" w:rsidRPr="008B6738">
        <w:rPr>
          <w:rFonts w:ascii="Garamond" w:hAnsi="Garamond"/>
          <w:sz w:val="24"/>
          <w:szCs w:val="24"/>
        </w:rPr>
        <w:t xml:space="preserve"> Skutečnost, že </w:t>
      </w:r>
      <w:r w:rsidR="00CA0A0D" w:rsidRPr="008B6738">
        <w:rPr>
          <w:rFonts w:ascii="Garamond" w:hAnsi="Garamond"/>
          <w:sz w:val="24"/>
          <w:szCs w:val="24"/>
        </w:rPr>
        <w:t>S</w:t>
      </w:r>
      <w:r w:rsidR="00694375" w:rsidRPr="008B6738">
        <w:rPr>
          <w:rFonts w:ascii="Garamond" w:hAnsi="Garamond"/>
          <w:sz w:val="24"/>
          <w:szCs w:val="24"/>
        </w:rPr>
        <w:t>mlouva byla v registru smluv uveřejněna a že nabyla účinnosti</w:t>
      </w:r>
      <w:r w:rsidR="004B7930" w:rsidRPr="008B6738">
        <w:rPr>
          <w:rFonts w:ascii="Garamond" w:hAnsi="Garamond"/>
          <w:sz w:val="24"/>
          <w:szCs w:val="24"/>
        </w:rPr>
        <w:t>,</w:t>
      </w:r>
      <w:r w:rsidR="00694375" w:rsidRPr="008B6738">
        <w:rPr>
          <w:rFonts w:ascii="Garamond" w:hAnsi="Garamond"/>
          <w:sz w:val="24"/>
          <w:szCs w:val="24"/>
        </w:rPr>
        <w:t xml:space="preserve"> je Nájemce povinen Pronajímateli bezodkladně doložit. </w:t>
      </w:r>
    </w:p>
    <w:p w:rsidR="003F7C0B" w:rsidRPr="008B6738" w:rsidRDefault="003F7C0B" w:rsidP="008A2995">
      <w:pPr>
        <w:numPr>
          <w:ilvl w:val="0"/>
          <w:numId w:val="37"/>
        </w:numPr>
        <w:spacing w:after="120"/>
        <w:jc w:val="both"/>
        <w:rPr>
          <w:rFonts w:ascii="Garamond" w:hAnsi="Garamond"/>
          <w:sz w:val="24"/>
          <w:szCs w:val="24"/>
        </w:rPr>
      </w:pPr>
      <w:r w:rsidRPr="008B6738">
        <w:rPr>
          <w:rFonts w:ascii="Garamond" w:hAnsi="Garamond"/>
          <w:sz w:val="24"/>
          <w:szCs w:val="24"/>
        </w:rPr>
        <w:t>Stane-li se některé ustanovení této Smlouvy neplatným, zdánlivým</w:t>
      </w:r>
      <w:r w:rsidRPr="008B6738">
        <w:rPr>
          <w:rFonts w:ascii="Garamond" w:hAnsi="Garamond"/>
          <w:color w:val="FF0000"/>
          <w:sz w:val="24"/>
          <w:szCs w:val="24"/>
        </w:rPr>
        <w:t xml:space="preserve"> </w:t>
      </w:r>
      <w:r w:rsidRPr="008B6738">
        <w:rPr>
          <w:rFonts w:ascii="Garamond" w:hAnsi="Garamond"/>
          <w:sz w:val="24"/>
          <w:szCs w:val="24"/>
        </w:rPr>
        <w:t>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rsidR="003F7C0B" w:rsidRPr="008B6738" w:rsidRDefault="003F7C0B" w:rsidP="008A2995">
      <w:pPr>
        <w:numPr>
          <w:ilvl w:val="0"/>
          <w:numId w:val="37"/>
        </w:numPr>
        <w:spacing w:after="120"/>
        <w:jc w:val="both"/>
        <w:rPr>
          <w:rFonts w:ascii="Garamond" w:hAnsi="Garamond"/>
          <w:sz w:val="24"/>
          <w:szCs w:val="24"/>
        </w:rPr>
      </w:pPr>
      <w:r w:rsidRPr="008B6738">
        <w:rPr>
          <w:rFonts w:ascii="Garamond" w:hAnsi="Garamond"/>
          <w:sz w:val="24"/>
          <w:szCs w:val="24"/>
        </w:rPr>
        <w:t xml:space="preserve">Vyskytnou-li se </w:t>
      </w:r>
      <w:r w:rsidR="00052560" w:rsidRPr="008B6738">
        <w:rPr>
          <w:rFonts w:ascii="Garamond" w:hAnsi="Garamond"/>
          <w:sz w:val="24"/>
          <w:szCs w:val="24"/>
        </w:rPr>
        <w:t>okolnost</w:t>
      </w:r>
      <w:r w:rsidR="008D46EA" w:rsidRPr="008B6738">
        <w:rPr>
          <w:rFonts w:ascii="Garamond" w:hAnsi="Garamond"/>
          <w:sz w:val="24"/>
          <w:szCs w:val="24"/>
        </w:rPr>
        <w:t>i</w:t>
      </w:r>
      <w:r w:rsidRPr="008B6738">
        <w:rPr>
          <w:rFonts w:ascii="Garamond" w:hAnsi="Garamond"/>
          <w:sz w:val="24"/>
          <w:szCs w:val="24"/>
        </w:rPr>
        <w:t xml:space="preserve">, které jedné nebo oběma Smluvním stranám částečně nebo úplně znemožní plnění jejich povinností podle této Smlouvy, jsou </w:t>
      </w:r>
      <w:r w:rsidR="00394E0E" w:rsidRPr="008B6738">
        <w:rPr>
          <w:rFonts w:ascii="Garamond" w:hAnsi="Garamond"/>
          <w:sz w:val="24"/>
          <w:szCs w:val="24"/>
        </w:rPr>
        <w:t xml:space="preserve">Smluvní </w:t>
      </w:r>
      <w:r w:rsidRPr="008B6738">
        <w:rPr>
          <w:rFonts w:ascii="Garamond" w:hAnsi="Garamond"/>
          <w:sz w:val="24"/>
          <w:szCs w:val="24"/>
        </w:rPr>
        <w:t>strany povinny se o tomto bez zbytečného odkladu informovat a společně podniknout kroky k jejich překonání.</w:t>
      </w:r>
    </w:p>
    <w:p w:rsidR="00CD5E45" w:rsidRPr="008B6738" w:rsidRDefault="00CD5E45" w:rsidP="00CD5E45">
      <w:pPr>
        <w:numPr>
          <w:ilvl w:val="0"/>
          <w:numId w:val="37"/>
        </w:numPr>
        <w:jc w:val="both"/>
        <w:rPr>
          <w:rFonts w:ascii="Garamond" w:hAnsi="Garamond"/>
          <w:sz w:val="24"/>
          <w:szCs w:val="24"/>
        </w:rPr>
      </w:pPr>
      <w:r w:rsidRPr="008B6738">
        <w:rPr>
          <w:rFonts w:ascii="Garamond" w:hAnsi="Garamond"/>
          <w:sz w:val="24"/>
          <w:szCs w:val="24"/>
        </w:rPr>
        <w:t xml:space="preserve">Zástupce Pronajímatele </w:t>
      </w:r>
      <w:r w:rsidR="00046756" w:rsidRPr="008B6738">
        <w:rPr>
          <w:rFonts w:ascii="Garamond" w:hAnsi="Garamond"/>
          <w:sz w:val="24"/>
          <w:szCs w:val="24"/>
        </w:rPr>
        <w:t xml:space="preserve">i Nájemce </w:t>
      </w:r>
      <w:r w:rsidRPr="008B6738">
        <w:rPr>
          <w:rFonts w:ascii="Garamond" w:hAnsi="Garamond"/>
          <w:sz w:val="24"/>
          <w:szCs w:val="24"/>
        </w:rPr>
        <w:t>před uzavřením této Smlouvy předložil</w:t>
      </w:r>
      <w:r w:rsidR="00046756" w:rsidRPr="008B6738">
        <w:rPr>
          <w:rFonts w:ascii="Garamond" w:hAnsi="Garamond"/>
          <w:sz w:val="24"/>
          <w:szCs w:val="24"/>
        </w:rPr>
        <w:t>i</w:t>
      </w:r>
      <w:r w:rsidRPr="008B6738">
        <w:rPr>
          <w:rFonts w:ascii="Garamond" w:hAnsi="Garamond"/>
          <w:sz w:val="24"/>
          <w:szCs w:val="24"/>
        </w:rPr>
        <w:t xml:space="preserve"> k nahlédnutí plnou moc</w:t>
      </w:r>
      <w:r w:rsidR="00046756" w:rsidRPr="008B6738">
        <w:rPr>
          <w:rFonts w:ascii="Garamond" w:hAnsi="Garamond"/>
          <w:sz w:val="24"/>
          <w:szCs w:val="24"/>
        </w:rPr>
        <w:t xml:space="preserve"> nebo jin</w:t>
      </w:r>
      <w:r w:rsidR="0052696D" w:rsidRPr="008B6738">
        <w:rPr>
          <w:rFonts w:ascii="Garamond" w:hAnsi="Garamond"/>
          <w:sz w:val="24"/>
          <w:szCs w:val="24"/>
        </w:rPr>
        <w:t xml:space="preserve">é zmocnění </w:t>
      </w:r>
      <w:r w:rsidRPr="008B6738">
        <w:rPr>
          <w:rFonts w:ascii="Garamond" w:hAnsi="Garamond"/>
          <w:sz w:val="24"/>
          <w:szCs w:val="24"/>
        </w:rPr>
        <w:t xml:space="preserve">zmocňující je k jednání mezi </w:t>
      </w:r>
      <w:r w:rsidR="00296E97" w:rsidRPr="008B6738">
        <w:rPr>
          <w:rFonts w:ascii="Garamond" w:hAnsi="Garamond"/>
          <w:sz w:val="24"/>
          <w:szCs w:val="24"/>
        </w:rPr>
        <w:t>S</w:t>
      </w:r>
      <w:r w:rsidRPr="008B6738">
        <w:rPr>
          <w:rFonts w:ascii="Garamond" w:hAnsi="Garamond"/>
          <w:sz w:val="24"/>
          <w:szCs w:val="24"/>
        </w:rPr>
        <w:t xml:space="preserve">mluvními stranami </w:t>
      </w:r>
      <w:r w:rsidR="00296E97" w:rsidRPr="008B6738">
        <w:rPr>
          <w:rFonts w:ascii="Garamond" w:hAnsi="Garamond"/>
          <w:sz w:val="24"/>
          <w:szCs w:val="24"/>
        </w:rPr>
        <w:br/>
      </w:r>
      <w:r w:rsidRPr="008B6738">
        <w:rPr>
          <w:rFonts w:ascii="Garamond" w:hAnsi="Garamond"/>
          <w:sz w:val="24"/>
          <w:szCs w:val="24"/>
        </w:rPr>
        <w:t>a k uzavření této Smlouvy.</w:t>
      </w:r>
    </w:p>
    <w:p w:rsidR="003F7C0B" w:rsidRPr="008B6738" w:rsidRDefault="003F7C0B" w:rsidP="008B3A14">
      <w:pPr>
        <w:pStyle w:val="Odstavecseseznamem"/>
        <w:numPr>
          <w:ilvl w:val="0"/>
          <w:numId w:val="37"/>
        </w:numPr>
        <w:jc w:val="both"/>
        <w:rPr>
          <w:rFonts w:ascii="Garamond" w:hAnsi="Garamond"/>
          <w:sz w:val="24"/>
          <w:szCs w:val="24"/>
        </w:rPr>
      </w:pPr>
      <w:r w:rsidRPr="008B6738">
        <w:rPr>
          <w:rFonts w:ascii="Garamond" w:hAnsi="Garamond"/>
          <w:sz w:val="24"/>
          <w:szCs w:val="24"/>
        </w:rPr>
        <w:lastRenderedPageBreak/>
        <w:t>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rsidR="00615803" w:rsidRDefault="00615803" w:rsidP="00615803">
      <w:pPr>
        <w:pStyle w:val="Odstavecseseznamem"/>
        <w:ind w:left="601"/>
        <w:jc w:val="both"/>
        <w:rPr>
          <w:rFonts w:ascii="Garamond" w:hAnsi="Garamond"/>
          <w:sz w:val="24"/>
          <w:szCs w:val="24"/>
        </w:rPr>
      </w:pPr>
    </w:p>
    <w:p w:rsidR="008A2995" w:rsidRDefault="008A2995" w:rsidP="00615803">
      <w:pPr>
        <w:pStyle w:val="Odstavecseseznamem"/>
        <w:ind w:left="601"/>
        <w:jc w:val="both"/>
        <w:rPr>
          <w:rFonts w:ascii="Garamond" w:hAnsi="Garamond"/>
          <w:sz w:val="24"/>
          <w:szCs w:val="24"/>
        </w:rPr>
      </w:pPr>
    </w:p>
    <w:p w:rsidR="008A2995" w:rsidRPr="008B6738" w:rsidRDefault="008A2995" w:rsidP="00615803">
      <w:pPr>
        <w:pStyle w:val="Odstavecseseznamem"/>
        <w:ind w:left="601"/>
        <w:jc w:val="both"/>
        <w:rPr>
          <w:rFonts w:ascii="Garamond" w:hAnsi="Garamond"/>
          <w:sz w:val="24"/>
          <w:szCs w:val="24"/>
        </w:rPr>
      </w:pPr>
    </w:p>
    <w:p w:rsidR="00615803" w:rsidRPr="008B6738" w:rsidRDefault="00615803" w:rsidP="00615803">
      <w:pPr>
        <w:pStyle w:val="Odstavecseseznamem"/>
        <w:ind w:left="601"/>
        <w:jc w:val="both"/>
        <w:rPr>
          <w:rFonts w:ascii="Garamond" w:hAnsi="Garamond"/>
          <w:sz w:val="24"/>
          <w:szCs w:val="24"/>
        </w:rPr>
      </w:pPr>
    </w:p>
    <w:p w:rsidR="003F7C0B" w:rsidRPr="008B6738" w:rsidRDefault="003F7C0B" w:rsidP="00CC62A8">
      <w:pPr>
        <w:jc w:val="both"/>
        <w:rPr>
          <w:rFonts w:ascii="Garamond" w:hAnsi="Garamond"/>
          <w:sz w:val="24"/>
          <w:szCs w:val="24"/>
        </w:rPr>
      </w:pPr>
      <w:r w:rsidRPr="008B6738">
        <w:rPr>
          <w:rFonts w:ascii="Garamond" w:hAnsi="Garamond"/>
          <w:sz w:val="24"/>
          <w:szCs w:val="24"/>
        </w:rPr>
        <w:t>Přílohy této Smlouvy:</w:t>
      </w:r>
    </w:p>
    <w:p w:rsidR="003F7C0B" w:rsidRPr="008B6738" w:rsidRDefault="003F7C0B" w:rsidP="00CC62A8">
      <w:pPr>
        <w:pStyle w:val="Odstavecseseznamem"/>
        <w:numPr>
          <w:ilvl w:val="1"/>
          <w:numId w:val="32"/>
        </w:numPr>
        <w:jc w:val="both"/>
        <w:rPr>
          <w:rFonts w:ascii="Garamond" w:hAnsi="Garamond"/>
          <w:sz w:val="24"/>
          <w:szCs w:val="24"/>
        </w:rPr>
      </w:pPr>
      <w:r w:rsidRPr="008B6738">
        <w:rPr>
          <w:rFonts w:ascii="Garamond" w:hAnsi="Garamond"/>
          <w:sz w:val="24"/>
          <w:szCs w:val="24"/>
        </w:rPr>
        <w:t xml:space="preserve">Příloha č. 1 – Rozpis Nájemného, </w:t>
      </w:r>
      <w:r w:rsidR="00784E24" w:rsidRPr="008B6738">
        <w:rPr>
          <w:rFonts w:ascii="Garamond" w:hAnsi="Garamond"/>
          <w:sz w:val="24"/>
          <w:szCs w:val="24"/>
        </w:rPr>
        <w:t>Služeb</w:t>
      </w:r>
      <w:r w:rsidR="005A2F0D" w:rsidRPr="008B6738">
        <w:rPr>
          <w:rFonts w:ascii="Garamond" w:hAnsi="Garamond"/>
          <w:sz w:val="24"/>
          <w:szCs w:val="24"/>
        </w:rPr>
        <w:t>,</w:t>
      </w:r>
      <w:r w:rsidRPr="008B6738">
        <w:rPr>
          <w:rFonts w:ascii="Garamond" w:hAnsi="Garamond"/>
          <w:sz w:val="24"/>
          <w:szCs w:val="24"/>
        </w:rPr>
        <w:t xml:space="preserve"> zálohových plateb</w:t>
      </w:r>
      <w:r w:rsidR="00CD5E45" w:rsidRPr="008B6738">
        <w:rPr>
          <w:rFonts w:ascii="Garamond" w:hAnsi="Garamond"/>
          <w:sz w:val="24"/>
          <w:szCs w:val="24"/>
        </w:rPr>
        <w:t xml:space="preserve"> na </w:t>
      </w:r>
      <w:r w:rsidR="00784E24" w:rsidRPr="008B6738">
        <w:rPr>
          <w:rFonts w:ascii="Garamond" w:hAnsi="Garamond"/>
          <w:sz w:val="24"/>
          <w:szCs w:val="24"/>
        </w:rPr>
        <w:t xml:space="preserve">Média a paušálních </w:t>
      </w:r>
      <w:r w:rsidR="004F3BEB" w:rsidRPr="008B6738">
        <w:rPr>
          <w:rFonts w:ascii="Garamond" w:hAnsi="Garamond"/>
          <w:sz w:val="24"/>
          <w:szCs w:val="24"/>
        </w:rPr>
        <w:t xml:space="preserve">a zálohových </w:t>
      </w:r>
      <w:r w:rsidR="00784E24" w:rsidRPr="008B6738">
        <w:rPr>
          <w:rFonts w:ascii="Garamond" w:hAnsi="Garamond"/>
          <w:sz w:val="24"/>
          <w:szCs w:val="24"/>
        </w:rPr>
        <w:t xml:space="preserve">plateb za </w:t>
      </w:r>
      <w:r w:rsidR="00CD5E45" w:rsidRPr="008B6738">
        <w:rPr>
          <w:rFonts w:ascii="Garamond" w:hAnsi="Garamond"/>
          <w:sz w:val="24"/>
          <w:szCs w:val="24"/>
        </w:rPr>
        <w:t>Služby</w:t>
      </w:r>
    </w:p>
    <w:p w:rsidR="003F7C0B" w:rsidRPr="008B6738" w:rsidRDefault="003F7C0B" w:rsidP="00CC62A8">
      <w:pPr>
        <w:pStyle w:val="Odstavecseseznamem"/>
        <w:numPr>
          <w:ilvl w:val="1"/>
          <w:numId w:val="32"/>
        </w:numPr>
        <w:jc w:val="both"/>
        <w:rPr>
          <w:rFonts w:ascii="Garamond" w:hAnsi="Garamond"/>
          <w:sz w:val="24"/>
          <w:szCs w:val="24"/>
        </w:rPr>
      </w:pPr>
      <w:r w:rsidRPr="008B6738">
        <w:rPr>
          <w:rFonts w:ascii="Garamond" w:hAnsi="Garamond"/>
          <w:sz w:val="24"/>
          <w:szCs w:val="24"/>
        </w:rPr>
        <w:t xml:space="preserve">Příloha č. 2 – Identifikace </w:t>
      </w:r>
      <w:r w:rsidR="009D745B" w:rsidRPr="008B6738">
        <w:rPr>
          <w:rFonts w:ascii="Garamond" w:hAnsi="Garamond"/>
          <w:sz w:val="24"/>
          <w:szCs w:val="24"/>
        </w:rPr>
        <w:t>Nebytových prostor</w:t>
      </w:r>
    </w:p>
    <w:p w:rsidR="003F7C0B" w:rsidRPr="008B6738" w:rsidRDefault="003F7C0B" w:rsidP="00CC62A8">
      <w:pPr>
        <w:pStyle w:val="Odstavecseseznamem"/>
        <w:numPr>
          <w:ilvl w:val="1"/>
          <w:numId w:val="32"/>
        </w:numPr>
        <w:jc w:val="both"/>
        <w:rPr>
          <w:rFonts w:ascii="Garamond" w:hAnsi="Garamond"/>
          <w:sz w:val="24"/>
          <w:szCs w:val="24"/>
        </w:rPr>
      </w:pPr>
      <w:r w:rsidRPr="008B6738">
        <w:rPr>
          <w:rFonts w:ascii="Garamond" w:hAnsi="Garamond"/>
          <w:sz w:val="24"/>
          <w:szCs w:val="24"/>
        </w:rPr>
        <w:t xml:space="preserve">Příloha č. 3 – </w:t>
      </w:r>
      <w:r w:rsidR="00337FC7" w:rsidRPr="008B6738">
        <w:rPr>
          <w:rFonts w:ascii="Garamond" w:hAnsi="Garamond"/>
          <w:sz w:val="24"/>
          <w:szCs w:val="24"/>
        </w:rPr>
        <w:t>Zákres Parkovacích stání</w:t>
      </w:r>
    </w:p>
    <w:p w:rsidR="003F7C0B" w:rsidRPr="008B6738" w:rsidRDefault="003F7C0B" w:rsidP="00CC62A8">
      <w:pPr>
        <w:pStyle w:val="Odstavecseseznamem"/>
        <w:numPr>
          <w:ilvl w:val="1"/>
          <w:numId w:val="32"/>
        </w:numPr>
        <w:jc w:val="both"/>
        <w:rPr>
          <w:rFonts w:ascii="Garamond" w:hAnsi="Garamond"/>
          <w:sz w:val="24"/>
          <w:szCs w:val="24"/>
        </w:rPr>
      </w:pPr>
      <w:r w:rsidRPr="008B6738">
        <w:rPr>
          <w:rFonts w:ascii="Garamond" w:hAnsi="Garamond"/>
          <w:sz w:val="24"/>
          <w:szCs w:val="24"/>
        </w:rPr>
        <w:t>Příloha č. 4 – Kontaktní osoby Pronajímatele a Nájemce</w:t>
      </w:r>
    </w:p>
    <w:p w:rsidR="00C6655B" w:rsidRPr="008B6738" w:rsidRDefault="00C6655B" w:rsidP="00CC62A8">
      <w:pPr>
        <w:pStyle w:val="Odstavecseseznamem"/>
        <w:numPr>
          <w:ilvl w:val="1"/>
          <w:numId w:val="32"/>
        </w:numPr>
        <w:jc w:val="both"/>
        <w:rPr>
          <w:rFonts w:ascii="Garamond" w:hAnsi="Garamond"/>
          <w:sz w:val="24"/>
          <w:szCs w:val="24"/>
        </w:rPr>
      </w:pPr>
      <w:r w:rsidRPr="008B6738">
        <w:rPr>
          <w:rFonts w:ascii="Garamond" w:hAnsi="Garamond"/>
          <w:sz w:val="24"/>
          <w:szCs w:val="24"/>
        </w:rPr>
        <w:t>Příloha č.</w:t>
      </w:r>
      <w:r w:rsidR="00CD5E45" w:rsidRPr="008B6738">
        <w:rPr>
          <w:rFonts w:ascii="Garamond" w:hAnsi="Garamond"/>
          <w:sz w:val="24"/>
          <w:szCs w:val="24"/>
        </w:rPr>
        <w:t xml:space="preserve"> </w:t>
      </w:r>
      <w:r w:rsidR="0071194D" w:rsidRPr="008B6738">
        <w:rPr>
          <w:rFonts w:ascii="Garamond" w:hAnsi="Garamond"/>
          <w:sz w:val="24"/>
          <w:szCs w:val="24"/>
        </w:rPr>
        <w:t>5</w:t>
      </w:r>
      <w:r w:rsidRPr="008B6738">
        <w:rPr>
          <w:rFonts w:ascii="Garamond" w:hAnsi="Garamond"/>
          <w:sz w:val="24"/>
          <w:szCs w:val="24"/>
        </w:rPr>
        <w:t xml:space="preserve"> – </w:t>
      </w:r>
      <w:r w:rsidR="008378B6" w:rsidRPr="008B6738">
        <w:rPr>
          <w:rFonts w:ascii="Garamond" w:hAnsi="Garamond"/>
          <w:sz w:val="24"/>
          <w:szCs w:val="24"/>
        </w:rPr>
        <w:t>P</w:t>
      </w:r>
      <w:r w:rsidRPr="008B6738">
        <w:rPr>
          <w:rFonts w:ascii="Garamond" w:hAnsi="Garamond"/>
          <w:sz w:val="24"/>
          <w:szCs w:val="24"/>
        </w:rPr>
        <w:t xml:space="preserve">řehled stavebních úprav a udržovacích prací </w:t>
      </w:r>
      <w:r w:rsidR="00D73133" w:rsidRPr="008B6738">
        <w:rPr>
          <w:rFonts w:ascii="Garamond" w:hAnsi="Garamond"/>
          <w:sz w:val="24"/>
          <w:szCs w:val="24"/>
        </w:rPr>
        <w:t xml:space="preserve">prováděných </w:t>
      </w:r>
      <w:r w:rsidR="005A2F0D" w:rsidRPr="008B6738">
        <w:rPr>
          <w:rFonts w:ascii="Garamond" w:hAnsi="Garamond"/>
          <w:sz w:val="24"/>
          <w:szCs w:val="24"/>
        </w:rPr>
        <w:t>P</w:t>
      </w:r>
      <w:r w:rsidRPr="008B6738">
        <w:rPr>
          <w:rFonts w:ascii="Garamond" w:hAnsi="Garamond"/>
          <w:sz w:val="24"/>
          <w:szCs w:val="24"/>
        </w:rPr>
        <w:t>ronajímatelem</w:t>
      </w:r>
    </w:p>
    <w:p w:rsidR="0071194D" w:rsidRPr="008B6738" w:rsidRDefault="008378B6" w:rsidP="00CC62A8">
      <w:pPr>
        <w:pStyle w:val="Odstavecseseznamem"/>
        <w:numPr>
          <w:ilvl w:val="1"/>
          <w:numId w:val="32"/>
        </w:numPr>
        <w:jc w:val="both"/>
        <w:rPr>
          <w:rFonts w:ascii="Garamond" w:hAnsi="Garamond"/>
          <w:sz w:val="24"/>
          <w:szCs w:val="24"/>
        </w:rPr>
      </w:pPr>
      <w:r w:rsidRPr="008B6738">
        <w:rPr>
          <w:rFonts w:ascii="Garamond" w:hAnsi="Garamond"/>
          <w:sz w:val="24"/>
          <w:szCs w:val="24"/>
        </w:rPr>
        <w:t xml:space="preserve">Příloha č. 6 - </w:t>
      </w:r>
      <w:r w:rsidR="00784E24" w:rsidRPr="008B6738">
        <w:rPr>
          <w:rFonts w:ascii="Garamond" w:hAnsi="Garamond"/>
          <w:sz w:val="24"/>
          <w:szCs w:val="24"/>
        </w:rPr>
        <w:t>R</w:t>
      </w:r>
      <w:r w:rsidR="0071194D" w:rsidRPr="008B6738">
        <w:rPr>
          <w:rFonts w:ascii="Garamond" w:hAnsi="Garamond"/>
          <w:sz w:val="24"/>
          <w:szCs w:val="24"/>
        </w:rPr>
        <w:t xml:space="preserve">ozsah </w:t>
      </w:r>
      <w:r w:rsidR="00784E24" w:rsidRPr="008B6738">
        <w:rPr>
          <w:rFonts w:ascii="Garamond" w:hAnsi="Garamond"/>
          <w:sz w:val="24"/>
          <w:szCs w:val="24"/>
        </w:rPr>
        <w:t>a četnost zajišťovaných úklidových prací („standardy úklidových prací“)</w:t>
      </w:r>
      <w:r w:rsidR="0071194D" w:rsidRPr="008B6738">
        <w:rPr>
          <w:rFonts w:ascii="Garamond" w:hAnsi="Garamond"/>
          <w:sz w:val="24"/>
          <w:szCs w:val="24"/>
        </w:rPr>
        <w:t xml:space="preserve"> </w:t>
      </w:r>
    </w:p>
    <w:p w:rsidR="003F7C0B" w:rsidRPr="008B6738" w:rsidRDefault="003F7C0B" w:rsidP="00CC62A8">
      <w:pPr>
        <w:rPr>
          <w:rFonts w:ascii="Garamond" w:hAnsi="Garamond"/>
          <w:sz w:val="24"/>
          <w:szCs w:val="24"/>
        </w:rPr>
      </w:pPr>
    </w:p>
    <w:p w:rsidR="00F73EF9" w:rsidRPr="008B6738" w:rsidRDefault="00F73EF9" w:rsidP="00CC62A8">
      <w:pPr>
        <w:rPr>
          <w:rFonts w:ascii="Garamond" w:hAnsi="Garamond"/>
          <w:sz w:val="24"/>
          <w:szCs w:val="24"/>
        </w:rPr>
      </w:pPr>
    </w:p>
    <w:p w:rsidR="003F7C0B" w:rsidRPr="008B6738" w:rsidRDefault="003F7C0B" w:rsidP="00CC62A8">
      <w:pPr>
        <w:rPr>
          <w:rFonts w:ascii="Garamond" w:hAnsi="Garamond"/>
          <w:sz w:val="24"/>
          <w:szCs w:val="24"/>
        </w:rPr>
      </w:pPr>
      <w:r w:rsidRPr="008B6738">
        <w:rPr>
          <w:rFonts w:ascii="Garamond" w:hAnsi="Garamond"/>
          <w:sz w:val="24"/>
          <w:szCs w:val="24"/>
        </w:rPr>
        <w:t>V </w:t>
      </w:r>
      <w:r w:rsidR="002A3633" w:rsidRPr="008B6738">
        <w:rPr>
          <w:rFonts w:ascii="Garamond" w:hAnsi="Garamond"/>
          <w:sz w:val="24"/>
          <w:szCs w:val="24"/>
        </w:rPr>
        <w:t xml:space="preserve">Praze </w:t>
      </w:r>
      <w:r w:rsidRPr="008B6738">
        <w:rPr>
          <w:rFonts w:ascii="Garamond" w:hAnsi="Garamond"/>
          <w:sz w:val="24"/>
          <w:szCs w:val="24"/>
        </w:rPr>
        <w:t xml:space="preserve">dne: </w:t>
      </w:r>
      <w:r w:rsidR="008C5BA7">
        <w:rPr>
          <w:rFonts w:ascii="Garamond" w:hAnsi="Garamond"/>
          <w:sz w:val="24"/>
          <w:szCs w:val="24"/>
        </w:rPr>
        <w:t>12. 12. 2018</w:t>
      </w:r>
      <w:r w:rsidRPr="008B6738">
        <w:rPr>
          <w:rFonts w:ascii="Garamond" w:hAnsi="Garamond"/>
          <w:sz w:val="24"/>
          <w:szCs w:val="24"/>
        </w:rPr>
        <w:tab/>
        <w:t xml:space="preserve">                       </w:t>
      </w:r>
      <w:r w:rsidR="002A3633" w:rsidRPr="008B6738">
        <w:rPr>
          <w:rFonts w:ascii="Garamond" w:hAnsi="Garamond"/>
          <w:sz w:val="24"/>
          <w:szCs w:val="24"/>
        </w:rPr>
        <w:tab/>
      </w:r>
      <w:r w:rsidR="002A3633" w:rsidRPr="008B6738">
        <w:rPr>
          <w:rFonts w:ascii="Garamond" w:hAnsi="Garamond"/>
          <w:sz w:val="24"/>
          <w:szCs w:val="24"/>
        </w:rPr>
        <w:tab/>
      </w:r>
      <w:r w:rsidR="008C5BA7" w:rsidRPr="008B6738">
        <w:rPr>
          <w:rFonts w:ascii="Garamond" w:hAnsi="Garamond"/>
          <w:sz w:val="24"/>
          <w:szCs w:val="24"/>
        </w:rPr>
        <w:t xml:space="preserve">V Praze dne: </w:t>
      </w:r>
      <w:r w:rsidR="008C5BA7">
        <w:rPr>
          <w:rFonts w:ascii="Garamond" w:hAnsi="Garamond"/>
          <w:sz w:val="24"/>
          <w:szCs w:val="24"/>
        </w:rPr>
        <w:t>12. 12. 2018</w:t>
      </w:r>
    </w:p>
    <w:p w:rsidR="009251C8" w:rsidRPr="008B6738" w:rsidRDefault="009251C8" w:rsidP="009251C8">
      <w:pPr>
        <w:tabs>
          <w:tab w:val="left" w:pos="2655"/>
          <w:tab w:val="left" w:pos="4935"/>
        </w:tabs>
        <w:spacing w:after="0"/>
        <w:rPr>
          <w:rFonts w:ascii="Garamond" w:hAnsi="Garamond" w:cs="Arial"/>
          <w:sz w:val="24"/>
          <w:szCs w:val="24"/>
        </w:rPr>
      </w:pPr>
      <w:r w:rsidRPr="008B6738">
        <w:rPr>
          <w:rFonts w:ascii="Garamond" w:hAnsi="Garamond" w:cs="Arial"/>
          <w:sz w:val="24"/>
          <w:szCs w:val="24"/>
        </w:rPr>
        <w:t>Pronajímatel:</w:t>
      </w:r>
      <w:r w:rsidRPr="008B6738">
        <w:rPr>
          <w:rFonts w:ascii="Garamond" w:hAnsi="Garamond" w:cs="Arial"/>
          <w:sz w:val="24"/>
          <w:szCs w:val="24"/>
        </w:rPr>
        <w:tab/>
      </w:r>
      <w:r w:rsidRPr="008B6738">
        <w:rPr>
          <w:rFonts w:ascii="Garamond" w:hAnsi="Garamond" w:cs="Arial"/>
          <w:sz w:val="24"/>
          <w:szCs w:val="24"/>
        </w:rPr>
        <w:tab/>
        <w:t xml:space="preserve"> Nájemce:</w:t>
      </w:r>
    </w:p>
    <w:p w:rsidR="009251C8" w:rsidRPr="008B6738" w:rsidRDefault="00694375" w:rsidP="009251C8">
      <w:pPr>
        <w:spacing w:after="0"/>
        <w:jc w:val="both"/>
        <w:rPr>
          <w:rFonts w:ascii="Garamond" w:hAnsi="Garamond" w:cs="Arial"/>
          <w:sz w:val="24"/>
          <w:szCs w:val="24"/>
        </w:rPr>
      </w:pPr>
      <w:r w:rsidRPr="008B6738">
        <w:rPr>
          <w:rFonts w:ascii="Garamond" w:hAnsi="Garamond" w:cs="Arial"/>
          <w:sz w:val="24"/>
          <w:szCs w:val="24"/>
        </w:rPr>
        <w:t>za 1. Regionální investiční fond SICAV, a.s.</w:t>
      </w:r>
      <w:r w:rsidRPr="008B6738">
        <w:rPr>
          <w:rFonts w:ascii="Garamond" w:hAnsi="Garamond" w:cs="Arial"/>
          <w:sz w:val="24"/>
          <w:szCs w:val="24"/>
        </w:rPr>
        <w:tab/>
      </w:r>
      <w:r w:rsidR="00CA0A0D" w:rsidRPr="008B6738">
        <w:rPr>
          <w:rFonts w:ascii="Garamond" w:hAnsi="Garamond" w:cs="Arial"/>
          <w:sz w:val="24"/>
          <w:szCs w:val="24"/>
        </w:rPr>
        <w:tab/>
      </w:r>
      <w:r w:rsidR="009251C8" w:rsidRPr="008B6738">
        <w:rPr>
          <w:rFonts w:ascii="Garamond" w:hAnsi="Garamond" w:cs="Arial"/>
          <w:sz w:val="24"/>
          <w:szCs w:val="24"/>
        </w:rPr>
        <w:t>Česká republika – Generální finanční</w:t>
      </w:r>
    </w:p>
    <w:p w:rsidR="009251C8" w:rsidRPr="008B6738" w:rsidRDefault="00694375" w:rsidP="009251C8">
      <w:pPr>
        <w:spacing w:after="0"/>
        <w:jc w:val="both"/>
        <w:rPr>
          <w:rFonts w:ascii="Garamond" w:hAnsi="Garamond" w:cs="Arial"/>
          <w:sz w:val="24"/>
          <w:szCs w:val="24"/>
        </w:rPr>
      </w:pPr>
      <w:r w:rsidRPr="008B6738">
        <w:rPr>
          <w:rFonts w:ascii="Garamond" w:hAnsi="Garamond" w:cs="Arial"/>
          <w:sz w:val="24"/>
          <w:szCs w:val="24"/>
        </w:rPr>
        <w:t xml:space="preserve">MEI </w:t>
      </w:r>
      <w:proofErr w:type="spellStart"/>
      <w:r w:rsidRPr="008B6738">
        <w:rPr>
          <w:rFonts w:ascii="Garamond" w:hAnsi="Garamond" w:cs="Arial"/>
          <w:sz w:val="24"/>
          <w:szCs w:val="24"/>
        </w:rPr>
        <w:t>Property</w:t>
      </w:r>
      <w:proofErr w:type="spellEnd"/>
      <w:r w:rsidRPr="008B6738">
        <w:rPr>
          <w:rFonts w:ascii="Garamond" w:hAnsi="Garamond" w:cs="Arial"/>
          <w:sz w:val="24"/>
          <w:szCs w:val="24"/>
        </w:rPr>
        <w:t xml:space="preserve"> </w:t>
      </w:r>
      <w:proofErr w:type="spellStart"/>
      <w:r w:rsidRPr="008B6738">
        <w:rPr>
          <w:rFonts w:ascii="Garamond" w:hAnsi="Garamond" w:cs="Arial"/>
          <w:sz w:val="24"/>
          <w:szCs w:val="24"/>
        </w:rPr>
        <w:t>Services</w:t>
      </w:r>
      <w:proofErr w:type="spellEnd"/>
      <w:r w:rsidRPr="008B6738">
        <w:rPr>
          <w:rFonts w:ascii="Garamond" w:hAnsi="Garamond" w:cs="Arial"/>
          <w:sz w:val="24"/>
          <w:szCs w:val="24"/>
        </w:rPr>
        <w:t xml:space="preserve">, s.r.o. </w:t>
      </w:r>
      <w:r w:rsidRPr="008B6738">
        <w:rPr>
          <w:rFonts w:ascii="Garamond" w:hAnsi="Garamond" w:cs="Arial"/>
          <w:sz w:val="24"/>
          <w:szCs w:val="24"/>
        </w:rPr>
        <w:tab/>
      </w:r>
      <w:r w:rsidRPr="008B6738">
        <w:rPr>
          <w:rFonts w:ascii="Garamond" w:hAnsi="Garamond" w:cs="Arial"/>
          <w:sz w:val="24"/>
          <w:szCs w:val="24"/>
        </w:rPr>
        <w:tab/>
      </w:r>
      <w:r w:rsidRPr="008B6738">
        <w:rPr>
          <w:rFonts w:ascii="Garamond" w:hAnsi="Garamond" w:cs="Arial"/>
          <w:sz w:val="24"/>
          <w:szCs w:val="24"/>
        </w:rPr>
        <w:tab/>
      </w:r>
      <w:r w:rsidR="00CA0A0D" w:rsidRPr="008B6738">
        <w:rPr>
          <w:rFonts w:ascii="Garamond" w:hAnsi="Garamond" w:cs="Arial"/>
          <w:sz w:val="24"/>
          <w:szCs w:val="24"/>
        </w:rPr>
        <w:tab/>
      </w:r>
      <w:r w:rsidR="009251C8" w:rsidRPr="008B6738">
        <w:rPr>
          <w:rFonts w:ascii="Garamond" w:hAnsi="Garamond" w:cs="Arial"/>
          <w:sz w:val="24"/>
          <w:szCs w:val="24"/>
        </w:rPr>
        <w:t>ředitelství</w:t>
      </w:r>
    </w:p>
    <w:p w:rsidR="009251C8" w:rsidRPr="008B6738" w:rsidRDefault="009251C8" w:rsidP="009251C8">
      <w:pPr>
        <w:tabs>
          <w:tab w:val="left" w:pos="2655"/>
          <w:tab w:val="left" w:pos="4935"/>
        </w:tabs>
        <w:spacing w:after="0"/>
        <w:rPr>
          <w:rFonts w:ascii="Garamond" w:hAnsi="Garamond" w:cs="Arial"/>
          <w:sz w:val="24"/>
          <w:szCs w:val="24"/>
        </w:rPr>
      </w:pPr>
    </w:p>
    <w:p w:rsidR="009251C8" w:rsidRPr="008B6738" w:rsidRDefault="009251C8" w:rsidP="009251C8">
      <w:pPr>
        <w:tabs>
          <w:tab w:val="left" w:pos="2655"/>
          <w:tab w:val="left" w:pos="4935"/>
        </w:tabs>
        <w:spacing w:after="0"/>
        <w:rPr>
          <w:rFonts w:ascii="Garamond" w:hAnsi="Garamond" w:cs="Arial"/>
          <w:sz w:val="24"/>
          <w:szCs w:val="24"/>
        </w:rPr>
      </w:pPr>
    </w:p>
    <w:p w:rsidR="009251C8" w:rsidRPr="008B6738" w:rsidRDefault="009251C8" w:rsidP="009251C8">
      <w:pPr>
        <w:tabs>
          <w:tab w:val="left" w:pos="2655"/>
          <w:tab w:val="left" w:pos="4935"/>
        </w:tabs>
        <w:spacing w:after="0"/>
        <w:rPr>
          <w:rFonts w:ascii="Garamond" w:hAnsi="Garamond" w:cs="Arial"/>
          <w:sz w:val="24"/>
          <w:szCs w:val="24"/>
        </w:rPr>
      </w:pPr>
    </w:p>
    <w:p w:rsidR="009251C8" w:rsidRPr="008B6738" w:rsidRDefault="009251C8" w:rsidP="009251C8">
      <w:pPr>
        <w:tabs>
          <w:tab w:val="left" w:pos="2655"/>
          <w:tab w:val="left" w:pos="4935"/>
        </w:tabs>
        <w:spacing w:after="0"/>
        <w:rPr>
          <w:rFonts w:ascii="Garamond" w:hAnsi="Garamond" w:cs="Arial"/>
          <w:sz w:val="24"/>
          <w:szCs w:val="24"/>
        </w:rPr>
      </w:pPr>
    </w:p>
    <w:p w:rsidR="009251C8" w:rsidRPr="008B6738" w:rsidRDefault="009251C8" w:rsidP="009251C8">
      <w:pPr>
        <w:tabs>
          <w:tab w:val="left" w:pos="2655"/>
          <w:tab w:val="left" w:pos="4935"/>
        </w:tabs>
        <w:spacing w:after="0"/>
        <w:rPr>
          <w:rFonts w:ascii="Garamond" w:hAnsi="Garamond" w:cs="Arial"/>
          <w:sz w:val="24"/>
          <w:szCs w:val="24"/>
        </w:rPr>
      </w:pPr>
      <w:r w:rsidRPr="008B6738">
        <w:rPr>
          <w:rFonts w:ascii="Garamond" w:hAnsi="Garamond" w:cs="Arial"/>
          <w:sz w:val="24"/>
          <w:szCs w:val="24"/>
        </w:rPr>
        <w:t>.......................................</w:t>
      </w:r>
      <w:r w:rsidRPr="008B6738">
        <w:rPr>
          <w:rFonts w:ascii="Garamond" w:hAnsi="Garamond" w:cs="Arial"/>
          <w:sz w:val="24"/>
          <w:szCs w:val="24"/>
        </w:rPr>
        <w:tab/>
      </w:r>
      <w:r w:rsidRPr="008B6738">
        <w:rPr>
          <w:rFonts w:ascii="Garamond" w:hAnsi="Garamond" w:cs="Arial"/>
          <w:sz w:val="24"/>
          <w:szCs w:val="24"/>
        </w:rPr>
        <w:tab/>
        <w:t xml:space="preserve">   ..................................</w:t>
      </w:r>
      <w:r w:rsidR="008A2995">
        <w:rPr>
          <w:rFonts w:ascii="Garamond" w:hAnsi="Garamond" w:cs="Arial"/>
          <w:sz w:val="24"/>
          <w:szCs w:val="24"/>
        </w:rPr>
        <w:t>.........</w:t>
      </w:r>
      <w:r w:rsidRPr="008B6738">
        <w:rPr>
          <w:rFonts w:ascii="Garamond" w:hAnsi="Garamond" w:cs="Arial"/>
          <w:sz w:val="24"/>
          <w:szCs w:val="24"/>
        </w:rPr>
        <w:t>............</w:t>
      </w:r>
    </w:p>
    <w:p w:rsidR="009251C8" w:rsidRPr="008B6738" w:rsidRDefault="009251C8" w:rsidP="009251C8">
      <w:pPr>
        <w:tabs>
          <w:tab w:val="left" w:pos="2655"/>
          <w:tab w:val="left" w:pos="4935"/>
        </w:tabs>
        <w:spacing w:after="0"/>
        <w:rPr>
          <w:rFonts w:ascii="Garamond" w:hAnsi="Garamond" w:cs="Arial"/>
          <w:sz w:val="24"/>
          <w:szCs w:val="24"/>
        </w:rPr>
      </w:pPr>
      <w:r w:rsidRPr="008B6738">
        <w:rPr>
          <w:rFonts w:ascii="Garamond" w:hAnsi="Garamond" w:cs="Arial"/>
          <w:sz w:val="24"/>
          <w:szCs w:val="24"/>
        </w:rPr>
        <w:t xml:space="preserve">    </w:t>
      </w:r>
      <w:r w:rsidR="000343DF" w:rsidRPr="00620F20">
        <w:rPr>
          <w:sz w:val="24"/>
          <w:szCs w:val="24"/>
          <w:highlight w:val="lightGray"/>
        </w:rPr>
        <w:t>……………….</w:t>
      </w:r>
      <w:r w:rsidRPr="008B6738">
        <w:rPr>
          <w:rFonts w:ascii="Garamond" w:hAnsi="Garamond" w:cs="Arial"/>
          <w:sz w:val="24"/>
          <w:szCs w:val="24"/>
        </w:rPr>
        <w:tab/>
      </w:r>
      <w:r w:rsidRPr="008B6738">
        <w:rPr>
          <w:rFonts w:ascii="Garamond" w:hAnsi="Garamond" w:cs="Arial"/>
          <w:sz w:val="24"/>
          <w:szCs w:val="24"/>
        </w:rPr>
        <w:tab/>
        <w:t xml:space="preserve">     </w:t>
      </w:r>
      <w:r w:rsidR="000343DF" w:rsidRPr="00620F20">
        <w:rPr>
          <w:sz w:val="24"/>
          <w:szCs w:val="24"/>
          <w:highlight w:val="lightGray"/>
        </w:rPr>
        <w:t>……………….</w:t>
      </w:r>
      <w:bookmarkStart w:id="1" w:name="_GoBack"/>
      <w:bookmarkEnd w:id="1"/>
    </w:p>
    <w:p w:rsidR="00CA3FA0" w:rsidRPr="008B6738" w:rsidRDefault="009251C8" w:rsidP="009251C8">
      <w:pPr>
        <w:spacing w:after="0"/>
        <w:rPr>
          <w:rFonts w:ascii="Garamond" w:hAnsi="Garamond"/>
          <w:sz w:val="24"/>
          <w:szCs w:val="24"/>
        </w:rPr>
      </w:pPr>
      <w:r w:rsidRPr="008B6738">
        <w:rPr>
          <w:rFonts w:ascii="Garamond" w:hAnsi="Garamond" w:cs="Arial"/>
          <w:sz w:val="24"/>
          <w:szCs w:val="24"/>
        </w:rPr>
        <w:t xml:space="preserve">            jednatel    </w:t>
      </w:r>
      <w:r w:rsidRPr="008B6738">
        <w:rPr>
          <w:rFonts w:ascii="Garamond" w:hAnsi="Garamond" w:cs="Arial"/>
          <w:sz w:val="24"/>
          <w:szCs w:val="24"/>
        </w:rPr>
        <w:tab/>
        <w:t xml:space="preserve">                                                      </w:t>
      </w:r>
      <w:r w:rsidR="008A2995">
        <w:rPr>
          <w:rFonts w:ascii="Garamond" w:hAnsi="Garamond" w:cs="Arial"/>
          <w:sz w:val="24"/>
          <w:szCs w:val="24"/>
        </w:rPr>
        <w:t xml:space="preserve">   </w:t>
      </w:r>
      <w:r w:rsidRPr="008B6738">
        <w:rPr>
          <w:rFonts w:ascii="Garamond" w:hAnsi="Garamond" w:cs="Arial"/>
          <w:sz w:val="24"/>
          <w:szCs w:val="24"/>
        </w:rPr>
        <w:t>ř</w:t>
      </w:r>
      <w:r w:rsidRPr="008B6738">
        <w:rPr>
          <w:rFonts w:ascii="Garamond" w:hAnsi="Garamond" w:cs="Arial"/>
          <w:color w:val="000000"/>
          <w:sz w:val="24"/>
          <w:szCs w:val="24"/>
        </w:rPr>
        <w:t>editel Sekce ekonomiky</w:t>
      </w:r>
    </w:p>
    <w:sectPr w:rsidR="00CA3FA0" w:rsidRPr="008B6738" w:rsidSect="004E2CCC">
      <w:headerReference w:type="default" r:id="rId9"/>
      <w:pgSz w:w="11907" w:h="16840"/>
      <w:pgMar w:top="1418" w:right="1418" w:bottom="1418" w:left="1418" w:header="708" w:footer="708"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69A1F" w15:done="0"/>
  <w15:commentEx w15:paraId="39239C7C" w15:done="0"/>
  <w15:commentEx w15:paraId="26371964" w15:done="0"/>
  <w15:commentEx w15:paraId="2AD5CABA" w15:done="0"/>
  <w15:commentEx w15:paraId="776B5306" w15:done="0"/>
  <w15:commentEx w15:paraId="6B5D1552" w15:done="0"/>
  <w15:commentEx w15:paraId="6D07ECA3" w15:done="0"/>
  <w15:commentEx w15:paraId="640E212C" w15:done="0"/>
  <w15:commentEx w15:paraId="0D1B8DD9" w15:done="0"/>
  <w15:commentEx w15:paraId="751D7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8DE6A0" w16cid:durableId="1DC14C31"/>
  <w16cid:commentId w16cid:paraId="14D5589A" w16cid:durableId="1DC14BE3"/>
  <w16cid:commentId w16cid:paraId="57B4C291" w16cid:durableId="1DC14BE4"/>
  <w16cid:commentId w16cid:paraId="2932F415" w16cid:durableId="1DC14BE5"/>
  <w16cid:commentId w16cid:paraId="22CA813A" w16cid:durableId="1DC14E17"/>
  <w16cid:commentId w16cid:paraId="34737610" w16cid:durableId="1DC14BE6"/>
  <w16cid:commentId w16cid:paraId="3803FADB" w16cid:durableId="1DC14BE7"/>
  <w16cid:commentId w16cid:paraId="0BBB7862" w16cid:durableId="1DC14BE8"/>
  <w16cid:commentId w16cid:paraId="284A9949" w16cid:durableId="1DC14BE9"/>
  <w16cid:commentId w16cid:paraId="50E76102" w16cid:durableId="1DC14BEA"/>
  <w16cid:commentId w16cid:paraId="57815B3F" w16cid:durableId="1DC14BEB"/>
  <w16cid:commentId w16cid:paraId="189671B5" w16cid:durableId="1DC14BEC"/>
  <w16cid:commentId w16cid:paraId="5E94DCDB" w16cid:durableId="1DC14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795" w:rsidRDefault="00C32795" w:rsidP="00AA26FF">
      <w:pPr>
        <w:spacing w:after="0" w:line="240" w:lineRule="auto"/>
      </w:pPr>
      <w:r>
        <w:separator/>
      </w:r>
    </w:p>
  </w:endnote>
  <w:endnote w:type="continuationSeparator" w:id="0">
    <w:p w:rsidR="00C32795" w:rsidRDefault="00C32795" w:rsidP="00AA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795" w:rsidRDefault="00C32795" w:rsidP="00AA26FF">
      <w:pPr>
        <w:spacing w:after="0" w:line="240" w:lineRule="auto"/>
      </w:pPr>
      <w:r>
        <w:separator/>
      </w:r>
    </w:p>
  </w:footnote>
  <w:footnote w:type="continuationSeparator" w:id="0">
    <w:p w:rsidR="00C32795" w:rsidRDefault="00C32795" w:rsidP="00AA2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54" w:rsidRDefault="00971254" w:rsidP="00AA26FF">
    <w:pPr>
      <w:pStyle w:val="Normal"/>
      <w:tabs>
        <w:tab w:val="center" w:pos="4536"/>
        <w:tab w:val="right" w:pos="9029"/>
      </w:tabs>
      <w:jc w:val="right"/>
      <w:rPr>
        <w:b/>
        <w:i/>
        <w:sz w:val="20"/>
      </w:rPr>
    </w:pPr>
    <w:r>
      <w:rPr>
        <w:i/>
        <w:sz w:val="20"/>
      </w:rPr>
      <w:t>Evidenční číslo smlouvy:</w:t>
    </w:r>
    <w:r>
      <w:t xml:space="preserve"> </w:t>
    </w:r>
    <w:r w:rsidR="00E34D29" w:rsidRPr="00E34D29">
      <w:rPr>
        <w:b/>
        <w:i/>
        <w:sz w:val="20"/>
      </w:rPr>
      <w:t>21103120</w:t>
    </w:r>
  </w:p>
  <w:p w:rsidR="00971254" w:rsidRDefault="00971254" w:rsidP="00AA26FF">
    <w:pPr>
      <w:pStyle w:val="Normal"/>
      <w:tabs>
        <w:tab w:val="center" w:pos="4536"/>
        <w:tab w:val="right" w:pos="9029"/>
      </w:tabs>
      <w:jc w:val="right"/>
      <w:rPr>
        <w:b/>
        <w:i/>
        <w:sz w:val="20"/>
      </w:rPr>
    </w:pPr>
    <w:r>
      <w:rPr>
        <w:b/>
        <w:i/>
        <w:sz w:val="20"/>
      </w:rPr>
      <w:t>Spr 2430/2016</w:t>
    </w:r>
  </w:p>
  <w:p w:rsidR="00971254" w:rsidRDefault="00971254" w:rsidP="00AA26FF">
    <w:pPr>
      <w:pStyle w:val="Normal"/>
      <w:tabs>
        <w:tab w:val="center" w:pos="4536"/>
        <w:tab w:val="right" w:pos="9029"/>
      </w:tabs>
      <w:jc w:val="right"/>
      <w:rPr>
        <w:b/>
        <w:i/>
        <w:sz w:val="20"/>
      </w:rPr>
    </w:pPr>
    <w:r>
      <w:rPr>
        <w:b/>
        <w:i/>
        <w:sz w:val="20"/>
      </w:rPr>
      <w:t xml:space="preserve">Strana: </w:t>
    </w:r>
    <w:r>
      <w:rPr>
        <w:b/>
        <w:i/>
        <w:sz w:val="20"/>
      </w:rPr>
      <w:fldChar w:fldCharType="begin"/>
    </w:r>
    <w:r>
      <w:rPr>
        <w:b/>
        <w:i/>
        <w:sz w:val="20"/>
      </w:rPr>
      <w:instrText xml:space="preserve"> PAGE \* Arabic </w:instrText>
    </w:r>
    <w:r>
      <w:rPr>
        <w:b/>
        <w:i/>
        <w:sz w:val="20"/>
      </w:rPr>
      <w:fldChar w:fldCharType="separate"/>
    </w:r>
    <w:r w:rsidR="000343DF">
      <w:rPr>
        <w:b/>
        <w:i/>
        <w:sz w:val="20"/>
      </w:rPr>
      <w:t>16</w:t>
    </w:r>
    <w:r>
      <w:rPr>
        <w:b/>
        <w:i/>
        <w:sz w:val="20"/>
      </w:rPr>
      <w:fldChar w:fldCharType="end"/>
    </w:r>
  </w:p>
  <w:p w:rsidR="00971254" w:rsidRDefault="00971254" w:rsidP="00AA26FF">
    <w:pPr>
      <w:pStyle w:val="Normal"/>
      <w:tabs>
        <w:tab w:val="left" w:pos="592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right"/>
      <w:rPr>
        <w:b/>
        <w:i/>
        <w:color w:val="FF0000"/>
        <w:sz w:val="20"/>
      </w:rPr>
    </w:pPr>
    <w:r>
      <w:rPr>
        <w:b/>
        <w:i/>
        <w:sz w:val="20"/>
      </w:rPr>
      <w:t xml:space="preserve">Počet příloh: </w:t>
    </w:r>
    <w:r w:rsidR="00EA052C">
      <w:rPr>
        <w:b/>
        <w:i/>
        <w:sz w:val="20"/>
      </w:rPr>
      <w:t>6</w:t>
    </w:r>
  </w:p>
  <w:p w:rsidR="00971254" w:rsidRDefault="0097125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4432944A"/>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1">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color w:val="auto"/>
      </w:rPr>
    </w:lvl>
  </w:abstractNum>
  <w:abstractNum w:abstractNumId="2">
    <w:nsid w:val="0000000A"/>
    <w:multiLevelType w:val="multilevel"/>
    <w:tmpl w:val="0000000A"/>
    <w:name w:val="WW8Num11"/>
    <w:lvl w:ilvl="0">
      <w:start w:val="1"/>
      <w:numFmt w:val="decimal"/>
      <w:lvlText w:val="%1."/>
      <w:lvlJc w:val="left"/>
      <w:pPr>
        <w:tabs>
          <w:tab w:val="num" w:pos="720"/>
        </w:tabs>
        <w:ind w:left="720" w:hanging="360"/>
      </w:pPr>
      <w:rPr>
        <w:rFonts w:cs="Times New Roman"/>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nsid w:val="00000010"/>
    <w:multiLevelType w:val="multilevel"/>
    <w:tmpl w:val="00000010"/>
    <w:name w:val="WW8Num17"/>
    <w:lvl w:ilvl="0">
      <w:start w:val="1"/>
      <w:numFmt w:val="decimal"/>
      <w:lvlText w:val="%1."/>
      <w:lvlJc w:val="left"/>
      <w:pPr>
        <w:tabs>
          <w:tab w:val="num" w:pos="720"/>
        </w:tabs>
        <w:ind w:left="720" w:hanging="360"/>
      </w:pPr>
      <w:rPr>
        <w:rFonts w:ascii="Times New Roman" w:hAnsi="Times New Roman" w:cs="Times New Roman"/>
        <w:bCs/>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4">
    <w:nsid w:val="04C10186"/>
    <w:multiLevelType w:val="hybridMultilevel"/>
    <w:tmpl w:val="C1D0DB00"/>
    <w:lvl w:ilvl="0" w:tplc="A932502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680671"/>
    <w:multiLevelType w:val="singleLevel"/>
    <w:tmpl w:val="BE963346"/>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6">
    <w:nsid w:val="0CBA7114"/>
    <w:multiLevelType w:val="hybridMultilevel"/>
    <w:tmpl w:val="77600F08"/>
    <w:lvl w:ilvl="0" w:tplc="DFE26E36">
      <w:start w:val="1"/>
      <w:numFmt w:val="lowerLetter"/>
      <w:lvlText w:val="%1)"/>
      <w:lvlJc w:val="left"/>
      <w:pPr>
        <w:ind w:left="1389" w:hanging="360"/>
      </w:pPr>
      <w:rPr>
        <w:rFonts w:cs="Times New Roman"/>
      </w:rPr>
    </w:lvl>
    <w:lvl w:ilvl="1" w:tplc="836AEAB4" w:tentative="1">
      <w:start w:val="1"/>
      <w:numFmt w:val="lowerLetter"/>
      <w:lvlText w:val="%2."/>
      <w:lvlJc w:val="left"/>
      <w:pPr>
        <w:ind w:left="2109" w:hanging="360"/>
      </w:pPr>
      <w:rPr>
        <w:rFonts w:cs="Times New Roman"/>
      </w:rPr>
    </w:lvl>
    <w:lvl w:ilvl="2" w:tplc="B740AC1A" w:tentative="1">
      <w:start w:val="1"/>
      <w:numFmt w:val="lowerRoman"/>
      <w:lvlText w:val="%3."/>
      <w:lvlJc w:val="right"/>
      <w:pPr>
        <w:ind w:left="2829" w:hanging="180"/>
      </w:pPr>
      <w:rPr>
        <w:rFonts w:cs="Times New Roman"/>
      </w:rPr>
    </w:lvl>
    <w:lvl w:ilvl="3" w:tplc="D902C1D8" w:tentative="1">
      <w:start w:val="1"/>
      <w:numFmt w:val="decimal"/>
      <w:lvlText w:val="%4."/>
      <w:lvlJc w:val="left"/>
      <w:pPr>
        <w:ind w:left="3549" w:hanging="360"/>
      </w:pPr>
      <w:rPr>
        <w:rFonts w:cs="Times New Roman"/>
      </w:rPr>
    </w:lvl>
    <w:lvl w:ilvl="4" w:tplc="23BC55E2" w:tentative="1">
      <w:start w:val="1"/>
      <w:numFmt w:val="lowerLetter"/>
      <w:lvlText w:val="%5."/>
      <w:lvlJc w:val="left"/>
      <w:pPr>
        <w:ind w:left="4269" w:hanging="360"/>
      </w:pPr>
      <w:rPr>
        <w:rFonts w:cs="Times New Roman"/>
      </w:rPr>
    </w:lvl>
    <w:lvl w:ilvl="5" w:tplc="579A0152" w:tentative="1">
      <w:start w:val="1"/>
      <w:numFmt w:val="lowerRoman"/>
      <w:lvlText w:val="%6."/>
      <w:lvlJc w:val="right"/>
      <w:pPr>
        <w:ind w:left="4989" w:hanging="180"/>
      </w:pPr>
      <w:rPr>
        <w:rFonts w:cs="Times New Roman"/>
      </w:rPr>
    </w:lvl>
    <w:lvl w:ilvl="6" w:tplc="1B7A5CFC" w:tentative="1">
      <w:start w:val="1"/>
      <w:numFmt w:val="decimal"/>
      <w:lvlText w:val="%7."/>
      <w:lvlJc w:val="left"/>
      <w:pPr>
        <w:ind w:left="5709" w:hanging="360"/>
      </w:pPr>
      <w:rPr>
        <w:rFonts w:cs="Times New Roman"/>
      </w:rPr>
    </w:lvl>
    <w:lvl w:ilvl="7" w:tplc="A41C57F2" w:tentative="1">
      <w:start w:val="1"/>
      <w:numFmt w:val="lowerLetter"/>
      <w:lvlText w:val="%8."/>
      <w:lvlJc w:val="left"/>
      <w:pPr>
        <w:ind w:left="6429" w:hanging="360"/>
      </w:pPr>
      <w:rPr>
        <w:rFonts w:cs="Times New Roman"/>
      </w:rPr>
    </w:lvl>
    <w:lvl w:ilvl="8" w:tplc="50E6DA5E" w:tentative="1">
      <w:start w:val="1"/>
      <w:numFmt w:val="lowerRoman"/>
      <w:lvlText w:val="%9."/>
      <w:lvlJc w:val="right"/>
      <w:pPr>
        <w:ind w:left="7149" w:hanging="180"/>
      </w:pPr>
      <w:rPr>
        <w:rFonts w:cs="Times New Roman"/>
      </w:rPr>
    </w:lvl>
  </w:abstractNum>
  <w:abstractNum w:abstractNumId="7">
    <w:nsid w:val="0D6E5528"/>
    <w:multiLevelType w:val="hybridMultilevel"/>
    <w:tmpl w:val="5D16B0B2"/>
    <w:lvl w:ilvl="0" w:tplc="04050017">
      <w:start w:val="2"/>
      <w:numFmt w:val="bullet"/>
      <w:lvlText w:val="-"/>
      <w:lvlJc w:val="left"/>
      <w:pPr>
        <w:tabs>
          <w:tab w:val="num" w:pos="900"/>
        </w:tabs>
        <w:ind w:left="900" w:hanging="360"/>
      </w:pPr>
      <w:rPr>
        <w:rFonts w:ascii="Times New Roman" w:eastAsia="Times New Roman" w:hAnsi="Times New Roman" w:cs="Times New Roman" w:hint="default"/>
      </w:rPr>
    </w:lvl>
    <w:lvl w:ilvl="1" w:tplc="04050019" w:tentative="1">
      <w:start w:val="1"/>
      <w:numFmt w:val="bullet"/>
      <w:lvlText w:val="o"/>
      <w:lvlJc w:val="left"/>
      <w:pPr>
        <w:tabs>
          <w:tab w:val="num" w:pos="1620"/>
        </w:tabs>
        <w:ind w:left="1620" w:hanging="360"/>
      </w:pPr>
      <w:rPr>
        <w:rFonts w:ascii="Courier New" w:hAnsi="Courier New" w:hint="default"/>
      </w:rPr>
    </w:lvl>
    <w:lvl w:ilvl="2" w:tplc="0405001B" w:tentative="1">
      <w:start w:val="1"/>
      <w:numFmt w:val="bullet"/>
      <w:lvlText w:val=""/>
      <w:lvlJc w:val="left"/>
      <w:pPr>
        <w:tabs>
          <w:tab w:val="num" w:pos="2340"/>
        </w:tabs>
        <w:ind w:left="2340" w:hanging="360"/>
      </w:pPr>
      <w:rPr>
        <w:rFonts w:ascii="Wingdings" w:hAnsi="Wingdings" w:hint="default"/>
      </w:rPr>
    </w:lvl>
    <w:lvl w:ilvl="3" w:tplc="0405000F" w:tentative="1">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8">
    <w:nsid w:val="0DF52006"/>
    <w:multiLevelType w:val="hybridMultilevel"/>
    <w:tmpl w:val="538CB14E"/>
    <w:lvl w:ilvl="0" w:tplc="4764488A">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9">
    <w:nsid w:val="0FB36BD3"/>
    <w:multiLevelType w:val="hybridMultilevel"/>
    <w:tmpl w:val="18A6EB7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12532E7A"/>
    <w:multiLevelType w:val="hybridMultilevel"/>
    <w:tmpl w:val="7AEC232A"/>
    <w:lvl w:ilvl="0" w:tplc="B64AE904">
      <w:start w:val="1"/>
      <w:numFmt w:val="bullet"/>
      <w:lvlText w:val=""/>
      <w:lvlJc w:val="left"/>
      <w:pPr>
        <w:tabs>
          <w:tab w:val="num" w:pos="851"/>
        </w:tabs>
        <w:ind w:left="851" w:hanging="426"/>
      </w:pPr>
      <w:rPr>
        <w:rFonts w:ascii="Wingdings" w:hAnsi="Wingdings"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
    <w:nsid w:val="151E497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39496D"/>
    <w:multiLevelType w:val="hybridMultilevel"/>
    <w:tmpl w:val="36941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B0373BA"/>
    <w:multiLevelType w:val="singleLevel"/>
    <w:tmpl w:val="AAD8C2C8"/>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14">
    <w:nsid w:val="1B177133"/>
    <w:multiLevelType w:val="singleLevel"/>
    <w:tmpl w:val="7466061A"/>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15">
    <w:nsid w:val="1C1D3E6C"/>
    <w:multiLevelType w:val="hybridMultilevel"/>
    <w:tmpl w:val="88CA34F6"/>
    <w:lvl w:ilvl="0" w:tplc="2E561C70">
      <w:start w:val="1"/>
      <w:numFmt w:val="decimal"/>
      <w:lvlText w:val="%1."/>
      <w:lvlJc w:val="left"/>
      <w:pPr>
        <w:ind w:left="720" w:hanging="360"/>
      </w:pPr>
      <w:rPr>
        <w:rFonts w:cs="Times New Roman" w:hint="default"/>
      </w:rPr>
    </w:lvl>
    <w:lvl w:ilvl="1" w:tplc="7A16271E" w:tentative="1">
      <w:start w:val="1"/>
      <w:numFmt w:val="lowerLetter"/>
      <w:lvlText w:val="%2."/>
      <w:lvlJc w:val="left"/>
      <w:pPr>
        <w:ind w:left="1440" w:hanging="360"/>
      </w:pPr>
      <w:rPr>
        <w:rFonts w:cs="Times New Roman"/>
      </w:rPr>
    </w:lvl>
    <w:lvl w:ilvl="2" w:tplc="FE1E8D60" w:tentative="1">
      <w:start w:val="1"/>
      <w:numFmt w:val="lowerRoman"/>
      <w:lvlText w:val="%3."/>
      <w:lvlJc w:val="right"/>
      <w:pPr>
        <w:ind w:left="2160" w:hanging="180"/>
      </w:pPr>
      <w:rPr>
        <w:rFonts w:cs="Times New Roman"/>
      </w:rPr>
    </w:lvl>
    <w:lvl w:ilvl="3" w:tplc="13CE3624" w:tentative="1">
      <w:start w:val="1"/>
      <w:numFmt w:val="decimal"/>
      <w:lvlText w:val="%4."/>
      <w:lvlJc w:val="left"/>
      <w:pPr>
        <w:ind w:left="2880" w:hanging="360"/>
      </w:pPr>
      <w:rPr>
        <w:rFonts w:cs="Times New Roman"/>
      </w:rPr>
    </w:lvl>
    <w:lvl w:ilvl="4" w:tplc="8B08201E" w:tentative="1">
      <w:start w:val="1"/>
      <w:numFmt w:val="lowerLetter"/>
      <w:lvlText w:val="%5."/>
      <w:lvlJc w:val="left"/>
      <w:pPr>
        <w:ind w:left="3600" w:hanging="360"/>
      </w:pPr>
      <w:rPr>
        <w:rFonts w:cs="Times New Roman"/>
      </w:rPr>
    </w:lvl>
    <w:lvl w:ilvl="5" w:tplc="960607BC" w:tentative="1">
      <w:start w:val="1"/>
      <w:numFmt w:val="lowerRoman"/>
      <w:lvlText w:val="%6."/>
      <w:lvlJc w:val="right"/>
      <w:pPr>
        <w:ind w:left="4320" w:hanging="180"/>
      </w:pPr>
      <w:rPr>
        <w:rFonts w:cs="Times New Roman"/>
      </w:rPr>
    </w:lvl>
    <w:lvl w:ilvl="6" w:tplc="FC18B7DC" w:tentative="1">
      <w:start w:val="1"/>
      <w:numFmt w:val="decimal"/>
      <w:lvlText w:val="%7."/>
      <w:lvlJc w:val="left"/>
      <w:pPr>
        <w:ind w:left="5040" w:hanging="360"/>
      </w:pPr>
      <w:rPr>
        <w:rFonts w:cs="Times New Roman"/>
      </w:rPr>
    </w:lvl>
    <w:lvl w:ilvl="7" w:tplc="02FCE096" w:tentative="1">
      <w:start w:val="1"/>
      <w:numFmt w:val="lowerLetter"/>
      <w:lvlText w:val="%8."/>
      <w:lvlJc w:val="left"/>
      <w:pPr>
        <w:ind w:left="5760" w:hanging="360"/>
      </w:pPr>
      <w:rPr>
        <w:rFonts w:cs="Times New Roman"/>
      </w:rPr>
    </w:lvl>
    <w:lvl w:ilvl="8" w:tplc="980EE844" w:tentative="1">
      <w:start w:val="1"/>
      <w:numFmt w:val="lowerRoman"/>
      <w:lvlText w:val="%9."/>
      <w:lvlJc w:val="right"/>
      <w:pPr>
        <w:ind w:left="6480" w:hanging="180"/>
      </w:pPr>
      <w:rPr>
        <w:rFonts w:cs="Times New Roman"/>
      </w:rPr>
    </w:lvl>
  </w:abstractNum>
  <w:abstractNum w:abstractNumId="16">
    <w:nsid w:val="215167CE"/>
    <w:multiLevelType w:val="hybridMultilevel"/>
    <w:tmpl w:val="1756894C"/>
    <w:lvl w:ilvl="0" w:tplc="E430A8EA">
      <w:start w:val="1"/>
      <w:numFmt w:val="bullet"/>
      <w:lvlText w:val=""/>
      <w:lvlJc w:val="left"/>
      <w:pPr>
        <w:tabs>
          <w:tab w:val="num" w:pos="851"/>
        </w:tabs>
        <w:ind w:left="851" w:hanging="426"/>
      </w:pPr>
      <w:rPr>
        <w:rFonts w:ascii="Wingdings" w:hAnsi="Wingdings"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7">
    <w:nsid w:val="21E92594"/>
    <w:multiLevelType w:val="multilevel"/>
    <w:tmpl w:val="AC0607FC"/>
    <w:lvl w:ilvl="0">
      <w:start w:val="1"/>
      <w:numFmt w:val="lowerLetter"/>
      <w:lvlText w:val="%1)"/>
      <w:lvlJc w:val="left"/>
      <w:pPr>
        <w:tabs>
          <w:tab w:val="num" w:pos="720"/>
        </w:tabs>
        <w:ind w:left="720" w:hanging="360"/>
      </w:pPr>
      <w:rPr>
        <w:rFonts w:cs="Times New Roman"/>
        <w:bCs/>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8">
    <w:nsid w:val="221665A6"/>
    <w:multiLevelType w:val="singleLevel"/>
    <w:tmpl w:val="2796F712"/>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19">
    <w:nsid w:val="255E4547"/>
    <w:multiLevelType w:val="hybridMultilevel"/>
    <w:tmpl w:val="C6BEEF3E"/>
    <w:lvl w:ilvl="0" w:tplc="90A0E0AC">
      <w:start w:val="1"/>
      <w:numFmt w:val="decimal"/>
      <w:lvlText w:val="%1."/>
      <w:lvlJc w:val="left"/>
      <w:pPr>
        <w:ind w:left="720" w:hanging="360"/>
      </w:pPr>
      <w:rPr>
        <w:rFonts w:cs="Times New Roman" w:hint="default"/>
      </w:rPr>
    </w:lvl>
    <w:lvl w:ilvl="1" w:tplc="C354E7D8" w:tentative="1">
      <w:start w:val="1"/>
      <w:numFmt w:val="lowerLetter"/>
      <w:lvlText w:val="%2."/>
      <w:lvlJc w:val="left"/>
      <w:pPr>
        <w:ind w:left="1440" w:hanging="360"/>
      </w:pPr>
      <w:rPr>
        <w:rFonts w:cs="Times New Roman"/>
      </w:rPr>
    </w:lvl>
    <w:lvl w:ilvl="2" w:tplc="D6EA675E" w:tentative="1">
      <w:start w:val="1"/>
      <w:numFmt w:val="lowerRoman"/>
      <w:lvlText w:val="%3."/>
      <w:lvlJc w:val="right"/>
      <w:pPr>
        <w:ind w:left="2160" w:hanging="180"/>
      </w:pPr>
      <w:rPr>
        <w:rFonts w:cs="Times New Roman"/>
      </w:rPr>
    </w:lvl>
    <w:lvl w:ilvl="3" w:tplc="0F766DE2" w:tentative="1">
      <w:start w:val="1"/>
      <w:numFmt w:val="decimal"/>
      <w:lvlText w:val="%4."/>
      <w:lvlJc w:val="left"/>
      <w:pPr>
        <w:ind w:left="2880" w:hanging="360"/>
      </w:pPr>
      <w:rPr>
        <w:rFonts w:cs="Times New Roman"/>
      </w:rPr>
    </w:lvl>
    <w:lvl w:ilvl="4" w:tplc="F2C292F4" w:tentative="1">
      <w:start w:val="1"/>
      <w:numFmt w:val="lowerLetter"/>
      <w:lvlText w:val="%5."/>
      <w:lvlJc w:val="left"/>
      <w:pPr>
        <w:ind w:left="3600" w:hanging="360"/>
      </w:pPr>
      <w:rPr>
        <w:rFonts w:cs="Times New Roman"/>
      </w:rPr>
    </w:lvl>
    <w:lvl w:ilvl="5" w:tplc="03427BBC" w:tentative="1">
      <w:start w:val="1"/>
      <w:numFmt w:val="lowerRoman"/>
      <w:lvlText w:val="%6."/>
      <w:lvlJc w:val="right"/>
      <w:pPr>
        <w:ind w:left="4320" w:hanging="180"/>
      </w:pPr>
      <w:rPr>
        <w:rFonts w:cs="Times New Roman"/>
      </w:rPr>
    </w:lvl>
    <w:lvl w:ilvl="6" w:tplc="69707BB6" w:tentative="1">
      <w:start w:val="1"/>
      <w:numFmt w:val="decimal"/>
      <w:lvlText w:val="%7."/>
      <w:lvlJc w:val="left"/>
      <w:pPr>
        <w:ind w:left="5040" w:hanging="360"/>
      </w:pPr>
      <w:rPr>
        <w:rFonts w:cs="Times New Roman"/>
      </w:rPr>
    </w:lvl>
    <w:lvl w:ilvl="7" w:tplc="600AD4E4" w:tentative="1">
      <w:start w:val="1"/>
      <w:numFmt w:val="lowerLetter"/>
      <w:lvlText w:val="%8."/>
      <w:lvlJc w:val="left"/>
      <w:pPr>
        <w:ind w:left="5760" w:hanging="360"/>
      </w:pPr>
      <w:rPr>
        <w:rFonts w:cs="Times New Roman"/>
      </w:rPr>
    </w:lvl>
    <w:lvl w:ilvl="8" w:tplc="BA4A3E9C" w:tentative="1">
      <w:start w:val="1"/>
      <w:numFmt w:val="lowerRoman"/>
      <w:lvlText w:val="%9."/>
      <w:lvlJc w:val="right"/>
      <w:pPr>
        <w:ind w:left="6480" w:hanging="180"/>
      </w:pPr>
      <w:rPr>
        <w:rFonts w:cs="Times New Roman"/>
      </w:rPr>
    </w:lvl>
  </w:abstractNum>
  <w:abstractNum w:abstractNumId="20">
    <w:nsid w:val="27A802F7"/>
    <w:multiLevelType w:val="hybridMultilevel"/>
    <w:tmpl w:val="D4380058"/>
    <w:lvl w:ilvl="0" w:tplc="0405000F">
      <w:start w:val="1"/>
      <w:numFmt w:val="decimal"/>
      <w:lvlText w:val="%1."/>
      <w:lvlJc w:val="left"/>
      <w:pPr>
        <w:ind w:left="1321" w:hanging="360"/>
      </w:pPr>
    </w:lvl>
    <w:lvl w:ilvl="1" w:tplc="04050019" w:tentative="1">
      <w:start w:val="1"/>
      <w:numFmt w:val="lowerLetter"/>
      <w:lvlText w:val="%2."/>
      <w:lvlJc w:val="left"/>
      <w:pPr>
        <w:ind w:left="2041" w:hanging="360"/>
      </w:pPr>
    </w:lvl>
    <w:lvl w:ilvl="2" w:tplc="0405001B" w:tentative="1">
      <w:start w:val="1"/>
      <w:numFmt w:val="lowerRoman"/>
      <w:lvlText w:val="%3."/>
      <w:lvlJc w:val="right"/>
      <w:pPr>
        <w:ind w:left="2761" w:hanging="180"/>
      </w:pPr>
    </w:lvl>
    <w:lvl w:ilvl="3" w:tplc="0405000F" w:tentative="1">
      <w:start w:val="1"/>
      <w:numFmt w:val="decimal"/>
      <w:lvlText w:val="%4."/>
      <w:lvlJc w:val="left"/>
      <w:pPr>
        <w:ind w:left="3481" w:hanging="360"/>
      </w:pPr>
    </w:lvl>
    <w:lvl w:ilvl="4" w:tplc="04050019" w:tentative="1">
      <w:start w:val="1"/>
      <w:numFmt w:val="lowerLetter"/>
      <w:lvlText w:val="%5."/>
      <w:lvlJc w:val="left"/>
      <w:pPr>
        <w:ind w:left="4201" w:hanging="360"/>
      </w:pPr>
    </w:lvl>
    <w:lvl w:ilvl="5" w:tplc="0405001B" w:tentative="1">
      <w:start w:val="1"/>
      <w:numFmt w:val="lowerRoman"/>
      <w:lvlText w:val="%6."/>
      <w:lvlJc w:val="right"/>
      <w:pPr>
        <w:ind w:left="4921" w:hanging="180"/>
      </w:pPr>
    </w:lvl>
    <w:lvl w:ilvl="6" w:tplc="0405000F" w:tentative="1">
      <w:start w:val="1"/>
      <w:numFmt w:val="decimal"/>
      <w:lvlText w:val="%7."/>
      <w:lvlJc w:val="left"/>
      <w:pPr>
        <w:ind w:left="5641" w:hanging="360"/>
      </w:pPr>
    </w:lvl>
    <w:lvl w:ilvl="7" w:tplc="04050019" w:tentative="1">
      <w:start w:val="1"/>
      <w:numFmt w:val="lowerLetter"/>
      <w:lvlText w:val="%8."/>
      <w:lvlJc w:val="left"/>
      <w:pPr>
        <w:ind w:left="6361" w:hanging="360"/>
      </w:pPr>
    </w:lvl>
    <w:lvl w:ilvl="8" w:tplc="0405001B" w:tentative="1">
      <w:start w:val="1"/>
      <w:numFmt w:val="lowerRoman"/>
      <w:lvlText w:val="%9."/>
      <w:lvlJc w:val="right"/>
      <w:pPr>
        <w:ind w:left="7081" w:hanging="180"/>
      </w:pPr>
    </w:lvl>
  </w:abstractNum>
  <w:abstractNum w:abstractNumId="21">
    <w:nsid w:val="27AD629F"/>
    <w:multiLevelType w:val="singleLevel"/>
    <w:tmpl w:val="C8EE011E"/>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22">
    <w:nsid w:val="2CCF3FB1"/>
    <w:multiLevelType w:val="multilevel"/>
    <w:tmpl w:val="61C08E66"/>
    <w:lvl w:ilvl="0">
      <w:start w:val="1"/>
      <w:numFmt w:val="decimal"/>
      <w:lvlText w:val="%1"/>
      <w:lvlJc w:val="left"/>
      <w:pPr>
        <w:ind w:left="360" w:hanging="360"/>
      </w:pPr>
      <w:rPr>
        <w:rFonts w:hint="default"/>
      </w:rPr>
    </w:lvl>
    <w:lvl w:ilvl="1">
      <w:start w:val="1"/>
      <w:numFmt w:val="lowerLetter"/>
      <w:lvlText w:val="%2)"/>
      <w:lvlJc w:val="left"/>
      <w:pPr>
        <w:ind w:left="1681" w:hanging="720"/>
      </w:pPr>
      <w:rPr>
        <w:rFonts w:hint="default"/>
      </w:rPr>
    </w:lvl>
    <w:lvl w:ilvl="2">
      <w:start w:val="1"/>
      <w:numFmt w:val="decimal"/>
      <w:lvlText w:val="%1.%2.%3"/>
      <w:lvlJc w:val="left"/>
      <w:pPr>
        <w:ind w:left="2642" w:hanging="720"/>
      </w:pPr>
      <w:rPr>
        <w:rFonts w:hint="default"/>
      </w:rPr>
    </w:lvl>
    <w:lvl w:ilvl="3">
      <w:start w:val="1"/>
      <w:numFmt w:val="decimal"/>
      <w:lvlText w:val="%1.%2.%3.%4"/>
      <w:lvlJc w:val="left"/>
      <w:pPr>
        <w:ind w:left="3963" w:hanging="108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6245" w:hanging="1440"/>
      </w:pPr>
      <w:rPr>
        <w:rFonts w:hint="default"/>
      </w:rPr>
    </w:lvl>
    <w:lvl w:ilvl="6">
      <w:start w:val="1"/>
      <w:numFmt w:val="decimal"/>
      <w:lvlText w:val="%1.%2.%3.%4.%5.%6.%7"/>
      <w:lvlJc w:val="left"/>
      <w:pPr>
        <w:ind w:left="7206" w:hanging="1440"/>
      </w:pPr>
      <w:rPr>
        <w:rFonts w:hint="default"/>
      </w:rPr>
    </w:lvl>
    <w:lvl w:ilvl="7">
      <w:start w:val="1"/>
      <w:numFmt w:val="decimal"/>
      <w:lvlText w:val="%1.%2.%3.%4.%5.%6.%7.%8"/>
      <w:lvlJc w:val="left"/>
      <w:pPr>
        <w:ind w:left="8527" w:hanging="1800"/>
      </w:pPr>
      <w:rPr>
        <w:rFonts w:hint="default"/>
      </w:rPr>
    </w:lvl>
    <w:lvl w:ilvl="8">
      <w:start w:val="1"/>
      <w:numFmt w:val="decimal"/>
      <w:lvlText w:val="%1.%2.%3.%4.%5.%6.%7.%8.%9"/>
      <w:lvlJc w:val="left"/>
      <w:pPr>
        <w:ind w:left="9848" w:hanging="2160"/>
      </w:pPr>
      <w:rPr>
        <w:rFonts w:hint="default"/>
      </w:rPr>
    </w:lvl>
  </w:abstractNum>
  <w:abstractNum w:abstractNumId="23">
    <w:nsid w:val="2D53796F"/>
    <w:multiLevelType w:val="hybridMultilevel"/>
    <w:tmpl w:val="5106BABA"/>
    <w:lvl w:ilvl="0" w:tplc="CF06B008">
      <w:start w:val="1"/>
      <w:numFmt w:val="decimal"/>
      <w:lvlText w:val="%1."/>
      <w:lvlJc w:val="left"/>
      <w:pPr>
        <w:ind w:left="720" w:hanging="360"/>
      </w:pPr>
    </w:lvl>
    <w:lvl w:ilvl="1" w:tplc="904404F6" w:tentative="1">
      <w:start w:val="1"/>
      <w:numFmt w:val="lowerLetter"/>
      <w:lvlText w:val="%2."/>
      <w:lvlJc w:val="left"/>
      <w:pPr>
        <w:ind w:left="1440" w:hanging="360"/>
      </w:pPr>
    </w:lvl>
    <w:lvl w:ilvl="2" w:tplc="A55E99EC" w:tentative="1">
      <w:start w:val="1"/>
      <w:numFmt w:val="lowerRoman"/>
      <w:lvlText w:val="%3."/>
      <w:lvlJc w:val="right"/>
      <w:pPr>
        <w:ind w:left="2160" w:hanging="180"/>
      </w:pPr>
    </w:lvl>
    <w:lvl w:ilvl="3" w:tplc="93C6B5A0" w:tentative="1">
      <w:start w:val="1"/>
      <w:numFmt w:val="decimal"/>
      <w:lvlText w:val="%4."/>
      <w:lvlJc w:val="left"/>
      <w:pPr>
        <w:ind w:left="2880" w:hanging="360"/>
      </w:pPr>
    </w:lvl>
    <w:lvl w:ilvl="4" w:tplc="5A68B0A8" w:tentative="1">
      <w:start w:val="1"/>
      <w:numFmt w:val="lowerLetter"/>
      <w:lvlText w:val="%5."/>
      <w:lvlJc w:val="left"/>
      <w:pPr>
        <w:ind w:left="3600" w:hanging="360"/>
      </w:pPr>
    </w:lvl>
    <w:lvl w:ilvl="5" w:tplc="8E40D970" w:tentative="1">
      <w:start w:val="1"/>
      <w:numFmt w:val="lowerRoman"/>
      <w:lvlText w:val="%6."/>
      <w:lvlJc w:val="right"/>
      <w:pPr>
        <w:ind w:left="4320" w:hanging="180"/>
      </w:pPr>
    </w:lvl>
    <w:lvl w:ilvl="6" w:tplc="44EED97C" w:tentative="1">
      <w:start w:val="1"/>
      <w:numFmt w:val="decimal"/>
      <w:lvlText w:val="%7."/>
      <w:lvlJc w:val="left"/>
      <w:pPr>
        <w:ind w:left="5040" w:hanging="360"/>
      </w:pPr>
    </w:lvl>
    <w:lvl w:ilvl="7" w:tplc="F27AB772" w:tentative="1">
      <w:start w:val="1"/>
      <w:numFmt w:val="lowerLetter"/>
      <w:lvlText w:val="%8."/>
      <w:lvlJc w:val="left"/>
      <w:pPr>
        <w:ind w:left="5760" w:hanging="360"/>
      </w:pPr>
    </w:lvl>
    <w:lvl w:ilvl="8" w:tplc="0D36200C" w:tentative="1">
      <w:start w:val="1"/>
      <w:numFmt w:val="lowerRoman"/>
      <w:lvlText w:val="%9."/>
      <w:lvlJc w:val="right"/>
      <w:pPr>
        <w:ind w:left="6480" w:hanging="180"/>
      </w:pPr>
    </w:lvl>
  </w:abstractNum>
  <w:abstractNum w:abstractNumId="24">
    <w:nsid w:val="2F767347"/>
    <w:multiLevelType w:val="hybridMultilevel"/>
    <w:tmpl w:val="2E20E1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2FB31925"/>
    <w:multiLevelType w:val="hybridMultilevel"/>
    <w:tmpl w:val="0266798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2FDE107B"/>
    <w:multiLevelType w:val="hybridMultilevel"/>
    <w:tmpl w:val="8CD42654"/>
    <w:lvl w:ilvl="0" w:tplc="0405000F">
      <w:start w:val="3"/>
      <w:numFmt w:val="lowerRoman"/>
      <w:lvlText w:val="%1)"/>
      <w:lvlJc w:val="left"/>
      <w:pPr>
        <w:ind w:left="2130" w:hanging="72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7">
    <w:nsid w:val="2FF46C17"/>
    <w:multiLevelType w:val="hybridMultilevel"/>
    <w:tmpl w:val="F57C5270"/>
    <w:lvl w:ilvl="0" w:tplc="789EE00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24243E4"/>
    <w:multiLevelType w:val="hybridMultilevel"/>
    <w:tmpl w:val="9AE82DFA"/>
    <w:lvl w:ilvl="0" w:tplc="6394810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324C4C5D"/>
    <w:multiLevelType w:val="singleLevel"/>
    <w:tmpl w:val="977869C0"/>
    <w:lvl w:ilvl="0">
      <w:start w:val="1"/>
      <w:numFmt w:val="lowerLetter"/>
      <w:lvlText w:val="%1)"/>
      <w:lvlJc w:val="left"/>
      <w:pPr>
        <w:tabs>
          <w:tab w:val="num" w:pos="425"/>
        </w:tabs>
        <w:ind w:left="425" w:hanging="425"/>
      </w:pPr>
      <w:rPr>
        <w:rFonts w:hint="default"/>
      </w:rPr>
    </w:lvl>
  </w:abstractNum>
  <w:abstractNum w:abstractNumId="30">
    <w:nsid w:val="35402018"/>
    <w:multiLevelType w:val="multilevel"/>
    <w:tmpl w:val="0405001F"/>
    <w:lvl w:ilvl="0">
      <w:start w:val="1"/>
      <w:numFmt w:val="decimal"/>
      <w:lvlText w:val="%1."/>
      <w:lvlJc w:val="left"/>
      <w:pPr>
        <w:ind w:left="360" w:hanging="360"/>
      </w:pPr>
      <w:rPr>
        <w:b w:val="0"/>
        <w:i w:val="0"/>
        <w:strike w:val="0"/>
        <w:position w:val="0"/>
        <w:sz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6B03990"/>
    <w:multiLevelType w:val="hybridMultilevel"/>
    <w:tmpl w:val="FB1CF2E2"/>
    <w:lvl w:ilvl="0" w:tplc="58F41A06">
      <w:start w:val="1"/>
      <w:numFmt w:val="decimal"/>
      <w:lvlText w:val="%1."/>
      <w:lvlJc w:val="left"/>
      <w:pPr>
        <w:ind w:left="720" w:hanging="360"/>
      </w:pPr>
      <w:rPr>
        <w:rFonts w:cs="Times New Roman" w:hint="default"/>
      </w:rPr>
    </w:lvl>
    <w:lvl w:ilvl="1" w:tplc="C08EB6B6" w:tentative="1">
      <w:start w:val="1"/>
      <w:numFmt w:val="lowerLetter"/>
      <w:lvlText w:val="%2."/>
      <w:lvlJc w:val="left"/>
      <w:pPr>
        <w:ind w:left="1440" w:hanging="360"/>
      </w:pPr>
      <w:rPr>
        <w:rFonts w:cs="Times New Roman"/>
      </w:rPr>
    </w:lvl>
    <w:lvl w:ilvl="2" w:tplc="DC3A284A" w:tentative="1">
      <w:start w:val="1"/>
      <w:numFmt w:val="lowerRoman"/>
      <w:lvlText w:val="%3."/>
      <w:lvlJc w:val="right"/>
      <w:pPr>
        <w:ind w:left="2160" w:hanging="180"/>
      </w:pPr>
      <w:rPr>
        <w:rFonts w:cs="Times New Roman"/>
      </w:rPr>
    </w:lvl>
    <w:lvl w:ilvl="3" w:tplc="E9341DFA" w:tentative="1">
      <w:start w:val="1"/>
      <w:numFmt w:val="decimal"/>
      <w:lvlText w:val="%4."/>
      <w:lvlJc w:val="left"/>
      <w:pPr>
        <w:ind w:left="2880" w:hanging="360"/>
      </w:pPr>
      <w:rPr>
        <w:rFonts w:cs="Times New Roman"/>
      </w:rPr>
    </w:lvl>
    <w:lvl w:ilvl="4" w:tplc="4C002AB6" w:tentative="1">
      <w:start w:val="1"/>
      <w:numFmt w:val="lowerLetter"/>
      <w:lvlText w:val="%5."/>
      <w:lvlJc w:val="left"/>
      <w:pPr>
        <w:ind w:left="3600" w:hanging="360"/>
      </w:pPr>
      <w:rPr>
        <w:rFonts w:cs="Times New Roman"/>
      </w:rPr>
    </w:lvl>
    <w:lvl w:ilvl="5" w:tplc="079E892E" w:tentative="1">
      <w:start w:val="1"/>
      <w:numFmt w:val="lowerRoman"/>
      <w:lvlText w:val="%6."/>
      <w:lvlJc w:val="right"/>
      <w:pPr>
        <w:ind w:left="4320" w:hanging="180"/>
      </w:pPr>
      <w:rPr>
        <w:rFonts w:cs="Times New Roman"/>
      </w:rPr>
    </w:lvl>
    <w:lvl w:ilvl="6" w:tplc="2F56734C" w:tentative="1">
      <w:start w:val="1"/>
      <w:numFmt w:val="decimal"/>
      <w:lvlText w:val="%7."/>
      <w:lvlJc w:val="left"/>
      <w:pPr>
        <w:ind w:left="5040" w:hanging="360"/>
      </w:pPr>
      <w:rPr>
        <w:rFonts w:cs="Times New Roman"/>
      </w:rPr>
    </w:lvl>
    <w:lvl w:ilvl="7" w:tplc="8F88E630" w:tentative="1">
      <w:start w:val="1"/>
      <w:numFmt w:val="lowerLetter"/>
      <w:lvlText w:val="%8."/>
      <w:lvlJc w:val="left"/>
      <w:pPr>
        <w:ind w:left="5760" w:hanging="360"/>
      </w:pPr>
      <w:rPr>
        <w:rFonts w:cs="Times New Roman"/>
      </w:rPr>
    </w:lvl>
    <w:lvl w:ilvl="8" w:tplc="3B64BD28" w:tentative="1">
      <w:start w:val="1"/>
      <w:numFmt w:val="lowerRoman"/>
      <w:lvlText w:val="%9."/>
      <w:lvlJc w:val="right"/>
      <w:pPr>
        <w:ind w:left="6480" w:hanging="180"/>
      </w:pPr>
      <w:rPr>
        <w:rFonts w:cs="Times New Roman"/>
      </w:rPr>
    </w:lvl>
  </w:abstractNum>
  <w:abstractNum w:abstractNumId="32">
    <w:nsid w:val="395116E7"/>
    <w:multiLevelType w:val="multilevel"/>
    <w:tmpl w:val="7594217E"/>
    <w:lvl w:ilvl="0">
      <w:start w:val="1"/>
      <w:numFmt w:val="decimal"/>
      <w:lvlText w:val="%1."/>
      <w:lvlJc w:val="left"/>
      <w:pPr>
        <w:ind w:left="720" w:hanging="360"/>
      </w:pPr>
      <w:rPr>
        <w:rFonts w:hint="default"/>
        <w:b w:val="0"/>
        <w:color w:val="000000"/>
      </w:rPr>
    </w:lvl>
    <w:lvl w:ilvl="1">
      <w:start w:val="1"/>
      <w:numFmt w:val="lowerLetter"/>
      <w:lvlText w:val="%2)"/>
      <w:lvlJc w:val="left"/>
      <w:pPr>
        <w:ind w:left="1440" w:hanging="360"/>
      </w:pPr>
      <w:rPr>
        <w:rFonts w:ascii="Arial" w:eastAsia="Calibri" w:hAnsi="Arial" w:cs="Arial"/>
      </w:rPr>
    </w:lvl>
    <w:lvl w:ilvl="2">
      <w:start w:val="1"/>
      <w:numFmt w:val="decimal"/>
      <w:lvlText w:val="%3."/>
      <w:lvlJc w:val="left"/>
      <w:pPr>
        <w:ind w:left="3338" w:hanging="360"/>
      </w:pPr>
      <w:rPr>
        <w:rFonts w:ascii="Arial" w:eastAsia="Calibri" w:hAnsi="Arial" w:cs="Arial"/>
        <w:b w:val="0"/>
      </w:rPr>
    </w:lvl>
    <w:lvl w:ilvl="3">
      <w:start w:val="1"/>
      <w:numFmt w:val="lowerLetter"/>
      <w:lvlText w:val="%4)"/>
      <w:lvlJc w:val="left"/>
      <w:pPr>
        <w:ind w:left="2880" w:hanging="360"/>
      </w:pPr>
      <w:rPr>
        <w:rFonts w:hint="default"/>
      </w:rPr>
    </w:lvl>
    <w:lvl w:ilvl="4">
      <w:start w:val="1"/>
      <w:numFmt w:val="upperRoman"/>
      <w:lvlText w:val="%5."/>
      <w:lvlJc w:val="left"/>
      <w:pPr>
        <w:ind w:left="3960" w:hanging="720"/>
      </w:pPr>
      <w:rPr>
        <w:rFonts w:hint="default"/>
      </w:rPr>
    </w:lvl>
    <w:lvl w:ilvl="5">
      <w:start w:val="9"/>
      <w:numFmt w:val="bullet"/>
      <w:lvlText w:val="-"/>
      <w:lvlJc w:val="left"/>
      <w:pPr>
        <w:ind w:left="4500" w:hanging="360"/>
      </w:pPr>
      <w:rPr>
        <w:rFonts w:ascii="Arial" w:eastAsia="Calibri" w:hAnsi="Arial" w:cs="Arial" w:hint="default"/>
      </w:rPr>
    </w:lvl>
    <w:lvl w:ilvl="6">
      <w:start w:val="2"/>
      <w:numFmt w:val="lowerRoman"/>
      <w:lvlText w:val="%7)"/>
      <w:lvlJc w:val="left"/>
      <w:pPr>
        <w:ind w:left="5400" w:hanging="72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ADF4769"/>
    <w:multiLevelType w:val="hybridMultilevel"/>
    <w:tmpl w:val="FDFC682E"/>
    <w:lvl w:ilvl="0" w:tplc="09A8BD4E">
      <w:start w:val="1"/>
      <w:numFmt w:val="decimal"/>
      <w:lvlText w:val="%1."/>
      <w:lvlJc w:val="left"/>
      <w:pPr>
        <w:tabs>
          <w:tab w:val="num" w:pos="567"/>
        </w:tabs>
        <w:ind w:left="567" w:hanging="567"/>
      </w:pPr>
      <w:rPr>
        <w:rFonts w:hint="default"/>
      </w:rPr>
    </w:lvl>
    <w:lvl w:ilvl="1" w:tplc="D1B00D24">
      <w:start w:val="1"/>
      <w:numFmt w:val="decimal"/>
      <w:lvlText w:val="%2."/>
      <w:lvlJc w:val="left"/>
      <w:pPr>
        <w:tabs>
          <w:tab w:val="num" w:pos="567"/>
        </w:tabs>
        <w:ind w:left="425" w:hanging="425"/>
      </w:pPr>
      <w:rPr>
        <w:rFonts w:ascii="Arial" w:hAnsi="Arial" w:cs="Arial" w:hint="default"/>
        <w:b/>
        <w:i w:val="0"/>
        <w:sz w:val="20"/>
        <w:szCs w:val="20"/>
      </w:rPr>
    </w:lvl>
    <w:lvl w:ilvl="2" w:tplc="6C6A7CC4">
      <w:start w:val="1"/>
      <w:numFmt w:val="lowerLetter"/>
      <w:lvlText w:val="%3)"/>
      <w:lvlJc w:val="left"/>
      <w:pPr>
        <w:ind w:left="927" w:hanging="360"/>
      </w:pPr>
      <w:rPr>
        <w:rFonts w:hint="default"/>
      </w:rPr>
    </w:lvl>
    <w:lvl w:ilvl="3" w:tplc="D4DA557A">
      <w:start w:val="6"/>
      <w:numFmt w:val="lowerLetter"/>
      <w:lvlText w:val="%4)"/>
      <w:lvlJc w:val="left"/>
      <w:pPr>
        <w:tabs>
          <w:tab w:val="num" w:pos="927"/>
        </w:tabs>
        <w:ind w:left="927" w:hanging="360"/>
      </w:pPr>
      <w:rPr>
        <w:rFonts w:hint="default"/>
      </w:rPr>
    </w:lvl>
    <w:lvl w:ilvl="4" w:tplc="96D28684" w:tentative="1">
      <w:start w:val="1"/>
      <w:numFmt w:val="lowerLetter"/>
      <w:lvlText w:val="%5."/>
      <w:lvlJc w:val="left"/>
      <w:pPr>
        <w:tabs>
          <w:tab w:val="num" w:pos="3600"/>
        </w:tabs>
        <w:ind w:left="3600" w:hanging="360"/>
      </w:pPr>
    </w:lvl>
    <w:lvl w:ilvl="5" w:tplc="FCCCE152" w:tentative="1">
      <w:start w:val="1"/>
      <w:numFmt w:val="lowerRoman"/>
      <w:lvlText w:val="%6."/>
      <w:lvlJc w:val="right"/>
      <w:pPr>
        <w:tabs>
          <w:tab w:val="num" w:pos="4320"/>
        </w:tabs>
        <w:ind w:left="4320" w:hanging="180"/>
      </w:pPr>
    </w:lvl>
    <w:lvl w:ilvl="6" w:tplc="B2060D48" w:tentative="1">
      <w:start w:val="1"/>
      <w:numFmt w:val="decimal"/>
      <w:lvlText w:val="%7."/>
      <w:lvlJc w:val="left"/>
      <w:pPr>
        <w:tabs>
          <w:tab w:val="num" w:pos="5040"/>
        </w:tabs>
        <w:ind w:left="5040" w:hanging="360"/>
      </w:pPr>
    </w:lvl>
    <w:lvl w:ilvl="7" w:tplc="C6286D9A" w:tentative="1">
      <w:start w:val="1"/>
      <w:numFmt w:val="lowerLetter"/>
      <w:lvlText w:val="%8."/>
      <w:lvlJc w:val="left"/>
      <w:pPr>
        <w:tabs>
          <w:tab w:val="num" w:pos="5760"/>
        </w:tabs>
        <w:ind w:left="5760" w:hanging="360"/>
      </w:pPr>
    </w:lvl>
    <w:lvl w:ilvl="8" w:tplc="04464B26" w:tentative="1">
      <w:start w:val="1"/>
      <w:numFmt w:val="lowerRoman"/>
      <w:lvlText w:val="%9."/>
      <w:lvlJc w:val="right"/>
      <w:pPr>
        <w:tabs>
          <w:tab w:val="num" w:pos="6480"/>
        </w:tabs>
        <w:ind w:left="6480" w:hanging="180"/>
      </w:pPr>
    </w:lvl>
  </w:abstractNum>
  <w:abstractNum w:abstractNumId="34">
    <w:nsid w:val="3B347024"/>
    <w:multiLevelType w:val="singleLevel"/>
    <w:tmpl w:val="4036D486"/>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35">
    <w:nsid w:val="3D506FC1"/>
    <w:multiLevelType w:val="hybridMultilevel"/>
    <w:tmpl w:val="14F2E89C"/>
    <w:lvl w:ilvl="0" w:tplc="04050017">
      <w:start w:val="1"/>
      <w:numFmt w:val="lowerLetter"/>
      <w:lvlText w:val="%1)"/>
      <w:lvlJc w:val="left"/>
      <w:pPr>
        <w:ind w:left="2401" w:hanging="360"/>
      </w:pPr>
    </w:lvl>
    <w:lvl w:ilvl="1" w:tplc="04050019" w:tentative="1">
      <w:start w:val="1"/>
      <w:numFmt w:val="lowerLetter"/>
      <w:lvlText w:val="%2."/>
      <w:lvlJc w:val="left"/>
      <w:pPr>
        <w:ind w:left="3121" w:hanging="360"/>
      </w:pPr>
    </w:lvl>
    <w:lvl w:ilvl="2" w:tplc="0405001B" w:tentative="1">
      <w:start w:val="1"/>
      <w:numFmt w:val="lowerRoman"/>
      <w:lvlText w:val="%3."/>
      <w:lvlJc w:val="right"/>
      <w:pPr>
        <w:ind w:left="3841" w:hanging="180"/>
      </w:pPr>
    </w:lvl>
    <w:lvl w:ilvl="3" w:tplc="0405000F" w:tentative="1">
      <w:start w:val="1"/>
      <w:numFmt w:val="decimal"/>
      <w:lvlText w:val="%4."/>
      <w:lvlJc w:val="left"/>
      <w:pPr>
        <w:ind w:left="4561" w:hanging="360"/>
      </w:pPr>
    </w:lvl>
    <w:lvl w:ilvl="4" w:tplc="04050019" w:tentative="1">
      <w:start w:val="1"/>
      <w:numFmt w:val="lowerLetter"/>
      <w:lvlText w:val="%5."/>
      <w:lvlJc w:val="left"/>
      <w:pPr>
        <w:ind w:left="5281" w:hanging="360"/>
      </w:pPr>
    </w:lvl>
    <w:lvl w:ilvl="5" w:tplc="0405001B" w:tentative="1">
      <w:start w:val="1"/>
      <w:numFmt w:val="lowerRoman"/>
      <w:lvlText w:val="%6."/>
      <w:lvlJc w:val="right"/>
      <w:pPr>
        <w:ind w:left="6001" w:hanging="180"/>
      </w:pPr>
    </w:lvl>
    <w:lvl w:ilvl="6" w:tplc="0405000F" w:tentative="1">
      <w:start w:val="1"/>
      <w:numFmt w:val="decimal"/>
      <w:lvlText w:val="%7."/>
      <w:lvlJc w:val="left"/>
      <w:pPr>
        <w:ind w:left="6721" w:hanging="360"/>
      </w:pPr>
    </w:lvl>
    <w:lvl w:ilvl="7" w:tplc="04050019" w:tentative="1">
      <w:start w:val="1"/>
      <w:numFmt w:val="lowerLetter"/>
      <w:lvlText w:val="%8."/>
      <w:lvlJc w:val="left"/>
      <w:pPr>
        <w:ind w:left="7441" w:hanging="360"/>
      </w:pPr>
    </w:lvl>
    <w:lvl w:ilvl="8" w:tplc="0405001B" w:tentative="1">
      <w:start w:val="1"/>
      <w:numFmt w:val="lowerRoman"/>
      <w:lvlText w:val="%9."/>
      <w:lvlJc w:val="right"/>
      <w:pPr>
        <w:ind w:left="8161" w:hanging="180"/>
      </w:pPr>
    </w:lvl>
  </w:abstractNum>
  <w:abstractNum w:abstractNumId="36">
    <w:nsid w:val="3DE70AFC"/>
    <w:multiLevelType w:val="hybridMultilevel"/>
    <w:tmpl w:val="876E2E46"/>
    <w:lvl w:ilvl="0" w:tplc="E25EAD46">
      <w:start w:val="1"/>
      <w:numFmt w:val="decimal"/>
      <w:lvlText w:val="%1."/>
      <w:lvlJc w:val="left"/>
      <w:pPr>
        <w:ind w:left="720" w:hanging="360"/>
      </w:pPr>
      <w:rPr>
        <w:rFonts w:cs="Times New Roman" w:hint="default"/>
      </w:rPr>
    </w:lvl>
    <w:lvl w:ilvl="1" w:tplc="C39CAF08" w:tentative="1">
      <w:start w:val="1"/>
      <w:numFmt w:val="lowerLetter"/>
      <w:lvlText w:val="%2."/>
      <w:lvlJc w:val="left"/>
      <w:pPr>
        <w:ind w:left="1440" w:hanging="360"/>
      </w:pPr>
      <w:rPr>
        <w:rFonts w:cs="Times New Roman"/>
      </w:rPr>
    </w:lvl>
    <w:lvl w:ilvl="2" w:tplc="3F5ABAEC" w:tentative="1">
      <w:start w:val="1"/>
      <w:numFmt w:val="lowerRoman"/>
      <w:lvlText w:val="%3."/>
      <w:lvlJc w:val="right"/>
      <w:pPr>
        <w:ind w:left="2160" w:hanging="180"/>
      </w:pPr>
      <w:rPr>
        <w:rFonts w:cs="Times New Roman"/>
      </w:rPr>
    </w:lvl>
    <w:lvl w:ilvl="3" w:tplc="94EA82BA" w:tentative="1">
      <w:start w:val="1"/>
      <w:numFmt w:val="decimal"/>
      <w:lvlText w:val="%4."/>
      <w:lvlJc w:val="left"/>
      <w:pPr>
        <w:ind w:left="2880" w:hanging="360"/>
      </w:pPr>
      <w:rPr>
        <w:rFonts w:cs="Times New Roman"/>
      </w:rPr>
    </w:lvl>
    <w:lvl w:ilvl="4" w:tplc="AD4E05CE" w:tentative="1">
      <w:start w:val="1"/>
      <w:numFmt w:val="lowerLetter"/>
      <w:lvlText w:val="%5."/>
      <w:lvlJc w:val="left"/>
      <w:pPr>
        <w:ind w:left="3600" w:hanging="360"/>
      </w:pPr>
      <w:rPr>
        <w:rFonts w:cs="Times New Roman"/>
      </w:rPr>
    </w:lvl>
    <w:lvl w:ilvl="5" w:tplc="F746BFB2" w:tentative="1">
      <w:start w:val="1"/>
      <w:numFmt w:val="lowerRoman"/>
      <w:lvlText w:val="%6."/>
      <w:lvlJc w:val="right"/>
      <w:pPr>
        <w:ind w:left="4320" w:hanging="180"/>
      </w:pPr>
      <w:rPr>
        <w:rFonts w:cs="Times New Roman"/>
      </w:rPr>
    </w:lvl>
    <w:lvl w:ilvl="6" w:tplc="83664250" w:tentative="1">
      <w:start w:val="1"/>
      <w:numFmt w:val="decimal"/>
      <w:lvlText w:val="%7."/>
      <w:lvlJc w:val="left"/>
      <w:pPr>
        <w:ind w:left="5040" w:hanging="360"/>
      </w:pPr>
      <w:rPr>
        <w:rFonts w:cs="Times New Roman"/>
      </w:rPr>
    </w:lvl>
    <w:lvl w:ilvl="7" w:tplc="661E19C6" w:tentative="1">
      <w:start w:val="1"/>
      <w:numFmt w:val="lowerLetter"/>
      <w:lvlText w:val="%8."/>
      <w:lvlJc w:val="left"/>
      <w:pPr>
        <w:ind w:left="5760" w:hanging="360"/>
      </w:pPr>
      <w:rPr>
        <w:rFonts w:cs="Times New Roman"/>
      </w:rPr>
    </w:lvl>
    <w:lvl w:ilvl="8" w:tplc="161A25BC" w:tentative="1">
      <w:start w:val="1"/>
      <w:numFmt w:val="lowerRoman"/>
      <w:lvlText w:val="%9."/>
      <w:lvlJc w:val="right"/>
      <w:pPr>
        <w:ind w:left="6480" w:hanging="180"/>
      </w:pPr>
      <w:rPr>
        <w:rFonts w:cs="Times New Roman"/>
      </w:rPr>
    </w:lvl>
  </w:abstractNum>
  <w:abstractNum w:abstractNumId="37">
    <w:nsid w:val="43B94201"/>
    <w:multiLevelType w:val="hybridMultilevel"/>
    <w:tmpl w:val="A0683EDE"/>
    <w:lvl w:ilvl="0" w:tplc="0405001B">
      <w:start w:val="1"/>
      <w:numFmt w:val="lowerRoman"/>
      <w:lvlText w:val="%1."/>
      <w:lvlJc w:val="right"/>
      <w:pPr>
        <w:ind w:left="2401" w:hanging="360"/>
      </w:pPr>
    </w:lvl>
    <w:lvl w:ilvl="1" w:tplc="04050019" w:tentative="1">
      <w:start w:val="1"/>
      <w:numFmt w:val="lowerLetter"/>
      <w:lvlText w:val="%2."/>
      <w:lvlJc w:val="left"/>
      <w:pPr>
        <w:ind w:left="3121" w:hanging="360"/>
      </w:pPr>
    </w:lvl>
    <w:lvl w:ilvl="2" w:tplc="0405001B" w:tentative="1">
      <w:start w:val="1"/>
      <w:numFmt w:val="lowerRoman"/>
      <w:lvlText w:val="%3."/>
      <w:lvlJc w:val="right"/>
      <w:pPr>
        <w:ind w:left="3841" w:hanging="180"/>
      </w:pPr>
    </w:lvl>
    <w:lvl w:ilvl="3" w:tplc="0405000F" w:tentative="1">
      <w:start w:val="1"/>
      <w:numFmt w:val="decimal"/>
      <w:lvlText w:val="%4."/>
      <w:lvlJc w:val="left"/>
      <w:pPr>
        <w:ind w:left="4561" w:hanging="360"/>
      </w:pPr>
    </w:lvl>
    <w:lvl w:ilvl="4" w:tplc="04050019" w:tentative="1">
      <w:start w:val="1"/>
      <w:numFmt w:val="lowerLetter"/>
      <w:lvlText w:val="%5."/>
      <w:lvlJc w:val="left"/>
      <w:pPr>
        <w:ind w:left="5281" w:hanging="360"/>
      </w:pPr>
    </w:lvl>
    <w:lvl w:ilvl="5" w:tplc="0405001B" w:tentative="1">
      <w:start w:val="1"/>
      <w:numFmt w:val="lowerRoman"/>
      <w:lvlText w:val="%6."/>
      <w:lvlJc w:val="right"/>
      <w:pPr>
        <w:ind w:left="6001" w:hanging="180"/>
      </w:pPr>
    </w:lvl>
    <w:lvl w:ilvl="6" w:tplc="0405000F" w:tentative="1">
      <w:start w:val="1"/>
      <w:numFmt w:val="decimal"/>
      <w:lvlText w:val="%7."/>
      <w:lvlJc w:val="left"/>
      <w:pPr>
        <w:ind w:left="6721" w:hanging="360"/>
      </w:pPr>
    </w:lvl>
    <w:lvl w:ilvl="7" w:tplc="04050019" w:tentative="1">
      <w:start w:val="1"/>
      <w:numFmt w:val="lowerLetter"/>
      <w:lvlText w:val="%8."/>
      <w:lvlJc w:val="left"/>
      <w:pPr>
        <w:ind w:left="7441" w:hanging="360"/>
      </w:pPr>
    </w:lvl>
    <w:lvl w:ilvl="8" w:tplc="0405001B" w:tentative="1">
      <w:start w:val="1"/>
      <w:numFmt w:val="lowerRoman"/>
      <w:lvlText w:val="%9."/>
      <w:lvlJc w:val="right"/>
      <w:pPr>
        <w:ind w:left="8161" w:hanging="180"/>
      </w:pPr>
    </w:lvl>
  </w:abstractNum>
  <w:abstractNum w:abstractNumId="38">
    <w:nsid w:val="45797D2D"/>
    <w:multiLevelType w:val="hybridMultilevel"/>
    <w:tmpl w:val="628889E0"/>
    <w:lvl w:ilvl="0" w:tplc="A6245EAC">
      <w:start w:val="1"/>
      <w:numFmt w:val="decimal"/>
      <w:lvlText w:val="%1."/>
      <w:lvlJc w:val="left"/>
      <w:pPr>
        <w:ind w:left="502" w:hanging="360"/>
      </w:pPr>
      <w:rPr>
        <w:rFonts w:hint="default"/>
        <w:i w:val="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9">
    <w:nsid w:val="4AB70DA2"/>
    <w:multiLevelType w:val="singleLevel"/>
    <w:tmpl w:val="C388CD82"/>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40">
    <w:nsid w:val="4D3E0E2A"/>
    <w:multiLevelType w:val="hybridMultilevel"/>
    <w:tmpl w:val="28661D92"/>
    <w:lvl w:ilvl="0" w:tplc="A3045E2C">
      <w:start w:val="1"/>
      <w:numFmt w:val="decimal"/>
      <w:lvlText w:val="%1."/>
      <w:lvlJc w:val="left"/>
      <w:pPr>
        <w:ind w:left="720" w:hanging="360"/>
      </w:pPr>
      <w:rPr>
        <w:rFonts w:cs="Arial" w:hint="default"/>
      </w:rPr>
    </w:lvl>
    <w:lvl w:ilvl="1" w:tplc="202EFABE" w:tentative="1">
      <w:start w:val="1"/>
      <w:numFmt w:val="lowerLetter"/>
      <w:lvlText w:val="%2."/>
      <w:lvlJc w:val="left"/>
      <w:pPr>
        <w:ind w:left="1440" w:hanging="360"/>
      </w:pPr>
    </w:lvl>
    <w:lvl w:ilvl="2" w:tplc="F6A8194C" w:tentative="1">
      <w:start w:val="1"/>
      <w:numFmt w:val="lowerRoman"/>
      <w:lvlText w:val="%3."/>
      <w:lvlJc w:val="right"/>
      <w:pPr>
        <w:ind w:left="2160" w:hanging="180"/>
      </w:pPr>
    </w:lvl>
    <w:lvl w:ilvl="3" w:tplc="CBF02D62" w:tentative="1">
      <w:start w:val="1"/>
      <w:numFmt w:val="decimal"/>
      <w:lvlText w:val="%4."/>
      <w:lvlJc w:val="left"/>
      <w:pPr>
        <w:ind w:left="2880" w:hanging="360"/>
      </w:pPr>
    </w:lvl>
    <w:lvl w:ilvl="4" w:tplc="613A5B44" w:tentative="1">
      <w:start w:val="1"/>
      <w:numFmt w:val="lowerLetter"/>
      <w:lvlText w:val="%5."/>
      <w:lvlJc w:val="left"/>
      <w:pPr>
        <w:ind w:left="3600" w:hanging="360"/>
      </w:pPr>
    </w:lvl>
    <w:lvl w:ilvl="5" w:tplc="D1DED6D0" w:tentative="1">
      <w:start w:val="1"/>
      <w:numFmt w:val="lowerRoman"/>
      <w:lvlText w:val="%6."/>
      <w:lvlJc w:val="right"/>
      <w:pPr>
        <w:ind w:left="4320" w:hanging="180"/>
      </w:pPr>
    </w:lvl>
    <w:lvl w:ilvl="6" w:tplc="A4CE0852" w:tentative="1">
      <w:start w:val="1"/>
      <w:numFmt w:val="decimal"/>
      <w:lvlText w:val="%7."/>
      <w:lvlJc w:val="left"/>
      <w:pPr>
        <w:ind w:left="5040" w:hanging="360"/>
      </w:pPr>
    </w:lvl>
    <w:lvl w:ilvl="7" w:tplc="927C202A" w:tentative="1">
      <w:start w:val="1"/>
      <w:numFmt w:val="lowerLetter"/>
      <w:lvlText w:val="%8."/>
      <w:lvlJc w:val="left"/>
      <w:pPr>
        <w:ind w:left="5760" w:hanging="360"/>
      </w:pPr>
    </w:lvl>
    <w:lvl w:ilvl="8" w:tplc="41E0945E" w:tentative="1">
      <w:start w:val="1"/>
      <w:numFmt w:val="lowerRoman"/>
      <w:lvlText w:val="%9."/>
      <w:lvlJc w:val="right"/>
      <w:pPr>
        <w:ind w:left="6480" w:hanging="180"/>
      </w:pPr>
    </w:lvl>
  </w:abstractNum>
  <w:abstractNum w:abstractNumId="41">
    <w:nsid w:val="4E892A65"/>
    <w:multiLevelType w:val="hybridMultilevel"/>
    <w:tmpl w:val="47C00178"/>
    <w:lvl w:ilvl="0" w:tplc="6462A2F6">
      <w:start w:val="1"/>
      <w:numFmt w:val="lowerLetter"/>
      <w:lvlText w:val="%1)"/>
      <w:lvlJc w:val="left"/>
      <w:pPr>
        <w:ind w:left="961" w:hanging="360"/>
      </w:pPr>
      <w:rPr>
        <w:rFonts w:cs="Times New Roman" w:hint="default"/>
      </w:rPr>
    </w:lvl>
    <w:lvl w:ilvl="1" w:tplc="04050019" w:tentative="1">
      <w:start w:val="1"/>
      <w:numFmt w:val="lowerLetter"/>
      <w:lvlText w:val="%2."/>
      <w:lvlJc w:val="left"/>
      <w:pPr>
        <w:ind w:left="1681" w:hanging="360"/>
      </w:pPr>
      <w:rPr>
        <w:rFonts w:cs="Times New Roman"/>
      </w:rPr>
    </w:lvl>
    <w:lvl w:ilvl="2" w:tplc="0405001B" w:tentative="1">
      <w:start w:val="1"/>
      <w:numFmt w:val="lowerRoman"/>
      <w:lvlText w:val="%3."/>
      <w:lvlJc w:val="right"/>
      <w:pPr>
        <w:ind w:left="2401" w:hanging="180"/>
      </w:pPr>
      <w:rPr>
        <w:rFonts w:cs="Times New Roman"/>
      </w:rPr>
    </w:lvl>
    <w:lvl w:ilvl="3" w:tplc="0405000F" w:tentative="1">
      <w:start w:val="1"/>
      <w:numFmt w:val="decimal"/>
      <w:lvlText w:val="%4."/>
      <w:lvlJc w:val="left"/>
      <w:pPr>
        <w:ind w:left="3121" w:hanging="360"/>
      </w:pPr>
      <w:rPr>
        <w:rFonts w:cs="Times New Roman"/>
      </w:rPr>
    </w:lvl>
    <w:lvl w:ilvl="4" w:tplc="04050019" w:tentative="1">
      <w:start w:val="1"/>
      <w:numFmt w:val="lowerLetter"/>
      <w:lvlText w:val="%5."/>
      <w:lvlJc w:val="left"/>
      <w:pPr>
        <w:ind w:left="3841" w:hanging="360"/>
      </w:pPr>
      <w:rPr>
        <w:rFonts w:cs="Times New Roman"/>
      </w:rPr>
    </w:lvl>
    <w:lvl w:ilvl="5" w:tplc="0405001B" w:tentative="1">
      <w:start w:val="1"/>
      <w:numFmt w:val="lowerRoman"/>
      <w:lvlText w:val="%6."/>
      <w:lvlJc w:val="right"/>
      <w:pPr>
        <w:ind w:left="4561" w:hanging="180"/>
      </w:pPr>
      <w:rPr>
        <w:rFonts w:cs="Times New Roman"/>
      </w:rPr>
    </w:lvl>
    <w:lvl w:ilvl="6" w:tplc="0405000F" w:tentative="1">
      <w:start w:val="1"/>
      <w:numFmt w:val="decimal"/>
      <w:lvlText w:val="%7."/>
      <w:lvlJc w:val="left"/>
      <w:pPr>
        <w:ind w:left="5281" w:hanging="360"/>
      </w:pPr>
      <w:rPr>
        <w:rFonts w:cs="Times New Roman"/>
      </w:rPr>
    </w:lvl>
    <w:lvl w:ilvl="7" w:tplc="04050019" w:tentative="1">
      <w:start w:val="1"/>
      <w:numFmt w:val="lowerLetter"/>
      <w:lvlText w:val="%8."/>
      <w:lvlJc w:val="left"/>
      <w:pPr>
        <w:ind w:left="6001" w:hanging="360"/>
      </w:pPr>
      <w:rPr>
        <w:rFonts w:cs="Times New Roman"/>
      </w:rPr>
    </w:lvl>
    <w:lvl w:ilvl="8" w:tplc="0405001B" w:tentative="1">
      <w:start w:val="1"/>
      <w:numFmt w:val="lowerRoman"/>
      <w:lvlText w:val="%9."/>
      <w:lvlJc w:val="right"/>
      <w:pPr>
        <w:ind w:left="6721" w:hanging="180"/>
      </w:pPr>
      <w:rPr>
        <w:rFonts w:cs="Times New Roman"/>
      </w:rPr>
    </w:lvl>
  </w:abstractNum>
  <w:abstractNum w:abstractNumId="42">
    <w:nsid w:val="4ED754F4"/>
    <w:multiLevelType w:val="singleLevel"/>
    <w:tmpl w:val="7F50B4C2"/>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43">
    <w:nsid w:val="4F3163DE"/>
    <w:multiLevelType w:val="hybridMultilevel"/>
    <w:tmpl w:val="118A4E66"/>
    <w:lvl w:ilvl="0" w:tplc="37681BB8">
      <w:start w:val="1"/>
      <w:numFmt w:val="lowerLetter"/>
      <w:lvlText w:val="%1)"/>
      <w:lvlJc w:val="left"/>
      <w:pPr>
        <w:ind w:left="961" w:hanging="360"/>
      </w:pPr>
      <w:rPr>
        <w:rFonts w:cs="Times New Roman" w:hint="default"/>
      </w:rPr>
    </w:lvl>
    <w:lvl w:ilvl="1" w:tplc="ADD2E092" w:tentative="1">
      <w:start w:val="1"/>
      <w:numFmt w:val="lowerLetter"/>
      <w:lvlText w:val="%2."/>
      <w:lvlJc w:val="left"/>
      <w:pPr>
        <w:ind w:left="1681" w:hanging="360"/>
      </w:pPr>
      <w:rPr>
        <w:rFonts w:cs="Times New Roman"/>
      </w:rPr>
    </w:lvl>
    <w:lvl w:ilvl="2" w:tplc="EF90ED5E" w:tentative="1">
      <w:start w:val="1"/>
      <w:numFmt w:val="lowerRoman"/>
      <w:lvlText w:val="%3."/>
      <w:lvlJc w:val="right"/>
      <w:pPr>
        <w:ind w:left="2401" w:hanging="180"/>
      </w:pPr>
      <w:rPr>
        <w:rFonts w:cs="Times New Roman"/>
      </w:rPr>
    </w:lvl>
    <w:lvl w:ilvl="3" w:tplc="F112F2D0" w:tentative="1">
      <w:start w:val="1"/>
      <w:numFmt w:val="decimal"/>
      <w:lvlText w:val="%4."/>
      <w:lvlJc w:val="left"/>
      <w:pPr>
        <w:ind w:left="3121" w:hanging="360"/>
      </w:pPr>
      <w:rPr>
        <w:rFonts w:cs="Times New Roman"/>
      </w:rPr>
    </w:lvl>
    <w:lvl w:ilvl="4" w:tplc="A4967B82" w:tentative="1">
      <w:start w:val="1"/>
      <w:numFmt w:val="lowerLetter"/>
      <w:lvlText w:val="%5."/>
      <w:lvlJc w:val="left"/>
      <w:pPr>
        <w:ind w:left="3841" w:hanging="360"/>
      </w:pPr>
      <w:rPr>
        <w:rFonts w:cs="Times New Roman"/>
      </w:rPr>
    </w:lvl>
    <w:lvl w:ilvl="5" w:tplc="8E4A0DC8" w:tentative="1">
      <w:start w:val="1"/>
      <w:numFmt w:val="lowerRoman"/>
      <w:lvlText w:val="%6."/>
      <w:lvlJc w:val="right"/>
      <w:pPr>
        <w:ind w:left="4561" w:hanging="180"/>
      </w:pPr>
      <w:rPr>
        <w:rFonts w:cs="Times New Roman"/>
      </w:rPr>
    </w:lvl>
    <w:lvl w:ilvl="6" w:tplc="FA8464C4" w:tentative="1">
      <w:start w:val="1"/>
      <w:numFmt w:val="decimal"/>
      <w:lvlText w:val="%7."/>
      <w:lvlJc w:val="left"/>
      <w:pPr>
        <w:ind w:left="5281" w:hanging="360"/>
      </w:pPr>
      <w:rPr>
        <w:rFonts w:cs="Times New Roman"/>
      </w:rPr>
    </w:lvl>
    <w:lvl w:ilvl="7" w:tplc="11CAEC1C" w:tentative="1">
      <w:start w:val="1"/>
      <w:numFmt w:val="lowerLetter"/>
      <w:lvlText w:val="%8."/>
      <w:lvlJc w:val="left"/>
      <w:pPr>
        <w:ind w:left="6001" w:hanging="360"/>
      </w:pPr>
      <w:rPr>
        <w:rFonts w:cs="Times New Roman"/>
      </w:rPr>
    </w:lvl>
    <w:lvl w:ilvl="8" w:tplc="6FBE67BE" w:tentative="1">
      <w:start w:val="1"/>
      <w:numFmt w:val="lowerRoman"/>
      <w:lvlText w:val="%9."/>
      <w:lvlJc w:val="right"/>
      <w:pPr>
        <w:ind w:left="6721" w:hanging="180"/>
      </w:pPr>
      <w:rPr>
        <w:rFonts w:cs="Times New Roman"/>
      </w:rPr>
    </w:lvl>
  </w:abstractNum>
  <w:abstractNum w:abstractNumId="44">
    <w:nsid w:val="52BC4F2C"/>
    <w:multiLevelType w:val="hybridMultilevel"/>
    <w:tmpl w:val="118A4E66"/>
    <w:lvl w:ilvl="0" w:tplc="36085304">
      <w:start w:val="1"/>
      <w:numFmt w:val="lowerLetter"/>
      <w:lvlText w:val="%1)"/>
      <w:lvlJc w:val="left"/>
      <w:pPr>
        <w:ind w:left="961" w:hanging="360"/>
      </w:pPr>
      <w:rPr>
        <w:rFonts w:cs="Times New Roman" w:hint="default"/>
      </w:rPr>
    </w:lvl>
    <w:lvl w:ilvl="1" w:tplc="04050019" w:tentative="1">
      <w:start w:val="1"/>
      <w:numFmt w:val="lowerLetter"/>
      <w:lvlText w:val="%2."/>
      <w:lvlJc w:val="left"/>
      <w:pPr>
        <w:ind w:left="1681" w:hanging="360"/>
      </w:pPr>
      <w:rPr>
        <w:rFonts w:cs="Times New Roman"/>
      </w:rPr>
    </w:lvl>
    <w:lvl w:ilvl="2" w:tplc="0405001B" w:tentative="1">
      <w:start w:val="1"/>
      <w:numFmt w:val="lowerRoman"/>
      <w:lvlText w:val="%3."/>
      <w:lvlJc w:val="right"/>
      <w:pPr>
        <w:ind w:left="2401" w:hanging="180"/>
      </w:pPr>
      <w:rPr>
        <w:rFonts w:cs="Times New Roman"/>
      </w:rPr>
    </w:lvl>
    <w:lvl w:ilvl="3" w:tplc="0405000F" w:tentative="1">
      <w:start w:val="1"/>
      <w:numFmt w:val="decimal"/>
      <w:lvlText w:val="%4."/>
      <w:lvlJc w:val="left"/>
      <w:pPr>
        <w:ind w:left="3121" w:hanging="360"/>
      </w:pPr>
      <w:rPr>
        <w:rFonts w:cs="Times New Roman"/>
      </w:rPr>
    </w:lvl>
    <w:lvl w:ilvl="4" w:tplc="04050019" w:tentative="1">
      <w:start w:val="1"/>
      <w:numFmt w:val="lowerLetter"/>
      <w:lvlText w:val="%5."/>
      <w:lvlJc w:val="left"/>
      <w:pPr>
        <w:ind w:left="3841" w:hanging="360"/>
      </w:pPr>
      <w:rPr>
        <w:rFonts w:cs="Times New Roman"/>
      </w:rPr>
    </w:lvl>
    <w:lvl w:ilvl="5" w:tplc="0405001B" w:tentative="1">
      <w:start w:val="1"/>
      <w:numFmt w:val="lowerRoman"/>
      <w:lvlText w:val="%6."/>
      <w:lvlJc w:val="right"/>
      <w:pPr>
        <w:ind w:left="4561" w:hanging="180"/>
      </w:pPr>
      <w:rPr>
        <w:rFonts w:cs="Times New Roman"/>
      </w:rPr>
    </w:lvl>
    <w:lvl w:ilvl="6" w:tplc="0405000F" w:tentative="1">
      <w:start w:val="1"/>
      <w:numFmt w:val="decimal"/>
      <w:lvlText w:val="%7."/>
      <w:lvlJc w:val="left"/>
      <w:pPr>
        <w:ind w:left="5281" w:hanging="360"/>
      </w:pPr>
      <w:rPr>
        <w:rFonts w:cs="Times New Roman"/>
      </w:rPr>
    </w:lvl>
    <w:lvl w:ilvl="7" w:tplc="04050019" w:tentative="1">
      <w:start w:val="1"/>
      <w:numFmt w:val="lowerLetter"/>
      <w:lvlText w:val="%8."/>
      <w:lvlJc w:val="left"/>
      <w:pPr>
        <w:ind w:left="6001" w:hanging="360"/>
      </w:pPr>
      <w:rPr>
        <w:rFonts w:cs="Times New Roman"/>
      </w:rPr>
    </w:lvl>
    <w:lvl w:ilvl="8" w:tplc="0405001B" w:tentative="1">
      <w:start w:val="1"/>
      <w:numFmt w:val="lowerRoman"/>
      <w:lvlText w:val="%9."/>
      <w:lvlJc w:val="right"/>
      <w:pPr>
        <w:ind w:left="6721" w:hanging="180"/>
      </w:pPr>
      <w:rPr>
        <w:rFonts w:cs="Times New Roman"/>
      </w:rPr>
    </w:lvl>
  </w:abstractNum>
  <w:abstractNum w:abstractNumId="45">
    <w:nsid w:val="57EC398B"/>
    <w:multiLevelType w:val="hybridMultilevel"/>
    <w:tmpl w:val="BEDCA4BC"/>
    <w:lvl w:ilvl="0" w:tplc="36085304">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46">
    <w:nsid w:val="58102F39"/>
    <w:multiLevelType w:val="hybridMultilevel"/>
    <w:tmpl w:val="93DCF13C"/>
    <w:lvl w:ilvl="0" w:tplc="F2EC11C2">
      <w:start w:val="1"/>
      <w:numFmt w:val="lowerRoman"/>
      <w:lvlText w:val="%1."/>
      <w:lvlJc w:val="right"/>
      <w:pPr>
        <w:ind w:left="1681" w:hanging="360"/>
      </w:pPr>
    </w:lvl>
    <w:lvl w:ilvl="1" w:tplc="04050019" w:tentative="1">
      <w:start w:val="1"/>
      <w:numFmt w:val="lowerLetter"/>
      <w:lvlText w:val="%2."/>
      <w:lvlJc w:val="left"/>
      <w:pPr>
        <w:ind w:left="2401" w:hanging="360"/>
      </w:pPr>
    </w:lvl>
    <w:lvl w:ilvl="2" w:tplc="0405001B" w:tentative="1">
      <w:start w:val="1"/>
      <w:numFmt w:val="lowerRoman"/>
      <w:lvlText w:val="%3."/>
      <w:lvlJc w:val="right"/>
      <w:pPr>
        <w:ind w:left="3121" w:hanging="180"/>
      </w:pPr>
    </w:lvl>
    <w:lvl w:ilvl="3" w:tplc="0405000F" w:tentative="1">
      <w:start w:val="1"/>
      <w:numFmt w:val="decimal"/>
      <w:lvlText w:val="%4."/>
      <w:lvlJc w:val="left"/>
      <w:pPr>
        <w:ind w:left="3841" w:hanging="360"/>
      </w:pPr>
    </w:lvl>
    <w:lvl w:ilvl="4" w:tplc="04050019" w:tentative="1">
      <w:start w:val="1"/>
      <w:numFmt w:val="lowerLetter"/>
      <w:lvlText w:val="%5."/>
      <w:lvlJc w:val="left"/>
      <w:pPr>
        <w:ind w:left="4561" w:hanging="360"/>
      </w:pPr>
    </w:lvl>
    <w:lvl w:ilvl="5" w:tplc="0405001B" w:tentative="1">
      <w:start w:val="1"/>
      <w:numFmt w:val="lowerRoman"/>
      <w:lvlText w:val="%6."/>
      <w:lvlJc w:val="right"/>
      <w:pPr>
        <w:ind w:left="5281" w:hanging="180"/>
      </w:pPr>
    </w:lvl>
    <w:lvl w:ilvl="6" w:tplc="0405000F" w:tentative="1">
      <w:start w:val="1"/>
      <w:numFmt w:val="decimal"/>
      <w:lvlText w:val="%7."/>
      <w:lvlJc w:val="left"/>
      <w:pPr>
        <w:ind w:left="6001" w:hanging="360"/>
      </w:pPr>
    </w:lvl>
    <w:lvl w:ilvl="7" w:tplc="04050019" w:tentative="1">
      <w:start w:val="1"/>
      <w:numFmt w:val="lowerLetter"/>
      <w:lvlText w:val="%8."/>
      <w:lvlJc w:val="left"/>
      <w:pPr>
        <w:ind w:left="6721" w:hanging="360"/>
      </w:pPr>
    </w:lvl>
    <w:lvl w:ilvl="8" w:tplc="0405001B" w:tentative="1">
      <w:start w:val="1"/>
      <w:numFmt w:val="lowerRoman"/>
      <w:lvlText w:val="%9."/>
      <w:lvlJc w:val="right"/>
      <w:pPr>
        <w:ind w:left="7441" w:hanging="180"/>
      </w:pPr>
    </w:lvl>
  </w:abstractNum>
  <w:abstractNum w:abstractNumId="47">
    <w:nsid w:val="5A3B5A51"/>
    <w:multiLevelType w:val="singleLevel"/>
    <w:tmpl w:val="5164FA72"/>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48">
    <w:nsid w:val="5B6F6838"/>
    <w:multiLevelType w:val="multilevel"/>
    <w:tmpl w:val="ECB690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nsid w:val="5CAE4A71"/>
    <w:multiLevelType w:val="singleLevel"/>
    <w:tmpl w:val="B5D42E36"/>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50">
    <w:nsid w:val="5D1B25B8"/>
    <w:multiLevelType w:val="multilevel"/>
    <w:tmpl w:val="941C67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nsid w:val="5EA22AA3"/>
    <w:multiLevelType w:val="singleLevel"/>
    <w:tmpl w:val="57967794"/>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52">
    <w:nsid w:val="5F7A14C0"/>
    <w:multiLevelType w:val="hybridMultilevel"/>
    <w:tmpl w:val="9F202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62AD51E2"/>
    <w:multiLevelType w:val="hybridMultilevel"/>
    <w:tmpl w:val="1AA2002A"/>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54">
    <w:nsid w:val="68E72E13"/>
    <w:multiLevelType w:val="hybridMultilevel"/>
    <w:tmpl w:val="E72E97C8"/>
    <w:lvl w:ilvl="0" w:tplc="0A6C5122">
      <w:start w:val="1"/>
      <w:numFmt w:val="decimal"/>
      <w:lvlText w:val="%1."/>
      <w:lvlJc w:val="left"/>
      <w:pPr>
        <w:ind w:left="720" w:hanging="360"/>
      </w:pPr>
      <w:rPr>
        <w:rFonts w:cs="Times New Roman" w:hint="default"/>
      </w:rPr>
    </w:lvl>
    <w:lvl w:ilvl="1" w:tplc="101C4820" w:tentative="1">
      <w:start w:val="1"/>
      <w:numFmt w:val="lowerLetter"/>
      <w:lvlText w:val="%2."/>
      <w:lvlJc w:val="left"/>
      <w:pPr>
        <w:ind w:left="1440" w:hanging="360"/>
      </w:pPr>
      <w:rPr>
        <w:rFonts w:cs="Times New Roman"/>
      </w:rPr>
    </w:lvl>
    <w:lvl w:ilvl="2" w:tplc="894E183C" w:tentative="1">
      <w:start w:val="1"/>
      <w:numFmt w:val="lowerRoman"/>
      <w:lvlText w:val="%3."/>
      <w:lvlJc w:val="right"/>
      <w:pPr>
        <w:ind w:left="2160" w:hanging="180"/>
      </w:pPr>
      <w:rPr>
        <w:rFonts w:cs="Times New Roman"/>
      </w:rPr>
    </w:lvl>
    <w:lvl w:ilvl="3" w:tplc="35D461A0" w:tentative="1">
      <w:start w:val="1"/>
      <w:numFmt w:val="decimal"/>
      <w:lvlText w:val="%4."/>
      <w:lvlJc w:val="left"/>
      <w:pPr>
        <w:ind w:left="2880" w:hanging="360"/>
      </w:pPr>
      <w:rPr>
        <w:rFonts w:cs="Times New Roman"/>
      </w:rPr>
    </w:lvl>
    <w:lvl w:ilvl="4" w:tplc="BDCEFB0C" w:tentative="1">
      <w:start w:val="1"/>
      <w:numFmt w:val="lowerLetter"/>
      <w:lvlText w:val="%5."/>
      <w:lvlJc w:val="left"/>
      <w:pPr>
        <w:ind w:left="3600" w:hanging="360"/>
      </w:pPr>
      <w:rPr>
        <w:rFonts w:cs="Times New Roman"/>
      </w:rPr>
    </w:lvl>
    <w:lvl w:ilvl="5" w:tplc="A080B4E6" w:tentative="1">
      <w:start w:val="1"/>
      <w:numFmt w:val="lowerRoman"/>
      <w:lvlText w:val="%6."/>
      <w:lvlJc w:val="right"/>
      <w:pPr>
        <w:ind w:left="4320" w:hanging="180"/>
      </w:pPr>
      <w:rPr>
        <w:rFonts w:cs="Times New Roman"/>
      </w:rPr>
    </w:lvl>
    <w:lvl w:ilvl="6" w:tplc="51523F8E" w:tentative="1">
      <w:start w:val="1"/>
      <w:numFmt w:val="decimal"/>
      <w:lvlText w:val="%7."/>
      <w:lvlJc w:val="left"/>
      <w:pPr>
        <w:ind w:left="5040" w:hanging="360"/>
      </w:pPr>
      <w:rPr>
        <w:rFonts w:cs="Times New Roman"/>
      </w:rPr>
    </w:lvl>
    <w:lvl w:ilvl="7" w:tplc="BFFE1990" w:tentative="1">
      <w:start w:val="1"/>
      <w:numFmt w:val="lowerLetter"/>
      <w:lvlText w:val="%8."/>
      <w:lvlJc w:val="left"/>
      <w:pPr>
        <w:ind w:left="5760" w:hanging="360"/>
      </w:pPr>
      <w:rPr>
        <w:rFonts w:cs="Times New Roman"/>
      </w:rPr>
    </w:lvl>
    <w:lvl w:ilvl="8" w:tplc="2FC05C8E" w:tentative="1">
      <w:start w:val="1"/>
      <w:numFmt w:val="lowerRoman"/>
      <w:lvlText w:val="%9."/>
      <w:lvlJc w:val="right"/>
      <w:pPr>
        <w:ind w:left="6480" w:hanging="180"/>
      </w:pPr>
      <w:rPr>
        <w:rFonts w:cs="Times New Roman"/>
      </w:rPr>
    </w:lvl>
  </w:abstractNum>
  <w:abstractNum w:abstractNumId="55">
    <w:nsid w:val="6CB354D1"/>
    <w:multiLevelType w:val="singleLevel"/>
    <w:tmpl w:val="CEA4F0B6"/>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56">
    <w:nsid w:val="70553A00"/>
    <w:multiLevelType w:val="hybridMultilevel"/>
    <w:tmpl w:val="6B8AE854"/>
    <w:lvl w:ilvl="0" w:tplc="BC2C6728">
      <w:start w:val="1"/>
      <w:numFmt w:val="lowerLetter"/>
      <w:lvlText w:val="%1)"/>
      <w:lvlJc w:val="left"/>
      <w:pPr>
        <w:ind w:left="709" w:hanging="1080"/>
      </w:pPr>
      <w:rPr>
        <w:rFonts w:cs="Times New Roman" w:hint="default"/>
        <w:spacing w:val="-1"/>
        <w:sz w:val="16"/>
        <w:szCs w:val="16"/>
      </w:rPr>
    </w:lvl>
    <w:lvl w:ilvl="1" w:tplc="D31A1020">
      <w:start w:val="1"/>
      <w:numFmt w:val="lowerLetter"/>
      <w:lvlText w:val="%2)"/>
      <w:lvlJc w:val="left"/>
      <w:pPr>
        <w:ind w:left="1199" w:hanging="550"/>
      </w:pPr>
      <w:rPr>
        <w:rFonts w:ascii="Arial" w:eastAsia="Times New Roman" w:hAnsi="Arial" w:cs="Times New Roman" w:hint="default"/>
        <w:spacing w:val="-1"/>
        <w:sz w:val="22"/>
        <w:szCs w:val="22"/>
      </w:rPr>
    </w:lvl>
    <w:lvl w:ilvl="2" w:tplc="DC1E13BC">
      <w:start w:val="1"/>
      <w:numFmt w:val="bullet"/>
      <w:lvlText w:val="•"/>
      <w:lvlJc w:val="left"/>
      <w:pPr>
        <w:ind w:left="1199" w:hanging="550"/>
      </w:pPr>
      <w:rPr>
        <w:rFonts w:hint="default"/>
      </w:rPr>
    </w:lvl>
    <w:lvl w:ilvl="3" w:tplc="62F26630">
      <w:start w:val="1"/>
      <w:numFmt w:val="bullet"/>
      <w:lvlText w:val="•"/>
      <w:lvlJc w:val="left"/>
      <w:pPr>
        <w:ind w:left="979" w:hanging="550"/>
      </w:pPr>
      <w:rPr>
        <w:rFonts w:hint="default"/>
      </w:rPr>
    </w:lvl>
    <w:lvl w:ilvl="4" w:tplc="D62AB5EA">
      <w:start w:val="1"/>
      <w:numFmt w:val="bullet"/>
      <w:lvlText w:val="•"/>
      <w:lvlJc w:val="left"/>
      <w:pPr>
        <w:ind w:left="760" w:hanging="550"/>
      </w:pPr>
      <w:rPr>
        <w:rFonts w:hint="default"/>
      </w:rPr>
    </w:lvl>
    <w:lvl w:ilvl="5" w:tplc="5B680B9A">
      <w:start w:val="1"/>
      <w:numFmt w:val="bullet"/>
      <w:lvlText w:val="•"/>
      <w:lvlJc w:val="left"/>
      <w:pPr>
        <w:ind w:left="540" w:hanging="550"/>
      </w:pPr>
      <w:rPr>
        <w:rFonts w:hint="default"/>
      </w:rPr>
    </w:lvl>
    <w:lvl w:ilvl="6" w:tplc="924AB970">
      <w:start w:val="1"/>
      <w:numFmt w:val="bullet"/>
      <w:lvlText w:val="•"/>
      <w:lvlJc w:val="left"/>
      <w:pPr>
        <w:ind w:left="321" w:hanging="550"/>
      </w:pPr>
      <w:rPr>
        <w:rFonts w:hint="default"/>
      </w:rPr>
    </w:lvl>
    <w:lvl w:ilvl="7" w:tplc="7C0C7782">
      <w:start w:val="1"/>
      <w:numFmt w:val="bullet"/>
      <w:lvlText w:val="•"/>
      <w:lvlJc w:val="left"/>
      <w:pPr>
        <w:ind w:left="101" w:hanging="550"/>
      </w:pPr>
      <w:rPr>
        <w:rFonts w:hint="default"/>
      </w:rPr>
    </w:lvl>
    <w:lvl w:ilvl="8" w:tplc="3A82D634">
      <w:start w:val="1"/>
      <w:numFmt w:val="bullet"/>
      <w:lvlText w:val="•"/>
      <w:lvlJc w:val="left"/>
      <w:pPr>
        <w:ind w:left="-118" w:hanging="550"/>
      </w:pPr>
      <w:rPr>
        <w:rFonts w:hint="default"/>
      </w:rPr>
    </w:lvl>
  </w:abstractNum>
  <w:abstractNum w:abstractNumId="57">
    <w:nsid w:val="72DF1370"/>
    <w:multiLevelType w:val="hybridMultilevel"/>
    <w:tmpl w:val="1996F792"/>
    <w:lvl w:ilvl="0" w:tplc="04050017">
      <w:start w:val="1"/>
      <w:numFmt w:val="decimal"/>
      <w:lvlText w:val="%1."/>
      <w:lvlJc w:val="left"/>
      <w:pPr>
        <w:ind w:left="720" w:hanging="360"/>
      </w:pPr>
      <w:rPr>
        <w:rFonts w:cs="Times New Roman" w:hint="default"/>
      </w:rPr>
    </w:lvl>
    <w:lvl w:ilvl="1" w:tplc="77F6B634" w:tentative="1">
      <w:start w:val="1"/>
      <w:numFmt w:val="lowerLetter"/>
      <w:lvlText w:val="%2."/>
      <w:lvlJc w:val="left"/>
      <w:pPr>
        <w:ind w:left="1440" w:hanging="360"/>
      </w:pPr>
      <w:rPr>
        <w:rFonts w:cs="Times New Roman"/>
      </w:rPr>
    </w:lvl>
    <w:lvl w:ilvl="2" w:tplc="81C83C26" w:tentative="1">
      <w:start w:val="1"/>
      <w:numFmt w:val="lowerRoman"/>
      <w:lvlText w:val="%3."/>
      <w:lvlJc w:val="right"/>
      <w:pPr>
        <w:ind w:left="2160" w:hanging="180"/>
      </w:pPr>
      <w:rPr>
        <w:rFonts w:cs="Times New Roman"/>
      </w:rPr>
    </w:lvl>
    <w:lvl w:ilvl="3" w:tplc="F5E04072" w:tentative="1">
      <w:start w:val="1"/>
      <w:numFmt w:val="decimal"/>
      <w:lvlText w:val="%4."/>
      <w:lvlJc w:val="left"/>
      <w:pPr>
        <w:ind w:left="2880" w:hanging="360"/>
      </w:pPr>
      <w:rPr>
        <w:rFonts w:cs="Times New Roman"/>
      </w:rPr>
    </w:lvl>
    <w:lvl w:ilvl="4" w:tplc="B0B0F0E2" w:tentative="1">
      <w:start w:val="1"/>
      <w:numFmt w:val="lowerLetter"/>
      <w:lvlText w:val="%5."/>
      <w:lvlJc w:val="left"/>
      <w:pPr>
        <w:ind w:left="3600" w:hanging="360"/>
      </w:pPr>
      <w:rPr>
        <w:rFonts w:cs="Times New Roman"/>
      </w:rPr>
    </w:lvl>
    <w:lvl w:ilvl="5" w:tplc="B1689144" w:tentative="1">
      <w:start w:val="1"/>
      <w:numFmt w:val="lowerRoman"/>
      <w:lvlText w:val="%6."/>
      <w:lvlJc w:val="right"/>
      <w:pPr>
        <w:ind w:left="4320" w:hanging="180"/>
      </w:pPr>
      <w:rPr>
        <w:rFonts w:cs="Times New Roman"/>
      </w:rPr>
    </w:lvl>
    <w:lvl w:ilvl="6" w:tplc="6F4AC1F8" w:tentative="1">
      <w:start w:val="1"/>
      <w:numFmt w:val="decimal"/>
      <w:lvlText w:val="%7."/>
      <w:lvlJc w:val="left"/>
      <w:pPr>
        <w:ind w:left="5040" w:hanging="360"/>
      </w:pPr>
      <w:rPr>
        <w:rFonts w:cs="Times New Roman"/>
      </w:rPr>
    </w:lvl>
    <w:lvl w:ilvl="7" w:tplc="BBF43220" w:tentative="1">
      <w:start w:val="1"/>
      <w:numFmt w:val="lowerLetter"/>
      <w:lvlText w:val="%8."/>
      <w:lvlJc w:val="left"/>
      <w:pPr>
        <w:ind w:left="5760" w:hanging="360"/>
      </w:pPr>
      <w:rPr>
        <w:rFonts w:cs="Times New Roman"/>
      </w:rPr>
    </w:lvl>
    <w:lvl w:ilvl="8" w:tplc="79EEFE62" w:tentative="1">
      <w:start w:val="1"/>
      <w:numFmt w:val="lowerRoman"/>
      <w:lvlText w:val="%9."/>
      <w:lvlJc w:val="right"/>
      <w:pPr>
        <w:ind w:left="6480" w:hanging="180"/>
      </w:pPr>
      <w:rPr>
        <w:rFonts w:cs="Times New Roman"/>
      </w:rPr>
    </w:lvl>
  </w:abstractNum>
  <w:abstractNum w:abstractNumId="58">
    <w:nsid w:val="75A925C7"/>
    <w:multiLevelType w:val="singleLevel"/>
    <w:tmpl w:val="C0EC9D42"/>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59">
    <w:nsid w:val="75CB3906"/>
    <w:multiLevelType w:val="singleLevel"/>
    <w:tmpl w:val="14D0B9B8"/>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60">
    <w:nsid w:val="76903FF0"/>
    <w:multiLevelType w:val="hybridMultilevel"/>
    <w:tmpl w:val="B564492E"/>
    <w:lvl w:ilvl="0" w:tplc="D7FEE5B0">
      <w:start w:val="1"/>
      <w:numFmt w:val="lowerLetter"/>
      <w:lvlText w:val="%1)"/>
      <w:lvlJc w:val="left"/>
      <w:pPr>
        <w:ind w:left="961" w:hanging="360"/>
      </w:pPr>
      <w:rPr>
        <w:rFonts w:hint="default"/>
      </w:rPr>
    </w:lvl>
    <w:lvl w:ilvl="1" w:tplc="1FEC12CE">
      <w:start w:val="1"/>
      <w:numFmt w:val="lowerLetter"/>
      <w:lvlText w:val="%2."/>
      <w:lvlJc w:val="left"/>
      <w:pPr>
        <w:ind w:left="1681" w:hanging="360"/>
      </w:pPr>
    </w:lvl>
    <w:lvl w:ilvl="2" w:tplc="BAF617F4" w:tentative="1">
      <w:start w:val="1"/>
      <w:numFmt w:val="lowerRoman"/>
      <w:lvlText w:val="%3."/>
      <w:lvlJc w:val="right"/>
      <w:pPr>
        <w:ind w:left="2401" w:hanging="180"/>
      </w:pPr>
    </w:lvl>
    <w:lvl w:ilvl="3" w:tplc="5C9AE07E" w:tentative="1">
      <w:start w:val="1"/>
      <w:numFmt w:val="decimal"/>
      <w:lvlText w:val="%4."/>
      <w:lvlJc w:val="left"/>
      <w:pPr>
        <w:ind w:left="3121" w:hanging="360"/>
      </w:pPr>
    </w:lvl>
    <w:lvl w:ilvl="4" w:tplc="F53EDE72" w:tentative="1">
      <w:start w:val="1"/>
      <w:numFmt w:val="lowerLetter"/>
      <w:lvlText w:val="%5."/>
      <w:lvlJc w:val="left"/>
      <w:pPr>
        <w:ind w:left="3841" w:hanging="360"/>
      </w:pPr>
    </w:lvl>
    <w:lvl w:ilvl="5" w:tplc="7FA8EEDC" w:tentative="1">
      <w:start w:val="1"/>
      <w:numFmt w:val="lowerRoman"/>
      <w:lvlText w:val="%6."/>
      <w:lvlJc w:val="right"/>
      <w:pPr>
        <w:ind w:left="4561" w:hanging="180"/>
      </w:pPr>
    </w:lvl>
    <w:lvl w:ilvl="6" w:tplc="16FAD5DA" w:tentative="1">
      <w:start w:val="1"/>
      <w:numFmt w:val="decimal"/>
      <w:lvlText w:val="%7."/>
      <w:lvlJc w:val="left"/>
      <w:pPr>
        <w:ind w:left="5281" w:hanging="360"/>
      </w:pPr>
    </w:lvl>
    <w:lvl w:ilvl="7" w:tplc="B39A9B70" w:tentative="1">
      <w:start w:val="1"/>
      <w:numFmt w:val="lowerLetter"/>
      <w:lvlText w:val="%8."/>
      <w:lvlJc w:val="left"/>
      <w:pPr>
        <w:ind w:left="6001" w:hanging="360"/>
      </w:pPr>
    </w:lvl>
    <w:lvl w:ilvl="8" w:tplc="83D06972" w:tentative="1">
      <w:start w:val="1"/>
      <w:numFmt w:val="lowerRoman"/>
      <w:lvlText w:val="%9."/>
      <w:lvlJc w:val="right"/>
      <w:pPr>
        <w:ind w:left="6721" w:hanging="180"/>
      </w:pPr>
    </w:lvl>
  </w:abstractNum>
  <w:abstractNum w:abstractNumId="61">
    <w:nsid w:val="797D76CE"/>
    <w:multiLevelType w:val="hybridMultilevel"/>
    <w:tmpl w:val="1BA288C4"/>
    <w:lvl w:ilvl="0" w:tplc="04050017">
      <w:start w:val="1"/>
      <w:numFmt w:val="bullet"/>
      <w:lvlText w:val=""/>
      <w:lvlJc w:val="left"/>
      <w:pPr>
        <w:tabs>
          <w:tab w:val="num" w:pos="851"/>
        </w:tabs>
        <w:ind w:left="851" w:hanging="426"/>
      </w:pPr>
      <w:rPr>
        <w:rFonts w:ascii="Wingdings" w:hAnsi="Wingdings"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2">
    <w:nsid w:val="7AC06529"/>
    <w:multiLevelType w:val="singleLevel"/>
    <w:tmpl w:val="0DA60B98"/>
    <w:lvl w:ilvl="0">
      <w:start w:val="1"/>
      <w:numFmt w:val="decimal"/>
      <w:lvlText w:val="%1."/>
      <w:lvlJc w:val="left"/>
      <w:pPr>
        <w:tabs>
          <w:tab w:val="num" w:pos="601"/>
        </w:tabs>
        <w:ind w:left="601" w:hanging="601"/>
      </w:pPr>
      <w:rPr>
        <w:rFonts w:ascii="Garamond" w:eastAsia="Times New Roman" w:hAnsi="Garamond" w:cs="Times New Roman" w:hint="default"/>
        <w:b w:val="0"/>
        <w:i w:val="0"/>
        <w:strike w:val="0"/>
        <w:position w:val="0"/>
        <w:sz w:val="24"/>
        <w:szCs w:val="24"/>
        <w:u w:val="none"/>
      </w:rPr>
    </w:lvl>
  </w:abstractNum>
  <w:abstractNum w:abstractNumId="63">
    <w:nsid w:val="7B4F69AA"/>
    <w:multiLevelType w:val="hybridMultilevel"/>
    <w:tmpl w:val="C8E46076"/>
    <w:lvl w:ilvl="0" w:tplc="A5B6D856">
      <w:start w:val="1"/>
      <w:numFmt w:val="lowerLetter"/>
      <w:lvlText w:val="%1)"/>
      <w:lvlJc w:val="left"/>
      <w:pPr>
        <w:ind w:left="720" w:hanging="360"/>
      </w:pPr>
      <w:rPr>
        <w:rFonts w:cs="Times New Roman"/>
      </w:rPr>
    </w:lvl>
    <w:lvl w:ilvl="1" w:tplc="1520C4F6" w:tentative="1">
      <w:start w:val="1"/>
      <w:numFmt w:val="lowerLetter"/>
      <w:lvlText w:val="%2."/>
      <w:lvlJc w:val="left"/>
      <w:pPr>
        <w:ind w:left="1440" w:hanging="360"/>
      </w:pPr>
      <w:rPr>
        <w:rFonts w:cs="Times New Roman"/>
      </w:rPr>
    </w:lvl>
    <w:lvl w:ilvl="2" w:tplc="C4687240" w:tentative="1">
      <w:start w:val="1"/>
      <w:numFmt w:val="lowerRoman"/>
      <w:lvlText w:val="%3."/>
      <w:lvlJc w:val="right"/>
      <w:pPr>
        <w:ind w:left="2160" w:hanging="180"/>
      </w:pPr>
      <w:rPr>
        <w:rFonts w:cs="Times New Roman"/>
      </w:rPr>
    </w:lvl>
    <w:lvl w:ilvl="3" w:tplc="61649B48" w:tentative="1">
      <w:start w:val="1"/>
      <w:numFmt w:val="decimal"/>
      <w:lvlText w:val="%4."/>
      <w:lvlJc w:val="left"/>
      <w:pPr>
        <w:ind w:left="2880" w:hanging="360"/>
      </w:pPr>
      <w:rPr>
        <w:rFonts w:cs="Times New Roman"/>
      </w:rPr>
    </w:lvl>
    <w:lvl w:ilvl="4" w:tplc="BC3AB1BC" w:tentative="1">
      <w:start w:val="1"/>
      <w:numFmt w:val="lowerLetter"/>
      <w:lvlText w:val="%5."/>
      <w:lvlJc w:val="left"/>
      <w:pPr>
        <w:ind w:left="3600" w:hanging="360"/>
      </w:pPr>
      <w:rPr>
        <w:rFonts w:cs="Times New Roman"/>
      </w:rPr>
    </w:lvl>
    <w:lvl w:ilvl="5" w:tplc="E5B62196" w:tentative="1">
      <w:start w:val="1"/>
      <w:numFmt w:val="lowerRoman"/>
      <w:lvlText w:val="%6."/>
      <w:lvlJc w:val="right"/>
      <w:pPr>
        <w:ind w:left="4320" w:hanging="180"/>
      </w:pPr>
      <w:rPr>
        <w:rFonts w:cs="Times New Roman"/>
      </w:rPr>
    </w:lvl>
    <w:lvl w:ilvl="6" w:tplc="E72C352E" w:tentative="1">
      <w:start w:val="1"/>
      <w:numFmt w:val="decimal"/>
      <w:lvlText w:val="%7."/>
      <w:lvlJc w:val="left"/>
      <w:pPr>
        <w:ind w:left="5040" w:hanging="360"/>
      </w:pPr>
      <w:rPr>
        <w:rFonts w:cs="Times New Roman"/>
      </w:rPr>
    </w:lvl>
    <w:lvl w:ilvl="7" w:tplc="94421844" w:tentative="1">
      <w:start w:val="1"/>
      <w:numFmt w:val="lowerLetter"/>
      <w:lvlText w:val="%8."/>
      <w:lvlJc w:val="left"/>
      <w:pPr>
        <w:ind w:left="5760" w:hanging="360"/>
      </w:pPr>
      <w:rPr>
        <w:rFonts w:cs="Times New Roman"/>
      </w:rPr>
    </w:lvl>
    <w:lvl w:ilvl="8" w:tplc="310AC50C" w:tentative="1">
      <w:start w:val="1"/>
      <w:numFmt w:val="lowerRoman"/>
      <w:lvlText w:val="%9."/>
      <w:lvlJc w:val="right"/>
      <w:pPr>
        <w:ind w:left="6480" w:hanging="180"/>
      </w:pPr>
      <w:rPr>
        <w:rFonts w:cs="Times New Roman"/>
      </w:rPr>
    </w:lvl>
  </w:abstractNum>
  <w:abstractNum w:abstractNumId="64">
    <w:nsid w:val="7D226266"/>
    <w:multiLevelType w:val="hybridMultilevel"/>
    <w:tmpl w:val="2A7AD9C4"/>
    <w:lvl w:ilvl="0" w:tplc="04050017">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0"/>
    <w:lvlOverride w:ilvl="0">
      <w:lvl w:ilvl="0">
        <w:start w:val="1"/>
        <w:numFmt w:val="decimal"/>
        <w:lvlText w:val="%1."/>
        <w:lvlJc w:val="left"/>
        <w:pPr>
          <w:tabs>
            <w:tab w:val="num" w:pos="567"/>
          </w:tabs>
          <w:ind w:left="567" w:hanging="567"/>
        </w:pPr>
        <w:rPr>
          <w:rFonts w:ascii="Arial" w:eastAsia="Times New Roman" w:hAnsi="Arial" w:cs="Times New Roman"/>
          <w:b w:val="0"/>
          <w:i w:val="0"/>
          <w:strike w:val="0"/>
          <w:position w:val="0"/>
          <w:sz w:val="22"/>
          <w:u w:val="none"/>
        </w:rPr>
      </w:lvl>
    </w:lvlOverride>
  </w:num>
  <w:num w:numId="3">
    <w:abstractNumId w:val="14"/>
  </w:num>
  <w:num w:numId="4">
    <w:abstractNumId w:val="49"/>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19"/>
  </w:num>
  <w:num w:numId="10">
    <w:abstractNumId w:val="64"/>
  </w:num>
  <w:num w:numId="11">
    <w:abstractNumId w:val="55"/>
  </w:num>
  <w:num w:numId="12">
    <w:abstractNumId w:val="28"/>
  </w:num>
  <w:num w:numId="13">
    <w:abstractNumId w:val="25"/>
  </w:num>
  <w:num w:numId="14">
    <w:abstractNumId w:val="51"/>
  </w:num>
  <w:num w:numId="15">
    <w:abstractNumId w:val="31"/>
  </w:num>
  <w:num w:numId="16">
    <w:abstractNumId w:val="57"/>
  </w:num>
  <w:num w:numId="17">
    <w:abstractNumId w:val="13"/>
  </w:num>
  <w:num w:numId="18">
    <w:abstractNumId w:val="63"/>
  </w:num>
  <w:num w:numId="19">
    <w:abstractNumId w:val="45"/>
  </w:num>
  <w:num w:numId="20">
    <w:abstractNumId w:val="54"/>
  </w:num>
  <w:num w:numId="21">
    <w:abstractNumId w:val="9"/>
  </w:num>
  <w:num w:numId="22">
    <w:abstractNumId w:val="18"/>
  </w:num>
  <w:num w:numId="23">
    <w:abstractNumId w:val="43"/>
  </w:num>
  <w:num w:numId="24">
    <w:abstractNumId w:val="56"/>
  </w:num>
  <w:num w:numId="25">
    <w:abstractNumId w:val="44"/>
  </w:num>
  <w:num w:numId="26">
    <w:abstractNumId w:val="6"/>
  </w:num>
  <w:num w:numId="27">
    <w:abstractNumId w:val="15"/>
  </w:num>
  <w:num w:numId="28">
    <w:abstractNumId w:val="59"/>
  </w:num>
  <w:num w:numId="29">
    <w:abstractNumId w:val="36"/>
  </w:num>
  <w:num w:numId="30">
    <w:abstractNumId w:val="62"/>
  </w:num>
  <w:num w:numId="31">
    <w:abstractNumId w:val="41"/>
  </w:num>
  <w:num w:numId="32">
    <w:abstractNumId w:val="17"/>
  </w:num>
  <w:num w:numId="33">
    <w:abstractNumId w:val="30"/>
  </w:num>
  <w:num w:numId="34">
    <w:abstractNumId w:val="34"/>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num>
  <w:num w:numId="37">
    <w:abstractNumId w:val="39"/>
  </w:num>
  <w:num w:numId="38">
    <w:abstractNumId w:val="47"/>
  </w:num>
  <w:num w:numId="39">
    <w:abstractNumId w:val="1"/>
  </w:num>
  <w:num w:numId="40">
    <w:abstractNumId w:val="42"/>
  </w:num>
  <w:num w:numId="41">
    <w:abstractNumId w:val="23"/>
  </w:num>
  <w:num w:numId="42">
    <w:abstractNumId w:val="12"/>
  </w:num>
  <w:num w:numId="43">
    <w:abstractNumId w:val="29"/>
  </w:num>
  <w:num w:numId="44">
    <w:abstractNumId w:val="33"/>
  </w:num>
  <w:num w:numId="45">
    <w:abstractNumId w:val="10"/>
  </w:num>
  <w:num w:numId="46">
    <w:abstractNumId w:val="61"/>
  </w:num>
  <w:num w:numId="47">
    <w:abstractNumId w:val="16"/>
  </w:num>
  <w:num w:numId="48">
    <w:abstractNumId w:val="7"/>
  </w:num>
  <w:num w:numId="49">
    <w:abstractNumId w:val="20"/>
  </w:num>
  <w:num w:numId="50">
    <w:abstractNumId w:val="38"/>
    <w:lvlOverride w:ilvl="0">
      <w:startOverride w:val="1"/>
    </w:lvlOverride>
  </w:num>
  <w:num w:numId="51">
    <w:abstractNumId w:val="38"/>
  </w:num>
  <w:num w:numId="52">
    <w:abstractNumId w:val="40"/>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num>
  <w:num w:numId="55">
    <w:abstractNumId w:val="60"/>
  </w:num>
  <w:num w:numId="56">
    <w:abstractNumId w:val="32"/>
  </w:num>
  <w:num w:numId="57">
    <w:abstractNumId w:val="26"/>
  </w:num>
  <w:num w:numId="58">
    <w:abstractNumId w:val="46"/>
  </w:num>
  <w:num w:numId="59">
    <w:abstractNumId w:val="11"/>
  </w:num>
  <w:num w:numId="60">
    <w:abstractNumId w:val="35"/>
  </w:num>
  <w:num w:numId="61">
    <w:abstractNumId w:val="53"/>
  </w:num>
  <w:num w:numId="62">
    <w:abstractNumId w:val="22"/>
  </w:num>
  <w:num w:numId="63">
    <w:abstractNumId w:val="37"/>
  </w:num>
  <w:num w:numId="64">
    <w:abstractNumId w:val="4"/>
  </w:num>
  <w:num w:numId="65">
    <w:abstractNumId w:val="8"/>
  </w:num>
  <w:num w:numId="66">
    <w:abstractNumId w:val="27"/>
  </w:num>
  <w:num w:numId="67">
    <w:abstractNumId w:val="52"/>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a Křížková">
    <w15:presenceInfo w15:providerId="None" w15:userId="Martina Kříž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B1"/>
    <w:rsid w:val="00004DCE"/>
    <w:rsid w:val="000054C8"/>
    <w:rsid w:val="00007B72"/>
    <w:rsid w:val="000107D6"/>
    <w:rsid w:val="0001145B"/>
    <w:rsid w:val="0001213D"/>
    <w:rsid w:val="0001369F"/>
    <w:rsid w:val="00014E44"/>
    <w:rsid w:val="000214E6"/>
    <w:rsid w:val="0002273C"/>
    <w:rsid w:val="0002313D"/>
    <w:rsid w:val="00024DF2"/>
    <w:rsid w:val="000343DF"/>
    <w:rsid w:val="000345F5"/>
    <w:rsid w:val="00041540"/>
    <w:rsid w:val="00041C3A"/>
    <w:rsid w:val="000435ED"/>
    <w:rsid w:val="00044457"/>
    <w:rsid w:val="00046756"/>
    <w:rsid w:val="000468F8"/>
    <w:rsid w:val="0004752A"/>
    <w:rsid w:val="0005235F"/>
    <w:rsid w:val="00052560"/>
    <w:rsid w:val="000554FE"/>
    <w:rsid w:val="00056303"/>
    <w:rsid w:val="000634D2"/>
    <w:rsid w:val="00066C94"/>
    <w:rsid w:val="000674AD"/>
    <w:rsid w:val="00082D7D"/>
    <w:rsid w:val="00090B1F"/>
    <w:rsid w:val="00091E10"/>
    <w:rsid w:val="00092245"/>
    <w:rsid w:val="00093D26"/>
    <w:rsid w:val="00097EA2"/>
    <w:rsid w:val="000A1882"/>
    <w:rsid w:val="000B0085"/>
    <w:rsid w:val="000B585F"/>
    <w:rsid w:val="000C28A4"/>
    <w:rsid w:val="000C2973"/>
    <w:rsid w:val="000C2FA4"/>
    <w:rsid w:val="000C394A"/>
    <w:rsid w:val="000C66D8"/>
    <w:rsid w:val="000D3D01"/>
    <w:rsid w:val="000D6EF8"/>
    <w:rsid w:val="000D7603"/>
    <w:rsid w:val="000E03D4"/>
    <w:rsid w:val="000E0F5A"/>
    <w:rsid w:val="000E48FE"/>
    <w:rsid w:val="000E7597"/>
    <w:rsid w:val="000F0B31"/>
    <w:rsid w:val="000F5126"/>
    <w:rsid w:val="000F5DB6"/>
    <w:rsid w:val="000F7426"/>
    <w:rsid w:val="00101C1A"/>
    <w:rsid w:val="00104FF5"/>
    <w:rsid w:val="00105B02"/>
    <w:rsid w:val="001109E9"/>
    <w:rsid w:val="00110A68"/>
    <w:rsid w:val="001127AB"/>
    <w:rsid w:val="0011326A"/>
    <w:rsid w:val="00113BFE"/>
    <w:rsid w:val="00117F4E"/>
    <w:rsid w:val="00124EDC"/>
    <w:rsid w:val="0013357D"/>
    <w:rsid w:val="00134FB9"/>
    <w:rsid w:val="001355AC"/>
    <w:rsid w:val="0013569D"/>
    <w:rsid w:val="00136C29"/>
    <w:rsid w:val="00140CDA"/>
    <w:rsid w:val="00141BAB"/>
    <w:rsid w:val="001458B8"/>
    <w:rsid w:val="00151DDA"/>
    <w:rsid w:val="0015457E"/>
    <w:rsid w:val="00154F66"/>
    <w:rsid w:val="00157441"/>
    <w:rsid w:val="0017171D"/>
    <w:rsid w:val="00173EF7"/>
    <w:rsid w:val="00176C58"/>
    <w:rsid w:val="0018002A"/>
    <w:rsid w:val="00183FBA"/>
    <w:rsid w:val="0018442F"/>
    <w:rsid w:val="00191744"/>
    <w:rsid w:val="00193C54"/>
    <w:rsid w:val="001941DE"/>
    <w:rsid w:val="00194554"/>
    <w:rsid w:val="0019509B"/>
    <w:rsid w:val="001A3E4B"/>
    <w:rsid w:val="001B43BB"/>
    <w:rsid w:val="001B6D62"/>
    <w:rsid w:val="001C0519"/>
    <w:rsid w:val="001C072A"/>
    <w:rsid w:val="001D0883"/>
    <w:rsid w:val="001D16FB"/>
    <w:rsid w:val="001D3605"/>
    <w:rsid w:val="001D48E0"/>
    <w:rsid w:val="001D491F"/>
    <w:rsid w:val="001D60E9"/>
    <w:rsid w:val="001E0C6D"/>
    <w:rsid w:val="001E4E9E"/>
    <w:rsid w:val="001F274A"/>
    <w:rsid w:val="001F307B"/>
    <w:rsid w:val="001F7B38"/>
    <w:rsid w:val="002011E6"/>
    <w:rsid w:val="002054EF"/>
    <w:rsid w:val="00206E76"/>
    <w:rsid w:val="0021181F"/>
    <w:rsid w:val="00213C65"/>
    <w:rsid w:val="00217AFB"/>
    <w:rsid w:val="002205EF"/>
    <w:rsid w:val="002219B1"/>
    <w:rsid w:val="002230A0"/>
    <w:rsid w:val="00226EB2"/>
    <w:rsid w:val="00234E58"/>
    <w:rsid w:val="00237DF1"/>
    <w:rsid w:val="002400CC"/>
    <w:rsid w:val="002416DC"/>
    <w:rsid w:val="00244781"/>
    <w:rsid w:val="00251D56"/>
    <w:rsid w:val="00254CB8"/>
    <w:rsid w:val="002561C2"/>
    <w:rsid w:val="002575E2"/>
    <w:rsid w:val="00257903"/>
    <w:rsid w:val="00262679"/>
    <w:rsid w:val="00266970"/>
    <w:rsid w:val="00267D14"/>
    <w:rsid w:val="00271E3E"/>
    <w:rsid w:val="002766C9"/>
    <w:rsid w:val="00276BE9"/>
    <w:rsid w:val="0027788E"/>
    <w:rsid w:val="002779B7"/>
    <w:rsid w:val="00281C1A"/>
    <w:rsid w:val="002838FA"/>
    <w:rsid w:val="002858AC"/>
    <w:rsid w:val="002860C3"/>
    <w:rsid w:val="00291B55"/>
    <w:rsid w:val="00294277"/>
    <w:rsid w:val="00295374"/>
    <w:rsid w:val="00295DBB"/>
    <w:rsid w:val="00295DC4"/>
    <w:rsid w:val="00296E97"/>
    <w:rsid w:val="002A0829"/>
    <w:rsid w:val="002A0A9C"/>
    <w:rsid w:val="002A2137"/>
    <w:rsid w:val="002A29C5"/>
    <w:rsid w:val="002A314F"/>
    <w:rsid w:val="002A3633"/>
    <w:rsid w:val="002B1604"/>
    <w:rsid w:val="002B7284"/>
    <w:rsid w:val="002B77E0"/>
    <w:rsid w:val="002C06E1"/>
    <w:rsid w:val="002C231F"/>
    <w:rsid w:val="002C343F"/>
    <w:rsid w:val="002C44A5"/>
    <w:rsid w:val="002C7E4B"/>
    <w:rsid w:val="002D1333"/>
    <w:rsid w:val="002D3F6D"/>
    <w:rsid w:val="002D4210"/>
    <w:rsid w:val="002D4315"/>
    <w:rsid w:val="002D7B6F"/>
    <w:rsid w:val="002E11EF"/>
    <w:rsid w:val="002E2547"/>
    <w:rsid w:val="002E29E4"/>
    <w:rsid w:val="002E43C4"/>
    <w:rsid w:val="002E78CC"/>
    <w:rsid w:val="002F2E95"/>
    <w:rsid w:val="002F391A"/>
    <w:rsid w:val="002F3A0D"/>
    <w:rsid w:val="0030144D"/>
    <w:rsid w:val="00302A64"/>
    <w:rsid w:val="00303C02"/>
    <w:rsid w:val="00305291"/>
    <w:rsid w:val="00305845"/>
    <w:rsid w:val="00305B58"/>
    <w:rsid w:val="00305E8C"/>
    <w:rsid w:val="00311BF5"/>
    <w:rsid w:val="00311FC4"/>
    <w:rsid w:val="00312744"/>
    <w:rsid w:val="00313218"/>
    <w:rsid w:val="00313F40"/>
    <w:rsid w:val="00316612"/>
    <w:rsid w:val="00317527"/>
    <w:rsid w:val="00317836"/>
    <w:rsid w:val="00320089"/>
    <w:rsid w:val="0032012E"/>
    <w:rsid w:val="00322E3A"/>
    <w:rsid w:val="0032392A"/>
    <w:rsid w:val="00323958"/>
    <w:rsid w:val="00326586"/>
    <w:rsid w:val="00330EDD"/>
    <w:rsid w:val="00332A55"/>
    <w:rsid w:val="00337DCA"/>
    <w:rsid w:val="00337FC7"/>
    <w:rsid w:val="003400C4"/>
    <w:rsid w:val="0034670B"/>
    <w:rsid w:val="00346FC3"/>
    <w:rsid w:val="00355955"/>
    <w:rsid w:val="00355DC0"/>
    <w:rsid w:val="003700C2"/>
    <w:rsid w:val="003704F7"/>
    <w:rsid w:val="00370B47"/>
    <w:rsid w:val="00371DC6"/>
    <w:rsid w:val="00374144"/>
    <w:rsid w:val="0038601B"/>
    <w:rsid w:val="003876C5"/>
    <w:rsid w:val="00387F8B"/>
    <w:rsid w:val="00392474"/>
    <w:rsid w:val="0039289A"/>
    <w:rsid w:val="00394E0E"/>
    <w:rsid w:val="003A03B2"/>
    <w:rsid w:val="003A0853"/>
    <w:rsid w:val="003A3AF5"/>
    <w:rsid w:val="003A454F"/>
    <w:rsid w:val="003A5521"/>
    <w:rsid w:val="003A5D3F"/>
    <w:rsid w:val="003A60B8"/>
    <w:rsid w:val="003B2C47"/>
    <w:rsid w:val="003C0810"/>
    <w:rsid w:val="003C3C7D"/>
    <w:rsid w:val="003C6B09"/>
    <w:rsid w:val="003C7C3E"/>
    <w:rsid w:val="003D05F7"/>
    <w:rsid w:val="003D2225"/>
    <w:rsid w:val="003D3BF7"/>
    <w:rsid w:val="003D6E52"/>
    <w:rsid w:val="003E214E"/>
    <w:rsid w:val="003E2546"/>
    <w:rsid w:val="003E4F0A"/>
    <w:rsid w:val="003E7F15"/>
    <w:rsid w:val="003F0A24"/>
    <w:rsid w:val="003F3AAF"/>
    <w:rsid w:val="003F7C0B"/>
    <w:rsid w:val="004013F9"/>
    <w:rsid w:val="0041050D"/>
    <w:rsid w:val="00415370"/>
    <w:rsid w:val="00415373"/>
    <w:rsid w:val="0041583B"/>
    <w:rsid w:val="0041775A"/>
    <w:rsid w:val="004203CE"/>
    <w:rsid w:val="004210C1"/>
    <w:rsid w:val="00421382"/>
    <w:rsid w:val="004218F2"/>
    <w:rsid w:val="00435202"/>
    <w:rsid w:val="004373E2"/>
    <w:rsid w:val="004378BC"/>
    <w:rsid w:val="00441A64"/>
    <w:rsid w:val="00441E7A"/>
    <w:rsid w:val="00444AA3"/>
    <w:rsid w:val="00451583"/>
    <w:rsid w:val="00452763"/>
    <w:rsid w:val="00454259"/>
    <w:rsid w:val="00454B95"/>
    <w:rsid w:val="00455180"/>
    <w:rsid w:val="004570C9"/>
    <w:rsid w:val="00460DA3"/>
    <w:rsid w:val="00464D0A"/>
    <w:rsid w:val="0046620E"/>
    <w:rsid w:val="0046636B"/>
    <w:rsid w:val="00466870"/>
    <w:rsid w:val="0047376D"/>
    <w:rsid w:val="0047575B"/>
    <w:rsid w:val="00475DFE"/>
    <w:rsid w:val="00477E3F"/>
    <w:rsid w:val="0048353C"/>
    <w:rsid w:val="00484EE0"/>
    <w:rsid w:val="0048627B"/>
    <w:rsid w:val="00486EF3"/>
    <w:rsid w:val="004873B5"/>
    <w:rsid w:val="00490DB5"/>
    <w:rsid w:val="0049284F"/>
    <w:rsid w:val="0049642E"/>
    <w:rsid w:val="004A0C9E"/>
    <w:rsid w:val="004A1304"/>
    <w:rsid w:val="004A194F"/>
    <w:rsid w:val="004A3546"/>
    <w:rsid w:val="004A4675"/>
    <w:rsid w:val="004A7514"/>
    <w:rsid w:val="004B0305"/>
    <w:rsid w:val="004B1201"/>
    <w:rsid w:val="004B537C"/>
    <w:rsid w:val="004B5932"/>
    <w:rsid w:val="004B5D5E"/>
    <w:rsid w:val="004B6900"/>
    <w:rsid w:val="004B7039"/>
    <w:rsid w:val="004B7930"/>
    <w:rsid w:val="004B7C36"/>
    <w:rsid w:val="004B7F06"/>
    <w:rsid w:val="004C035D"/>
    <w:rsid w:val="004C1EC4"/>
    <w:rsid w:val="004C3491"/>
    <w:rsid w:val="004C3D91"/>
    <w:rsid w:val="004C6633"/>
    <w:rsid w:val="004D00FF"/>
    <w:rsid w:val="004D3F21"/>
    <w:rsid w:val="004D6146"/>
    <w:rsid w:val="004E2CCC"/>
    <w:rsid w:val="004F18BF"/>
    <w:rsid w:val="004F2D10"/>
    <w:rsid w:val="004F2E71"/>
    <w:rsid w:val="004F3BEB"/>
    <w:rsid w:val="004F41F6"/>
    <w:rsid w:val="004F5298"/>
    <w:rsid w:val="004F740D"/>
    <w:rsid w:val="0050132F"/>
    <w:rsid w:val="00501C80"/>
    <w:rsid w:val="005024E0"/>
    <w:rsid w:val="005036B8"/>
    <w:rsid w:val="00504A1D"/>
    <w:rsid w:val="00505EEF"/>
    <w:rsid w:val="00507250"/>
    <w:rsid w:val="0051708C"/>
    <w:rsid w:val="00521B17"/>
    <w:rsid w:val="0052259A"/>
    <w:rsid w:val="005243C2"/>
    <w:rsid w:val="00524C4B"/>
    <w:rsid w:val="00525D63"/>
    <w:rsid w:val="00525FAD"/>
    <w:rsid w:val="00526343"/>
    <w:rsid w:val="0052696D"/>
    <w:rsid w:val="00533344"/>
    <w:rsid w:val="00535949"/>
    <w:rsid w:val="005369C3"/>
    <w:rsid w:val="00540D52"/>
    <w:rsid w:val="00540FAC"/>
    <w:rsid w:val="00543212"/>
    <w:rsid w:val="00543B74"/>
    <w:rsid w:val="005457E3"/>
    <w:rsid w:val="005514DC"/>
    <w:rsid w:val="005523C0"/>
    <w:rsid w:val="005535F1"/>
    <w:rsid w:val="00557BE4"/>
    <w:rsid w:val="0056634A"/>
    <w:rsid w:val="005666D2"/>
    <w:rsid w:val="00566FA0"/>
    <w:rsid w:val="00572855"/>
    <w:rsid w:val="00580A0C"/>
    <w:rsid w:val="00583CA7"/>
    <w:rsid w:val="0058465E"/>
    <w:rsid w:val="00586D19"/>
    <w:rsid w:val="005923F2"/>
    <w:rsid w:val="00596CCF"/>
    <w:rsid w:val="005A020C"/>
    <w:rsid w:val="005A0FFE"/>
    <w:rsid w:val="005A1784"/>
    <w:rsid w:val="005A2F0D"/>
    <w:rsid w:val="005A4413"/>
    <w:rsid w:val="005A6768"/>
    <w:rsid w:val="005A7A86"/>
    <w:rsid w:val="005B2749"/>
    <w:rsid w:val="005B3DDC"/>
    <w:rsid w:val="005B47B8"/>
    <w:rsid w:val="005C0228"/>
    <w:rsid w:val="005C10B5"/>
    <w:rsid w:val="005C24F6"/>
    <w:rsid w:val="005C4014"/>
    <w:rsid w:val="005D24FE"/>
    <w:rsid w:val="005D4584"/>
    <w:rsid w:val="005E0FAC"/>
    <w:rsid w:val="005E17E3"/>
    <w:rsid w:val="005E1BDB"/>
    <w:rsid w:val="005E4549"/>
    <w:rsid w:val="005F0437"/>
    <w:rsid w:val="005F2030"/>
    <w:rsid w:val="005F7311"/>
    <w:rsid w:val="006003A6"/>
    <w:rsid w:val="0060278D"/>
    <w:rsid w:val="00603ACE"/>
    <w:rsid w:val="00611971"/>
    <w:rsid w:val="00613158"/>
    <w:rsid w:val="00613F8D"/>
    <w:rsid w:val="00614353"/>
    <w:rsid w:val="00615803"/>
    <w:rsid w:val="006173D8"/>
    <w:rsid w:val="006221B7"/>
    <w:rsid w:val="00623F2A"/>
    <w:rsid w:val="00627A21"/>
    <w:rsid w:val="006310F5"/>
    <w:rsid w:val="0063609F"/>
    <w:rsid w:val="0063728D"/>
    <w:rsid w:val="00641B33"/>
    <w:rsid w:val="0064237B"/>
    <w:rsid w:val="00643395"/>
    <w:rsid w:val="006438C1"/>
    <w:rsid w:val="006464F0"/>
    <w:rsid w:val="0064744B"/>
    <w:rsid w:val="00651A03"/>
    <w:rsid w:val="00656794"/>
    <w:rsid w:val="00656ACD"/>
    <w:rsid w:val="00656C17"/>
    <w:rsid w:val="00661DC7"/>
    <w:rsid w:val="006627CD"/>
    <w:rsid w:val="00666690"/>
    <w:rsid w:val="00666EB1"/>
    <w:rsid w:val="00667D2B"/>
    <w:rsid w:val="00670723"/>
    <w:rsid w:val="00672CBF"/>
    <w:rsid w:val="006811BF"/>
    <w:rsid w:val="00682807"/>
    <w:rsid w:val="006863D4"/>
    <w:rsid w:val="00686806"/>
    <w:rsid w:val="00694375"/>
    <w:rsid w:val="0069491B"/>
    <w:rsid w:val="00696E3A"/>
    <w:rsid w:val="006A1CD4"/>
    <w:rsid w:val="006A44CF"/>
    <w:rsid w:val="006A4DF6"/>
    <w:rsid w:val="006A5133"/>
    <w:rsid w:val="006A5A25"/>
    <w:rsid w:val="006B1BBC"/>
    <w:rsid w:val="006B3E1E"/>
    <w:rsid w:val="006B400C"/>
    <w:rsid w:val="006B4367"/>
    <w:rsid w:val="006B461A"/>
    <w:rsid w:val="006B52E8"/>
    <w:rsid w:val="006B7901"/>
    <w:rsid w:val="006C06CA"/>
    <w:rsid w:val="006C1C2B"/>
    <w:rsid w:val="006C30AD"/>
    <w:rsid w:val="006C5D61"/>
    <w:rsid w:val="006C6C80"/>
    <w:rsid w:val="006D23CE"/>
    <w:rsid w:val="006D3A5D"/>
    <w:rsid w:val="006D75A8"/>
    <w:rsid w:val="006E2683"/>
    <w:rsid w:val="006E7B6E"/>
    <w:rsid w:val="006E7E2B"/>
    <w:rsid w:val="006F13D8"/>
    <w:rsid w:val="006F39F2"/>
    <w:rsid w:val="006F78EE"/>
    <w:rsid w:val="00704E3F"/>
    <w:rsid w:val="007100A1"/>
    <w:rsid w:val="00711042"/>
    <w:rsid w:val="0071194D"/>
    <w:rsid w:val="0071324E"/>
    <w:rsid w:val="0071442F"/>
    <w:rsid w:val="00715387"/>
    <w:rsid w:val="00722987"/>
    <w:rsid w:val="00725900"/>
    <w:rsid w:val="00726AAE"/>
    <w:rsid w:val="007343E1"/>
    <w:rsid w:val="0073620D"/>
    <w:rsid w:val="007363E4"/>
    <w:rsid w:val="00736467"/>
    <w:rsid w:val="00736BE6"/>
    <w:rsid w:val="0073766E"/>
    <w:rsid w:val="00742723"/>
    <w:rsid w:val="0074520F"/>
    <w:rsid w:val="00746944"/>
    <w:rsid w:val="0075122F"/>
    <w:rsid w:val="00754B56"/>
    <w:rsid w:val="007555EE"/>
    <w:rsid w:val="007606C6"/>
    <w:rsid w:val="00760F06"/>
    <w:rsid w:val="00770AEE"/>
    <w:rsid w:val="0077726B"/>
    <w:rsid w:val="007779AA"/>
    <w:rsid w:val="0078051F"/>
    <w:rsid w:val="00781654"/>
    <w:rsid w:val="007829CC"/>
    <w:rsid w:val="0078309C"/>
    <w:rsid w:val="007830DA"/>
    <w:rsid w:val="00784E24"/>
    <w:rsid w:val="00785CC3"/>
    <w:rsid w:val="00796ABD"/>
    <w:rsid w:val="007A0550"/>
    <w:rsid w:val="007A0CB2"/>
    <w:rsid w:val="007A3CB2"/>
    <w:rsid w:val="007A6534"/>
    <w:rsid w:val="007B1B7B"/>
    <w:rsid w:val="007B6055"/>
    <w:rsid w:val="007B7A12"/>
    <w:rsid w:val="007C05E4"/>
    <w:rsid w:val="007C39F1"/>
    <w:rsid w:val="007C51BB"/>
    <w:rsid w:val="007D1CDD"/>
    <w:rsid w:val="007D4ABB"/>
    <w:rsid w:val="007E212F"/>
    <w:rsid w:val="007E5DB6"/>
    <w:rsid w:val="007E768F"/>
    <w:rsid w:val="007F053C"/>
    <w:rsid w:val="007F3D0F"/>
    <w:rsid w:val="007F7AB1"/>
    <w:rsid w:val="0080304B"/>
    <w:rsid w:val="008048B5"/>
    <w:rsid w:val="00805A3B"/>
    <w:rsid w:val="00821C03"/>
    <w:rsid w:val="008230E3"/>
    <w:rsid w:val="00827EB6"/>
    <w:rsid w:val="0083202F"/>
    <w:rsid w:val="00834FA6"/>
    <w:rsid w:val="008369E5"/>
    <w:rsid w:val="008378B6"/>
    <w:rsid w:val="00841D4E"/>
    <w:rsid w:val="00844F3D"/>
    <w:rsid w:val="008463D2"/>
    <w:rsid w:val="0084731E"/>
    <w:rsid w:val="008526F3"/>
    <w:rsid w:val="008549C7"/>
    <w:rsid w:val="008603A4"/>
    <w:rsid w:val="00860CE9"/>
    <w:rsid w:val="008615B0"/>
    <w:rsid w:val="00861A96"/>
    <w:rsid w:val="00861C16"/>
    <w:rsid w:val="00862876"/>
    <w:rsid w:val="00870AE7"/>
    <w:rsid w:val="00874EEC"/>
    <w:rsid w:val="0088593F"/>
    <w:rsid w:val="00891539"/>
    <w:rsid w:val="00895CFB"/>
    <w:rsid w:val="008A1587"/>
    <w:rsid w:val="008A26B3"/>
    <w:rsid w:val="008A2995"/>
    <w:rsid w:val="008B3A14"/>
    <w:rsid w:val="008B6738"/>
    <w:rsid w:val="008B7C8C"/>
    <w:rsid w:val="008C0F18"/>
    <w:rsid w:val="008C17F8"/>
    <w:rsid w:val="008C5B22"/>
    <w:rsid w:val="008C5BA7"/>
    <w:rsid w:val="008C73B0"/>
    <w:rsid w:val="008C7483"/>
    <w:rsid w:val="008C7BBF"/>
    <w:rsid w:val="008D04D5"/>
    <w:rsid w:val="008D2949"/>
    <w:rsid w:val="008D3D45"/>
    <w:rsid w:val="008D46EA"/>
    <w:rsid w:val="008D4E6A"/>
    <w:rsid w:val="008E0191"/>
    <w:rsid w:val="008E0EFD"/>
    <w:rsid w:val="008E76AD"/>
    <w:rsid w:val="008F13AB"/>
    <w:rsid w:val="008F37B8"/>
    <w:rsid w:val="008F40C9"/>
    <w:rsid w:val="008F5A02"/>
    <w:rsid w:val="008F7B19"/>
    <w:rsid w:val="0090121B"/>
    <w:rsid w:val="0090175D"/>
    <w:rsid w:val="00905131"/>
    <w:rsid w:val="00905BC3"/>
    <w:rsid w:val="00910B25"/>
    <w:rsid w:val="0091165F"/>
    <w:rsid w:val="0091210D"/>
    <w:rsid w:val="009123E2"/>
    <w:rsid w:val="00915982"/>
    <w:rsid w:val="009214BE"/>
    <w:rsid w:val="0092211C"/>
    <w:rsid w:val="009227B3"/>
    <w:rsid w:val="00924A5D"/>
    <w:rsid w:val="009251C8"/>
    <w:rsid w:val="00925C18"/>
    <w:rsid w:val="00927517"/>
    <w:rsid w:val="0092758B"/>
    <w:rsid w:val="0093259A"/>
    <w:rsid w:val="009326B3"/>
    <w:rsid w:val="00932BD6"/>
    <w:rsid w:val="00933070"/>
    <w:rsid w:val="00934DF8"/>
    <w:rsid w:val="00943EAA"/>
    <w:rsid w:val="009441BB"/>
    <w:rsid w:val="00950890"/>
    <w:rsid w:val="0095359E"/>
    <w:rsid w:val="00956B7A"/>
    <w:rsid w:val="00957311"/>
    <w:rsid w:val="0096362C"/>
    <w:rsid w:val="00966347"/>
    <w:rsid w:val="009677AA"/>
    <w:rsid w:val="00970042"/>
    <w:rsid w:val="00971254"/>
    <w:rsid w:val="00976AD2"/>
    <w:rsid w:val="0098035F"/>
    <w:rsid w:val="00981B89"/>
    <w:rsid w:val="00987D4F"/>
    <w:rsid w:val="00990704"/>
    <w:rsid w:val="00990B11"/>
    <w:rsid w:val="009916E4"/>
    <w:rsid w:val="00991D50"/>
    <w:rsid w:val="00993925"/>
    <w:rsid w:val="00993AD7"/>
    <w:rsid w:val="009959B0"/>
    <w:rsid w:val="0099653E"/>
    <w:rsid w:val="009A069C"/>
    <w:rsid w:val="009A46AD"/>
    <w:rsid w:val="009A4A2B"/>
    <w:rsid w:val="009A4C04"/>
    <w:rsid w:val="009B3C97"/>
    <w:rsid w:val="009B4A84"/>
    <w:rsid w:val="009B7A2D"/>
    <w:rsid w:val="009C01D9"/>
    <w:rsid w:val="009C0FC2"/>
    <w:rsid w:val="009C1690"/>
    <w:rsid w:val="009C3BBC"/>
    <w:rsid w:val="009C4DE5"/>
    <w:rsid w:val="009C4E67"/>
    <w:rsid w:val="009C55F5"/>
    <w:rsid w:val="009C5A4F"/>
    <w:rsid w:val="009C7AB6"/>
    <w:rsid w:val="009D2E0D"/>
    <w:rsid w:val="009D4209"/>
    <w:rsid w:val="009D5E78"/>
    <w:rsid w:val="009D745B"/>
    <w:rsid w:val="009D7A09"/>
    <w:rsid w:val="009D7B93"/>
    <w:rsid w:val="009E64E2"/>
    <w:rsid w:val="009F52B6"/>
    <w:rsid w:val="009F52FC"/>
    <w:rsid w:val="009F5FF8"/>
    <w:rsid w:val="009F796A"/>
    <w:rsid w:val="00A021F3"/>
    <w:rsid w:val="00A053D9"/>
    <w:rsid w:val="00A06BCB"/>
    <w:rsid w:val="00A11EAE"/>
    <w:rsid w:val="00A148A2"/>
    <w:rsid w:val="00A15E02"/>
    <w:rsid w:val="00A1789F"/>
    <w:rsid w:val="00A17F80"/>
    <w:rsid w:val="00A23A08"/>
    <w:rsid w:val="00A31E4D"/>
    <w:rsid w:val="00A3350C"/>
    <w:rsid w:val="00A403AB"/>
    <w:rsid w:val="00A41955"/>
    <w:rsid w:val="00A42FDE"/>
    <w:rsid w:val="00A4319D"/>
    <w:rsid w:val="00A45837"/>
    <w:rsid w:val="00A47E25"/>
    <w:rsid w:val="00A50DB0"/>
    <w:rsid w:val="00A51045"/>
    <w:rsid w:val="00A54E8E"/>
    <w:rsid w:val="00A568E2"/>
    <w:rsid w:val="00A62E56"/>
    <w:rsid w:val="00A67951"/>
    <w:rsid w:val="00A71812"/>
    <w:rsid w:val="00A71A2E"/>
    <w:rsid w:val="00A73F9C"/>
    <w:rsid w:val="00A7663E"/>
    <w:rsid w:val="00A76FD9"/>
    <w:rsid w:val="00A80A7C"/>
    <w:rsid w:val="00A868A4"/>
    <w:rsid w:val="00A86D70"/>
    <w:rsid w:val="00A933B3"/>
    <w:rsid w:val="00A94709"/>
    <w:rsid w:val="00A971B6"/>
    <w:rsid w:val="00A97426"/>
    <w:rsid w:val="00AA2503"/>
    <w:rsid w:val="00AA26FF"/>
    <w:rsid w:val="00AA4FB2"/>
    <w:rsid w:val="00AA7299"/>
    <w:rsid w:val="00AB1CA8"/>
    <w:rsid w:val="00AB242D"/>
    <w:rsid w:val="00AB672D"/>
    <w:rsid w:val="00AB7259"/>
    <w:rsid w:val="00AC2539"/>
    <w:rsid w:val="00AC3C91"/>
    <w:rsid w:val="00AC4302"/>
    <w:rsid w:val="00AC6195"/>
    <w:rsid w:val="00AD282F"/>
    <w:rsid w:val="00AE0FFB"/>
    <w:rsid w:val="00AE29E2"/>
    <w:rsid w:val="00AF0038"/>
    <w:rsid w:val="00AF0BD0"/>
    <w:rsid w:val="00AF0C28"/>
    <w:rsid w:val="00AF1B83"/>
    <w:rsid w:val="00AF463C"/>
    <w:rsid w:val="00AF4F69"/>
    <w:rsid w:val="00AF7016"/>
    <w:rsid w:val="00B02653"/>
    <w:rsid w:val="00B070E5"/>
    <w:rsid w:val="00B07580"/>
    <w:rsid w:val="00B15180"/>
    <w:rsid w:val="00B167B4"/>
    <w:rsid w:val="00B21233"/>
    <w:rsid w:val="00B23C42"/>
    <w:rsid w:val="00B255EF"/>
    <w:rsid w:val="00B26C21"/>
    <w:rsid w:val="00B27BF2"/>
    <w:rsid w:val="00B30353"/>
    <w:rsid w:val="00B358CE"/>
    <w:rsid w:val="00B370ED"/>
    <w:rsid w:val="00B371EA"/>
    <w:rsid w:val="00B40CE2"/>
    <w:rsid w:val="00B42111"/>
    <w:rsid w:val="00B437B3"/>
    <w:rsid w:val="00B462FC"/>
    <w:rsid w:val="00B4795E"/>
    <w:rsid w:val="00B50C43"/>
    <w:rsid w:val="00B516ED"/>
    <w:rsid w:val="00B603EE"/>
    <w:rsid w:val="00B649EE"/>
    <w:rsid w:val="00B72E2B"/>
    <w:rsid w:val="00B74B1C"/>
    <w:rsid w:val="00B75DFC"/>
    <w:rsid w:val="00B8088D"/>
    <w:rsid w:val="00B80EC6"/>
    <w:rsid w:val="00B80F9B"/>
    <w:rsid w:val="00B83C88"/>
    <w:rsid w:val="00B907D8"/>
    <w:rsid w:val="00B90FC8"/>
    <w:rsid w:val="00B9158E"/>
    <w:rsid w:val="00B92E89"/>
    <w:rsid w:val="00B9548F"/>
    <w:rsid w:val="00B972DF"/>
    <w:rsid w:val="00B97DDD"/>
    <w:rsid w:val="00BA18D4"/>
    <w:rsid w:val="00BA43E4"/>
    <w:rsid w:val="00BA7ABB"/>
    <w:rsid w:val="00BB0AD6"/>
    <w:rsid w:val="00BB5A7C"/>
    <w:rsid w:val="00BB5FE1"/>
    <w:rsid w:val="00BC047C"/>
    <w:rsid w:val="00BC243C"/>
    <w:rsid w:val="00BC350A"/>
    <w:rsid w:val="00BC5D7E"/>
    <w:rsid w:val="00BC5E27"/>
    <w:rsid w:val="00BD0D72"/>
    <w:rsid w:val="00BD3E8A"/>
    <w:rsid w:val="00BD400B"/>
    <w:rsid w:val="00BD4DA3"/>
    <w:rsid w:val="00BE2A4A"/>
    <w:rsid w:val="00BE61E7"/>
    <w:rsid w:val="00BF3B1D"/>
    <w:rsid w:val="00BF52E8"/>
    <w:rsid w:val="00C024EF"/>
    <w:rsid w:val="00C03B00"/>
    <w:rsid w:val="00C053CD"/>
    <w:rsid w:val="00C127A3"/>
    <w:rsid w:val="00C13209"/>
    <w:rsid w:val="00C13CFA"/>
    <w:rsid w:val="00C14AA2"/>
    <w:rsid w:val="00C14C1F"/>
    <w:rsid w:val="00C17DC7"/>
    <w:rsid w:val="00C22D89"/>
    <w:rsid w:val="00C23C21"/>
    <w:rsid w:val="00C24AE4"/>
    <w:rsid w:val="00C311D6"/>
    <w:rsid w:val="00C31C16"/>
    <w:rsid w:val="00C3211D"/>
    <w:rsid w:val="00C32795"/>
    <w:rsid w:val="00C34C1B"/>
    <w:rsid w:val="00C420D6"/>
    <w:rsid w:val="00C4424B"/>
    <w:rsid w:val="00C507D1"/>
    <w:rsid w:val="00C52FCD"/>
    <w:rsid w:val="00C6067A"/>
    <w:rsid w:val="00C634BB"/>
    <w:rsid w:val="00C6655B"/>
    <w:rsid w:val="00C66A83"/>
    <w:rsid w:val="00C67820"/>
    <w:rsid w:val="00C7138A"/>
    <w:rsid w:val="00C72168"/>
    <w:rsid w:val="00C72720"/>
    <w:rsid w:val="00C7386F"/>
    <w:rsid w:val="00C74AEF"/>
    <w:rsid w:val="00C766EC"/>
    <w:rsid w:val="00C802AA"/>
    <w:rsid w:val="00C87ABE"/>
    <w:rsid w:val="00C90DC6"/>
    <w:rsid w:val="00C92040"/>
    <w:rsid w:val="00C93CE9"/>
    <w:rsid w:val="00C945B2"/>
    <w:rsid w:val="00C950AD"/>
    <w:rsid w:val="00CA0A0D"/>
    <w:rsid w:val="00CA1797"/>
    <w:rsid w:val="00CA3FA0"/>
    <w:rsid w:val="00CA4E7B"/>
    <w:rsid w:val="00CA5BC8"/>
    <w:rsid w:val="00CB0A81"/>
    <w:rsid w:val="00CB504E"/>
    <w:rsid w:val="00CB6068"/>
    <w:rsid w:val="00CB74D7"/>
    <w:rsid w:val="00CC1606"/>
    <w:rsid w:val="00CC34AF"/>
    <w:rsid w:val="00CC5B29"/>
    <w:rsid w:val="00CC6060"/>
    <w:rsid w:val="00CC62A8"/>
    <w:rsid w:val="00CC7717"/>
    <w:rsid w:val="00CD5E45"/>
    <w:rsid w:val="00CD60F2"/>
    <w:rsid w:val="00CD6A8A"/>
    <w:rsid w:val="00CE2016"/>
    <w:rsid w:val="00CE5A3E"/>
    <w:rsid w:val="00CF68CA"/>
    <w:rsid w:val="00D00191"/>
    <w:rsid w:val="00D07948"/>
    <w:rsid w:val="00D12B08"/>
    <w:rsid w:val="00D17BEE"/>
    <w:rsid w:val="00D227C0"/>
    <w:rsid w:val="00D26850"/>
    <w:rsid w:val="00D33AD5"/>
    <w:rsid w:val="00D3789E"/>
    <w:rsid w:val="00D436B7"/>
    <w:rsid w:val="00D43F93"/>
    <w:rsid w:val="00D46D70"/>
    <w:rsid w:val="00D46F79"/>
    <w:rsid w:val="00D514BF"/>
    <w:rsid w:val="00D55B13"/>
    <w:rsid w:val="00D55DB6"/>
    <w:rsid w:val="00D60F3D"/>
    <w:rsid w:val="00D646B1"/>
    <w:rsid w:val="00D64F26"/>
    <w:rsid w:val="00D672F5"/>
    <w:rsid w:val="00D67A71"/>
    <w:rsid w:val="00D701E6"/>
    <w:rsid w:val="00D73133"/>
    <w:rsid w:val="00D73B9B"/>
    <w:rsid w:val="00D748A5"/>
    <w:rsid w:val="00D755E9"/>
    <w:rsid w:val="00D7739D"/>
    <w:rsid w:val="00D77F4C"/>
    <w:rsid w:val="00D80F47"/>
    <w:rsid w:val="00D84F49"/>
    <w:rsid w:val="00D87B5C"/>
    <w:rsid w:val="00D94DE1"/>
    <w:rsid w:val="00DA4AB4"/>
    <w:rsid w:val="00DA6FEE"/>
    <w:rsid w:val="00DC2AAA"/>
    <w:rsid w:val="00DC3602"/>
    <w:rsid w:val="00DC5E34"/>
    <w:rsid w:val="00DD0732"/>
    <w:rsid w:val="00DD0913"/>
    <w:rsid w:val="00DD5564"/>
    <w:rsid w:val="00DD58DE"/>
    <w:rsid w:val="00DE0890"/>
    <w:rsid w:val="00DE4EA3"/>
    <w:rsid w:val="00DF1F8B"/>
    <w:rsid w:val="00DF3225"/>
    <w:rsid w:val="00DF746A"/>
    <w:rsid w:val="00E05CBF"/>
    <w:rsid w:val="00E078ED"/>
    <w:rsid w:val="00E07E71"/>
    <w:rsid w:val="00E10A54"/>
    <w:rsid w:val="00E1166F"/>
    <w:rsid w:val="00E15DE6"/>
    <w:rsid w:val="00E211B9"/>
    <w:rsid w:val="00E2120B"/>
    <w:rsid w:val="00E215B3"/>
    <w:rsid w:val="00E230BE"/>
    <w:rsid w:val="00E31A32"/>
    <w:rsid w:val="00E31CC5"/>
    <w:rsid w:val="00E33ADE"/>
    <w:rsid w:val="00E33F88"/>
    <w:rsid w:val="00E34189"/>
    <w:rsid w:val="00E347DC"/>
    <w:rsid w:val="00E34D29"/>
    <w:rsid w:val="00E35F8B"/>
    <w:rsid w:val="00E378A3"/>
    <w:rsid w:val="00E41E9F"/>
    <w:rsid w:val="00E44A62"/>
    <w:rsid w:val="00E4653B"/>
    <w:rsid w:val="00E46EBA"/>
    <w:rsid w:val="00E5108F"/>
    <w:rsid w:val="00E535CF"/>
    <w:rsid w:val="00E55537"/>
    <w:rsid w:val="00E5756B"/>
    <w:rsid w:val="00E60830"/>
    <w:rsid w:val="00E6508A"/>
    <w:rsid w:val="00E662E9"/>
    <w:rsid w:val="00E67803"/>
    <w:rsid w:val="00E70B88"/>
    <w:rsid w:val="00E73E6A"/>
    <w:rsid w:val="00E74C91"/>
    <w:rsid w:val="00E75DC0"/>
    <w:rsid w:val="00E7741C"/>
    <w:rsid w:val="00E777F4"/>
    <w:rsid w:val="00E827F6"/>
    <w:rsid w:val="00E82DD9"/>
    <w:rsid w:val="00E86540"/>
    <w:rsid w:val="00E90721"/>
    <w:rsid w:val="00E93606"/>
    <w:rsid w:val="00EA052C"/>
    <w:rsid w:val="00EA339B"/>
    <w:rsid w:val="00EA4E5D"/>
    <w:rsid w:val="00EA65AD"/>
    <w:rsid w:val="00EA6645"/>
    <w:rsid w:val="00EA7A3B"/>
    <w:rsid w:val="00EB21E2"/>
    <w:rsid w:val="00EB2469"/>
    <w:rsid w:val="00EB3B53"/>
    <w:rsid w:val="00EB5D85"/>
    <w:rsid w:val="00EC078E"/>
    <w:rsid w:val="00EC6B91"/>
    <w:rsid w:val="00EC6E5B"/>
    <w:rsid w:val="00EC7622"/>
    <w:rsid w:val="00EC7A3E"/>
    <w:rsid w:val="00EC7E51"/>
    <w:rsid w:val="00ED207C"/>
    <w:rsid w:val="00ED2853"/>
    <w:rsid w:val="00ED2F2D"/>
    <w:rsid w:val="00ED3095"/>
    <w:rsid w:val="00ED3992"/>
    <w:rsid w:val="00EE0173"/>
    <w:rsid w:val="00EE060C"/>
    <w:rsid w:val="00EE1F91"/>
    <w:rsid w:val="00EE23A6"/>
    <w:rsid w:val="00EE2A63"/>
    <w:rsid w:val="00EE5FB1"/>
    <w:rsid w:val="00EF2228"/>
    <w:rsid w:val="00EF22FB"/>
    <w:rsid w:val="00EF2939"/>
    <w:rsid w:val="00EF39B0"/>
    <w:rsid w:val="00EF5D3A"/>
    <w:rsid w:val="00F00513"/>
    <w:rsid w:val="00F01F6E"/>
    <w:rsid w:val="00F0222A"/>
    <w:rsid w:val="00F04281"/>
    <w:rsid w:val="00F067D1"/>
    <w:rsid w:val="00F14DB9"/>
    <w:rsid w:val="00F15B0B"/>
    <w:rsid w:val="00F15F97"/>
    <w:rsid w:val="00F20620"/>
    <w:rsid w:val="00F2135E"/>
    <w:rsid w:val="00F21914"/>
    <w:rsid w:val="00F21C83"/>
    <w:rsid w:val="00F27790"/>
    <w:rsid w:val="00F34680"/>
    <w:rsid w:val="00F36A67"/>
    <w:rsid w:val="00F429FF"/>
    <w:rsid w:val="00F463B5"/>
    <w:rsid w:val="00F46953"/>
    <w:rsid w:val="00F474E9"/>
    <w:rsid w:val="00F53290"/>
    <w:rsid w:val="00F60442"/>
    <w:rsid w:val="00F63EC3"/>
    <w:rsid w:val="00F73EF9"/>
    <w:rsid w:val="00F82042"/>
    <w:rsid w:val="00FA3213"/>
    <w:rsid w:val="00FA3BD8"/>
    <w:rsid w:val="00FA4CC4"/>
    <w:rsid w:val="00FA7F1B"/>
    <w:rsid w:val="00FB4859"/>
    <w:rsid w:val="00FB5F59"/>
    <w:rsid w:val="00FB6127"/>
    <w:rsid w:val="00FC048D"/>
    <w:rsid w:val="00FC4A2B"/>
    <w:rsid w:val="00FC4D98"/>
    <w:rsid w:val="00FD0494"/>
    <w:rsid w:val="00FD7093"/>
    <w:rsid w:val="00FD7F4A"/>
    <w:rsid w:val="00FE190F"/>
    <w:rsid w:val="00FE2BC5"/>
    <w:rsid w:val="00FE320B"/>
    <w:rsid w:val="00FE4022"/>
    <w:rsid w:val="00FE4D53"/>
    <w:rsid w:val="00FE6F03"/>
    <w:rsid w:val="00FF295C"/>
    <w:rsid w:val="00FF3084"/>
    <w:rsid w:val="00FF48B6"/>
    <w:rsid w:val="00FF6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2AAA"/>
    <w:pPr>
      <w:spacing w:after="200" w:line="276" w:lineRule="auto"/>
    </w:pPr>
    <w:rPr>
      <w:lang w:eastAsia="en-US"/>
    </w:rPr>
  </w:style>
  <w:style w:type="paragraph" w:styleId="Nadpis7">
    <w:name w:val="heading 7"/>
    <w:basedOn w:val="Normln"/>
    <w:next w:val="Normln"/>
    <w:link w:val="Nadpis7Char"/>
    <w:qFormat/>
    <w:locked/>
    <w:rsid w:val="0091165F"/>
    <w:pPr>
      <w:keepNext/>
      <w:widowControl w:val="0"/>
      <w:suppressLineNumbers/>
      <w:suppressAutoHyphens/>
      <w:spacing w:after="0" w:line="240" w:lineRule="auto"/>
      <w:ind w:left="360"/>
      <w:jc w:val="center"/>
      <w:outlineLvl w:val="6"/>
    </w:pPr>
    <w:rPr>
      <w:rFonts w:ascii="Times New Roman" w:eastAsia="Times New Roman" w:hAnsi="Times New Roman"/>
      <w:b/>
      <w:color w:val="FF0000"/>
      <w:sz w:val="24"/>
      <w:szCs w:val="20"/>
      <w:u w:val="single"/>
      <w:lang w:eastAsia="zh-CN"/>
    </w:rPr>
  </w:style>
  <w:style w:type="paragraph" w:styleId="Nadpis8">
    <w:name w:val="heading 8"/>
    <w:basedOn w:val="Normln"/>
    <w:next w:val="Normln"/>
    <w:link w:val="Nadpis8Char"/>
    <w:qFormat/>
    <w:locked/>
    <w:rsid w:val="0091165F"/>
    <w:pPr>
      <w:keepNext/>
      <w:suppressAutoHyphens/>
      <w:spacing w:after="0" w:line="240" w:lineRule="auto"/>
      <w:ind w:firstLine="284"/>
      <w:jc w:val="both"/>
      <w:outlineLvl w:val="7"/>
    </w:pPr>
    <w:rPr>
      <w:rFonts w:ascii="Times New Roman" w:eastAsia="Times New Roman" w:hAnsi="Times New Roman"/>
      <w:b/>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666EB1"/>
    <w:rPr>
      <w:rFonts w:cs="Times New Roman"/>
      <w:color w:val="0000FF"/>
      <w:u w:val="single"/>
    </w:rPr>
  </w:style>
  <w:style w:type="paragraph" w:styleId="Zhlav">
    <w:name w:val="header"/>
    <w:basedOn w:val="Normln"/>
    <w:link w:val="ZhlavChar"/>
    <w:rsid w:val="00AA26FF"/>
    <w:pPr>
      <w:tabs>
        <w:tab w:val="center" w:pos="4536"/>
        <w:tab w:val="right" w:pos="9072"/>
      </w:tabs>
      <w:spacing w:after="0" w:line="240" w:lineRule="auto"/>
    </w:pPr>
  </w:style>
  <w:style w:type="character" w:customStyle="1" w:styleId="ZhlavChar">
    <w:name w:val="Záhlaví Char"/>
    <w:basedOn w:val="Standardnpsmoodstavce"/>
    <w:link w:val="Zhlav"/>
    <w:locked/>
    <w:rsid w:val="00AA26FF"/>
    <w:rPr>
      <w:rFonts w:cs="Times New Roman"/>
    </w:rPr>
  </w:style>
  <w:style w:type="paragraph" w:styleId="Zpat">
    <w:name w:val="footer"/>
    <w:basedOn w:val="Normln"/>
    <w:link w:val="ZpatChar"/>
    <w:uiPriority w:val="99"/>
    <w:rsid w:val="00AA26FF"/>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AA26FF"/>
    <w:rPr>
      <w:rFonts w:cs="Times New Roman"/>
    </w:rPr>
  </w:style>
  <w:style w:type="paragraph" w:customStyle="1" w:styleId="Normal">
    <w:name w:val="[Normal]"/>
    <w:uiPriority w:val="99"/>
    <w:rsid w:val="00AA26FF"/>
    <w:rPr>
      <w:rFonts w:ascii="Arial" w:hAnsi="Arial"/>
      <w:noProof/>
      <w:sz w:val="24"/>
      <w:szCs w:val="20"/>
      <w:lang w:val="en-US" w:eastAsia="en-US"/>
    </w:rPr>
  </w:style>
  <w:style w:type="paragraph" w:customStyle="1" w:styleId="Normln1">
    <w:name w:val="Normální1"/>
    <w:basedOn w:val="Normal"/>
    <w:uiPriority w:val="99"/>
    <w:rsid w:val="00EE060C"/>
    <w:rPr>
      <w:rFonts w:ascii="Times New Roman" w:eastAsia="Times New Roman" w:hAnsi="Times New Roman"/>
    </w:rPr>
  </w:style>
  <w:style w:type="paragraph" w:customStyle="1" w:styleId="Styl1">
    <w:name w:val="Styl1"/>
    <w:basedOn w:val="Normln1"/>
    <w:uiPriority w:val="99"/>
    <w:rsid w:val="00EE060C"/>
  </w:style>
  <w:style w:type="paragraph" w:customStyle="1" w:styleId="Zkladntextodsazen1">
    <w:name w:val="Základní text odsazený1"/>
    <w:basedOn w:val="Normln1"/>
    <w:uiPriority w:val="99"/>
    <w:rsid w:val="00EE060C"/>
    <w:pPr>
      <w:spacing w:line="240" w:lineRule="atLeast"/>
      <w:ind w:left="2127"/>
    </w:pPr>
  </w:style>
  <w:style w:type="paragraph" w:customStyle="1" w:styleId="Normlny">
    <w:name w:val="Normálny"/>
    <w:basedOn w:val="Normal"/>
    <w:uiPriority w:val="99"/>
    <w:rsid w:val="00EE060C"/>
    <w:rPr>
      <w:rFonts w:ascii="Times New Roman" w:eastAsia="Times New Roman" w:hAnsi="Times New Roman"/>
    </w:rPr>
  </w:style>
  <w:style w:type="paragraph" w:customStyle="1" w:styleId="Nadpis21">
    <w:name w:val="Nadpis 21"/>
    <w:basedOn w:val="Normln1"/>
    <w:next w:val="Normln"/>
    <w:uiPriority w:val="99"/>
    <w:rsid w:val="00715387"/>
    <w:pPr>
      <w:keepNext/>
      <w:jc w:val="center"/>
    </w:pPr>
    <w:rPr>
      <w:b/>
    </w:rPr>
  </w:style>
  <w:style w:type="paragraph" w:styleId="Odstavecseseznamem">
    <w:name w:val="List Paragraph"/>
    <w:basedOn w:val="Normln"/>
    <w:uiPriority w:val="72"/>
    <w:qFormat/>
    <w:rsid w:val="0095359E"/>
    <w:pPr>
      <w:ind w:left="720"/>
      <w:contextualSpacing/>
    </w:pPr>
  </w:style>
  <w:style w:type="paragraph" w:styleId="Zkladntext">
    <w:name w:val="Body Text"/>
    <w:basedOn w:val="Normln"/>
    <w:link w:val="ZkladntextChar"/>
    <w:uiPriority w:val="99"/>
    <w:rsid w:val="006B7901"/>
    <w:pPr>
      <w:widowControl w:val="0"/>
      <w:spacing w:after="0" w:line="240" w:lineRule="auto"/>
      <w:ind w:left="669" w:hanging="549"/>
    </w:pPr>
    <w:rPr>
      <w:rFonts w:ascii="Arial" w:hAnsi="Arial"/>
      <w:sz w:val="16"/>
      <w:szCs w:val="16"/>
      <w:lang w:val="en-US"/>
    </w:rPr>
  </w:style>
  <w:style w:type="character" w:customStyle="1" w:styleId="ZkladntextChar">
    <w:name w:val="Základní text Char"/>
    <w:basedOn w:val="Standardnpsmoodstavce"/>
    <w:link w:val="Zkladntext"/>
    <w:uiPriority w:val="99"/>
    <w:locked/>
    <w:rsid w:val="006B7901"/>
    <w:rPr>
      <w:rFonts w:ascii="Arial" w:eastAsia="Times New Roman" w:hAnsi="Arial" w:cs="Times New Roman"/>
      <w:sz w:val="16"/>
      <w:szCs w:val="16"/>
      <w:lang w:val="en-US"/>
    </w:rPr>
  </w:style>
  <w:style w:type="paragraph" w:styleId="Textbubliny">
    <w:name w:val="Balloon Text"/>
    <w:basedOn w:val="Normln"/>
    <w:link w:val="TextbublinyChar"/>
    <w:uiPriority w:val="99"/>
    <w:semiHidden/>
    <w:rsid w:val="004527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2763"/>
    <w:rPr>
      <w:rFonts w:ascii="Tahoma" w:hAnsi="Tahoma" w:cs="Tahoma"/>
      <w:sz w:val="16"/>
      <w:szCs w:val="16"/>
    </w:rPr>
  </w:style>
  <w:style w:type="character" w:styleId="Odkaznakoment">
    <w:name w:val="annotation reference"/>
    <w:basedOn w:val="Standardnpsmoodstavce"/>
    <w:uiPriority w:val="99"/>
    <w:semiHidden/>
    <w:rsid w:val="00E31CC5"/>
    <w:rPr>
      <w:rFonts w:cs="Times New Roman"/>
      <w:sz w:val="16"/>
      <w:szCs w:val="16"/>
    </w:rPr>
  </w:style>
  <w:style w:type="paragraph" w:styleId="Textkomente">
    <w:name w:val="annotation text"/>
    <w:basedOn w:val="Normln"/>
    <w:link w:val="TextkomenteChar"/>
    <w:uiPriority w:val="99"/>
    <w:semiHidden/>
    <w:rsid w:val="00E31CC5"/>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E31CC5"/>
    <w:rPr>
      <w:rFonts w:cs="Times New Roman"/>
      <w:sz w:val="20"/>
      <w:szCs w:val="20"/>
    </w:rPr>
  </w:style>
  <w:style w:type="paragraph" w:styleId="Pedmtkomente">
    <w:name w:val="annotation subject"/>
    <w:basedOn w:val="Textkomente"/>
    <w:next w:val="Textkomente"/>
    <w:link w:val="PedmtkomenteChar"/>
    <w:uiPriority w:val="99"/>
    <w:semiHidden/>
    <w:rsid w:val="00E31CC5"/>
    <w:rPr>
      <w:b/>
      <w:bCs/>
    </w:rPr>
  </w:style>
  <w:style w:type="character" w:customStyle="1" w:styleId="PedmtkomenteChar">
    <w:name w:val="Předmět komentáře Char"/>
    <w:basedOn w:val="TextkomenteChar"/>
    <w:link w:val="Pedmtkomente"/>
    <w:uiPriority w:val="99"/>
    <w:semiHidden/>
    <w:locked/>
    <w:rsid w:val="00E31CC5"/>
    <w:rPr>
      <w:rFonts w:cs="Times New Roman"/>
      <w:b/>
      <w:bCs/>
      <w:sz w:val="20"/>
      <w:szCs w:val="20"/>
    </w:rPr>
  </w:style>
  <w:style w:type="character" w:customStyle="1" w:styleId="Nadpis7Char">
    <w:name w:val="Nadpis 7 Char"/>
    <w:basedOn w:val="Standardnpsmoodstavce"/>
    <w:link w:val="Nadpis7"/>
    <w:rsid w:val="0091165F"/>
    <w:rPr>
      <w:rFonts w:ascii="Times New Roman" w:eastAsia="Times New Roman" w:hAnsi="Times New Roman"/>
      <w:b/>
      <w:color w:val="FF0000"/>
      <w:sz w:val="24"/>
      <w:szCs w:val="20"/>
      <w:u w:val="single"/>
      <w:lang w:eastAsia="zh-CN"/>
    </w:rPr>
  </w:style>
  <w:style w:type="character" w:customStyle="1" w:styleId="Nadpis8Char">
    <w:name w:val="Nadpis 8 Char"/>
    <w:basedOn w:val="Standardnpsmoodstavce"/>
    <w:link w:val="Nadpis8"/>
    <w:rsid w:val="0091165F"/>
    <w:rPr>
      <w:rFonts w:ascii="Times New Roman" w:eastAsia="Times New Roman" w:hAnsi="Times New Roman"/>
      <w:b/>
      <w:sz w:val="20"/>
      <w:szCs w:val="20"/>
      <w:lang w:eastAsia="zh-CN"/>
    </w:rPr>
  </w:style>
  <w:style w:type="paragraph" w:styleId="Zkladntextodsazen2">
    <w:name w:val="Body Text Indent 2"/>
    <w:basedOn w:val="Normln"/>
    <w:link w:val="Zkladntextodsazen2Char"/>
    <w:uiPriority w:val="99"/>
    <w:semiHidden/>
    <w:unhideWhenUsed/>
    <w:rsid w:val="004570C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570C9"/>
    <w:rPr>
      <w:lang w:eastAsia="en-US"/>
    </w:rPr>
  </w:style>
  <w:style w:type="paragraph" w:customStyle="1" w:styleId="Zarkazkladnhotextu">
    <w:name w:val="Zarážka základného textu"/>
    <w:basedOn w:val="Normlny"/>
    <w:uiPriority w:val="99"/>
    <w:rsid w:val="008F40C9"/>
    <w:pPr>
      <w:widowControl w:val="0"/>
      <w:autoSpaceDE w:val="0"/>
      <w:autoSpaceDN w:val="0"/>
      <w:adjustRightInd w:val="0"/>
      <w:spacing w:line="240" w:lineRule="atLeast"/>
      <w:ind w:left="2127"/>
    </w:pPr>
    <w:rPr>
      <w:rFonts w:eastAsia="Calibri"/>
      <w:noProof w:val="0"/>
      <w:szCs w:val="24"/>
      <w:lang w:val="cs-CZ" w:eastAsia="cs-CZ"/>
    </w:rPr>
  </w:style>
  <w:style w:type="character" w:styleId="Zvraznn">
    <w:name w:val="Emphasis"/>
    <w:basedOn w:val="Standardnpsmoodstavce"/>
    <w:uiPriority w:val="20"/>
    <w:qFormat/>
    <w:locked/>
    <w:rsid w:val="00BB0AD6"/>
    <w:rPr>
      <w:i/>
      <w:iCs/>
    </w:rPr>
  </w:style>
  <w:style w:type="paragraph" w:customStyle="1" w:styleId="ZkladntextIMP">
    <w:name w:val="Základní text_IMP"/>
    <w:basedOn w:val="Normln"/>
    <w:rsid w:val="003E7F15"/>
    <w:pPr>
      <w:suppressAutoHyphens/>
      <w:spacing w:after="0"/>
    </w:pPr>
    <w:rPr>
      <w:rFonts w:ascii="Times New Roman" w:eastAsia="Times New Roman" w:hAnsi="Times New Roman" w:cs="Arial"/>
      <w:sz w:val="24"/>
      <w:szCs w:val="20"/>
      <w:lang w:eastAsia="ar-SA"/>
    </w:rPr>
  </w:style>
  <w:style w:type="paragraph" w:styleId="Revize">
    <w:name w:val="Revision"/>
    <w:hidden/>
    <w:uiPriority w:val="99"/>
    <w:semiHidden/>
    <w:rsid w:val="006D3A5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2AAA"/>
    <w:pPr>
      <w:spacing w:after="200" w:line="276" w:lineRule="auto"/>
    </w:pPr>
    <w:rPr>
      <w:lang w:eastAsia="en-US"/>
    </w:rPr>
  </w:style>
  <w:style w:type="paragraph" w:styleId="Nadpis7">
    <w:name w:val="heading 7"/>
    <w:basedOn w:val="Normln"/>
    <w:next w:val="Normln"/>
    <w:link w:val="Nadpis7Char"/>
    <w:qFormat/>
    <w:locked/>
    <w:rsid w:val="0091165F"/>
    <w:pPr>
      <w:keepNext/>
      <w:widowControl w:val="0"/>
      <w:suppressLineNumbers/>
      <w:suppressAutoHyphens/>
      <w:spacing w:after="0" w:line="240" w:lineRule="auto"/>
      <w:ind w:left="360"/>
      <w:jc w:val="center"/>
      <w:outlineLvl w:val="6"/>
    </w:pPr>
    <w:rPr>
      <w:rFonts w:ascii="Times New Roman" w:eastAsia="Times New Roman" w:hAnsi="Times New Roman"/>
      <w:b/>
      <w:color w:val="FF0000"/>
      <w:sz w:val="24"/>
      <w:szCs w:val="20"/>
      <w:u w:val="single"/>
      <w:lang w:eastAsia="zh-CN"/>
    </w:rPr>
  </w:style>
  <w:style w:type="paragraph" w:styleId="Nadpis8">
    <w:name w:val="heading 8"/>
    <w:basedOn w:val="Normln"/>
    <w:next w:val="Normln"/>
    <w:link w:val="Nadpis8Char"/>
    <w:qFormat/>
    <w:locked/>
    <w:rsid w:val="0091165F"/>
    <w:pPr>
      <w:keepNext/>
      <w:suppressAutoHyphens/>
      <w:spacing w:after="0" w:line="240" w:lineRule="auto"/>
      <w:ind w:firstLine="284"/>
      <w:jc w:val="both"/>
      <w:outlineLvl w:val="7"/>
    </w:pPr>
    <w:rPr>
      <w:rFonts w:ascii="Times New Roman" w:eastAsia="Times New Roman" w:hAnsi="Times New Roman"/>
      <w:b/>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666EB1"/>
    <w:rPr>
      <w:rFonts w:cs="Times New Roman"/>
      <w:color w:val="0000FF"/>
      <w:u w:val="single"/>
    </w:rPr>
  </w:style>
  <w:style w:type="paragraph" w:styleId="Zhlav">
    <w:name w:val="header"/>
    <w:basedOn w:val="Normln"/>
    <w:link w:val="ZhlavChar"/>
    <w:rsid w:val="00AA26FF"/>
    <w:pPr>
      <w:tabs>
        <w:tab w:val="center" w:pos="4536"/>
        <w:tab w:val="right" w:pos="9072"/>
      </w:tabs>
      <w:spacing w:after="0" w:line="240" w:lineRule="auto"/>
    </w:pPr>
  </w:style>
  <w:style w:type="character" w:customStyle="1" w:styleId="ZhlavChar">
    <w:name w:val="Záhlaví Char"/>
    <w:basedOn w:val="Standardnpsmoodstavce"/>
    <w:link w:val="Zhlav"/>
    <w:locked/>
    <w:rsid w:val="00AA26FF"/>
    <w:rPr>
      <w:rFonts w:cs="Times New Roman"/>
    </w:rPr>
  </w:style>
  <w:style w:type="paragraph" w:styleId="Zpat">
    <w:name w:val="footer"/>
    <w:basedOn w:val="Normln"/>
    <w:link w:val="ZpatChar"/>
    <w:uiPriority w:val="99"/>
    <w:rsid w:val="00AA26FF"/>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AA26FF"/>
    <w:rPr>
      <w:rFonts w:cs="Times New Roman"/>
    </w:rPr>
  </w:style>
  <w:style w:type="paragraph" w:customStyle="1" w:styleId="Normal">
    <w:name w:val="[Normal]"/>
    <w:uiPriority w:val="99"/>
    <w:rsid w:val="00AA26FF"/>
    <w:rPr>
      <w:rFonts w:ascii="Arial" w:hAnsi="Arial"/>
      <w:noProof/>
      <w:sz w:val="24"/>
      <w:szCs w:val="20"/>
      <w:lang w:val="en-US" w:eastAsia="en-US"/>
    </w:rPr>
  </w:style>
  <w:style w:type="paragraph" w:customStyle="1" w:styleId="Normln1">
    <w:name w:val="Normální1"/>
    <w:basedOn w:val="Normal"/>
    <w:uiPriority w:val="99"/>
    <w:rsid w:val="00EE060C"/>
    <w:rPr>
      <w:rFonts w:ascii="Times New Roman" w:eastAsia="Times New Roman" w:hAnsi="Times New Roman"/>
    </w:rPr>
  </w:style>
  <w:style w:type="paragraph" w:customStyle="1" w:styleId="Styl1">
    <w:name w:val="Styl1"/>
    <w:basedOn w:val="Normln1"/>
    <w:uiPriority w:val="99"/>
    <w:rsid w:val="00EE060C"/>
  </w:style>
  <w:style w:type="paragraph" w:customStyle="1" w:styleId="Zkladntextodsazen1">
    <w:name w:val="Základní text odsazený1"/>
    <w:basedOn w:val="Normln1"/>
    <w:uiPriority w:val="99"/>
    <w:rsid w:val="00EE060C"/>
    <w:pPr>
      <w:spacing w:line="240" w:lineRule="atLeast"/>
      <w:ind w:left="2127"/>
    </w:pPr>
  </w:style>
  <w:style w:type="paragraph" w:customStyle="1" w:styleId="Normlny">
    <w:name w:val="Normálny"/>
    <w:basedOn w:val="Normal"/>
    <w:uiPriority w:val="99"/>
    <w:rsid w:val="00EE060C"/>
    <w:rPr>
      <w:rFonts w:ascii="Times New Roman" w:eastAsia="Times New Roman" w:hAnsi="Times New Roman"/>
    </w:rPr>
  </w:style>
  <w:style w:type="paragraph" w:customStyle="1" w:styleId="Nadpis21">
    <w:name w:val="Nadpis 21"/>
    <w:basedOn w:val="Normln1"/>
    <w:next w:val="Normln"/>
    <w:uiPriority w:val="99"/>
    <w:rsid w:val="00715387"/>
    <w:pPr>
      <w:keepNext/>
      <w:jc w:val="center"/>
    </w:pPr>
    <w:rPr>
      <w:b/>
    </w:rPr>
  </w:style>
  <w:style w:type="paragraph" w:styleId="Odstavecseseznamem">
    <w:name w:val="List Paragraph"/>
    <w:basedOn w:val="Normln"/>
    <w:uiPriority w:val="72"/>
    <w:qFormat/>
    <w:rsid w:val="0095359E"/>
    <w:pPr>
      <w:ind w:left="720"/>
      <w:contextualSpacing/>
    </w:pPr>
  </w:style>
  <w:style w:type="paragraph" w:styleId="Zkladntext">
    <w:name w:val="Body Text"/>
    <w:basedOn w:val="Normln"/>
    <w:link w:val="ZkladntextChar"/>
    <w:uiPriority w:val="99"/>
    <w:rsid w:val="006B7901"/>
    <w:pPr>
      <w:widowControl w:val="0"/>
      <w:spacing w:after="0" w:line="240" w:lineRule="auto"/>
      <w:ind w:left="669" w:hanging="549"/>
    </w:pPr>
    <w:rPr>
      <w:rFonts w:ascii="Arial" w:hAnsi="Arial"/>
      <w:sz w:val="16"/>
      <w:szCs w:val="16"/>
      <w:lang w:val="en-US"/>
    </w:rPr>
  </w:style>
  <w:style w:type="character" w:customStyle="1" w:styleId="ZkladntextChar">
    <w:name w:val="Základní text Char"/>
    <w:basedOn w:val="Standardnpsmoodstavce"/>
    <w:link w:val="Zkladntext"/>
    <w:uiPriority w:val="99"/>
    <w:locked/>
    <w:rsid w:val="006B7901"/>
    <w:rPr>
      <w:rFonts w:ascii="Arial" w:eastAsia="Times New Roman" w:hAnsi="Arial" w:cs="Times New Roman"/>
      <w:sz w:val="16"/>
      <w:szCs w:val="16"/>
      <w:lang w:val="en-US"/>
    </w:rPr>
  </w:style>
  <w:style w:type="paragraph" w:styleId="Textbubliny">
    <w:name w:val="Balloon Text"/>
    <w:basedOn w:val="Normln"/>
    <w:link w:val="TextbublinyChar"/>
    <w:uiPriority w:val="99"/>
    <w:semiHidden/>
    <w:rsid w:val="004527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2763"/>
    <w:rPr>
      <w:rFonts w:ascii="Tahoma" w:hAnsi="Tahoma" w:cs="Tahoma"/>
      <w:sz w:val="16"/>
      <w:szCs w:val="16"/>
    </w:rPr>
  </w:style>
  <w:style w:type="character" w:styleId="Odkaznakoment">
    <w:name w:val="annotation reference"/>
    <w:basedOn w:val="Standardnpsmoodstavce"/>
    <w:uiPriority w:val="99"/>
    <w:semiHidden/>
    <w:rsid w:val="00E31CC5"/>
    <w:rPr>
      <w:rFonts w:cs="Times New Roman"/>
      <w:sz w:val="16"/>
      <w:szCs w:val="16"/>
    </w:rPr>
  </w:style>
  <w:style w:type="paragraph" w:styleId="Textkomente">
    <w:name w:val="annotation text"/>
    <w:basedOn w:val="Normln"/>
    <w:link w:val="TextkomenteChar"/>
    <w:uiPriority w:val="99"/>
    <w:semiHidden/>
    <w:rsid w:val="00E31CC5"/>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E31CC5"/>
    <w:rPr>
      <w:rFonts w:cs="Times New Roman"/>
      <w:sz w:val="20"/>
      <w:szCs w:val="20"/>
    </w:rPr>
  </w:style>
  <w:style w:type="paragraph" w:styleId="Pedmtkomente">
    <w:name w:val="annotation subject"/>
    <w:basedOn w:val="Textkomente"/>
    <w:next w:val="Textkomente"/>
    <w:link w:val="PedmtkomenteChar"/>
    <w:uiPriority w:val="99"/>
    <w:semiHidden/>
    <w:rsid w:val="00E31CC5"/>
    <w:rPr>
      <w:b/>
      <w:bCs/>
    </w:rPr>
  </w:style>
  <w:style w:type="character" w:customStyle="1" w:styleId="PedmtkomenteChar">
    <w:name w:val="Předmět komentáře Char"/>
    <w:basedOn w:val="TextkomenteChar"/>
    <w:link w:val="Pedmtkomente"/>
    <w:uiPriority w:val="99"/>
    <w:semiHidden/>
    <w:locked/>
    <w:rsid w:val="00E31CC5"/>
    <w:rPr>
      <w:rFonts w:cs="Times New Roman"/>
      <w:b/>
      <w:bCs/>
      <w:sz w:val="20"/>
      <w:szCs w:val="20"/>
    </w:rPr>
  </w:style>
  <w:style w:type="character" w:customStyle="1" w:styleId="Nadpis7Char">
    <w:name w:val="Nadpis 7 Char"/>
    <w:basedOn w:val="Standardnpsmoodstavce"/>
    <w:link w:val="Nadpis7"/>
    <w:rsid w:val="0091165F"/>
    <w:rPr>
      <w:rFonts w:ascii="Times New Roman" w:eastAsia="Times New Roman" w:hAnsi="Times New Roman"/>
      <w:b/>
      <w:color w:val="FF0000"/>
      <w:sz w:val="24"/>
      <w:szCs w:val="20"/>
      <w:u w:val="single"/>
      <w:lang w:eastAsia="zh-CN"/>
    </w:rPr>
  </w:style>
  <w:style w:type="character" w:customStyle="1" w:styleId="Nadpis8Char">
    <w:name w:val="Nadpis 8 Char"/>
    <w:basedOn w:val="Standardnpsmoodstavce"/>
    <w:link w:val="Nadpis8"/>
    <w:rsid w:val="0091165F"/>
    <w:rPr>
      <w:rFonts w:ascii="Times New Roman" w:eastAsia="Times New Roman" w:hAnsi="Times New Roman"/>
      <w:b/>
      <w:sz w:val="20"/>
      <w:szCs w:val="20"/>
      <w:lang w:eastAsia="zh-CN"/>
    </w:rPr>
  </w:style>
  <w:style w:type="paragraph" w:styleId="Zkladntextodsazen2">
    <w:name w:val="Body Text Indent 2"/>
    <w:basedOn w:val="Normln"/>
    <w:link w:val="Zkladntextodsazen2Char"/>
    <w:uiPriority w:val="99"/>
    <w:semiHidden/>
    <w:unhideWhenUsed/>
    <w:rsid w:val="004570C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570C9"/>
    <w:rPr>
      <w:lang w:eastAsia="en-US"/>
    </w:rPr>
  </w:style>
  <w:style w:type="paragraph" w:customStyle="1" w:styleId="Zarkazkladnhotextu">
    <w:name w:val="Zarážka základného textu"/>
    <w:basedOn w:val="Normlny"/>
    <w:uiPriority w:val="99"/>
    <w:rsid w:val="008F40C9"/>
    <w:pPr>
      <w:widowControl w:val="0"/>
      <w:autoSpaceDE w:val="0"/>
      <w:autoSpaceDN w:val="0"/>
      <w:adjustRightInd w:val="0"/>
      <w:spacing w:line="240" w:lineRule="atLeast"/>
      <w:ind w:left="2127"/>
    </w:pPr>
    <w:rPr>
      <w:rFonts w:eastAsia="Calibri"/>
      <w:noProof w:val="0"/>
      <w:szCs w:val="24"/>
      <w:lang w:val="cs-CZ" w:eastAsia="cs-CZ"/>
    </w:rPr>
  </w:style>
  <w:style w:type="character" w:styleId="Zvraznn">
    <w:name w:val="Emphasis"/>
    <w:basedOn w:val="Standardnpsmoodstavce"/>
    <w:uiPriority w:val="20"/>
    <w:qFormat/>
    <w:locked/>
    <w:rsid w:val="00BB0AD6"/>
    <w:rPr>
      <w:i/>
      <w:iCs/>
    </w:rPr>
  </w:style>
  <w:style w:type="paragraph" w:customStyle="1" w:styleId="ZkladntextIMP">
    <w:name w:val="Základní text_IMP"/>
    <w:basedOn w:val="Normln"/>
    <w:rsid w:val="003E7F15"/>
    <w:pPr>
      <w:suppressAutoHyphens/>
      <w:spacing w:after="0"/>
    </w:pPr>
    <w:rPr>
      <w:rFonts w:ascii="Times New Roman" w:eastAsia="Times New Roman" w:hAnsi="Times New Roman" w:cs="Arial"/>
      <w:sz w:val="24"/>
      <w:szCs w:val="20"/>
      <w:lang w:eastAsia="ar-SA"/>
    </w:rPr>
  </w:style>
  <w:style w:type="paragraph" w:styleId="Revize">
    <w:name w:val="Revision"/>
    <w:hidden/>
    <w:uiPriority w:val="99"/>
    <w:semiHidden/>
    <w:rsid w:val="006D3A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48184">
      <w:marLeft w:val="0"/>
      <w:marRight w:val="0"/>
      <w:marTop w:val="0"/>
      <w:marBottom w:val="0"/>
      <w:divBdr>
        <w:top w:val="none" w:sz="0" w:space="0" w:color="auto"/>
        <w:left w:val="none" w:sz="0" w:space="0" w:color="auto"/>
        <w:bottom w:val="none" w:sz="0" w:space="0" w:color="auto"/>
        <w:right w:val="none" w:sz="0" w:space="0" w:color="auto"/>
      </w:divBdr>
    </w:div>
    <w:div w:id="523595989">
      <w:bodyDiv w:val="1"/>
      <w:marLeft w:val="0"/>
      <w:marRight w:val="0"/>
      <w:marTop w:val="0"/>
      <w:marBottom w:val="0"/>
      <w:divBdr>
        <w:top w:val="none" w:sz="0" w:space="0" w:color="auto"/>
        <w:left w:val="none" w:sz="0" w:space="0" w:color="auto"/>
        <w:bottom w:val="none" w:sz="0" w:space="0" w:color="auto"/>
        <w:right w:val="none" w:sz="0" w:space="0" w:color="auto"/>
      </w:divBdr>
    </w:div>
    <w:div w:id="602759836">
      <w:bodyDiv w:val="1"/>
      <w:marLeft w:val="0"/>
      <w:marRight w:val="0"/>
      <w:marTop w:val="0"/>
      <w:marBottom w:val="0"/>
      <w:divBdr>
        <w:top w:val="none" w:sz="0" w:space="0" w:color="auto"/>
        <w:left w:val="none" w:sz="0" w:space="0" w:color="auto"/>
        <w:bottom w:val="none" w:sz="0" w:space="0" w:color="auto"/>
        <w:right w:val="none" w:sz="0" w:space="0" w:color="auto"/>
      </w:divBdr>
    </w:div>
    <w:div w:id="11220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0AB9-FC19-4E13-90D5-9534358F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5810</Words>
  <Characters>34284</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SMLOUVA O NÁJMU PROSTOR NESLOUŽÍCÍCH K PODNIKÁNÍ</vt:lpstr>
    </vt:vector>
  </TitlesOfParts>
  <Company>HP</Company>
  <LinksUpToDate>false</LinksUpToDate>
  <CharactersWithSpaces>40014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PROSTOR NESLOUŽÍCÍCH K PODNIKÁNÍ</dc:title>
  <dc:creator>Fater David Bc. MSc. (GFŘ)</dc:creator>
  <cp:lastModifiedBy>Čurdová Jitka Mgr. (GFŘ)</cp:lastModifiedBy>
  <cp:revision>3</cp:revision>
  <cp:lastPrinted>2018-10-10T06:57:00Z</cp:lastPrinted>
  <dcterms:created xsi:type="dcterms:W3CDTF">2018-12-20T15:35:00Z</dcterms:created>
  <dcterms:modified xsi:type="dcterms:W3CDTF">2018-12-20T15:37:00Z</dcterms:modified>
</cp:coreProperties>
</file>