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E6" w:rsidRDefault="002C1CD5">
      <w:pPr>
        <w:pStyle w:val="Nadpis10"/>
        <w:keepNext/>
        <w:keepLines/>
        <w:framePr w:w="1963" w:h="331" w:wrap="none" w:vAnchor="text" w:hAnchor="margin" w:x="2406" w:y="21"/>
        <w:shd w:val="clear" w:color="auto" w:fill="auto"/>
      </w:pPr>
      <w:bookmarkStart w:id="0" w:name="bookmark0"/>
      <w:r>
        <w:t>OBJEDNÁVKA č.</w:t>
      </w:r>
      <w:bookmarkEnd w:id="0"/>
    </w:p>
    <w:p w:rsidR="00B805E6" w:rsidRDefault="002C1CD5">
      <w:pPr>
        <w:pStyle w:val="Zkladntext30"/>
        <w:framePr w:w="1315" w:h="269" w:wrap="none" w:vAnchor="text" w:hAnchor="margin" w:x="5065" w:y="25"/>
        <w:shd w:val="clear" w:color="auto" w:fill="auto"/>
      </w:pPr>
      <w:r>
        <w:t>18/7700/3069</w:t>
      </w:r>
    </w:p>
    <w:p w:rsidR="00B805E6" w:rsidRDefault="002C1CD5">
      <w:pPr>
        <w:pStyle w:val="Zkladntext30"/>
        <w:framePr w:w="1949" w:h="274" w:wrap="none" w:vAnchor="text" w:hAnchor="margin" w:x="6841" w:y="21"/>
        <w:shd w:val="clear" w:color="auto" w:fill="auto"/>
      </w:pPr>
      <w:r>
        <w:rPr>
          <w:b w:val="0"/>
          <w:bCs w:val="0"/>
          <w:sz w:val="18"/>
          <w:szCs w:val="18"/>
        </w:rPr>
        <w:t xml:space="preserve">Ze dne: </w:t>
      </w:r>
      <w:proofErr w:type="gramStart"/>
      <w:r>
        <w:t>19.12.2018</w:t>
      </w:r>
      <w:proofErr w:type="gramEnd"/>
    </w:p>
    <w:p w:rsidR="00B805E6" w:rsidRDefault="00B805E6">
      <w:pPr>
        <w:spacing w:line="691" w:lineRule="exact"/>
      </w:pPr>
    </w:p>
    <w:p w:rsidR="00B805E6" w:rsidRDefault="00B805E6">
      <w:pPr>
        <w:spacing w:line="14" w:lineRule="exact"/>
        <w:sectPr w:rsidR="00B805E6">
          <w:pgSz w:w="11900" w:h="16840"/>
          <w:pgMar w:top="860" w:right="552" w:bottom="257" w:left="1248" w:header="0" w:footer="3" w:gutter="0"/>
          <w:cols w:space="720"/>
          <w:noEndnote/>
          <w:docGrid w:linePitch="360"/>
        </w:sectPr>
      </w:pPr>
    </w:p>
    <w:p w:rsidR="00B805E6" w:rsidRDefault="00B805E6">
      <w:pPr>
        <w:spacing w:line="146" w:lineRule="exact"/>
        <w:rPr>
          <w:sz w:val="12"/>
          <w:szCs w:val="12"/>
        </w:rPr>
      </w:pPr>
    </w:p>
    <w:p w:rsidR="00B805E6" w:rsidRDefault="00B805E6">
      <w:pPr>
        <w:spacing w:line="14" w:lineRule="exact"/>
        <w:sectPr w:rsidR="00B805E6">
          <w:type w:val="continuous"/>
          <w:pgSz w:w="11900" w:h="16840"/>
          <w:pgMar w:top="860" w:right="0" w:bottom="257" w:left="0" w:header="0" w:footer="3" w:gutter="0"/>
          <w:cols w:space="720"/>
          <w:noEndnote/>
          <w:docGrid w:linePitch="360"/>
        </w:sectPr>
      </w:pPr>
    </w:p>
    <w:p w:rsidR="00B805E6" w:rsidRDefault="002C1CD5">
      <w:pPr>
        <w:pStyle w:val="Titulektabulky0"/>
        <w:shd w:val="clear" w:color="auto" w:fill="auto"/>
        <w:ind w:left="38"/>
      </w:pPr>
      <w:r>
        <w:lastRenderedPageBreak/>
        <w:t>Odběratel: 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398"/>
        <w:gridCol w:w="4853"/>
      </w:tblGrid>
      <w:tr w:rsidR="00B805E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5E6" w:rsidRDefault="002C1CD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Česká republika - Generální finanční ředitelství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B805E6" w:rsidRDefault="00B805E6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5E6" w:rsidRDefault="002C1CD5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NEWTON Media, a.s.</w:t>
            </w:r>
          </w:p>
        </w:tc>
      </w:tr>
      <w:tr w:rsidR="00B805E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05E6" w:rsidRDefault="002C1CD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Lazarská 15/7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B805E6" w:rsidRDefault="00B805E6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5E6" w:rsidRDefault="002C1CD5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Na Pankráci 1683/127</w:t>
            </w:r>
          </w:p>
        </w:tc>
      </w:tr>
      <w:tr w:rsidR="00B805E6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05E6" w:rsidRDefault="002C1CD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117 22 Praha 1 - Nové Město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B805E6" w:rsidRDefault="00B805E6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5E6" w:rsidRDefault="002C1CD5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140 00 Praha</w:t>
            </w:r>
          </w:p>
        </w:tc>
      </w:tr>
      <w:tr w:rsidR="00B805E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05E6" w:rsidRDefault="002C1CD5">
            <w:pPr>
              <w:pStyle w:val="Jin0"/>
              <w:shd w:val="clear" w:color="auto" w:fill="auto"/>
            </w:pPr>
            <w:r>
              <w:t>Banka: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B805E6" w:rsidRDefault="00B805E6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5E6" w:rsidRDefault="002C1CD5">
            <w:pPr>
              <w:pStyle w:val="Jin0"/>
              <w:shd w:val="clear" w:color="auto" w:fill="auto"/>
              <w:jc w:val="both"/>
            </w:pPr>
            <w:r>
              <w:t>Banka:</w:t>
            </w:r>
          </w:p>
        </w:tc>
      </w:tr>
      <w:tr w:rsidR="00B805E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05E6" w:rsidRDefault="002C1CD5">
            <w:pPr>
              <w:pStyle w:val="Jin0"/>
              <w:shd w:val="clear" w:color="auto" w:fill="auto"/>
            </w:pPr>
            <w:r>
              <w:t>Č. účtu: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B805E6" w:rsidRDefault="00B805E6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5E6" w:rsidRDefault="002C1CD5">
            <w:pPr>
              <w:pStyle w:val="Jin0"/>
              <w:shd w:val="clear" w:color="auto" w:fill="auto"/>
              <w:jc w:val="both"/>
            </w:pPr>
            <w:r>
              <w:t>Č. účtu:</w:t>
            </w:r>
          </w:p>
        </w:tc>
      </w:tr>
      <w:tr w:rsidR="00B805E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5E6" w:rsidRDefault="002C1CD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t xml:space="preserve">IČ: </w:t>
            </w:r>
            <w:r>
              <w:rPr>
                <w:b/>
                <w:bCs/>
                <w:sz w:val="17"/>
                <w:szCs w:val="17"/>
              </w:rPr>
              <w:t>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B805E6" w:rsidRDefault="00B805E6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5E6" w:rsidRDefault="002C1CD5">
            <w:pPr>
              <w:pStyle w:val="Jin0"/>
              <w:shd w:val="clear" w:color="auto" w:fill="auto"/>
              <w:tabs>
                <w:tab w:val="left" w:pos="883"/>
              </w:tabs>
              <w:spacing w:after="40"/>
              <w:jc w:val="both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28168356</w:t>
            </w:r>
          </w:p>
          <w:p w:rsidR="00B805E6" w:rsidRDefault="002C1CD5">
            <w:pPr>
              <w:pStyle w:val="Jin0"/>
              <w:shd w:val="clear" w:color="auto" w:fill="auto"/>
              <w:tabs>
                <w:tab w:val="left" w:pos="883"/>
              </w:tabs>
              <w:jc w:val="both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CZ28168356</w:t>
            </w:r>
          </w:p>
        </w:tc>
      </w:tr>
    </w:tbl>
    <w:p w:rsidR="00B805E6" w:rsidRDefault="002C1CD5">
      <w:pPr>
        <w:pStyle w:val="Titulektabulky0"/>
        <w:shd w:val="clear" w:color="auto" w:fill="auto"/>
        <w:tabs>
          <w:tab w:val="left" w:pos="5213"/>
        </w:tabs>
        <w:spacing w:after="80"/>
        <w:jc w:val="both"/>
      </w:pPr>
      <w:r>
        <w:t>Místo dodání:</w:t>
      </w:r>
      <w:r>
        <w:tab/>
        <w:t>Termín dodání:</w:t>
      </w:r>
    </w:p>
    <w:p w:rsidR="00B805E6" w:rsidRDefault="002C1CD5">
      <w:pPr>
        <w:pStyle w:val="Titulektabulky0"/>
        <w:shd w:val="clear" w:color="auto" w:fill="auto"/>
        <w:jc w:val="both"/>
        <w:rPr>
          <w:sz w:val="17"/>
          <w:szCs w:val="17"/>
        </w:rPr>
      </w:pPr>
      <w:proofErr w:type="gramStart"/>
      <w:r>
        <w:rPr>
          <w:b/>
          <w:bCs/>
          <w:sz w:val="17"/>
          <w:szCs w:val="17"/>
        </w:rPr>
        <w:t>GŘ , Lazarská</w:t>
      </w:r>
      <w:proofErr w:type="gramEnd"/>
      <w:r>
        <w:rPr>
          <w:b/>
          <w:bCs/>
          <w:sz w:val="17"/>
          <w:szCs w:val="17"/>
        </w:rPr>
        <w:t xml:space="preserve"> 15/7, 117 22 Praha 1 - Nové Město</w:t>
      </w:r>
    </w:p>
    <w:p w:rsidR="00B805E6" w:rsidRDefault="00B805E6">
      <w:pPr>
        <w:spacing w:after="1206" w:line="14" w:lineRule="exact"/>
      </w:pPr>
    </w:p>
    <w:p w:rsidR="00B805E6" w:rsidRDefault="00B805E6">
      <w:pPr>
        <w:spacing w:line="14" w:lineRule="exact"/>
      </w:pPr>
    </w:p>
    <w:p w:rsidR="00B805E6" w:rsidRDefault="002C1CD5">
      <w:pPr>
        <w:pStyle w:val="Titulektabulky0"/>
        <w:shd w:val="clear" w:color="auto" w:fill="auto"/>
        <w:ind w:left="24"/>
      </w:pPr>
      <w:r>
        <w:t>Měna objednávky: CZK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1013"/>
        <w:gridCol w:w="1478"/>
        <w:gridCol w:w="1488"/>
        <w:gridCol w:w="1699"/>
      </w:tblGrid>
      <w:tr w:rsidR="00B805E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3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805E6" w:rsidRDefault="002C1CD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Položky objednávky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805E6" w:rsidRDefault="002C1CD5">
            <w:pPr>
              <w:pStyle w:val="Jin0"/>
              <w:shd w:val="clear" w:color="auto" w:fill="auto"/>
              <w:ind w:right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805E6" w:rsidRDefault="002C1CD5">
            <w:pPr>
              <w:pStyle w:val="Jin0"/>
              <w:shd w:val="clear" w:color="auto" w:fill="auto"/>
              <w:ind w:left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Cena/MJ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805E6" w:rsidRDefault="002C1CD5">
            <w:pPr>
              <w:pStyle w:val="Jin0"/>
              <w:shd w:val="clear" w:color="auto" w:fill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805E6" w:rsidRDefault="002C1CD5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cel. </w:t>
            </w:r>
            <w:proofErr w:type="gramStart"/>
            <w:r>
              <w:rPr>
                <w:sz w:val="16"/>
                <w:szCs w:val="16"/>
              </w:rPr>
              <w:t>vč.</w:t>
            </w:r>
            <w:proofErr w:type="gramEnd"/>
            <w:r>
              <w:rPr>
                <w:sz w:val="16"/>
                <w:szCs w:val="16"/>
              </w:rPr>
              <w:t xml:space="preserve"> DPH</w:t>
            </w:r>
          </w:p>
        </w:tc>
      </w:tr>
      <w:tr w:rsidR="00B805E6">
        <w:tblPrEx>
          <w:tblCellMar>
            <w:top w:w="0" w:type="dxa"/>
            <w:bottom w:w="0" w:type="dxa"/>
          </w:tblCellMar>
        </w:tblPrEx>
        <w:trPr>
          <w:trHeight w:hRule="exact" w:val="2822"/>
          <w:jc w:val="center"/>
        </w:trPr>
        <w:tc>
          <w:tcPr>
            <w:tcW w:w="4373" w:type="dxa"/>
            <w:tcBorders>
              <w:top w:val="single" w:sz="4" w:space="0" w:color="auto"/>
            </w:tcBorders>
            <w:shd w:val="clear" w:color="auto" w:fill="FFFFFF"/>
          </w:tcPr>
          <w:p w:rsidR="00B805E6" w:rsidRDefault="002C1CD5">
            <w:pPr>
              <w:pStyle w:val="Jin0"/>
              <w:shd w:val="clear" w:color="auto" w:fill="auto"/>
              <w:spacing w:line="264" w:lineRule="auto"/>
            </w:pPr>
            <w:r>
              <w:t>Paušální poplatek za monitoring médií v rozsahu: Tištěná média (česká)</w:t>
            </w:r>
          </w:p>
          <w:p w:rsidR="00B805E6" w:rsidRDefault="002C1CD5">
            <w:pPr>
              <w:pStyle w:val="Jin0"/>
              <w:shd w:val="clear" w:color="auto" w:fill="auto"/>
              <w:spacing w:line="264" w:lineRule="auto"/>
            </w:pPr>
            <w:r>
              <w:t>TV a rozhlas (česká)</w:t>
            </w:r>
          </w:p>
          <w:p w:rsidR="00B805E6" w:rsidRDefault="002C1CD5">
            <w:pPr>
              <w:pStyle w:val="Jin0"/>
              <w:shd w:val="clear" w:color="auto" w:fill="auto"/>
              <w:spacing w:line="264" w:lineRule="auto"/>
            </w:pPr>
            <w:r>
              <w:t>Internetové servery (české) on-line monitoring internet</w:t>
            </w:r>
          </w:p>
          <w:p w:rsidR="00B805E6" w:rsidRDefault="002C1CD5">
            <w:pPr>
              <w:pStyle w:val="Jin0"/>
              <w:shd w:val="clear" w:color="auto" w:fill="auto"/>
              <w:spacing w:line="264" w:lineRule="auto"/>
            </w:pPr>
            <w:r>
              <w:t xml:space="preserve">Platnost: od </w:t>
            </w:r>
            <w:proofErr w:type="gramStart"/>
            <w:r>
              <w:t>1.1.2019</w:t>
            </w:r>
            <w:proofErr w:type="gramEnd"/>
            <w:r>
              <w:t xml:space="preserve"> do 31.12.2019</w:t>
            </w:r>
          </w:p>
          <w:p w:rsidR="00B805E6" w:rsidRDefault="002C1CD5">
            <w:pPr>
              <w:pStyle w:val="Jin0"/>
              <w:shd w:val="clear" w:color="auto" w:fill="auto"/>
              <w:spacing w:line="264" w:lineRule="auto"/>
            </w:pPr>
            <w:r>
              <w:t>Periodicita: denně</w:t>
            </w:r>
          </w:p>
          <w:p w:rsidR="00B805E6" w:rsidRDefault="002C1CD5">
            <w:pPr>
              <w:pStyle w:val="Jin0"/>
              <w:shd w:val="clear" w:color="auto" w:fill="auto"/>
              <w:spacing w:line="264" w:lineRule="auto"/>
            </w:pPr>
            <w:r>
              <w:t>Termín dodání: denně do 6:30</w:t>
            </w:r>
          </w:p>
          <w:p w:rsidR="00B805E6" w:rsidRDefault="002C1CD5">
            <w:pPr>
              <w:pStyle w:val="Jin0"/>
              <w:shd w:val="clear" w:color="auto" w:fill="auto"/>
              <w:spacing w:line="264" w:lineRule="auto"/>
            </w:pPr>
            <w:r>
              <w:t>V ceně paušálního poplat</w:t>
            </w:r>
            <w:r>
              <w:t>ku:</w:t>
            </w:r>
          </w:p>
          <w:p w:rsidR="00B805E6" w:rsidRDefault="002C1CD5">
            <w:pPr>
              <w:pStyle w:val="Jin0"/>
              <w:shd w:val="clear" w:color="auto" w:fill="auto"/>
              <w:spacing w:line="264" w:lineRule="auto"/>
            </w:pPr>
            <w:r>
              <w:t>Přístup do mediálního archivu od roku 1996</w:t>
            </w:r>
          </w:p>
          <w:p w:rsidR="00B805E6" w:rsidRDefault="002C1CD5">
            <w:pPr>
              <w:pStyle w:val="Jin0"/>
              <w:shd w:val="clear" w:color="auto" w:fill="auto"/>
              <w:spacing w:line="264" w:lineRule="auto"/>
            </w:pPr>
            <w:r>
              <w:t xml:space="preserve">TVR </w:t>
            </w:r>
            <w:proofErr w:type="spellStart"/>
            <w:r>
              <w:t>Alerty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805E6" w:rsidRDefault="002C1CD5">
            <w:pPr>
              <w:pStyle w:val="Jin0"/>
              <w:shd w:val="clear" w:color="auto" w:fill="auto"/>
              <w:ind w:right="2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805E6" w:rsidRDefault="002C1CD5">
            <w:pPr>
              <w:pStyle w:val="Jin0"/>
              <w:shd w:val="clear" w:color="auto" w:fill="auto"/>
              <w:ind w:lef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805E6" w:rsidRDefault="002C1CD5">
            <w:pPr>
              <w:pStyle w:val="Jin0"/>
              <w:shd w:val="clear" w:color="auto" w:fill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12,00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805E6" w:rsidRDefault="002C1CD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145 200,00</w:t>
            </w:r>
          </w:p>
        </w:tc>
      </w:tr>
      <w:tr w:rsidR="00B805E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373" w:type="dxa"/>
            <w:tcBorders>
              <w:top w:val="single" w:sz="4" w:space="0" w:color="auto"/>
            </w:tcBorders>
            <w:shd w:val="clear" w:color="auto" w:fill="FFFFFF"/>
          </w:tcPr>
          <w:p w:rsidR="00B805E6" w:rsidRDefault="00B805E6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:rsidR="00B805E6" w:rsidRDefault="00B805E6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:rsidR="00B805E6" w:rsidRDefault="00B805E6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B805E6" w:rsidRDefault="00B805E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805E6" w:rsidRDefault="002C1CD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145 200,00</w:t>
            </w:r>
          </w:p>
        </w:tc>
      </w:tr>
    </w:tbl>
    <w:p w:rsidR="00B805E6" w:rsidRDefault="00B805E6">
      <w:pPr>
        <w:spacing w:after="446" w:line="14" w:lineRule="exact"/>
      </w:pPr>
    </w:p>
    <w:p w:rsidR="00B805E6" w:rsidRDefault="002C1CD5">
      <w:pPr>
        <w:pStyle w:val="Zkladntext1"/>
        <w:shd w:val="clear" w:color="auto" w:fill="auto"/>
        <w:spacing w:after="0"/>
      </w:pPr>
      <w:r>
        <w:t>Při vystavování obchodních listin (faktury, paragony), prosím, uvádějte údaje plynoucí z ustanovení § 435 Zákona</w:t>
      </w:r>
    </w:p>
    <w:p w:rsidR="00B805E6" w:rsidRDefault="002C1CD5">
      <w:pPr>
        <w:pStyle w:val="Zkladntext1"/>
        <w:shd w:val="clear" w:color="auto" w:fill="auto"/>
        <w:spacing w:after="460"/>
        <w:ind w:right="980"/>
      </w:pPr>
      <w:r>
        <w:t xml:space="preserve">89/2012 Sb. - občanský zákoník. V </w:t>
      </w:r>
      <w:r>
        <w:t>opačném případě budou obchodní listiny vráceny k doplnění údajů. Při vystavení faktury uvádějte číslo objednávky. Splatnost faktury požadujeme minimálně 21 dnů ode dne doručení.</w:t>
      </w:r>
    </w:p>
    <w:p w:rsidR="00B805E6" w:rsidRDefault="002C1CD5">
      <w:pPr>
        <w:pStyle w:val="Zkladntext1"/>
        <w:shd w:val="clear" w:color="auto" w:fill="auto"/>
        <w:spacing w:after="1560"/>
        <w:ind w:right="980"/>
      </w:pPr>
      <w:r>
        <w:t>Žádáme o zaslání akceptace objednávky, zveřejňované dle zák. č. 340/2015 Sb. (</w:t>
      </w:r>
      <w:r>
        <w:t>kopie objednávky s razítkem, podpisem a datem akceptace).</w:t>
      </w:r>
    </w:p>
    <w:p w:rsidR="00B805E6" w:rsidRDefault="000E25A6">
      <w:pPr>
        <w:pStyle w:val="Zkladntext1"/>
        <w:shd w:val="clear" w:color="auto" w:fill="auto"/>
        <w:spacing w:after="280" w:line="396" w:lineRule="auto"/>
        <w:ind w:right="700"/>
        <w:jc w:val="center"/>
      </w:pPr>
      <w:r>
        <w:rPr>
          <w:b/>
          <w:bCs/>
          <w:sz w:val="17"/>
          <w:szCs w:val="17"/>
          <w:highlight w:val="lightGray"/>
        </w:rPr>
        <w:t>………………………</w:t>
      </w:r>
      <w:r w:rsidR="002C1CD5">
        <w:br/>
        <w:t>vedoucí Oddělení webových systémů</w:t>
      </w:r>
    </w:p>
    <w:p w:rsidR="000E25A6" w:rsidRDefault="002C1CD5">
      <w:pPr>
        <w:pStyle w:val="Zkladntext1"/>
        <w:shd w:val="clear" w:color="auto" w:fill="auto"/>
        <w:spacing w:after="240" w:line="329" w:lineRule="auto"/>
        <w:ind w:right="980"/>
        <w:rPr>
          <w:b/>
          <w:bCs/>
          <w:sz w:val="17"/>
          <w:szCs w:val="17"/>
        </w:rPr>
      </w:pPr>
      <w:r>
        <w:t xml:space="preserve">Vystavil: </w:t>
      </w:r>
      <w:r w:rsidR="000E25A6">
        <w:rPr>
          <w:b/>
          <w:bCs/>
          <w:sz w:val="17"/>
          <w:szCs w:val="17"/>
          <w:highlight w:val="lightGray"/>
        </w:rPr>
        <w:t>………………………</w:t>
      </w:r>
    </w:p>
    <w:p w:rsidR="00B805E6" w:rsidRDefault="002C1CD5">
      <w:pPr>
        <w:pStyle w:val="Zkladntext1"/>
        <w:shd w:val="clear" w:color="auto" w:fill="auto"/>
        <w:spacing w:after="240" w:line="329" w:lineRule="auto"/>
        <w:ind w:right="980"/>
      </w:pPr>
      <w:r>
        <w:t xml:space="preserve">Vyřizuje: </w:t>
      </w:r>
      <w:r w:rsidR="000E25A6">
        <w:rPr>
          <w:b/>
          <w:bCs/>
          <w:sz w:val="17"/>
          <w:szCs w:val="17"/>
          <w:highlight w:val="lightGray"/>
        </w:rPr>
        <w:t>………………………</w:t>
      </w:r>
      <w:bookmarkStart w:id="1" w:name="_GoBack"/>
      <w:bookmarkEnd w:id="1"/>
    </w:p>
    <w:p w:rsidR="00B805E6" w:rsidRDefault="002C1CD5">
      <w:pPr>
        <w:pStyle w:val="Zkladntext1"/>
        <w:shd w:val="clear" w:color="auto" w:fill="auto"/>
        <w:spacing w:after="420" w:line="240" w:lineRule="auto"/>
        <w:ind w:left="7760"/>
        <w:rPr>
          <w:sz w:val="17"/>
          <w:szCs w:val="17"/>
        </w:rPr>
      </w:pPr>
      <w:r>
        <w:rPr>
          <w:b/>
          <w:bCs/>
          <w:sz w:val="17"/>
          <w:szCs w:val="17"/>
        </w:rPr>
        <w:t>Strana:</w:t>
      </w:r>
    </w:p>
    <w:sectPr w:rsidR="00B805E6">
      <w:type w:val="continuous"/>
      <w:pgSz w:w="11900" w:h="16840"/>
      <w:pgMar w:top="860" w:right="552" w:bottom="257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CD5" w:rsidRDefault="002C1CD5">
      <w:r>
        <w:separator/>
      </w:r>
    </w:p>
  </w:endnote>
  <w:endnote w:type="continuationSeparator" w:id="0">
    <w:p w:rsidR="002C1CD5" w:rsidRDefault="002C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D5" w:rsidRDefault="002C1CD5"/>
  </w:footnote>
  <w:footnote w:type="continuationSeparator" w:id="0">
    <w:p w:rsidR="002C1CD5" w:rsidRDefault="002C1C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805E6"/>
    <w:rsid w:val="000E25A6"/>
    <w:rsid w:val="002C1CD5"/>
    <w:rsid w:val="00B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50" w:line="262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auto"/>
      <w:ind w:right="1080"/>
      <w:jc w:val="center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50" w:line="262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auto"/>
      <w:ind w:right="1080"/>
      <w:jc w:val="center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Converted PDF/A2B document</vt:lpstr>
    </vt:vector>
  </TitlesOfParts>
  <Company>Finanční správa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creator>AvMe ERP</dc:creator>
  <cp:lastModifiedBy>Janátová Petra Mgr. (GFŘ)</cp:lastModifiedBy>
  <cp:revision>2</cp:revision>
  <dcterms:created xsi:type="dcterms:W3CDTF">2018-12-20T10:12:00Z</dcterms:created>
  <dcterms:modified xsi:type="dcterms:W3CDTF">2018-12-20T10:12:00Z</dcterms:modified>
</cp:coreProperties>
</file>