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A135F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A135F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OSM-O/0874/2018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TeS</w:t>
            </w:r>
            <w:proofErr w:type="spellEnd"/>
            <w:r>
              <w:rPr>
                <w:rFonts w:ascii="Arial" w:hAnsi="Arial"/>
                <w:sz w:val="18"/>
              </w:rPr>
              <w:t>, spol. s r. o. Chotěboř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Zednická 558, Chotěboř 58301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60934395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CZ60934395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A135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elektrického kotle ALBA, model E-B_85/7010 do školní kuchyně MŠ Průběžná, usnesení RM č. 1046/18 ze dne </w:t>
            </w:r>
            <w:proofErr w:type="gramStart"/>
            <w:r>
              <w:rPr>
                <w:rFonts w:ascii="Arial" w:hAnsi="Arial"/>
                <w:sz w:val="18"/>
              </w:rPr>
              <w:t>5.12.2018</w:t>
            </w:r>
            <w:proofErr w:type="gramEnd"/>
          </w:p>
        </w:tc>
      </w:tr>
      <w:tr w:rsidR="00CA135F">
        <w:trPr>
          <w:cantSplit/>
        </w:trPr>
        <w:tc>
          <w:tcPr>
            <w:tcW w:w="11055" w:type="dxa"/>
            <w:gridSpan w:val="13"/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115 531,00 Kč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31.01.2019</w:t>
            </w:r>
            <w:proofErr w:type="gramEnd"/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 0,05% za každý den prodlení z celkové částky za dílo ve sjednané lhůtě splatnosti faktury.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35F" w:rsidRDefault="00E953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E953D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CA135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CA135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A135F">
        <w:trPr>
          <w:cantSplit/>
        </w:trPr>
        <w:tc>
          <w:tcPr>
            <w:tcW w:w="1880" w:type="dxa"/>
            <w:gridSpan w:val="2"/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CA135F" w:rsidRDefault="007966E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10.12.2018</w:t>
            </w:r>
            <w:proofErr w:type="gramEnd"/>
          </w:p>
        </w:tc>
      </w:tr>
      <w:tr w:rsidR="00CA135F">
        <w:trPr>
          <w:cantSplit/>
        </w:trPr>
        <w:tc>
          <w:tcPr>
            <w:tcW w:w="11055" w:type="dxa"/>
            <w:gridSpan w:val="13"/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11055" w:type="dxa"/>
            <w:gridSpan w:val="13"/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135F">
        <w:trPr>
          <w:cantSplit/>
        </w:trPr>
        <w:tc>
          <w:tcPr>
            <w:tcW w:w="5527" w:type="dxa"/>
            <w:gridSpan w:val="4"/>
          </w:tcPr>
          <w:p w:rsidR="00CA135F" w:rsidRDefault="00CA135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CA135F" w:rsidRDefault="00CA135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CA135F">
        <w:trPr>
          <w:cantSplit/>
        </w:trPr>
        <w:tc>
          <w:tcPr>
            <w:tcW w:w="11055" w:type="dxa"/>
          </w:tcPr>
          <w:p w:rsidR="00CA135F" w:rsidRDefault="007966E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Husovo náměstí 27, 269 18 </w:t>
            </w:r>
            <w:r>
              <w:rPr>
                <w:rFonts w:ascii="Arial" w:hAnsi="Arial"/>
                <w:sz w:val="14"/>
              </w:rPr>
              <w:t>Rakovník</w:t>
            </w:r>
          </w:p>
        </w:tc>
      </w:tr>
      <w:tr w:rsidR="00CA135F">
        <w:trPr>
          <w:cantSplit/>
        </w:trPr>
        <w:tc>
          <w:tcPr>
            <w:tcW w:w="11055" w:type="dxa"/>
          </w:tcPr>
          <w:p w:rsidR="00CA135F" w:rsidRDefault="007966EE" w:rsidP="00E953D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 w:rsidR="00E953DA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CA135F">
        <w:trPr>
          <w:cantSplit/>
        </w:trPr>
        <w:tc>
          <w:tcPr>
            <w:tcW w:w="11055" w:type="dxa"/>
          </w:tcPr>
          <w:p w:rsidR="00CA135F" w:rsidRDefault="007966EE" w:rsidP="00E953D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 w:rsidR="00E953DA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 w:rsidR="00E953DA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7966E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135F"/>
    <w:rsid w:val="007966EE"/>
    <w:rsid w:val="00CA135F"/>
    <w:rsid w:val="00E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2018-12-20T08:40:00Z</dcterms:created>
  <dcterms:modified xsi:type="dcterms:W3CDTF">2018-12-20T08:41:00Z</dcterms:modified>
</cp:coreProperties>
</file>