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8AB57" w14:textId="77777777" w:rsidR="0091776C" w:rsidRDefault="0091776C" w:rsidP="00331382">
      <w:pPr>
        <w:spacing w:before="240"/>
        <w:jc w:val="right"/>
      </w:pPr>
      <w:r>
        <w:rPr>
          <w:rFonts w:ascii="Arial Narrow" w:hAnsi="Arial Narrow" w:cs="Arial"/>
          <w:sz w:val="22"/>
        </w:rPr>
        <w:t xml:space="preserve">Část 3 </w:t>
      </w:r>
      <w:r w:rsidRPr="00BE7BFA">
        <w:rPr>
          <w:rFonts w:ascii="Arial Narrow" w:hAnsi="Arial Narrow" w:cs="Arial"/>
          <w:sz w:val="22"/>
        </w:rPr>
        <w:t>zadávací dokumentace</w:t>
      </w:r>
    </w:p>
    <w:tbl>
      <w:tblPr>
        <w:tblW w:w="0" w:type="auto"/>
        <w:tblBorders>
          <w:top w:val="single" w:sz="24" w:space="0" w:color="auto"/>
          <w:bottom w:val="single" w:sz="8" w:space="0" w:color="auto"/>
          <w:insideH w:val="single" w:sz="4" w:space="0" w:color="auto"/>
          <w:insideV w:val="single" w:sz="4" w:space="0" w:color="auto"/>
        </w:tblBorders>
        <w:tblLook w:val="01E0" w:firstRow="1" w:lastRow="1" w:firstColumn="1" w:lastColumn="1" w:noHBand="0" w:noVBand="0"/>
      </w:tblPr>
      <w:tblGrid>
        <w:gridCol w:w="9212"/>
      </w:tblGrid>
      <w:tr w:rsidR="0091776C" w:rsidRPr="0034480C" w14:paraId="7D591B99" w14:textId="77777777" w:rsidTr="008C1B37">
        <w:tc>
          <w:tcPr>
            <w:tcW w:w="9212" w:type="dxa"/>
            <w:tcBorders>
              <w:top w:val="single" w:sz="24" w:space="0" w:color="auto"/>
              <w:left w:val="nil"/>
              <w:bottom w:val="single" w:sz="8" w:space="0" w:color="auto"/>
              <w:right w:val="nil"/>
            </w:tcBorders>
          </w:tcPr>
          <w:p w14:paraId="5AB2183F" w14:textId="77777777" w:rsidR="0091776C" w:rsidRPr="0034480C" w:rsidRDefault="0091776C" w:rsidP="00331382">
            <w:pPr>
              <w:jc w:val="center"/>
              <w:rPr>
                <w:rFonts w:ascii="Arial Narrow" w:hAnsi="Arial Narrow"/>
                <w:b/>
                <w:sz w:val="32"/>
              </w:rPr>
            </w:pPr>
            <w:r>
              <w:rPr>
                <w:rFonts w:ascii="Arial Narrow" w:hAnsi="Arial Narrow"/>
                <w:b/>
                <w:sz w:val="32"/>
              </w:rPr>
              <w:t>Rámcová smlouva</w:t>
            </w:r>
          </w:p>
        </w:tc>
      </w:tr>
    </w:tbl>
    <w:p w14:paraId="5E84C04E" w14:textId="77777777" w:rsidR="0091776C" w:rsidRPr="009F463F" w:rsidRDefault="0091776C" w:rsidP="00331382">
      <w:pPr>
        <w:rPr>
          <w:rFonts w:ascii="Arial Narrow" w:hAnsi="Arial Narrow"/>
        </w:rPr>
      </w:pPr>
    </w:p>
    <w:p w14:paraId="25D256C4" w14:textId="77777777" w:rsidR="0091776C" w:rsidRDefault="0091776C" w:rsidP="00331382">
      <w:pPr>
        <w:jc w:val="center"/>
        <w:rPr>
          <w:rFonts w:ascii="Arial Narrow" w:hAnsi="Arial Narrow"/>
          <w:sz w:val="22"/>
        </w:rPr>
      </w:pPr>
      <w:r w:rsidRPr="002E02B7">
        <w:rPr>
          <w:rFonts w:ascii="Arial Narrow" w:hAnsi="Arial Narrow" w:cs="Arial"/>
          <w:sz w:val="22"/>
        </w:rPr>
        <w:t>uzavřená dle ustanovení §</w:t>
      </w:r>
      <w:r>
        <w:rPr>
          <w:rFonts w:ascii="Arial Narrow" w:hAnsi="Arial Narrow"/>
          <w:sz w:val="22"/>
        </w:rPr>
        <w:t>1746</w:t>
      </w:r>
      <w:r w:rsidRPr="002E02B7">
        <w:rPr>
          <w:rFonts w:ascii="Arial Narrow" w:hAnsi="Arial Narrow"/>
          <w:sz w:val="22"/>
        </w:rPr>
        <w:t xml:space="preserve"> odst. 2</w:t>
      </w:r>
      <w:r>
        <w:rPr>
          <w:rFonts w:ascii="Arial Narrow" w:hAnsi="Arial Narrow" w:cs="Arial"/>
          <w:sz w:val="22"/>
        </w:rPr>
        <w:t xml:space="preserve"> zákona č. 89</w:t>
      </w:r>
      <w:r w:rsidRPr="002E02B7">
        <w:rPr>
          <w:rFonts w:ascii="Arial Narrow" w:hAnsi="Arial Narrow" w:cs="Arial"/>
          <w:sz w:val="22"/>
        </w:rPr>
        <w:t>/</w:t>
      </w:r>
      <w:r>
        <w:rPr>
          <w:rFonts w:ascii="Arial Narrow" w:hAnsi="Arial Narrow" w:cs="Arial"/>
          <w:sz w:val="22"/>
        </w:rPr>
        <w:t>2012 Sb., občanský</w:t>
      </w:r>
      <w:r w:rsidRPr="002E02B7">
        <w:rPr>
          <w:rFonts w:ascii="Arial Narrow" w:hAnsi="Arial Narrow" w:cs="Arial"/>
          <w:sz w:val="22"/>
        </w:rPr>
        <w:t xml:space="preserve"> zákoník, v platném znění</w:t>
      </w:r>
      <w:r>
        <w:rPr>
          <w:rFonts w:ascii="Arial Narrow" w:hAnsi="Arial Narrow" w:cs="Arial"/>
          <w:sz w:val="22"/>
        </w:rPr>
        <w:t xml:space="preserve"> (dále jen „občanský zákoník“),</w:t>
      </w:r>
      <w:r w:rsidRPr="002E02B7">
        <w:rPr>
          <w:rFonts w:ascii="Arial Narrow" w:hAnsi="Arial Narrow" w:cs="Arial"/>
          <w:sz w:val="22"/>
        </w:rPr>
        <w:t xml:space="preserve"> a v </w:t>
      </w:r>
      <w:r w:rsidRPr="002E02B7">
        <w:rPr>
          <w:rFonts w:ascii="Arial Narrow" w:hAnsi="Arial Narrow"/>
          <w:sz w:val="22"/>
        </w:rPr>
        <w:t xml:space="preserve">souladu se zákonem č. 137/2006 Sb., o veřejných zakázkách, v platném znění </w:t>
      </w:r>
      <w:r>
        <w:rPr>
          <w:rFonts w:ascii="Arial Narrow" w:hAnsi="Arial Narrow"/>
          <w:sz w:val="22"/>
        </w:rPr>
        <w:t>(dále jen „zákon“)</w:t>
      </w:r>
    </w:p>
    <w:p w14:paraId="11575C4C" w14:textId="77777777" w:rsidR="0091776C" w:rsidRPr="002E02B7" w:rsidRDefault="0091776C" w:rsidP="00331382">
      <w:pPr>
        <w:jc w:val="center"/>
        <w:rPr>
          <w:rFonts w:ascii="Arial Narrow" w:hAnsi="Arial Narrow" w:cs="Arial"/>
          <w:sz w:val="22"/>
        </w:rPr>
      </w:pPr>
    </w:p>
    <w:p w14:paraId="5F7C80D6" w14:textId="77777777" w:rsidR="0091776C" w:rsidRDefault="0091776C" w:rsidP="00331382">
      <w:pPr>
        <w:spacing w:before="120"/>
        <w:rPr>
          <w:rFonts w:ascii="Arial Narrow" w:hAnsi="Arial Narrow" w:cs="Arial"/>
          <w:sz w:val="22"/>
        </w:rPr>
      </w:pPr>
      <w:r w:rsidRPr="008F7E38">
        <w:rPr>
          <w:rFonts w:ascii="Arial Narrow" w:hAnsi="Arial Narrow" w:cs="Arial"/>
          <w:sz w:val="22"/>
        </w:rPr>
        <w:t>Níže uvedeného dne, měsíce a roku uzavřeli:</w:t>
      </w:r>
    </w:p>
    <w:p w14:paraId="4667788B" w14:textId="77777777" w:rsidR="0091776C" w:rsidRDefault="0091776C" w:rsidP="00D9582C">
      <w:pPr>
        <w:pStyle w:val="Bezmezer1"/>
        <w:ind w:right="849"/>
        <w:rPr>
          <w:rFonts w:ascii="Arial Narrow" w:hAnsi="Arial Narrow" w:cs="Arial"/>
        </w:rPr>
      </w:pPr>
      <w:r w:rsidRPr="002A2AEB">
        <w:rPr>
          <w:rFonts w:ascii="Arial Narrow" w:hAnsi="Arial Narrow" w:cs="Arial"/>
          <w:b/>
          <w:color w:val="000000"/>
        </w:rPr>
        <w:t>1.</w:t>
      </w:r>
      <w:r>
        <w:rPr>
          <w:rFonts w:ascii="Arial Narrow" w:hAnsi="Arial Narrow" w:cs="Arial"/>
          <w:color w:val="000000"/>
        </w:rPr>
        <w:tab/>
      </w:r>
    </w:p>
    <w:p w14:paraId="0A884E6E"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Název:</w:t>
      </w:r>
      <w:r w:rsidRPr="002D7057">
        <w:rPr>
          <w:rFonts w:ascii="Arial Narrow" w:hAnsi="Arial Narrow"/>
        </w:rPr>
        <w:tab/>
      </w:r>
      <w:r w:rsidRPr="002D7057">
        <w:rPr>
          <w:rFonts w:ascii="Arial Narrow" w:hAnsi="Arial Narrow"/>
        </w:rPr>
        <w:tab/>
        <w:t>Ústav molekulární genetiky AV ČR, v. v. i.</w:t>
      </w:r>
    </w:p>
    <w:p w14:paraId="2A3594F3"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 xml:space="preserve">sídlo: </w:t>
      </w:r>
      <w:r w:rsidRPr="002D7057">
        <w:rPr>
          <w:rFonts w:ascii="Arial Narrow" w:hAnsi="Arial Narrow"/>
        </w:rPr>
        <w:tab/>
      </w:r>
      <w:r w:rsidRPr="002D7057">
        <w:rPr>
          <w:rFonts w:ascii="Arial Narrow" w:hAnsi="Arial Narrow"/>
        </w:rPr>
        <w:tab/>
        <w:t>Vídeňská 1083, Praha 4, 142 20</w:t>
      </w:r>
    </w:p>
    <w:p w14:paraId="649FF096"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 xml:space="preserve">IČO: </w:t>
      </w:r>
      <w:r w:rsidRPr="002D7057">
        <w:rPr>
          <w:rFonts w:ascii="Arial Narrow" w:hAnsi="Arial Narrow"/>
        </w:rPr>
        <w:tab/>
      </w:r>
      <w:r w:rsidRPr="002D7057">
        <w:rPr>
          <w:rFonts w:ascii="Arial Narrow" w:hAnsi="Arial Narrow"/>
        </w:rPr>
        <w:tab/>
        <w:t xml:space="preserve">68378050  </w:t>
      </w:r>
    </w:p>
    <w:p w14:paraId="66DDA12D" w14:textId="77777777" w:rsidR="006741E2" w:rsidRDefault="006741E2" w:rsidP="006741E2">
      <w:pPr>
        <w:pStyle w:val="Bezmezer1"/>
        <w:spacing w:after="240"/>
        <w:ind w:right="849"/>
        <w:rPr>
          <w:rFonts w:ascii="Arial Narrow" w:hAnsi="Arial Narrow"/>
        </w:rPr>
      </w:pPr>
      <w:r w:rsidRPr="002D7057">
        <w:rPr>
          <w:rFonts w:ascii="Arial Narrow" w:hAnsi="Arial Narrow"/>
        </w:rPr>
        <w:t xml:space="preserve">DIČ: </w:t>
      </w:r>
      <w:r w:rsidRPr="002D7057">
        <w:rPr>
          <w:rFonts w:ascii="Arial Narrow" w:hAnsi="Arial Narrow"/>
        </w:rPr>
        <w:tab/>
      </w:r>
      <w:r w:rsidRPr="002D7057">
        <w:rPr>
          <w:rFonts w:ascii="Arial Narrow" w:hAnsi="Arial Narrow"/>
        </w:rPr>
        <w:tab/>
        <w:t>CZ68378050</w:t>
      </w:r>
    </w:p>
    <w:p w14:paraId="5F7D30C2" w14:textId="77777777" w:rsidR="0036687F" w:rsidRDefault="0036687F" w:rsidP="006741E2">
      <w:pPr>
        <w:pStyle w:val="Bezmezer1"/>
        <w:spacing w:after="240"/>
        <w:ind w:right="849"/>
        <w:rPr>
          <w:rFonts w:ascii="Arial Narrow" w:hAnsi="Arial Narrow"/>
        </w:rPr>
      </w:pPr>
      <w:r>
        <w:rPr>
          <w:rFonts w:ascii="Arial Narrow" w:hAnsi="Arial Narrow"/>
        </w:rPr>
        <w:t>zastoupen:</w:t>
      </w:r>
      <w:r>
        <w:rPr>
          <w:rFonts w:ascii="Arial Narrow" w:hAnsi="Arial Narrow"/>
        </w:rPr>
        <w:tab/>
      </w:r>
      <w:r w:rsidRPr="006727B9">
        <w:rPr>
          <w:rFonts w:ascii="Arial Narrow" w:hAnsi="Arial Narrow"/>
        </w:rPr>
        <w:t>prof. RNDr. Václav</w:t>
      </w:r>
      <w:r>
        <w:rPr>
          <w:rFonts w:ascii="Arial Narrow" w:hAnsi="Arial Narrow"/>
        </w:rPr>
        <w:t>em</w:t>
      </w:r>
      <w:r w:rsidRPr="006727B9">
        <w:rPr>
          <w:rFonts w:ascii="Arial Narrow" w:hAnsi="Arial Narrow"/>
        </w:rPr>
        <w:t xml:space="preserve"> Hořejší</w:t>
      </w:r>
      <w:r>
        <w:rPr>
          <w:rFonts w:ascii="Arial Narrow" w:hAnsi="Arial Narrow"/>
        </w:rPr>
        <w:t>m</w:t>
      </w:r>
      <w:r w:rsidRPr="006727B9">
        <w:rPr>
          <w:rFonts w:ascii="Arial Narrow" w:hAnsi="Arial Narrow"/>
        </w:rPr>
        <w:t>, CSc., ředitel</w:t>
      </w:r>
      <w:r>
        <w:rPr>
          <w:rFonts w:ascii="Arial Narrow" w:hAnsi="Arial Narrow"/>
        </w:rPr>
        <w:t>em</w:t>
      </w:r>
    </w:p>
    <w:p w14:paraId="60C47484" w14:textId="77777777" w:rsidR="00EF594B" w:rsidRPr="002D7057" w:rsidRDefault="00EF594B" w:rsidP="006741E2">
      <w:pPr>
        <w:pStyle w:val="Bezmezer1"/>
        <w:spacing w:after="240"/>
        <w:ind w:right="849"/>
        <w:rPr>
          <w:rFonts w:ascii="Arial Narrow" w:hAnsi="Arial Narrow"/>
        </w:rPr>
      </w:pPr>
    </w:p>
    <w:p w14:paraId="6BB6D753"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a</w:t>
      </w:r>
    </w:p>
    <w:p w14:paraId="606F7027" w14:textId="498BC181" w:rsidR="006741E2" w:rsidRPr="002D7057" w:rsidRDefault="006741E2" w:rsidP="006741E2">
      <w:pPr>
        <w:pStyle w:val="Bezmezer1"/>
        <w:spacing w:after="240"/>
        <w:ind w:right="849"/>
        <w:rPr>
          <w:rFonts w:ascii="Arial Narrow" w:hAnsi="Arial Narrow"/>
        </w:rPr>
      </w:pPr>
      <w:r w:rsidRPr="002D7057">
        <w:rPr>
          <w:rFonts w:ascii="Arial Narrow" w:hAnsi="Arial Narrow"/>
        </w:rPr>
        <w:t>Název:</w:t>
      </w:r>
      <w:r w:rsidRPr="002D7057">
        <w:rPr>
          <w:rFonts w:ascii="Arial Narrow" w:hAnsi="Arial Narrow"/>
        </w:rPr>
        <w:tab/>
      </w:r>
      <w:r w:rsidRPr="002D7057">
        <w:rPr>
          <w:rFonts w:ascii="Arial Narrow" w:hAnsi="Arial Narrow"/>
        </w:rPr>
        <w:tab/>
        <w:t xml:space="preserve">Univerzita Karlova </w:t>
      </w:r>
    </w:p>
    <w:p w14:paraId="2E2E82AD"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 xml:space="preserve">sídlo: </w:t>
      </w:r>
      <w:r w:rsidRPr="002D7057">
        <w:rPr>
          <w:rFonts w:ascii="Arial Narrow" w:hAnsi="Arial Narrow"/>
        </w:rPr>
        <w:tab/>
      </w:r>
      <w:r w:rsidRPr="002D7057">
        <w:rPr>
          <w:rFonts w:ascii="Arial Narrow" w:hAnsi="Arial Narrow"/>
        </w:rPr>
        <w:tab/>
        <w:t>Ovocný trh 3/5, Praha 1, 116 36</w:t>
      </w:r>
    </w:p>
    <w:p w14:paraId="49580003" w14:textId="77777777" w:rsidR="006741E2" w:rsidRPr="002D7057" w:rsidRDefault="006741E2" w:rsidP="006741E2">
      <w:pPr>
        <w:pStyle w:val="Bezmezer1"/>
        <w:spacing w:after="240"/>
        <w:ind w:right="849"/>
        <w:rPr>
          <w:rFonts w:ascii="Arial Narrow" w:hAnsi="Arial Narrow"/>
        </w:rPr>
      </w:pPr>
      <w:r w:rsidRPr="002D7057">
        <w:rPr>
          <w:rFonts w:ascii="Arial Narrow" w:hAnsi="Arial Narrow"/>
        </w:rPr>
        <w:t xml:space="preserve">IČO: </w:t>
      </w:r>
      <w:r w:rsidRPr="002D7057">
        <w:rPr>
          <w:rFonts w:ascii="Arial Narrow" w:hAnsi="Arial Narrow"/>
        </w:rPr>
        <w:tab/>
      </w:r>
      <w:r w:rsidRPr="002D7057">
        <w:rPr>
          <w:rFonts w:ascii="Arial Narrow" w:hAnsi="Arial Narrow"/>
        </w:rPr>
        <w:tab/>
        <w:t>00216208</w:t>
      </w:r>
    </w:p>
    <w:p w14:paraId="500552C6" w14:textId="77777777" w:rsidR="006741E2" w:rsidRDefault="006741E2" w:rsidP="006741E2">
      <w:pPr>
        <w:pStyle w:val="Bezmezer1"/>
        <w:spacing w:after="240"/>
        <w:ind w:right="849"/>
        <w:rPr>
          <w:rFonts w:ascii="Arial Narrow" w:hAnsi="Arial Narrow"/>
        </w:rPr>
      </w:pPr>
      <w:r w:rsidRPr="002D7057">
        <w:rPr>
          <w:rFonts w:ascii="Arial Narrow" w:hAnsi="Arial Narrow"/>
        </w:rPr>
        <w:t xml:space="preserve">DIČ: </w:t>
      </w:r>
      <w:r w:rsidRPr="002D7057">
        <w:rPr>
          <w:rFonts w:ascii="Arial Narrow" w:hAnsi="Arial Narrow"/>
        </w:rPr>
        <w:tab/>
      </w:r>
      <w:r w:rsidRPr="002D7057">
        <w:rPr>
          <w:rFonts w:ascii="Arial Narrow" w:hAnsi="Arial Narrow"/>
        </w:rPr>
        <w:tab/>
        <w:t>CZ00216208</w:t>
      </w:r>
    </w:p>
    <w:p w14:paraId="77454E0B" w14:textId="77777777" w:rsidR="0036687F" w:rsidRDefault="0036687F" w:rsidP="006741E2">
      <w:pPr>
        <w:pStyle w:val="Bezmezer1"/>
        <w:spacing w:after="240"/>
        <w:ind w:right="849"/>
        <w:rPr>
          <w:rFonts w:ascii="Arial Narrow" w:hAnsi="Arial Narrow"/>
        </w:rPr>
      </w:pPr>
      <w:r>
        <w:rPr>
          <w:rFonts w:ascii="Arial Narrow" w:hAnsi="Arial Narrow"/>
        </w:rPr>
        <w:t>zastoupena:</w:t>
      </w:r>
      <w:r>
        <w:rPr>
          <w:rFonts w:ascii="Arial Narrow" w:hAnsi="Arial Narrow"/>
        </w:rPr>
        <w:tab/>
      </w:r>
      <w:r w:rsidRPr="0036687F">
        <w:rPr>
          <w:rFonts w:ascii="Arial Narrow" w:hAnsi="Arial Narrow"/>
        </w:rPr>
        <w:t>prof. MUDr. Tomášem Zimou, DrSc., MBA, rektorem</w:t>
      </w:r>
    </w:p>
    <w:p w14:paraId="38CFED37" w14:textId="77777777" w:rsidR="00EF594B" w:rsidRDefault="00EF594B" w:rsidP="006741E2">
      <w:pPr>
        <w:pStyle w:val="Bezmezer1"/>
        <w:spacing w:after="240"/>
        <w:ind w:right="849"/>
        <w:rPr>
          <w:rFonts w:ascii="Arial Narrow" w:hAnsi="Arial Narrow"/>
        </w:rPr>
      </w:pPr>
    </w:p>
    <w:p w14:paraId="1BCC1C24" w14:textId="77777777" w:rsidR="006741E2" w:rsidRDefault="0036687F" w:rsidP="006741E2">
      <w:pPr>
        <w:pStyle w:val="Bezmezer1"/>
        <w:spacing w:after="240"/>
        <w:ind w:right="849"/>
        <w:rPr>
          <w:rFonts w:ascii="Arial Narrow" w:hAnsi="Arial Narrow"/>
        </w:rPr>
      </w:pPr>
      <w:r w:rsidDel="0036687F">
        <w:rPr>
          <w:rFonts w:ascii="Arial Narrow" w:hAnsi="Arial Narrow"/>
        </w:rPr>
        <w:t xml:space="preserve"> </w:t>
      </w:r>
      <w:r w:rsidR="00C265A4">
        <w:rPr>
          <w:rFonts w:ascii="Arial Narrow" w:hAnsi="Arial Narrow"/>
        </w:rPr>
        <w:t>(</w:t>
      </w:r>
      <w:r>
        <w:rPr>
          <w:rFonts w:ascii="Arial Narrow" w:hAnsi="Arial Narrow"/>
        </w:rPr>
        <w:t xml:space="preserve">sdružení zadavatelů </w:t>
      </w:r>
      <w:r w:rsidR="006741E2">
        <w:rPr>
          <w:rFonts w:ascii="Arial Narrow" w:hAnsi="Arial Narrow"/>
        </w:rPr>
        <w:t xml:space="preserve">dále jen jako </w:t>
      </w:r>
      <w:r w:rsidR="006741E2" w:rsidRPr="00C265A4">
        <w:rPr>
          <w:rFonts w:ascii="Arial Narrow" w:hAnsi="Arial Narrow"/>
          <w:b/>
        </w:rPr>
        <w:t>„objednatel“</w:t>
      </w:r>
      <w:r w:rsidR="006741E2">
        <w:rPr>
          <w:rFonts w:ascii="Arial Narrow" w:hAnsi="Arial Narrow"/>
        </w:rPr>
        <w:t xml:space="preserve"> na straně jedné</w:t>
      </w:r>
      <w:r w:rsidR="006741E2" w:rsidRPr="002D7057">
        <w:rPr>
          <w:rFonts w:ascii="Arial Narrow" w:hAnsi="Arial Narrow"/>
        </w:rPr>
        <w:t>)</w:t>
      </w:r>
    </w:p>
    <w:p w14:paraId="00605DA9" w14:textId="77777777" w:rsidR="0091776C" w:rsidRPr="008F7E38" w:rsidRDefault="0091776C" w:rsidP="00331382">
      <w:pPr>
        <w:rPr>
          <w:rFonts w:ascii="Arial Narrow" w:hAnsi="Arial Narrow" w:cs="Arial"/>
          <w:sz w:val="22"/>
        </w:rPr>
      </w:pPr>
    </w:p>
    <w:p w14:paraId="0BF5C1F0" w14:textId="77777777" w:rsidR="0091776C" w:rsidRDefault="0091776C" w:rsidP="00331382">
      <w:pPr>
        <w:spacing w:before="120"/>
        <w:rPr>
          <w:rFonts w:ascii="Arial Narrow" w:hAnsi="Arial Narrow" w:cs="Arial"/>
          <w:sz w:val="22"/>
        </w:rPr>
      </w:pPr>
      <w:r>
        <w:rPr>
          <w:rFonts w:ascii="Arial Narrow" w:hAnsi="Arial Narrow" w:cs="Arial"/>
          <w:sz w:val="22"/>
        </w:rPr>
        <w:t>a</w:t>
      </w:r>
    </w:p>
    <w:p w14:paraId="6E1DC7BD" w14:textId="77777777" w:rsidR="0091776C" w:rsidRPr="008F7E38" w:rsidRDefault="0091776C" w:rsidP="00331382">
      <w:pPr>
        <w:spacing w:before="120"/>
        <w:rPr>
          <w:rFonts w:ascii="Arial Narrow" w:hAnsi="Arial Narrow" w:cs="Arial"/>
          <w:sz w:val="22"/>
        </w:rPr>
      </w:pPr>
    </w:p>
    <w:p w14:paraId="078484AE" w14:textId="0FD9777B" w:rsidR="0091776C" w:rsidRPr="00B718C0" w:rsidRDefault="0091776C" w:rsidP="00331382">
      <w:pPr>
        <w:spacing w:before="120"/>
        <w:rPr>
          <w:rFonts w:ascii="Arial Narrow" w:hAnsi="Arial Narrow" w:cs="Arial"/>
          <w:b/>
          <w:sz w:val="22"/>
        </w:rPr>
      </w:pPr>
      <w:r>
        <w:rPr>
          <w:rFonts w:ascii="Arial Narrow" w:hAnsi="Arial Narrow" w:cs="Arial"/>
          <w:b/>
          <w:sz w:val="22"/>
        </w:rPr>
        <w:t>2</w:t>
      </w:r>
      <w:r w:rsidRPr="008F7E38">
        <w:rPr>
          <w:rFonts w:ascii="Arial Narrow" w:hAnsi="Arial Narrow" w:cs="Arial"/>
          <w:b/>
          <w:sz w:val="22"/>
        </w:rPr>
        <w:t>.</w:t>
      </w:r>
      <w:r w:rsidRPr="008F7E38">
        <w:rPr>
          <w:rFonts w:ascii="Arial Narrow" w:hAnsi="Arial Narrow" w:cs="Arial"/>
          <w:b/>
          <w:sz w:val="22"/>
        </w:rPr>
        <w:tab/>
      </w:r>
      <w:r>
        <w:rPr>
          <w:rFonts w:ascii="Arial Narrow" w:hAnsi="Arial Narrow" w:cs="Arial"/>
          <w:b/>
          <w:sz w:val="22"/>
        </w:rPr>
        <w:tab/>
      </w:r>
      <w:r w:rsidR="003F297D" w:rsidRPr="00B718C0">
        <w:rPr>
          <w:rFonts w:ascii="Arial Narrow" w:hAnsi="Arial Narrow" w:cs="Arial"/>
          <w:b/>
          <w:sz w:val="22"/>
        </w:rPr>
        <w:t>FORCORP GROUP spol. s r. o.</w:t>
      </w:r>
    </w:p>
    <w:p w14:paraId="01E2C87A" w14:textId="0A62A98C" w:rsidR="0091776C" w:rsidRPr="00B718C0" w:rsidRDefault="0091776C" w:rsidP="00331382">
      <w:pPr>
        <w:spacing w:before="120"/>
        <w:rPr>
          <w:rFonts w:ascii="Arial Narrow" w:hAnsi="Arial Narrow" w:cs="Arial"/>
          <w:sz w:val="22"/>
        </w:rPr>
      </w:pPr>
      <w:r w:rsidRPr="00B718C0">
        <w:rPr>
          <w:rFonts w:ascii="Arial Narrow" w:hAnsi="Arial Narrow" w:cs="Arial"/>
          <w:sz w:val="22"/>
        </w:rPr>
        <w:t xml:space="preserve">se sídlem </w:t>
      </w:r>
      <w:r w:rsidR="003F297D" w:rsidRPr="00B718C0">
        <w:rPr>
          <w:rFonts w:ascii="Arial Narrow" w:hAnsi="Arial Narrow" w:cs="Arial"/>
          <w:sz w:val="22"/>
        </w:rPr>
        <w:t>Hamerská 812, 779 00 Olomouc – Holice</w:t>
      </w:r>
    </w:p>
    <w:p w14:paraId="7431ABCF" w14:textId="615E9883" w:rsidR="0091776C" w:rsidRPr="00B718C0" w:rsidRDefault="0091776C" w:rsidP="00331382">
      <w:pPr>
        <w:spacing w:before="120"/>
        <w:rPr>
          <w:rFonts w:ascii="Arial Narrow" w:hAnsi="Arial Narrow" w:cs="Arial"/>
          <w:sz w:val="22"/>
        </w:rPr>
      </w:pPr>
      <w:r w:rsidRPr="00B718C0">
        <w:rPr>
          <w:rFonts w:ascii="Arial Narrow" w:hAnsi="Arial Narrow" w:cs="Arial"/>
          <w:sz w:val="22"/>
        </w:rPr>
        <w:t xml:space="preserve">bankovní spojení: </w:t>
      </w:r>
    </w:p>
    <w:p w14:paraId="30992CF2" w14:textId="4619A869" w:rsidR="0091776C" w:rsidRPr="00B718C0" w:rsidRDefault="0091776C" w:rsidP="00331382">
      <w:pPr>
        <w:spacing w:before="120"/>
        <w:rPr>
          <w:rFonts w:ascii="Arial Narrow" w:hAnsi="Arial Narrow" w:cs="Arial"/>
          <w:sz w:val="22"/>
        </w:rPr>
      </w:pPr>
      <w:r w:rsidRPr="00B718C0">
        <w:rPr>
          <w:rFonts w:ascii="Arial Narrow" w:hAnsi="Arial Narrow" w:cs="Arial"/>
          <w:sz w:val="22"/>
        </w:rPr>
        <w:t xml:space="preserve">č. účtu: </w:t>
      </w:r>
    </w:p>
    <w:p w14:paraId="7AC416A3" w14:textId="77777777" w:rsidR="003F297D" w:rsidRPr="00B718C0" w:rsidRDefault="0091776C" w:rsidP="00331382">
      <w:pPr>
        <w:spacing w:before="120"/>
        <w:rPr>
          <w:rFonts w:ascii="Arial Narrow" w:hAnsi="Arial Narrow" w:cs="Arial"/>
          <w:sz w:val="22"/>
        </w:rPr>
      </w:pPr>
      <w:r w:rsidRPr="00B718C0">
        <w:rPr>
          <w:rFonts w:ascii="Arial Narrow" w:hAnsi="Arial Narrow" w:cs="Arial"/>
          <w:sz w:val="22"/>
        </w:rPr>
        <w:lastRenderedPageBreak/>
        <w:t xml:space="preserve">IČO: </w:t>
      </w:r>
      <w:r w:rsidR="003F297D" w:rsidRPr="00B718C0">
        <w:rPr>
          <w:rFonts w:ascii="Arial Narrow" w:hAnsi="Arial Narrow" w:cs="Arial"/>
          <w:sz w:val="22"/>
        </w:rPr>
        <w:t>27841031</w:t>
      </w:r>
    </w:p>
    <w:p w14:paraId="5898CC94" w14:textId="177E42C4" w:rsidR="0091776C" w:rsidRPr="00B718C0" w:rsidRDefault="0091776C" w:rsidP="00331382">
      <w:pPr>
        <w:spacing w:before="120"/>
        <w:rPr>
          <w:rFonts w:ascii="Arial Narrow" w:hAnsi="Arial Narrow" w:cs="Arial"/>
          <w:sz w:val="22"/>
        </w:rPr>
      </w:pPr>
      <w:r w:rsidRPr="00B718C0">
        <w:rPr>
          <w:rFonts w:ascii="Arial Narrow" w:hAnsi="Arial Narrow" w:cs="Arial"/>
          <w:sz w:val="22"/>
        </w:rPr>
        <w:t xml:space="preserve">DIČ: </w:t>
      </w:r>
      <w:r w:rsidR="003F297D" w:rsidRPr="00B718C0">
        <w:rPr>
          <w:rFonts w:ascii="Arial Narrow" w:hAnsi="Arial Narrow" w:cs="Arial"/>
          <w:sz w:val="22"/>
        </w:rPr>
        <w:t>CZ27841031</w:t>
      </w:r>
    </w:p>
    <w:p w14:paraId="78ED1D4F" w14:textId="7246E1F5" w:rsidR="0091776C" w:rsidRPr="00B718C0" w:rsidRDefault="0091776C" w:rsidP="00331382">
      <w:pPr>
        <w:spacing w:before="120"/>
        <w:rPr>
          <w:rFonts w:ascii="Arial Narrow" w:hAnsi="Arial Narrow" w:cs="Arial"/>
          <w:sz w:val="22"/>
        </w:rPr>
      </w:pPr>
      <w:r w:rsidRPr="00B718C0">
        <w:rPr>
          <w:rFonts w:ascii="Arial Narrow" w:hAnsi="Arial Narrow" w:cs="Arial"/>
          <w:sz w:val="22"/>
        </w:rPr>
        <w:t>zastoupen</w:t>
      </w:r>
      <w:r w:rsidR="003F297D" w:rsidRPr="00B718C0">
        <w:rPr>
          <w:rFonts w:ascii="Arial Narrow" w:hAnsi="Arial Narrow" w:cs="Arial"/>
          <w:sz w:val="22"/>
        </w:rPr>
        <w:t xml:space="preserve"> Mgr. Irenou JELÍNKOVOU, jednatelkou společnosti</w:t>
      </w:r>
    </w:p>
    <w:p w14:paraId="3B8A4DD8" w14:textId="34F2D52C" w:rsidR="0091776C" w:rsidRPr="008F7E38" w:rsidRDefault="0091776C" w:rsidP="00331382">
      <w:pPr>
        <w:spacing w:before="120"/>
        <w:rPr>
          <w:rFonts w:ascii="Arial Narrow" w:hAnsi="Arial Narrow" w:cs="Arial"/>
          <w:sz w:val="22"/>
        </w:rPr>
      </w:pPr>
      <w:r w:rsidRPr="00B718C0">
        <w:rPr>
          <w:rFonts w:ascii="Arial Narrow" w:hAnsi="Arial Narrow" w:cs="Arial"/>
          <w:sz w:val="22"/>
        </w:rPr>
        <w:t xml:space="preserve">zapsaný v obchodním rejstříku vedeném </w:t>
      </w:r>
      <w:r w:rsidR="003F297D" w:rsidRPr="00B718C0">
        <w:rPr>
          <w:rFonts w:ascii="Arial Narrow" w:hAnsi="Arial Narrow" w:cs="Arial"/>
          <w:sz w:val="22"/>
        </w:rPr>
        <w:t xml:space="preserve">Krajským soudem v Ostravě, </w:t>
      </w:r>
      <w:r w:rsidRPr="00B718C0">
        <w:rPr>
          <w:rFonts w:ascii="Arial Narrow" w:hAnsi="Arial Narrow" w:cs="Arial"/>
          <w:sz w:val="22"/>
        </w:rPr>
        <w:t>oddíl</w:t>
      </w:r>
      <w:r w:rsidR="003F297D" w:rsidRPr="00B718C0">
        <w:rPr>
          <w:rFonts w:ascii="Arial Narrow" w:hAnsi="Arial Narrow" w:cs="Arial"/>
          <w:sz w:val="22"/>
        </w:rPr>
        <w:t xml:space="preserve"> C, </w:t>
      </w:r>
      <w:r w:rsidRPr="00B718C0">
        <w:rPr>
          <w:rFonts w:ascii="Arial Narrow" w:hAnsi="Arial Narrow" w:cs="Arial"/>
          <w:sz w:val="22"/>
        </w:rPr>
        <w:t>vložka</w:t>
      </w:r>
      <w:r w:rsidR="003F297D" w:rsidRPr="00B718C0">
        <w:rPr>
          <w:rFonts w:ascii="Arial Narrow" w:hAnsi="Arial Narrow" w:cs="Arial"/>
          <w:sz w:val="22"/>
        </w:rPr>
        <w:t xml:space="preserve"> 43244</w:t>
      </w:r>
    </w:p>
    <w:p w14:paraId="43D931E8" w14:textId="77777777" w:rsidR="0091776C" w:rsidRDefault="0091776C" w:rsidP="00331382">
      <w:pPr>
        <w:spacing w:before="120"/>
        <w:rPr>
          <w:rFonts w:ascii="Arial Narrow" w:hAnsi="Arial Narrow" w:cs="Arial"/>
          <w:sz w:val="22"/>
        </w:rPr>
      </w:pPr>
      <w:r w:rsidRPr="008F7E38">
        <w:rPr>
          <w:rFonts w:ascii="Arial Narrow" w:hAnsi="Arial Narrow" w:cs="Arial"/>
          <w:sz w:val="22"/>
        </w:rPr>
        <w:t xml:space="preserve">(dále jen </w:t>
      </w:r>
      <w:r>
        <w:rPr>
          <w:rFonts w:ascii="Arial Narrow" w:hAnsi="Arial Narrow" w:cs="Arial"/>
          <w:b/>
          <w:sz w:val="22"/>
        </w:rPr>
        <w:t>„dodavatel</w:t>
      </w:r>
      <w:r w:rsidRPr="00E76593">
        <w:rPr>
          <w:rFonts w:ascii="Arial Narrow" w:hAnsi="Arial Narrow" w:cs="Arial"/>
          <w:b/>
          <w:sz w:val="22"/>
        </w:rPr>
        <w:t>“</w:t>
      </w:r>
      <w:r>
        <w:rPr>
          <w:rFonts w:ascii="Arial Narrow" w:hAnsi="Arial Narrow" w:cs="Arial"/>
          <w:sz w:val="22"/>
        </w:rPr>
        <w:t xml:space="preserve"> na straně druhé</w:t>
      </w:r>
      <w:r w:rsidRPr="008F7E38">
        <w:rPr>
          <w:rFonts w:ascii="Arial Narrow" w:hAnsi="Arial Narrow" w:cs="Arial"/>
          <w:sz w:val="22"/>
        </w:rPr>
        <w:t>)</w:t>
      </w:r>
    </w:p>
    <w:p w14:paraId="7E5C7455" w14:textId="77777777" w:rsidR="0091776C" w:rsidRDefault="00331382" w:rsidP="00331382">
      <w:pPr>
        <w:spacing w:before="120"/>
        <w:rPr>
          <w:rFonts w:ascii="Arial Narrow" w:hAnsi="Arial Narrow" w:cs="Arial"/>
          <w:sz w:val="22"/>
        </w:rPr>
      </w:pPr>
      <w:r>
        <w:rPr>
          <w:rFonts w:ascii="Arial Narrow" w:hAnsi="Arial Narrow" w:cs="Arial"/>
          <w:sz w:val="22"/>
        </w:rPr>
        <w:t>(</w:t>
      </w:r>
      <w:r w:rsidR="0091776C">
        <w:rPr>
          <w:rFonts w:ascii="Arial Narrow" w:hAnsi="Arial Narrow" w:cs="Arial"/>
          <w:sz w:val="22"/>
        </w:rPr>
        <w:t xml:space="preserve">dodavatel a objednatel </w:t>
      </w:r>
      <w:r w:rsidR="0091776C" w:rsidRPr="008F7E38">
        <w:rPr>
          <w:rFonts w:ascii="Arial Narrow" w:hAnsi="Arial Narrow" w:cs="Arial"/>
          <w:sz w:val="22"/>
        </w:rPr>
        <w:t xml:space="preserve">dále též označováni jako </w:t>
      </w:r>
      <w:r w:rsidR="0091776C" w:rsidRPr="00E76593">
        <w:rPr>
          <w:rFonts w:ascii="Arial Narrow" w:hAnsi="Arial Narrow" w:cs="Arial"/>
          <w:b/>
          <w:sz w:val="22"/>
        </w:rPr>
        <w:t>„</w:t>
      </w:r>
      <w:r w:rsidR="0091776C" w:rsidRPr="004553BA">
        <w:rPr>
          <w:rFonts w:ascii="Arial Narrow" w:hAnsi="Arial Narrow" w:cs="Arial"/>
          <w:b/>
          <w:sz w:val="22"/>
        </w:rPr>
        <w:t>smluvní strany</w:t>
      </w:r>
      <w:r w:rsidR="0091776C">
        <w:rPr>
          <w:rFonts w:ascii="Arial Narrow" w:hAnsi="Arial Narrow" w:cs="Arial"/>
          <w:b/>
          <w:sz w:val="22"/>
        </w:rPr>
        <w:t>“</w:t>
      </w:r>
      <w:r>
        <w:rPr>
          <w:rFonts w:ascii="Arial Narrow" w:hAnsi="Arial Narrow" w:cs="Arial"/>
          <w:b/>
          <w:sz w:val="22"/>
        </w:rPr>
        <w:t>)</w:t>
      </w:r>
    </w:p>
    <w:p w14:paraId="3BE7E607" w14:textId="77777777" w:rsidR="0091776C" w:rsidRPr="008F7E38" w:rsidRDefault="0091776C" w:rsidP="00331382">
      <w:pPr>
        <w:spacing w:before="120"/>
        <w:rPr>
          <w:rFonts w:ascii="Arial Narrow" w:hAnsi="Arial Narrow" w:cs="Arial"/>
          <w:sz w:val="22"/>
        </w:rPr>
      </w:pPr>
    </w:p>
    <w:p w14:paraId="4A706BD7" w14:textId="77777777" w:rsidR="0091776C" w:rsidRDefault="0091776C" w:rsidP="00331382">
      <w:pPr>
        <w:spacing w:before="120"/>
        <w:rPr>
          <w:rFonts w:ascii="Arial Narrow" w:hAnsi="Arial Narrow"/>
          <w:sz w:val="22"/>
        </w:rPr>
      </w:pPr>
      <w:r>
        <w:rPr>
          <w:rFonts w:ascii="Arial Narrow" w:hAnsi="Arial Narrow"/>
          <w:sz w:val="22"/>
        </w:rPr>
        <w:t xml:space="preserve">na základě výsledku zadávacího řízení k plnění veřejné zakázky s názvem </w:t>
      </w:r>
      <w:r w:rsidRPr="006600FD">
        <w:rPr>
          <w:rFonts w:ascii="Arial Narrow" w:hAnsi="Arial Narrow"/>
          <w:sz w:val="22"/>
        </w:rPr>
        <w:t>„</w:t>
      </w:r>
      <w:r>
        <w:rPr>
          <w:rFonts w:ascii="Arial Narrow" w:hAnsi="Arial Narrow"/>
          <w:sz w:val="22"/>
        </w:rPr>
        <w:t>Komplexní úklidové služby“</w:t>
      </w:r>
    </w:p>
    <w:p w14:paraId="55E5F404" w14:textId="77777777" w:rsidR="0091776C" w:rsidRPr="008F7E38" w:rsidRDefault="0091776C" w:rsidP="00331382">
      <w:pPr>
        <w:spacing w:before="120"/>
        <w:jc w:val="center"/>
        <w:rPr>
          <w:rFonts w:ascii="Arial Narrow" w:hAnsi="Arial Narrow"/>
          <w:sz w:val="22"/>
        </w:rPr>
      </w:pPr>
      <w:r w:rsidRPr="008F7E38">
        <w:rPr>
          <w:rFonts w:ascii="Arial Narrow" w:hAnsi="Arial Narrow"/>
          <w:sz w:val="22"/>
        </w:rPr>
        <w:t>tuto</w:t>
      </w:r>
    </w:p>
    <w:p w14:paraId="71CF2048" w14:textId="77777777" w:rsidR="0091776C" w:rsidRDefault="0091776C" w:rsidP="00331382">
      <w:pPr>
        <w:spacing w:before="120"/>
        <w:jc w:val="center"/>
        <w:rPr>
          <w:rFonts w:ascii="Arial Narrow" w:hAnsi="Arial Narrow"/>
          <w:b/>
          <w:sz w:val="32"/>
          <w:szCs w:val="32"/>
        </w:rPr>
      </w:pPr>
      <w:r>
        <w:rPr>
          <w:rFonts w:ascii="Arial Narrow" w:hAnsi="Arial Narrow"/>
          <w:b/>
          <w:sz w:val="32"/>
          <w:szCs w:val="32"/>
        </w:rPr>
        <w:t>Rámcovou smlouvu na komplexní úklidové služby</w:t>
      </w:r>
    </w:p>
    <w:p w14:paraId="32165A66" w14:textId="77777777" w:rsidR="0091776C" w:rsidRPr="00075AE4" w:rsidRDefault="0091776C" w:rsidP="00331382">
      <w:pPr>
        <w:spacing w:before="120"/>
        <w:jc w:val="center"/>
        <w:rPr>
          <w:rFonts w:ascii="Arial Narrow" w:hAnsi="Arial Narrow"/>
          <w:sz w:val="22"/>
        </w:rPr>
      </w:pPr>
      <w:r w:rsidRPr="00075AE4">
        <w:rPr>
          <w:rFonts w:ascii="Arial Narrow" w:hAnsi="Arial Narrow"/>
          <w:sz w:val="22"/>
        </w:rPr>
        <w:t>(dále také jako „rámcová smlouva“ nebo „smlouva“)</w:t>
      </w:r>
    </w:p>
    <w:p w14:paraId="1E96D8CB" w14:textId="77777777" w:rsidR="0091776C" w:rsidRDefault="0091776C" w:rsidP="00331382">
      <w:pPr>
        <w:spacing w:before="120"/>
        <w:jc w:val="center"/>
        <w:rPr>
          <w:rFonts w:ascii="Arial Narrow" w:hAnsi="Arial Narrow"/>
          <w:b/>
        </w:rPr>
      </w:pPr>
    </w:p>
    <w:p w14:paraId="1C07A024" w14:textId="77777777" w:rsidR="0091776C" w:rsidRPr="008F7E38" w:rsidRDefault="0091776C" w:rsidP="00331382">
      <w:pPr>
        <w:numPr>
          <w:ilvl w:val="0"/>
          <w:numId w:val="23"/>
        </w:numPr>
        <w:spacing w:before="120"/>
        <w:ind w:left="0" w:firstLine="0"/>
        <w:jc w:val="center"/>
        <w:rPr>
          <w:rFonts w:ascii="Arial Narrow" w:hAnsi="Arial Narrow"/>
          <w:b/>
          <w:sz w:val="22"/>
          <w:u w:val="single"/>
        </w:rPr>
      </w:pPr>
      <w:r>
        <w:rPr>
          <w:rFonts w:ascii="Arial Narrow" w:hAnsi="Arial Narrow"/>
          <w:b/>
          <w:sz w:val="22"/>
          <w:u w:val="single"/>
        </w:rPr>
        <w:t>Úvodní ustanovení</w:t>
      </w:r>
    </w:p>
    <w:p w14:paraId="6B9747FD" w14:textId="52534F53" w:rsidR="00DE6F65" w:rsidRPr="00DE6F65" w:rsidRDefault="0091776C" w:rsidP="00331382">
      <w:pPr>
        <w:pStyle w:val="Normln1"/>
        <w:numPr>
          <w:ilvl w:val="0"/>
          <w:numId w:val="15"/>
        </w:numPr>
        <w:tabs>
          <w:tab w:val="clear" w:pos="3686"/>
        </w:tabs>
        <w:spacing w:after="240"/>
        <w:ind w:left="0" w:firstLine="0"/>
        <w:jc w:val="both"/>
        <w:rPr>
          <w:rFonts w:ascii="Arial Narrow" w:hAnsi="Arial Narrow"/>
          <w:sz w:val="22"/>
          <w:szCs w:val="22"/>
        </w:rPr>
      </w:pPr>
      <w:r w:rsidRPr="00DB21E6">
        <w:rPr>
          <w:rFonts w:ascii="Arial Narrow" w:hAnsi="Arial Narrow"/>
          <w:sz w:val="22"/>
          <w:szCs w:val="22"/>
        </w:rPr>
        <w:t xml:space="preserve">Tato </w:t>
      </w:r>
      <w:r>
        <w:rPr>
          <w:rFonts w:ascii="Arial Narrow" w:hAnsi="Arial Narrow"/>
          <w:sz w:val="22"/>
          <w:szCs w:val="22"/>
        </w:rPr>
        <w:t>r</w:t>
      </w:r>
      <w:r w:rsidRPr="00DB21E6">
        <w:rPr>
          <w:rFonts w:ascii="Arial Narrow" w:hAnsi="Arial Narrow"/>
          <w:sz w:val="22"/>
          <w:szCs w:val="22"/>
        </w:rPr>
        <w:t xml:space="preserve">ámcová smlouva upravuje </w:t>
      </w:r>
      <w:r>
        <w:rPr>
          <w:rFonts w:ascii="Arial Narrow" w:hAnsi="Arial Narrow"/>
          <w:sz w:val="22"/>
          <w:szCs w:val="22"/>
        </w:rPr>
        <w:t xml:space="preserve">v souladu s § 11 odst. 1 zákona </w:t>
      </w:r>
      <w:r w:rsidRPr="00DB21E6">
        <w:rPr>
          <w:rFonts w:ascii="Arial Narrow" w:hAnsi="Arial Narrow"/>
          <w:sz w:val="22"/>
          <w:szCs w:val="22"/>
        </w:rPr>
        <w:t xml:space="preserve">podmínky </w:t>
      </w:r>
      <w:r>
        <w:rPr>
          <w:rFonts w:ascii="Arial Narrow" w:hAnsi="Arial Narrow"/>
          <w:sz w:val="22"/>
          <w:szCs w:val="22"/>
        </w:rPr>
        <w:t>týkající se jednotlivých veřejných zakázek na služby</w:t>
      </w:r>
      <w:r w:rsidR="00331382">
        <w:rPr>
          <w:rFonts w:ascii="Arial Narrow" w:hAnsi="Arial Narrow"/>
          <w:sz w:val="22"/>
          <w:szCs w:val="22"/>
        </w:rPr>
        <w:t xml:space="preserve"> (a dodávky hygienických</w:t>
      </w:r>
      <w:r w:rsidR="00F17F6F">
        <w:rPr>
          <w:rFonts w:ascii="Arial Narrow" w:hAnsi="Arial Narrow"/>
          <w:sz w:val="22"/>
          <w:szCs w:val="22"/>
        </w:rPr>
        <w:t xml:space="preserve"> </w:t>
      </w:r>
      <w:r w:rsidR="00331382">
        <w:rPr>
          <w:rFonts w:ascii="Arial Narrow" w:hAnsi="Arial Narrow"/>
          <w:sz w:val="22"/>
          <w:szCs w:val="22"/>
        </w:rPr>
        <w:t>potřeb)</w:t>
      </w:r>
      <w:r>
        <w:rPr>
          <w:rFonts w:ascii="Arial Narrow" w:hAnsi="Arial Narrow"/>
          <w:sz w:val="22"/>
          <w:szCs w:val="22"/>
        </w:rPr>
        <w:t xml:space="preserve"> spočívající</w:t>
      </w:r>
      <w:r w:rsidRPr="00D1064E">
        <w:rPr>
          <w:rFonts w:ascii="Arial Narrow" w:hAnsi="Arial Narrow"/>
          <w:sz w:val="22"/>
          <w:szCs w:val="22"/>
        </w:rPr>
        <w:t xml:space="preserve"> v provádění komplexních úklidových služeb v areálu BIOCEV ve Vestci, </w:t>
      </w:r>
      <w:r>
        <w:rPr>
          <w:rFonts w:ascii="Arial Narrow" w:hAnsi="Arial Narrow"/>
          <w:sz w:val="22"/>
          <w:szCs w:val="22"/>
        </w:rPr>
        <w:t>blíže specifikovaných ve Specifikaci pravidelných úklidových prací, jež je přílohou č. 1 této rámcové smlouvy,</w:t>
      </w:r>
      <w:r w:rsidRPr="00DB21E6">
        <w:rPr>
          <w:rFonts w:ascii="Arial Narrow" w:hAnsi="Arial Narrow"/>
          <w:sz w:val="22"/>
          <w:szCs w:val="22"/>
        </w:rPr>
        <w:t xml:space="preserve"> a</w:t>
      </w:r>
      <w:r>
        <w:rPr>
          <w:rFonts w:ascii="Arial Narrow" w:hAnsi="Arial Narrow"/>
          <w:sz w:val="22"/>
          <w:szCs w:val="22"/>
        </w:rPr>
        <w:t xml:space="preserve"> to po dobu její</w:t>
      </w:r>
      <w:r w:rsidR="00D22969">
        <w:rPr>
          <w:rFonts w:ascii="Arial Narrow" w:hAnsi="Arial Narrow"/>
          <w:sz w:val="22"/>
          <w:szCs w:val="22"/>
        </w:rPr>
        <w:t xml:space="preserve"> účinnosti</w:t>
      </w:r>
      <w:r w:rsidRPr="00DB21E6">
        <w:rPr>
          <w:rFonts w:ascii="Arial Narrow" w:hAnsi="Arial Narrow"/>
          <w:sz w:val="22"/>
          <w:szCs w:val="22"/>
        </w:rPr>
        <w:t>.</w:t>
      </w:r>
    </w:p>
    <w:p w14:paraId="25B1969E" w14:textId="77777777" w:rsidR="0091776C" w:rsidRPr="00DB21E6" w:rsidRDefault="0091776C" w:rsidP="00331382">
      <w:pPr>
        <w:pStyle w:val="Normln1"/>
        <w:numPr>
          <w:ilvl w:val="0"/>
          <w:numId w:val="15"/>
        </w:numPr>
        <w:tabs>
          <w:tab w:val="clear" w:pos="3686"/>
        </w:tabs>
        <w:spacing w:after="240"/>
        <w:ind w:left="0" w:firstLine="0"/>
        <w:jc w:val="both"/>
        <w:rPr>
          <w:rFonts w:ascii="Arial Narrow" w:hAnsi="Arial Narrow"/>
          <w:sz w:val="22"/>
          <w:szCs w:val="22"/>
        </w:rPr>
      </w:pPr>
      <w:r>
        <w:rPr>
          <w:rFonts w:ascii="Arial Narrow" w:hAnsi="Arial Narrow"/>
          <w:sz w:val="22"/>
          <w:szCs w:val="22"/>
        </w:rPr>
        <w:t>Tato r</w:t>
      </w:r>
      <w:r w:rsidRPr="00DB21E6">
        <w:rPr>
          <w:rFonts w:ascii="Arial Narrow" w:hAnsi="Arial Narrow"/>
          <w:sz w:val="22"/>
          <w:szCs w:val="22"/>
        </w:rPr>
        <w:t xml:space="preserve">ámcová smlouva </w:t>
      </w:r>
      <w:r>
        <w:rPr>
          <w:rFonts w:ascii="Arial Narrow" w:hAnsi="Arial Narrow"/>
          <w:sz w:val="22"/>
          <w:szCs w:val="22"/>
        </w:rPr>
        <w:t xml:space="preserve">je </w:t>
      </w:r>
      <w:r w:rsidRPr="00DB21E6">
        <w:rPr>
          <w:rFonts w:ascii="Arial Narrow" w:hAnsi="Arial Narrow"/>
          <w:sz w:val="22"/>
          <w:szCs w:val="22"/>
        </w:rPr>
        <w:t xml:space="preserve">uzavřena na základě </w:t>
      </w:r>
      <w:r>
        <w:rPr>
          <w:rFonts w:ascii="Arial Narrow" w:hAnsi="Arial Narrow"/>
          <w:sz w:val="22"/>
          <w:szCs w:val="22"/>
        </w:rPr>
        <w:t>výsledku zadávacího řízení k plnění nadlimitní veřejné zakázky zadané v otevřeném</w:t>
      </w:r>
      <w:r w:rsidRPr="00DB21E6">
        <w:rPr>
          <w:rFonts w:ascii="Arial Narrow" w:hAnsi="Arial Narrow"/>
          <w:sz w:val="22"/>
          <w:szCs w:val="22"/>
        </w:rPr>
        <w:t xml:space="preserve"> řízení </w:t>
      </w:r>
      <w:r>
        <w:rPr>
          <w:rFonts w:ascii="Arial Narrow" w:hAnsi="Arial Narrow"/>
          <w:sz w:val="22"/>
          <w:szCs w:val="22"/>
        </w:rPr>
        <w:t>s</w:t>
      </w:r>
      <w:r w:rsidR="00F17F6F">
        <w:rPr>
          <w:rFonts w:ascii="Arial Narrow" w:hAnsi="Arial Narrow"/>
          <w:sz w:val="22"/>
          <w:szCs w:val="22"/>
        </w:rPr>
        <w:t> </w:t>
      </w:r>
      <w:r>
        <w:rPr>
          <w:rFonts w:ascii="Arial Narrow" w:hAnsi="Arial Narrow"/>
          <w:sz w:val="22"/>
          <w:szCs w:val="22"/>
        </w:rPr>
        <w:t>názvem</w:t>
      </w:r>
      <w:r w:rsidR="00F17F6F">
        <w:rPr>
          <w:rFonts w:ascii="Arial Narrow" w:hAnsi="Arial Narrow"/>
          <w:sz w:val="22"/>
          <w:szCs w:val="22"/>
        </w:rPr>
        <w:t xml:space="preserve"> </w:t>
      </w:r>
      <w:r>
        <w:rPr>
          <w:rFonts w:ascii="Arial Narrow" w:hAnsi="Arial Narrow"/>
          <w:sz w:val="22"/>
          <w:szCs w:val="22"/>
        </w:rPr>
        <w:t>„</w:t>
      </w:r>
      <w:r>
        <w:rPr>
          <w:rFonts w:ascii="Arial Narrow" w:hAnsi="Arial Narrow"/>
          <w:sz w:val="22"/>
        </w:rPr>
        <w:t>Komplexní úklidové služby</w:t>
      </w:r>
      <w:r>
        <w:rPr>
          <w:rFonts w:ascii="Arial Narrow" w:hAnsi="Arial Narrow"/>
          <w:sz w:val="22"/>
          <w:szCs w:val="22"/>
        </w:rPr>
        <w:t>“ (dále jen „zadávací řízení“).</w:t>
      </w:r>
    </w:p>
    <w:p w14:paraId="28EBFFD8" w14:textId="0D75EAC5" w:rsidR="0091776C" w:rsidRPr="00DB21E6" w:rsidRDefault="0091776C" w:rsidP="00331382">
      <w:pPr>
        <w:pStyle w:val="Normln1"/>
        <w:numPr>
          <w:ilvl w:val="0"/>
          <w:numId w:val="15"/>
        </w:numPr>
        <w:tabs>
          <w:tab w:val="clear" w:pos="3686"/>
        </w:tabs>
        <w:spacing w:after="240"/>
        <w:ind w:left="0" w:firstLine="0"/>
        <w:jc w:val="both"/>
        <w:rPr>
          <w:rFonts w:ascii="Arial Narrow" w:hAnsi="Arial Narrow"/>
          <w:sz w:val="22"/>
          <w:szCs w:val="22"/>
        </w:rPr>
      </w:pPr>
      <w:r w:rsidRPr="00DB21E6">
        <w:rPr>
          <w:rFonts w:ascii="Arial Narrow" w:hAnsi="Arial Narrow"/>
          <w:sz w:val="22"/>
          <w:szCs w:val="22"/>
        </w:rPr>
        <w:t>Cílem zadávacího řízení bylo uzavřít rámcovou smlouvu s</w:t>
      </w:r>
      <w:r w:rsidR="00F17F6F">
        <w:rPr>
          <w:rFonts w:ascii="Arial Narrow" w:hAnsi="Arial Narrow"/>
          <w:sz w:val="22"/>
          <w:szCs w:val="22"/>
        </w:rPr>
        <w:t> </w:t>
      </w:r>
      <w:r>
        <w:rPr>
          <w:rFonts w:ascii="Arial Narrow" w:hAnsi="Arial Narrow"/>
          <w:sz w:val="22"/>
          <w:szCs w:val="22"/>
        </w:rPr>
        <w:t>jedním</w:t>
      </w:r>
      <w:r w:rsidR="00F17F6F">
        <w:rPr>
          <w:rFonts w:ascii="Arial Narrow" w:hAnsi="Arial Narrow"/>
          <w:sz w:val="22"/>
          <w:szCs w:val="22"/>
        </w:rPr>
        <w:t xml:space="preserve"> </w:t>
      </w:r>
      <w:r>
        <w:rPr>
          <w:rFonts w:ascii="Arial Narrow" w:hAnsi="Arial Narrow"/>
          <w:sz w:val="22"/>
          <w:szCs w:val="22"/>
        </w:rPr>
        <w:t>dodavatelem, který předložil</w:t>
      </w:r>
      <w:r w:rsidRPr="00DB21E6">
        <w:rPr>
          <w:rFonts w:ascii="Arial Narrow" w:hAnsi="Arial Narrow"/>
          <w:sz w:val="22"/>
          <w:szCs w:val="22"/>
        </w:rPr>
        <w:t xml:space="preserve"> v</w:t>
      </w:r>
      <w:r>
        <w:rPr>
          <w:rFonts w:ascii="Arial Narrow" w:hAnsi="Arial Narrow"/>
          <w:sz w:val="22"/>
          <w:szCs w:val="22"/>
        </w:rPr>
        <w:t> </w:t>
      </w:r>
      <w:r w:rsidRPr="00DB21E6">
        <w:rPr>
          <w:rFonts w:ascii="Arial Narrow" w:hAnsi="Arial Narrow"/>
          <w:sz w:val="22"/>
          <w:szCs w:val="22"/>
        </w:rPr>
        <w:t xml:space="preserve">rámci výše uvedeného </w:t>
      </w:r>
      <w:r w:rsidRPr="00E8729B">
        <w:rPr>
          <w:rFonts w:ascii="Arial Narrow" w:hAnsi="Arial Narrow"/>
          <w:sz w:val="22"/>
          <w:szCs w:val="22"/>
        </w:rPr>
        <w:t>zadávacího řízení</w:t>
      </w:r>
      <w:r w:rsidR="00F17F6F" w:rsidRPr="00E8729B">
        <w:rPr>
          <w:rFonts w:ascii="Arial Narrow" w:hAnsi="Arial Narrow"/>
          <w:sz w:val="22"/>
          <w:szCs w:val="22"/>
        </w:rPr>
        <w:t xml:space="preserve"> </w:t>
      </w:r>
      <w:r w:rsidRPr="00E8729B">
        <w:rPr>
          <w:rFonts w:ascii="Arial Narrow" w:hAnsi="Arial Narrow"/>
          <w:sz w:val="22"/>
          <w:szCs w:val="22"/>
        </w:rPr>
        <w:t>nabídku</w:t>
      </w:r>
      <w:r w:rsidR="00D06FC1" w:rsidRPr="00E8729B">
        <w:rPr>
          <w:rFonts w:ascii="Arial Narrow" w:hAnsi="Arial Narrow"/>
          <w:sz w:val="22"/>
          <w:szCs w:val="22"/>
        </w:rPr>
        <w:t xml:space="preserve"> s nejnižší celkovou nabídkovou cenou bez DPH</w:t>
      </w:r>
      <w:r w:rsidR="003976E3" w:rsidRPr="00E8729B">
        <w:rPr>
          <w:rFonts w:ascii="Arial Narrow" w:hAnsi="Arial Narrow"/>
          <w:sz w:val="22"/>
          <w:szCs w:val="22"/>
        </w:rPr>
        <w:t>.</w:t>
      </w:r>
    </w:p>
    <w:p w14:paraId="00C2D026" w14:textId="77777777" w:rsidR="0091776C" w:rsidRPr="00DB21E6" w:rsidRDefault="0091776C" w:rsidP="003313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4CB7EAA4" w14:textId="77777777" w:rsidR="0091776C" w:rsidRPr="00DB21E6" w:rsidRDefault="0091776C" w:rsidP="003313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46B16F32" w14:textId="77777777" w:rsidR="0091776C" w:rsidRPr="00DB21E6" w:rsidRDefault="0091776C" w:rsidP="00331382">
      <w:pPr>
        <w:pStyle w:val="Normln1"/>
        <w:keepNext/>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0" w:firstLine="0"/>
        <w:jc w:val="center"/>
        <w:rPr>
          <w:rFonts w:ascii="Arial Narrow" w:hAnsi="Arial Narrow"/>
          <w:b/>
          <w:sz w:val="22"/>
          <w:szCs w:val="22"/>
          <w:u w:val="single"/>
        </w:rPr>
      </w:pPr>
      <w:r>
        <w:rPr>
          <w:rFonts w:ascii="Arial Narrow" w:hAnsi="Arial Narrow"/>
          <w:b/>
          <w:sz w:val="22"/>
          <w:szCs w:val="22"/>
          <w:u w:val="single"/>
        </w:rPr>
        <w:t xml:space="preserve"> Předmět rámcové smlouvy</w:t>
      </w:r>
    </w:p>
    <w:p w14:paraId="20039966" w14:textId="372CE0ED" w:rsidR="0091776C" w:rsidRDefault="0091776C" w:rsidP="00331382">
      <w:pPr>
        <w:pStyle w:val="Normln1"/>
        <w:keepNext/>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r w:rsidRPr="00DB21E6">
        <w:rPr>
          <w:rFonts w:ascii="Arial Narrow" w:hAnsi="Arial Narrow"/>
          <w:sz w:val="22"/>
          <w:szCs w:val="22"/>
        </w:rPr>
        <w:t xml:space="preserve">Předmětem této </w:t>
      </w:r>
      <w:r>
        <w:rPr>
          <w:rFonts w:ascii="Arial Narrow" w:hAnsi="Arial Narrow"/>
          <w:sz w:val="22"/>
          <w:szCs w:val="22"/>
        </w:rPr>
        <w:t>r</w:t>
      </w:r>
      <w:r w:rsidRPr="00DB21E6">
        <w:rPr>
          <w:rFonts w:ascii="Arial Narrow" w:hAnsi="Arial Narrow"/>
          <w:sz w:val="22"/>
          <w:szCs w:val="22"/>
        </w:rPr>
        <w:t xml:space="preserve">ámcové smlouvy je úprava vzájemných vztahů mezi </w:t>
      </w:r>
      <w:r>
        <w:rPr>
          <w:rFonts w:ascii="Arial Narrow" w:hAnsi="Arial Narrow"/>
          <w:sz w:val="22"/>
          <w:szCs w:val="22"/>
        </w:rPr>
        <w:t>o</w:t>
      </w:r>
      <w:r w:rsidRPr="00DB21E6">
        <w:rPr>
          <w:rFonts w:ascii="Arial Narrow" w:hAnsi="Arial Narrow"/>
          <w:sz w:val="22"/>
          <w:szCs w:val="22"/>
        </w:rPr>
        <w:t xml:space="preserve">bjednatelem a </w:t>
      </w:r>
      <w:r>
        <w:rPr>
          <w:rFonts w:ascii="Arial Narrow" w:hAnsi="Arial Narrow"/>
          <w:sz w:val="22"/>
          <w:szCs w:val="22"/>
        </w:rPr>
        <w:t>dodavatelem,</w:t>
      </w:r>
      <w:r w:rsidRPr="00DB21E6">
        <w:rPr>
          <w:rFonts w:ascii="Arial Narrow" w:hAnsi="Arial Narrow"/>
          <w:sz w:val="22"/>
          <w:szCs w:val="22"/>
        </w:rPr>
        <w:t xml:space="preserve"> při</w:t>
      </w:r>
      <w:r>
        <w:rPr>
          <w:rFonts w:ascii="Arial Narrow" w:hAnsi="Arial Narrow"/>
          <w:sz w:val="22"/>
          <w:szCs w:val="22"/>
        </w:rPr>
        <w:t xml:space="preserve"> poskytování služeb spočívajících</w:t>
      </w:r>
      <w:r w:rsidRPr="00D1064E">
        <w:rPr>
          <w:rFonts w:ascii="Arial Narrow" w:hAnsi="Arial Narrow"/>
          <w:sz w:val="22"/>
          <w:szCs w:val="22"/>
        </w:rPr>
        <w:t xml:space="preserve"> v provádění komplexních úklidových služeb v areálu BIOCEV ve Vestci</w:t>
      </w:r>
      <w:r>
        <w:rPr>
          <w:rFonts w:ascii="Arial Narrow" w:hAnsi="Arial Narrow"/>
          <w:sz w:val="22"/>
          <w:szCs w:val="22"/>
        </w:rPr>
        <w:t xml:space="preserve">, odpovídajících </w:t>
      </w:r>
      <w:r w:rsidR="00F2340C">
        <w:rPr>
          <w:rFonts w:ascii="Arial Narrow" w:hAnsi="Arial Narrow"/>
          <w:sz w:val="22"/>
          <w:szCs w:val="22"/>
        </w:rPr>
        <w:t>požadavkům objednatele</w:t>
      </w:r>
      <w:r>
        <w:rPr>
          <w:rFonts w:ascii="Arial Narrow" w:hAnsi="Arial Narrow"/>
          <w:sz w:val="22"/>
          <w:szCs w:val="22"/>
        </w:rPr>
        <w:t xml:space="preserve"> blíže specifikovaným ve Specifikaci pravidelných úklidových prací v příloze č. 1 této rámcové smlouvy</w:t>
      </w:r>
      <w:r w:rsidR="003976E3">
        <w:rPr>
          <w:rFonts w:ascii="Arial Narrow" w:hAnsi="Arial Narrow"/>
          <w:sz w:val="22"/>
          <w:szCs w:val="22"/>
        </w:rPr>
        <w:t xml:space="preserve"> </w:t>
      </w:r>
      <w:r w:rsidR="00305BF5">
        <w:rPr>
          <w:rFonts w:ascii="Arial Narrow" w:hAnsi="Arial Narrow"/>
          <w:sz w:val="22"/>
          <w:szCs w:val="22"/>
        </w:rPr>
        <w:t>a</w:t>
      </w:r>
      <w:r w:rsidR="006741E2">
        <w:rPr>
          <w:rFonts w:ascii="Arial Narrow" w:hAnsi="Arial Narrow"/>
          <w:sz w:val="22"/>
          <w:szCs w:val="22"/>
        </w:rPr>
        <w:t xml:space="preserve"> </w:t>
      </w:r>
      <w:r w:rsidR="00305BF5">
        <w:rPr>
          <w:rFonts w:ascii="Arial Narrow" w:hAnsi="Arial Narrow"/>
          <w:sz w:val="22"/>
          <w:szCs w:val="22"/>
        </w:rPr>
        <w:t>v </w:t>
      </w:r>
      <w:r w:rsidR="00CA794E">
        <w:rPr>
          <w:rFonts w:ascii="Arial Narrow" w:hAnsi="Arial Narrow"/>
          <w:sz w:val="22"/>
          <w:szCs w:val="22"/>
        </w:rPr>
        <w:t>K</w:t>
      </w:r>
      <w:r w:rsidR="00CA794E" w:rsidRPr="00CA794E">
        <w:rPr>
          <w:rFonts w:ascii="Arial Narrow" w:hAnsi="Arial Narrow"/>
          <w:sz w:val="22"/>
          <w:szCs w:val="22"/>
        </w:rPr>
        <w:t xml:space="preserve">alkulačním modelu </w:t>
      </w:r>
      <w:r w:rsidR="00305BF5">
        <w:rPr>
          <w:rFonts w:ascii="Arial Narrow" w:hAnsi="Arial Narrow"/>
          <w:sz w:val="22"/>
          <w:szCs w:val="22"/>
        </w:rPr>
        <w:t xml:space="preserve">v příloze č. </w:t>
      </w:r>
      <w:r w:rsidR="003976E3">
        <w:rPr>
          <w:rFonts w:ascii="Arial Narrow" w:hAnsi="Arial Narrow"/>
          <w:sz w:val="22"/>
          <w:szCs w:val="22"/>
        </w:rPr>
        <w:t>2</w:t>
      </w:r>
      <w:r>
        <w:rPr>
          <w:rFonts w:ascii="Arial Narrow" w:hAnsi="Arial Narrow"/>
          <w:sz w:val="22"/>
          <w:szCs w:val="22"/>
        </w:rPr>
        <w:t xml:space="preserve"> této rámcové smlouvy </w:t>
      </w:r>
      <w:r w:rsidRPr="0030745F">
        <w:rPr>
          <w:rFonts w:ascii="Arial Narrow" w:hAnsi="Arial Narrow"/>
          <w:sz w:val="22"/>
          <w:szCs w:val="22"/>
        </w:rPr>
        <w:t>(dále jen „předmět plnění“)</w:t>
      </w:r>
      <w:r>
        <w:rPr>
          <w:rFonts w:ascii="Arial Narrow" w:hAnsi="Arial Narrow"/>
          <w:sz w:val="22"/>
          <w:szCs w:val="22"/>
        </w:rPr>
        <w:t>, za cenu dle </w:t>
      </w:r>
      <w:r w:rsidR="00CA794E">
        <w:rPr>
          <w:rFonts w:ascii="Arial Narrow" w:hAnsi="Arial Narrow"/>
          <w:sz w:val="22"/>
          <w:szCs w:val="22"/>
        </w:rPr>
        <w:t>Kalkulačního</w:t>
      </w:r>
      <w:r w:rsidR="00CA794E" w:rsidRPr="00CA794E">
        <w:rPr>
          <w:rFonts w:ascii="Arial Narrow" w:hAnsi="Arial Narrow"/>
          <w:sz w:val="22"/>
          <w:szCs w:val="22"/>
        </w:rPr>
        <w:t xml:space="preserve"> modelu </w:t>
      </w:r>
      <w:r>
        <w:rPr>
          <w:rFonts w:ascii="Arial Narrow" w:hAnsi="Arial Narrow"/>
          <w:sz w:val="22"/>
          <w:szCs w:val="22"/>
        </w:rPr>
        <w:t xml:space="preserve">v příloze č. </w:t>
      </w:r>
      <w:r w:rsidR="003976E3">
        <w:rPr>
          <w:rFonts w:ascii="Arial Narrow" w:hAnsi="Arial Narrow"/>
          <w:sz w:val="22"/>
          <w:szCs w:val="22"/>
        </w:rPr>
        <w:t>2</w:t>
      </w:r>
      <w:r>
        <w:rPr>
          <w:rFonts w:ascii="Arial Narrow" w:hAnsi="Arial Narrow"/>
          <w:sz w:val="22"/>
          <w:szCs w:val="22"/>
        </w:rPr>
        <w:t xml:space="preserve"> této rámcové smlouvy, za podmínek stanovených touto smlouvou, na základě </w:t>
      </w:r>
      <w:r w:rsidRPr="00660B7F">
        <w:rPr>
          <w:rFonts w:ascii="Arial Narrow" w:hAnsi="Arial Narrow"/>
          <w:sz w:val="22"/>
          <w:szCs w:val="22"/>
        </w:rPr>
        <w:t>konkrétních požadavků objednatele v rámci</w:t>
      </w:r>
      <w:r>
        <w:rPr>
          <w:rFonts w:ascii="Arial Narrow" w:hAnsi="Arial Narrow"/>
          <w:sz w:val="22"/>
          <w:szCs w:val="22"/>
        </w:rPr>
        <w:t xml:space="preserve"> jednotlivých dílčích smluv, resp. objednávek dle čl. III. odst. 1 této smlouvy a v souladu s postupem dle § 92 odst. 1 písm. a) zákona. Komplexní úklidové služby dle věty první tohoto odstavce zahrnují úklidové služby dle Specifikace pravidelných úklidových prací v příloze č. 1 této rámcové smlouvy, kontrolu kvality služeb se zaměřením zejména na procesy služeb, kontroly kvality, školení zaměstnanců a zásady BOZP </w:t>
      </w:r>
      <w:r w:rsidR="00FB49CC">
        <w:rPr>
          <w:rFonts w:ascii="Arial Narrow" w:hAnsi="Arial Narrow"/>
          <w:sz w:val="22"/>
          <w:szCs w:val="22"/>
        </w:rPr>
        <w:t xml:space="preserve">a PO </w:t>
      </w:r>
      <w:r>
        <w:rPr>
          <w:rFonts w:ascii="Arial Narrow" w:hAnsi="Arial Narrow"/>
          <w:sz w:val="22"/>
          <w:szCs w:val="22"/>
        </w:rPr>
        <w:t xml:space="preserve">a dodávku hygienických a úklidových prostředků na základě jednotlivých objednávek objednatele dle položek a za ceny dle </w:t>
      </w:r>
      <w:r w:rsidR="00CA794E">
        <w:rPr>
          <w:rFonts w:ascii="Arial Narrow" w:hAnsi="Arial Narrow"/>
          <w:sz w:val="22"/>
          <w:szCs w:val="22"/>
        </w:rPr>
        <w:t>Kalkulačního modelu</w:t>
      </w:r>
      <w:r>
        <w:rPr>
          <w:rFonts w:ascii="Arial Narrow" w:hAnsi="Arial Narrow"/>
          <w:sz w:val="22"/>
          <w:szCs w:val="22"/>
        </w:rPr>
        <w:t xml:space="preserve"> v příloze č. </w:t>
      </w:r>
      <w:r w:rsidR="003976E3">
        <w:rPr>
          <w:rFonts w:ascii="Arial Narrow" w:hAnsi="Arial Narrow"/>
          <w:sz w:val="22"/>
          <w:szCs w:val="22"/>
        </w:rPr>
        <w:t>2</w:t>
      </w:r>
      <w:r w:rsidR="00CE0205">
        <w:rPr>
          <w:rFonts w:ascii="Arial Narrow" w:hAnsi="Arial Narrow"/>
          <w:sz w:val="22"/>
          <w:szCs w:val="22"/>
        </w:rPr>
        <w:t xml:space="preserve"> této rámcové smlouvy</w:t>
      </w:r>
      <w:r>
        <w:rPr>
          <w:rFonts w:ascii="Arial Narrow" w:hAnsi="Arial Narrow"/>
          <w:sz w:val="22"/>
          <w:szCs w:val="22"/>
        </w:rPr>
        <w:t>.</w:t>
      </w:r>
      <w:r w:rsidR="00440708">
        <w:rPr>
          <w:rFonts w:ascii="Arial Narrow" w:hAnsi="Arial Narrow"/>
          <w:sz w:val="22"/>
          <w:szCs w:val="22"/>
        </w:rPr>
        <w:t xml:space="preserve"> Komplexní úklidové služby dle této smlouvy dále zahrnují dodávku a použití čist</w:t>
      </w:r>
      <w:r w:rsidR="00E87A45">
        <w:rPr>
          <w:rFonts w:ascii="Arial Narrow" w:hAnsi="Arial Narrow"/>
          <w:sz w:val="22"/>
          <w:szCs w:val="22"/>
        </w:rPr>
        <w:t>i</w:t>
      </w:r>
      <w:r w:rsidR="00440708">
        <w:rPr>
          <w:rFonts w:ascii="Arial Narrow" w:hAnsi="Arial Narrow"/>
          <w:sz w:val="22"/>
          <w:szCs w:val="22"/>
        </w:rPr>
        <w:t>cích, dezinfekčních a údržbových prostředků zejména na</w:t>
      </w:r>
      <w:r w:rsidR="00C61A65">
        <w:rPr>
          <w:rFonts w:ascii="Arial Narrow" w:hAnsi="Arial Narrow"/>
          <w:sz w:val="22"/>
          <w:szCs w:val="22"/>
        </w:rPr>
        <w:t xml:space="preserve"> čištění</w:t>
      </w:r>
      <w:r w:rsidR="00F17F6F">
        <w:rPr>
          <w:rFonts w:ascii="Arial Narrow" w:hAnsi="Arial Narrow"/>
          <w:sz w:val="22"/>
          <w:szCs w:val="22"/>
        </w:rPr>
        <w:t xml:space="preserve"> </w:t>
      </w:r>
      <w:r w:rsidR="00F60AB8">
        <w:rPr>
          <w:rFonts w:ascii="Arial Narrow" w:hAnsi="Arial Narrow"/>
          <w:sz w:val="22"/>
          <w:szCs w:val="22"/>
        </w:rPr>
        <w:t xml:space="preserve">nábytku, zařízení, </w:t>
      </w:r>
      <w:r w:rsidR="00440708">
        <w:rPr>
          <w:rFonts w:ascii="Arial Narrow" w:hAnsi="Arial Narrow"/>
          <w:sz w:val="22"/>
          <w:szCs w:val="22"/>
        </w:rPr>
        <w:t>podl</w:t>
      </w:r>
      <w:r w:rsidR="00C61A65">
        <w:rPr>
          <w:rFonts w:ascii="Arial Narrow" w:hAnsi="Arial Narrow"/>
          <w:sz w:val="22"/>
          <w:szCs w:val="22"/>
        </w:rPr>
        <w:t>ah, stěn</w:t>
      </w:r>
      <w:r w:rsidR="00440708">
        <w:rPr>
          <w:rFonts w:ascii="Arial Narrow" w:hAnsi="Arial Narrow"/>
          <w:sz w:val="22"/>
          <w:szCs w:val="22"/>
        </w:rPr>
        <w:t>, sanitární</w:t>
      </w:r>
      <w:r w:rsidR="00C61A65">
        <w:rPr>
          <w:rFonts w:ascii="Arial Narrow" w:hAnsi="Arial Narrow"/>
          <w:sz w:val="22"/>
          <w:szCs w:val="22"/>
        </w:rPr>
        <w:t>ho</w:t>
      </w:r>
      <w:r w:rsidR="00440708">
        <w:rPr>
          <w:rFonts w:ascii="Arial Narrow" w:hAnsi="Arial Narrow"/>
          <w:sz w:val="22"/>
          <w:szCs w:val="22"/>
        </w:rPr>
        <w:t xml:space="preserve"> vybavení a </w:t>
      </w:r>
      <w:r w:rsidR="00C61A65">
        <w:rPr>
          <w:rFonts w:ascii="Arial Narrow" w:hAnsi="Arial Narrow"/>
          <w:sz w:val="22"/>
          <w:szCs w:val="22"/>
        </w:rPr>
        <w:t>oken</w:t>
      </w:r>
      <w:r w:rsidR="00440708">
        <w:rPr>
          <w:rFonts w:ascii="Arial Narrow" w:hAnsi="Arial Narrow"/>
          <w:sz w:val="22"/>
          <w:szCs w:val="22"/>
        </w:rPr>
        <w:t xml:space="preserve">, </w:t>
      </w:r>
      <w:r w:rsidR="00C61A65">
        <w:rPr>
          <w:rFonts w:ascii="Arial Narrow" w:hAnsi="Arial Narrow"/>
          <w:sz w:val="22"/>
          <w:szCs w:val="22"/>
        </w:rPr>
        <w:t>a dále po</w:t>
      </w:r>
      <w:r w:rsidR="007B4B8D">
        <w:rPr>
          <w:rFonts w:ascii="Arial Narrow" w:hAnsi="Arial Narrow"/>
          <w:sz w:val="22"/>
          <w:szCs w:val="22"/>
        </w:rPr>
        <w:t>u</w:t>
      </w:r>
      <w:r w:rsidR="00C61A65">
        <w:rPr>
          <w:rFonts w:ascii="Arial Narrow" w:hAnsi="Arial Narrow"/>
          <w:sz w:val="22"/>
          <w:szCs w:val="22"/>
        </w:rPr>
        <w:t xml:space="preserve">žití </w:t>
      </w:r>
      <w:r w:rsidR="00440708">
        <w:rPr>
          <w:rFonts w:ascii="Arial Narrow" w:hAnsi="Arial Narrow"/>
          <w:sz w:val="22"/>
          <w:szCs w:val="22"/>
        </w:rPr>
        <w:t xml:space="preserve">úklidových strojů, nástrojů, PVC pytlů na odpad a veškerých jiných prostředků, které dodavatel potřebuje k řádnému </w:t>
      </w:r>
      <w:r w:rsidR="00910E58">
        <w:rPr>
          <w:rFonts w:ascii="Arial Narrow" w:hAnsi="Arial Narrow"/>
          <w:sz w:val="22"/>
          <w:szCs w:val="22"/>
        </w:rPr>
        <w:t xml:space="preserve">plnění </w:t>
      </w:r>
      <w:r w:rsidR="00440708">
        <w:rPr>
          <w:rFonts w:ascii="Arial Narrow" w:hAnsi="Arial Narrow"/>
          <w:sz w:val="22"/>
          <w:szCs w:val="22"/>
        </w:rPr>
        <w:t>předmětu této smlouvy</w:t>
      </w:r>
      <w:r w:rsidR="007B4B8D">
        <w:rPr>
          <w:rFonts w:ascii="Arial Narrow" w:hAnsi="Arial Narrow"/>
          <w:sz w:val="22"/>
          <w:szCs w:val="22"/>
        </w:rPr>
        <w:t xml:space="preserve"> (přičemž náklady na pořízení těchto prostředků a nástrojů jsou již zohledněny v cenách dle Kalkulačního modelu)</w:t>
      </w:r>
      <w:r w:rsidR="00440708">
        <w:rPr>
          <w:rFonts w:ascii="Arial Narrow" w:hAnsi="Arial Narrow"/>
          <w:sz w:val="22"/>
          <w:szCs w:val="22"/>
        </w:rPr>
        <w:t xml:space="preserve">. </w:t>
      </w:r>
      <w:r w:rsidR="00F66276">
        <w:rPr>
          <w:rFonts w:ascii="Arial Narrow" w:hAnsi="Arial Narrow"/>
          <w:sz w:val="22"/>
          <w:szCs w:val="22"/>
        </w:rPr>
        <w:t xml:space="preserve">Dále komplexní úklidové služby zahrnují zajištění </w:t>
      </w:r>
      <w:r w:rsidR="007B4B8D">
        <w:rPr>
          <w:rFonts w:ascii="Arial Narrow" w:hAnsi="Arial Narrow"/>
          <w:sz w:val="22"/>
          <w:szCs w:val="22"/>
        </w:rPr>
        <w:t xml:space="preserve">nepravidelného </w:t>
      </w:r>
      <w:r w:rsidR="00972A13">
        <w:rPr>
          <w:rFonts w:ascii="Arial Narrow" w:hAnsi="Arial Narrow"/>
          <w:sz w:val="22"/>
          <w:szCs w:val="22"/>
        </w:rPr>
        <w:t xml:space="preserve">(mimořádného) </w:t>
      </w:r>
      <w:r w:rsidR="00F66276">
        <w:rPr>
          <w:rFonts w:ascii="Arial Narrow" w:hAnsi="Arial Narrow"/>
          <w:sz w:val="22"/>
          <w:szCs w:val="22"/>
        </w:rPr>
        <w:t xml:space="preserve">úklidu v dalších případech, které nejsou obsaženy ve Specifikaci pravidelných úklidových prací v příloze č. 1 </w:t>
      </w:r>
      <w:r w:rsidR="00F66276" w:rsidRPr="00F66276">
        <w:rPr>
          <w:rFonts w:ascii="Arial Narrow" w:hAnsi="Arial Narrow"/>
          <w:sz w:val="22"/>
          <w:szCs w:val="22"/>
        </w:rPr>
        <w:t xml:space="preserve">této rámcové </w:t>
      </w:r>
      <w:r w:rsidR="00F66276" w:rsidRPr="00F66276">
        <w:rPr>
          <w:rFonts w:ascii="Arial Narrow" w:hAnsi="Arial Narrow"/>
          <w:sz w:val="22"/>
          <w:szCs w:val="22"/>
        </w:rPr>
        <w:lastRenderedPageBreak/>
        <w:t>smlouvy</w:t>
      </w:r>
      <w:r w:rsidR="00F66276">
        <w:rPr>
          <w:rFonts w:ascii="Arial Narrow" w:hAnsi="Arial Narrow"/>
          <w:sz w:val="22"/>
          <w:szCs w:val="22"/>
        </w:rPr>
        <w:t xml:space="preserve">. Rozsah </w:t>
      </w:r>
      <w:r w:rsidR="007B4B8D">
        <w:rPr>
          <w:rFonts w:ascii="Arial Narrow" w:hAnsi="Arial Narrow"/>
          <w:sz w:val="22"/>
          <w:szCs w:val="22"/>
        </w:rPr>
        <w:t xml:space="preserve">nepravidelného </w:t>
      </w:r>
      <w:r w:rsidR="00F66276">
        <w:rPr>
          <w:rFonts w:ascii="Arial Narrow" w:hAnsi="Arial Narrow"/>
          <w:sz w:val="22"/>
          <w:szCs w:val="22"/>
        </w:rPr>
        <w:t xml:space="preserve">úklidu a dobu provedení určí dle konkrétní potřeby objednatel samostatnou objednávkou v souladu s postupem dle čl. III. odst. 1 </w:t>
      </w:r>
      <w:r w:rsidR="00C227A0">
        <w:rPr>
          <w:rFonts w:ascii="Arial Narrow" w:hAnsi="Arial Narrow"/>
          <w:sz w:val="22"/>
          <w:szCs w:val="22"/>
        </w:rPr>
        <w:t>této smlouvy</w:t>
      </w:r>
      <w:r w:rsidR="00E20C56">
        <w:rPr>
          <w:rFonts w:ascii="Arial Narrow" w:hAnsi="Arial Narrow"/>
          <w:sz w:val="22"/>
          <w:szCs w:val="22"/>
        </w:rPr>
        <w:t xml:space="preserve">, za cenu stanovenou </w:t>
      </w:r>
      <w:r w:rsidR="00E20C56" w:rsidRPr="00D407BC">
        <w:rPr>
          <w:rFonts w:ascii="Arial Narrow" w:hAnsi="Arial Narrow"/>
          <w:sz w:val="22"/>
          <w:szCs w:val="22"/>
        </w:rPr>
        <w:t>výhradně</w:t>
      </w:r>
      <w:r w:rsidR="00E20C56">
        <w:rPr>
          <w:rFonts w:ascii="Arial Narrow" w:hAnsi="Arial Narrow"/>
          <w:sz w:val="22"/>
          <w:szCs w:val="22"/>
        </w:rPr>
        <w:t xml:space="preserve"> na základě jednotkových cen</w:t>
      </w:r>
      <w:r w:rsidR="00F17F6F">
        <w:rPr>
          <w:rFonts w:ascii="Arial Narrow" w:hAnsi="Arial Narrow"/>
          <w:sz w:val="22"/>
          <w:szCs w:val="22"/>
        </w:rPr>
        <w:t xml:space="preserve"> </w:t>
      </w:r>
      <w:r w:rsidR="00E20C56">
        <w:rPr>
          <w:rFonts w:ascii="Arial Narrow" w:hAnsi="Arial Narrow"/>
          <w:sz w:val="22"/>
          <w:szCs w:val="22"/>
        </w:rPr>
        <w:t xml:space="preserve">uvedených v Kalkulačním modelu v příloze č. </w:t>
      </w:r>
      <w:r w:rsidR="003976E3">
        <w:rPr>
          <w:rFonts w:ascii="Arial Narrow" w:hAnsi="Arial Narrow"/>
          <w:sz w:val="22"/>
          <w:szCs w:val="22"/>
        </w:rPr>
        <w:t>2</w:t>
      </w:r>
      <w:r w:rsidR="00E20C56">
        <w:rPr>
          <w:rFonts w:ascii="Arial Narrow" w:hAnsi="Arial Narrow"/>
          <w:sz w:val="22"/>
          <w:szCs w:val="22"/>
        </w:rPr>
        <w:t xml:space="preserve"> této rámcové smlouvy a </w:t>
      </w:r>
      <w:r w:rsidR="0002549D">
        <w:rPr>
          <w:rFonts w:ascii="Arial Narrow" w:hAnsi="Arial Narrow"/>
          <w:sz w:val="22"/>
          <w:szCs w:val="22"/>
        </w:rPr>
        <w:t xml:space="preserve">za </w:t>
      </w:r>
      <w:r w:rsidR="00E20C56">
        <w:rPr>
          <w:rFonts w:ascii="Arial Narrow" w:hAnsi="Arial Narrow"/>
          <w:sz w:val="22"/>
          <w:szCs w:val="22"/>
        </w:rPr>
        <w:t xml:space="preserve">podmínek </w:t>
      </w:r>
      <w:r w:rsidR="00C227A0">
        <w:rPr>
          <w:rFonts w:ascii="Arial Narrow" w:hAnsi="Arial Narrow"/>
          <w:sz w:val="22"/>
          <w:szCs w:val="22"/>
        </w:rPr>
        <w:t xml:space="preserve">upravených </w:t>
      </w:r>
      <w:r w:rsidR="00E20C56">
        <w:rPr>
          <w:rFonts w:ascii="Arial Narrow" w:hAnsi="Arial Narrow"/>
          <w:sz w:val="22"/>
          <w:szCs w:val="22"/>
        </w:rPr>
        <w:t xml:space="preserve">touto smlouvou s tím, že </w:t>
      </w:r>
      <w:r w:rsidR="00E03421">
        <w:rPr>
          <w:rFonts w:ascii="Arial Narrow" w:hAnsi="Arial Narrow"/>
          <w:sz w:val="22"/>
          <w:szCs w:val="22"/>
        </w:rPr>
        <w:t xml:space="preserve">v naléhavých případech může být požadavek na </w:t>
      </w:r>
      <w:r w:rsidR="007B4B8D">
        <w:rPr>
          <w:rFonts w:ascii="Arial Narrow" w:hAnsi="Arial Narrow"/>
          <w:sz w:val="22"/>
          <w:szCs w:val="22"/>
        </w:rPr>
        <w:t xml:space="preserve">nepravidelný </w:t>
      </w:r>
      <w:r w:rsidR="00E03421">
        <w:rPr>
          <w:rFonts w:ascii="Arial Narrow" w:hAnsi="Arial Narrow"/>
          <w:sz w:val="22"/>
          <w:szCs w:val="22"/>
        </w:rPr>
        <w:t xml:space="preserve">úklid </w:t>
      </w:r>
      <w:r w:rsidR="00C61A65">
        <w:rPr>
          <w:rFonts w:ascii="Arial Narrow" w:hAnsi="Arial Narrow"/>
          <w:sz w:val="22"/>
          <w:szCs w:val="22"/>
        </w:rPr>
        <w:t xml:space="preserve">objednatelem </w:t>
      </w:r>
      <w:r w:rsidR="00021323">
        <w:rPr>
          <w:rFonts w:ascii="Arial Narrow" w:hAnsi="Arial Narrow"/>
          <w:sz w:val="22"/>
          <w:szCs w:val="22"/>
        </w:rPr>
        <w:t xml:space="preserve">objednán telefonicky a současně </w:t>
      </w:r>
      <w:r w:rsidR="00D40025">
        <w:rPr>
          <w:rFonts w:ascii="Arial Narrow" w:hAnsi="Arial Narrow"/>
          <w:sz w:val="22"/>
          <w:szCs w:val="22"/>
        </w:rPr>
        <w:t xml:space="preserve">potvrzující </w:t>
      </w:r>
      <w:r w:rsidR="00910E58">
        <w:rPr>
          <w:rFonts w:ascii="Arial Narrow" w:hAnsi="Arial Narrow"/>
          <w:sz w:val="22"/>
          <w:szCs w:val="22"/>
        </w:rPr>
        <w:t>e-mailovou zprávou</w:t>
      </w:r>
      <w:r w:rsidR="00021323">
        <w:rPr>
          <w:rFonts w:ascii="Arial Narrow" w:hAnsi="Arial Narrow"/>
          <w:sz w:val="22"/>
          <w:szCs w:val="22"/>
        </w:rPr>
        <w:t xml:space="preserve"> s nástupem dodavatele na místo plnění neprodleně po obdržení takové objednávky.  </w:t>
      </w:r>
    </w:p>
    <w:p w14:paraId="4520956D" w14:textId="77777777" w:rsidR="0091776C" w:rsidRDefault="0091776C" w:rsidP="00331382">
      <w:pPr>
        <w:pStyle w:val="Odstavecseseznamem1"/>
        <w:tabs>
          <w:tab w:val="left" w:pos="7447"/>
        </w:tabs>
        <w:ind w:left="0"/>
        <w:jc w:val="both"/>
        <w:rPr>
          <w:rFonts w:ascii="Arial Narrow" w:hAnsi="Arial Narrow" w:cs="Arial"/>
          <w:sz w:val="22"/>
        </w:rPr>
      </w:pPr>
    </w:p>
    <w:p w14:paraId="0E11595B" w14:textId="77777777" w:rsidR="0091776C" w:rsidRDefault="0091776C" w:rsidP="00331382">
      <w:pPr>
        <w:pStyle w:val="Odstavecseseznamem1"/>
        <w:tabs>
          <w:tab w:val="left" w:pos="7447"/>
        </w:tabs>
        <w:ind w:left="0"/>
        <w:jc w:val="both"/>
        <w:rPr>
          <w:rFonts w:ascii="Arial Narrow" w:hAnsi="Arial Narrow" w:cs="Arial"/>
          <w:sz w:val="22"/>
        </w:rPr>
      </w:pPr>
    </w:p>
    <w:p w14:paraId="4A9DBAF8" w14:textId="77777777" w:rsidR="0091776C" w:rsidRDefault="0091776C" w:rsidP="00331382">
      <w:pPr>
        <w:pStyle w:val="Odstavecseseznamem1"/>
        <w:tabs>
          <w:tab w:val="left" w:pos="7447"/>
        </w:tabs>
        <w:ind w:left="0"/>
        <w:jc w:val="center"/>
        <w:rPr>
          <w:rFonts w:ascii="Arial Narrow" w:hAnsi="Arial Narrow" w:cs="Arial"/>
          <w:b/>
          <w:sz w:val="22"/>
          <w:u w:val="single"/>
        </w:rPr>
      </w:pPr>
      <w:r w:rsidRPr="008732DB">
        <w:rPr>
          <w:rFonts w:ascii="Arial Narrow" w:hAnsi="Arial Narrow" w:cs="Arial"/>
          <w:b/>
          <w:sz w:val="22"/>
          <w:u w:val="single"/>
        </w:rPr>
        <w:t xml:space="preserve">III. Dílčí smlouvy </w:t>
      </w:r>
    </w:p>
    <w:p w14:paraId="59941F29" w14:textId="3050C2B9" w:rsidR="006E5639" w:rsidRDefault="0091776C" w:rsidP="00956696">
      <w:pPr>
        <w:numPr>
          <w:ilvl w:val="0"/>
          <w:numId w:val="18"/>
        </w:numPr>
        <w:ind w:left="0" w:firstLine="0"/>
        <w:jc w:val="both"/>
        <w:rPr>
          <w:rFonts w:ascii="Arial Narrow" w:eastAsia="ヒラギノ角ゴ Pro W3" w:hAnsi="Arial Narrow"/>
          <w:sz w:val="22"/>
          <w:lang w:eastAsia="cs-CZ"/>
        </w:rPr>
      </w:pPr>
      <w:r>
        <w:rPr>
          <w:rFonts w:ascii="Arial Narrow" w:eastAsia="ヒラギノ角ゴ Pro W3" w:hAnsi="Arial Narrow"/>
          <w:sz w:val="22"/>
          <w:lang w:eastAsia="cs-CZ"/>
        </w:rPr>
        <w:t>Jednotlivé dílčí smlouvy na poskytnutí předmětu plnění</w:t>
      </w:r>
      <w:r w:rsidRPr="002530AB">
        <w:rPr>
          <w:rFonts w:ascii="Arial Narrow" w:eastAsia="ヒラギノ角ゴ Pro W3" w:hAnsi="Arial Narrow"/>
          <w:sz w:val="22"/>
          <w:lang w:eastAsia="cs-CZ"/>
        </w:rPr>
        <w:t xml:space="preserve"> b</w:t>
      </w:r>
      <w:r>
        <w:rPr>
          <w:rFonts w:ascii="Arial Narrow" w:eastAsia="ヒラギノ角ゴ Pro W3" w:hAnsi="Arial Narrow"/>
          <w:sz w:val="22"/>
          <w:lang w:eastAsia="cs-CZ"/>
        </w:rPr>
        <w:t>udou uzavírány na základě této rámcové s</w:t>
      </w:r>
      <w:r w:rsidRPr="002530AB">
        <w:rPr>
          <w:rFonts w:ascii="Arial Narrow" w:eastAsia="ヒラギノ角ゴ Pro W3" w:hAnsi="Arial Narrow"/>
          <w:sz w:val="22"/>
          <w:lang w:eastAsia="cs-CZ"/>
        </w:rPr>
        <w:t xml:space="preserve">mlouvy postupem podle § 92 </w:t>
      </w:r>
      <w:r>
        <w:rPr>
          <w:rFonts w:ascii="Arial Narrow" w:eastAsia="ヒラギノ角ゴ Pro W3" w:hAnsi="Arial Narrow"/>
          <w:sz w:val="22"/>
          <w:lang w:eastAsia="cs-CZ"/>
        </w:rPr>
        <w:t>odst. 1 písm. a) zákona</w:t>
      </w:r>
      <w:r w:rsidRPr="002530AB">
        <w:rPr>
          <w:rFonts w:ascii="Arial Narrow" w:eastAsia="ヒラギノ角ゴ Pro W3" w:hAnsi="Arial Narrow"/>
          <w:sz w:val="22"/>
          <w:lang w:eastAsia="cs-CZ"/>
        </w:rPr>
        <w:t>, tj. na zá</w:t>
      </w:r>
      <w:r>
        <w:rPr>
          <w:rFonts w:ascii="Arial Narrow" w:eastAsia="ヒラギノ角ゴ Pro W3" w:hAnsi="Arial Narrow"/>
          <w:sz w:val="22"/>
          <w:lang w:eastAsia="cs-CZ"/>
        </w:rPr>
        <w:t>kladě písemné výzvy k poskytnutí plnění (dále jen „objednávka“). Objednatel</w:t>
      </w:r>
      <w:r w:rsidRPr="002530AB">
        <w:rPr>
          <w:rFonts w:ascii="Arial Narrow" w:eastAsia="ヒラギノ角ゴ Pro W3" w:hAnsi="Arial Narrow"/>
          <w:sz w:val="22"/>
          <w:lang w:eastAsia="cs-CZ"/>
        </w:rPr>
        <w:t xml:space="preserve"> vystaví pís</w:t>
      </w:r>
      <w:r>
        <w:rPr>
          <w:rFonts w:ascii="Arial Narrow" w:eastAsia="ヒラギノ角ゴ Pro W3" w:hAnsi="Arial Narrow"/>
          <w:sz w:val="22"/>
          <w:lang w:eastAsia="cs-CZ"/>
        </w:rPr>
        <w:t>emnou objednávku na poskytnutí předmětu plnění,</w:t>
      </w:r>
      <w:r w:rsidRPr="002530AB">
        <w:rPr>
          <w:rFonts w:ascii="Arial Narrow" w:eastAsia="ヒラギノ角ゴ Pro W3" w:hAnsi="Arial Narrow"/>
          <w:sz w:val="22"/>
          <w:lang w:eastAsia="cs-CZ"/>
        </w:rPr>
        <w:t xml:space="preserve"> přičemž objednávka bude obsahovat zejména číslo objednávky, identifikaci </w:t>
      </w:r>
      <w:r>
        <w:rPr>
          <w:rFonts w:ascii="Arial Narrow" w:eastAsia="ヒラギノ角ゴ Pro W3" w:hAnsi="Arial Narrow"/>
          <w:sz w:val="22"/>
          <w:lang w:eastAsia="cs-CZ"/>
        </w:rPr>
        <w:t xml:space="preserve">objednatele a dodavatele, specifikaci předmětu plnění a jeho rozsah </w:t>
      </w:r>
      <w:r w:rsidRPr="002530AB">
        <w:rPr>
          <w:rFonts w:ascii="Arial Narrow" w:eastAsia="ヒラギノ角ゴ Pro W3" w:hAnsi="Arial Narrow"/>
          <w:sz w:val="22"/>
          <w:lang w:eastAsia="cs-CZ"/>
        </w:rPr>
        <w:t>a datum vystavení</w:t>
      </w:r>
      <w:r>
        <w:rPr>
          <w:rFonts w:ascii="Arial Narrow" w:eastAsia="ヒラギノ角ゴ Pro W3" w:hAnsi="Arial Narrow"/>
          <w:sz w:val="22"/>
          <w:lang w:eastAsia="cs-CZ"/>
        </w:rPr>
        <w:t xml:space="preserve"> objednávky. Objednávku objednatel</w:t>
      </w:r>
      <w:r w:rsidRPr="002530AB">
        <w:rPr>
          <w:rFonts w:ascii="Arial Narrow" w:eastAsia="ヒラギノ角ゴ Pro W3" w:hAnsi="Arial Narrow"/>
          <w:sz w:val="22"/>
          <w:lang w:eastAsia="cs-CZ"/>
        </w:rPr>
        <w:t xml:space="preserve"> doručí </w:t>
      </w:r>
      <w:r>
        <w:rPr>
          <w:rFonts w:ascii="Arial Narrow" w:eastAsia="ヒラギノ角ゴ Pro W3" w:hAnsi="Arial Narrow"/>
          <w:sz w:val="22"/>
          <w:lang w:eastAsia="cs-CZ"/>
        </w:rPr>
        <w:t xml:space="preserve">dodavateli s tím, že dodavatel </w:t>
      </w:r>
      <w:r w:rsidRPr="002530AB">
        <w:rPr>
          <w:rFonts w:ascii="Arial Narrow" w:eastAsia="ヒラギノ角ゴ Pro W3" w:hAnsi="Arial Narrow"/>
          <w:sz w:val="22"/>
          <w:lang w:eastAsia="cs-CZ"/>
        </w:rPr>
        <w:t>objednávku písemně potvrdí a takto potvrze</w:t>
      </w:r>
      <w:r>
        <w:rPr>
          <w:rFonts w:ascii="Arial Narrow" w:eastAsia="ヒラギノ角ゴ Pro W3" w:hAnsi="Arial Narrow"/>
          <w:sz w:val="22"/>
          <w:lang w:eastAsia="cs-CZ"/>
        </w:rPr>
        <w:t>nou objednávku doručí zpět objednateli</w:t>
      </w:r>
      <w:r w:rsidRPr="002530AB">
        <w:rPr>
          <w:rFonts w:ascii="Arial Narrow" w:eastAsia="ヒラギノ角ゴ Pro W3" w:hAnsi="Arial Narrow"/>
          <w:sz w:val="22"/>
          <w:lang w:eastAsia="cs-CZ"/>
        </w:rPr>
        <w:t>, a to ve lhůtě 5 kalendářních dnů od d</w:t>
      </w:r>
      <w:r>
        <w:rPr>
          <w:rFonts w:ascii="Arial Narrow" w:eastAsia="ヒラギノ角ゴ Pro W3" w:hAnsi="Arial Narrow"/>
          <w:sz w:val="22"/>
          <w:lang w:eastAsia="cs-CZ"/>
        </w:rPr>
        <w:t>oručení objednávky dodavateli</w:t>
      </w:r>
      <w:r w:rsidRPr="002530AB">
        <w:rPr>
          <w:rFonts w:ascii="Arial Narrow" w:eastAsia="ヒラギノ角ゴ Pro W3" w:hAnsi="Arial Narrow"/>
          <w:sz w:val="22"/>
          <w:lang w:eastAsia="cs-CZ"/>
        </w:rPr>
        <w:t>.</w:t>
      </w:r>
    </w:p>
    <w:p w14:paraId="5E1EC68F" w14:textId="46FF6923" w:rsidR="0091776C" w:rsidRPr="00B718C0" w:rsidRDefault="0091776C" w:rsidP="00B16D47">
      <w:pPr>
        <w:numPr>
          <w:ilvl w:val="0"/>
          <w:numId w:val="18"/>
        </w:numPr>
        <w:ind w:left="0" w:firstLine="0"/>
        <w:jc w:val="both"/>
        <w:rPr>
          <w:rFonts w:ascii="Arial Narrow" w:hAnsi="Arial Narrow" w:cs="Arial"/>
          <w:sz w:val="22"/>
        </w:rPr>
      </w:pPr>
      <w:r w:rsidRPr="00B718C0">
        <w:rPr>
          <w:rFonts w:ascii="Arial Narrow" w:hAnsi="Arial Narrow"/>
          <w:sz w:val="22"/>
        </w:rPr>
        <w:t>Jednotlivé dílčí objednávky předmětu plnění</w:t>
      </w:r>
      <w:r w:rsidR="00F17F6F" w:rsidRPr="00B718C0">
        <w:rPr>
          <w:rFonts w:ascii="Arial Narrow" w:hAnsi="Arial Narrow"/>
          <w:sz w:val="22"/>
        </w:rPr>
        <w:t xml:space="preserve"> </w:t>
      </w:r>
      <w:r w:rsidRPr="00B718C0">
        <w:rPr>
          <w:rFonts w:ascii="Arial Narrow" w:hAnsi="Arial Narrow"/>
          <w:sz w:val="22"/>
        </w:rPr>
        <w:t>budou objednávány na základě</w:t>
      </w:r>
      <w:r w:rsidR="00AE112A" w:rsidRPr="00B718C0">
        <w:rPr>
          <w:rFonts w:ascii="Arial Narrow" w:hAnsi="Arial Narrow"/>
          <w:sz w:val="22"/>
        </w:rPr>
        <w:t xml:space="preserve"> čtvrtletních </w:t>
      </w:r>
      <w:r w:rsidR="00657589" w:rsidRPr="00B718C0">
        <w:rPr>
          <w:rFonts w:ascii="Arial Narrow" w:hAnsi="Arial Narrow"/>
          <w:sz w:val="22"/>
        </w:rPr>
        <w:t>či ročních</w:t>
      </w:r>
      <w:r w:rsidRPr="00B718C0">
        <w:rPr>
          <w:rFonts w:ascii="Arial Narrow" w:hAnsi="Arial Narrow"/>
          <w:sz w:val="22"/>
        </w:rPr>
        <w:t xml:space="preserve"> objednávek dle potřeb objednatele v souladu s § 92 odst. 1 písm. a) zákona a touto rámcovou smlouvou za jednotkové ceny uvedené v  </w:t>
      </w:r>
      <w:r w:rsidR="00CA794E" w:rsidRPr="00B718C0">
        <w:rPr>
          <w:rFonts w:ascii="Arial Narrow" w:hAnsi="Arial Narrow"/>
          <w:sz w:val="22"/>
        </w:rPr>
        <w:t xml:space="preserve">Kalkulačním modelu </w:t>
      </w:r>
      <w:r w:rsidRPr="00B718C0">
        <w:rPr>
          <w:rFonts w:ascii="Arial Narrow" w:hAnsi="Arial Narrow"/>
          <w:sz w:val="22"/>
        </w:rPr>
        <w:t xml:space="preserve">v příloze č. </w:t>
      </w:r>
      <w:r w:rsidR="003976E3" w:rsidRPr="00B718C0">
        <w:rPr>
          <w:rFonts w:ascii="Arial Narrow" w:hAnsi="Arial Narrow"/>
          <w:sz w:val="22"/>
        </w:rPr>
        <w:t>2</w:t>
      </w:r>
      <w:r w:rsidRPr="00B718C0">
        <w:rPr>
          <w:rFonts w:ascii="Arial Narrow" w:hAnsi="Arial Narrow"/>
          <w:sz w:val="22"/>
        </w:rPr>
        <w:t xml:space="preserve"> této rámcové smlouvy, popř. do vyčerpání </w:t>
      </w:r>
      <w:r w:rsidRPr="00B718C0">
        <w:rPr>
          <w:rFonts w:ascii="Arial Narrow" w:hAnsi="Arial Narrow" w:cs="Arial"/>
          <w:sz w:val="22"/>
        </w:rPr>
        <w:t xml:space="preserve">částky dosahující výše max. </w:t>
      </w:r>
      <w:r w:rsidR="00712C67" w:rsidRPr="00B718C0">
        <w:rPr>
          <w:rFonts w:ascii="Arial Narrow" w:hAnsi="Arial Narrow" w:cs="Arial"/>
          <w:sz w:val="22"/>
        </w:rPr>
        <w:t xml:space="preserve">14.358.330,74,- </w:t>
      </w:r>
      <w:r w:rsidRPr="00B718C0">
        <w:rPr>
          <w:rFonts w:ascii="Arial Narrow" w:hAnsi="Arial Narrow" w:cs="Arial"/>
          <w:sz w:val="22"/>
        </w:rPr>
        <w:t>Kč bez DPH</w:t>
      </w:r>
      <w:r w:rsidR="00956696" w:rsidRPr="00B718C0">
        <w:rPr>
          <w:rFonts w:ascii="Arial Narrow" w:hAnsi="Arial Narrow" w:cs="Arial"/>
          <w:sz w:val="22"/>
        </w:rPr>
        <w:t>.</w:t>
      </w:r>
      <w:r w:rsidR="00F17F6F" w:rsidRPr="00B718C0">
        <w:rPr>
          <w:rFonts w:ascii="Arial Narrow" w:hAnsi="Arial Narrow" w:cs="Arial"/>
          <w:sz w:val="22"/>
        </w:rPr>
        <w:t xml:space="preserve"> </w:t>
      </w:r>
      <w:r w:rsidR="001473C1" w:rsidRPr="00B718C0">
        <w:rPr>
          <w:rFonts w:ascii="Arial Narrow" w:hAnsi="Arial Narrow" w:cs="Arial"/>
          <w:sz w:val="22"/>
        </w:rPr>
        <w:t xml:space="preserve"> </w:t>
      </w:r>
    </w:p>
    <w:p w14:paraId="5A917777" w14:textId="77777777" w:rsidR="00E8729B" w:rsidRDefault="00E8729B" w:rsidP="0033138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254B02DC" w14:textId="77777777" w:rsidR="00B16D47" w:rsidRDefault="00B16D47" w:rsidP="0033138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49B9689F" w14:textId="77777777" w:rsidR="00B16D47" w:rsidRDefault="00B16D47" w:rsidP="0033138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68EF662A" w14:textId="77777777" w:rsidR="00B16D47" w:rsidRDefault="00B16D47" w:rsidP="0033138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432F4142" w14:textId="77777777" w:rsidR="00B16D47" w:rsidRDefault="00B16D47" w:rsidP="00331382">
      <w:pPr>
        <w:pStyle w:val="Normln1"/>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Narrow" w:hAnsi="Arial Narrow"/>
          <w:sz w:val="22"/>
          <w:szCs w:val="22"/>
        </w:rPr>
      </w:pPr>
    </w:p>
    <w:p w14:paraId="5DB435A3" w14:textId="77777777" w:rsidR="0091776C" w:rsidRDefault="0091776C" w:rsidP="0033138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jc w:val="center"/>
        <w:rPr>
          <w:rFonts w:ascii="Arial Narrow" w:hAnsi="Arial Narrow"/>
          <w:b/>
          <w:sz w:val="22"/>
          <w:szCs w:val="22"/>
          <w:u w:val="single"/>
        </w:rPr>
      </w:pPr>
      <w:r>
        <w:rPr>
          <w:rFonts w:ascii="Arial Narrow" w:hAnsi="Arial Narrow"/>
          <w:b/>
          <w:sz w:val="22"/>
          <w:szCs w:val="22"/>
          <w:u w:val="single"/>
        </w:rPr>
        <w:t>IV</w:t>
      </w:r>
      <w:r w:rsidRPr="00DB21E6">
        <w:rPr>
          <w:rFonts w:ascii="Arial Narrow" w:hAnsi="Arial Narrow"/>
          <w:b/>
          <w:sz w:val="22"/>
          <w:szCs w:val="22"/>
          <w:u w:val="single"/>
        </w:rPr>
        <w:t>.</w:t>
      </w:r>
      <w:r>
        <w:rPr>
          <w:rFonts w:ascii="Arial Narrow" w:hAnsi="Arial Narrow"/>
          <w:b/>
          <w:sz w:val="22"/>
          <w:szCs w:val="22"/>
          <w:u w:val="single"/>
        </w:rPr>
        <w:t xml:space="preserve"> Platební podmínky a cena za poskytnutí plnění</w:t>
      </w:r>
    </w:p>
    <w:p w14:paraId="657A9850" w14:textId="1A5AED00" w:rsidR="0091776C" w:rsidRDefault="0091776C" w:rsidP="00956696">
      <w:pPr>
        <w:pStyle w:val="Normln1"/>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szCs w:val="22"/>
        </w:rPr>
        <w:t xml:space="preserve">Cena za poskytnutí plnění bude stanovena </w:t>
      </w:r>
      <w:r w:rsidRPr="00D407BC">
        <w:rPr>
          <w:rFonts w:ascii="Arial Narrow" w:hAnsi="Arial Narrow"/>
          <w:sz w:val="22"/>
          <w:szCs w:val="22"/>
        </w:rPr>
        <w:t>výhradně</w:t>
      </w:r>
      <w:r>
        <w:rPr>
          <w:rFonts w:ascii="Arial Narrow" w:hAnsi="Arial Narrow"/>
          <w:sz w:val="22"/>
          <w:szCs w:val="22"/>
        </w:rPr>
        <w:t xml:space="preserve"> na základě jednotkových cen</w:t>
      </w:r>
      <w:r w:rsidR="00F17F6F">
        <w:rPr>
          <w:rFonts w:ascii="Arial Narrow" w:hAnsi="Arial Narrow"/>
          <w:sz w:val="22"/>
          <w:szCs w:val="22"/>
        </w:rPr>
        <w:t xml:space="preserve"> </w:t>
      </w:r>
      <w:r>
        <w:rPr>
          <w:rFonts w:ascii="Arial Narrow" w:hAnsi="Arial Narrow"/>
          <w:sz w:val="22"/>
          <w:szCs w:val="22"/>
        </w:rPr>
        <w:t>uvedených v </w:t>
      </w:r>
      <w:r w:rsidR="00CA794E">
        <w:rPr>
          <w:rFonts w:ascii="Arial Narrow" w:hAnsi="Arial Narrow"/>
          <w:sz w:val="22"/>
          <w:szCs w:val="22"/>
        </w:rPr>
        <w:t>Kalkulačním modelu</w:t>
      </w:r>
      <w:r>
        <w:rPr>
          <w:rFonts w:ascii="Arial Narrow" w:hAnsi="Arial Narrow"/>
          <w:sz w:val="22"/>
          <w:szCs w:val="22"/>
        </w:rPr>
        <w:t xml:space="preserve"> v příloze č. </w:t>
      </w:r>
      <w:r w:rsidR="003976E3">
        <w:rPr>
          <w:rFonts w:ascii="Arial Narrow" w:hAnsi="Arial Narrow"/>
          <w:sz w:val="22"/>
          <w:szCs w:val="22"/>
        </w:rPr>
        <w:t>2</w:t>
      </w:r>
      <w:r>
        <w:rPr>
          <w:rFonts w:ascii="Arial Narrow" w:hAnsi="Arial Narrow"/>
          <w:sz w:val="22"/>
          <w:szCs w:val="22"/>
        </w:rPr>
        <w:t xml:space="preserve"> této rámcové smlouvy a v rozsahu předmětu </w:t>
      </w:r>
      <w:r w:rsidRPr="006E3352">
        <w:rPr>
          <w:rFonts w:ascii="Arial Narrow" w:hAnsi="Arial Narrow" w:cs="Arial"/>
          <w:sz w:val="22"/>
        </w:rPr>
        <w:t xml:space="preserve">plnění požadovaného </w:t>
      </w:r>
      <w:r>
        <w:rPr>
          <w:rFonts w:ascii="Arial Narrow" w:hAnsi="Arial Narrow" w:cs="Arial"/>
          <w:sz w:val="22"/>
        </w:rPr>
        <w:t>dle jednotlivých objednávek. Jednotkové ceny budou odpovídat jednotkovým cenám uvedeným v </w:t>
      </w:r>
      <w:r w:rsidR="00CA794E">
        <w:rPr>
          <w:rFonts w:ascii="Arial Narrow" w:hAnsi="Arial Narrow" w:cs="Arial"/>
          <w:sz w:val="22"/>
        </w:rPr>
        <w:t>K</w:t>
      </w:r>
      <w:r w:rsidR="00CA794E" w:rsidRPr="00CA794E">
        <w:rPr>
          <w:rFonts w:ascii="Arial Narrow" w:hAnsi="Arial Narrow" w:cs="Arial"/>
          <w:sz w:val="22"/>
        </w:rPr>
        <w:t>alkulačním modelu</w:t>
      </w:r>
      <w:r w:rsidR="00F17F6F">
        <w:rPr>
          <w:rFonts w:ascii="Arial Narrow" w:hAnsi="Arial Narrow" w:cs="Arial"/>
          <w:sz w:val="22"/>
        </w:rPr>
        <w:t xml:space="preserve"> </w:t>
      </w:r>
      <w:r>
        <w:rPr>
          <w:rFonts w:ascii="Arial Narrow" w:hAnsi="Arial Narrow"/>
          <w:sz w:val="22"/>
          <w:szCs w:val="22"/>
        </w:rPr>
        <w:t xml:space="preserve">v příloze č. </w:t>
      </w:r>
      <w:r w:rsidR="003976E3">
        <w:rPr>
          <w:rFonts w:ascii="Arial Narrow" w:hAnsi="Arial Narrow"/>
          <w:sz w:val="22"/>
          <w:szCs w:val="22"/>
        </w:rPr>
        <w:t>2</w:t>
      </w:r>
      <w:r w:rsidR="00E8729B">
        <w:rPr>
          <w:rFonts w:ascii="Arial Narrow" w:hAnsi="Arial Narrow"/>
          <w:sz w:val="22"/>
          <w:szCs w:val="22"/>
        </w:rPr>
        <w:t xml:space="preserve"> </w:t>
      </w:r>
      <w:r>
        <w:rPr>
          <w:rFonts w:ascii="Arial Narrow" w:hAnsi="Arial Narrow"/>
          <w:sz w:val="22"/>
          <w:szCs w:val="22"/>
        </w:rPr>
        <w:t>této rámcové smlouvy, který byl dodavatelem vypracován jako součást nabídky v rámci zadávacího řízení.</w:t>
      </w:r>
    </w:p>
    <w:p w14:paraId="2B3216B2" w14:textId="77777777" w:rsidR="0091776C" w:rsidRDefault="0091776C" w:rsidP="00956696">
      <w:pPr>
        <w:numPr>
          <w:ilvl w:val="0"/>
          <w:numId w:val="22"/>
        </w:numPr>
        <w:ind w:left="0" w:firstLine="0"/>
        <w:jc w:val="both"/>
        <w:rPr>
          <w:rFonts w:ascii="Arial Narrow" w:hAnsi="Arial Narrow"/>
          <w:sz w:val="22"/>
        </w:rPr>
      </w:pPr>
      <w:r>
        <w:rPr>
          <w:rFonts w:ascii="Arial Narrow" w:hAnsi="Arial Narrow"/>
          <w:sz w:val="22"/>
        </w:rPr>
        <w:t>Jednotkové ceny</w:t>
      </w:r>
      <w:r w:rsidR="00F17F6F">
        <w:rPr>
          <w:rFonts w:ascii="Arial Narrow" w:hAnsi="Arial Narrow"/>
          <w:sz w:val="22"/>
        </w:rPr>
        <w:t xml:space="preserve"> </w:t>
      </w:r>
      <w:r>
        <w:rPr>
          <w:rFonts w:ascii="Arial Narrow" w:hAnsi="Arial Narrow"/>
          <w:sz w:val="22"/>
        </w:rPr>
        <w:t>za předmět plnění uvedené</w:t>
      </w:r>
      <w:r w:rsidRPr="00B12D13">
        <w:rPr>
          <w:rFonts w:ascii="Arial Narrow" w:hAnsi="Arial Narrow"/>
          <w:sz w:val="22"/>
        </w:rPr>
        <w:t xml:space="preserve"> v</w:t>
      </w:r>
      <w:r>
        <w:rPr>
          <w:rFonts w:ascii="Arial Narrow" w:hAnsi="Arial Narrow"/>
          <w:sz w:val="22"/>
        </w:rPr>
        <w:t> </w:t>
      </w:r>
      <w:r w:rsidR="00CA794E">
        <w:rPr>
          <w:rFonts w:ascii="Arial Narrow" w:hAnsi="Arial Narrow"/>
          <w:sz w:val="22"/>
        </w:rPr>
        <w:t>K</w:t>
      </w:r>
      <w:r w:rsidR="00CA794E" w:rsidRPr="00CA794E">
        <w:rPr>
          <w:rFonts w:ascii="Arial Narrow" w:hAnsi="Arial Narrow"/>
          <w:sz w:val="22"/>
        </w:rPr>
        <w:t xml:space="preserve">alkulačním modelu </w:t>
      </w:r>
      <w:r>
        <w:rPr>
          <w:rFonts w:ascii="Arial Narrow" w:hAnsi="Arial Narrow"/>
          <w:sz w:val="22"/>
        </w:rPr>
        <w:t>jsou konečné a maximální a můžou být měněny</w:t>
      </w:r>
      <w:r w:rsidRPr="00B12D13">
        <w:rPr>
          <w:rFonts w:ascii="Arial Narrow" w:hAnsi="Arial Narrow"/>
          <w:sz w:val="22"/>
        </w:rPr>
        <w:t xml:space="preserve"> pouze v souvislosti se změnou sazeb DPH či jiných daňových předpisů majících vli</w:t>
      </w:r>
      <w:r>
        <w:rPr>
          <w:rFonts w:ascii="Arial Narrow" w:hAnsi="Arial Narrow"/>
          <w:sz w:val="22"/>
        </w:rPr>
        <w:t>v na cenu předmětu plnění</w:t>
      </w:r>
      <w:r w:rsidRPr="00B12D13">
        <w:rPr>
          <w:rFonts w:ascii="Arial Narrow" w:hAnsi="Arial Narrow"/>
          <w:sz w:val="22"/>
        </w:rPr>
        <w:t>. Roz</w:t>
      </w:r>
      <w:r>
        <w:rPr>
          <w:rFonts w:ascii="Arial Narrow" w:hAnsi="Arial Narrow"/>
          <w:sz w:val="22"/>
        </w:rPr>
        <w:t>hodným dnem pro změnu jednotkové ceny</w:t>
      </w:r>
      <w:r w:rsidRPr="00B12D13">
        <w:rPr>
          <w:rFonts w:ascii="Arial Narrow" w:hAnsi="Arial Narrow"/>
          <w:sz w:val="22"/>
        </w:rPr>
        <w:t xml:space="preserve"> z důvodu zákonné změny sazby DPH je den </w:t>
      </w:r>
      <w:r w:rsidR="00956696" w:rsidRPr="00956696">
        <w:rPr>
          <w:rFonts w:ascii="Arial Narrow" w:hAnsi="Arial Narrow"/>
          <w:sz w:val="22"/>
        </w:rPr>
        <w:t>účinnosti takové změny</w:t>
      </w:r>
      <w:r w:rsidRPr="00B12D13">
        <w:rPr>
          <w:rFonts w:ascii="Arial Narrow" w:hAnsi="Arial Narrow"/>
          <w:sz w:val="22"/>
        </w:rPr>
        <w:t xml:space="preserve">. </w:t>
      </w:r>
    </w:p>
    <w:p w14:paraId="3B9D7824" w14:textId="77777777" w:rsidR="0091776C" w:rsidRPr="00FE58FF" w:rsidRDefault="0091776C" w:rsidP="00331382">
      <w:pPr>
        <w:numPr>
          <w:ilvl w:val="0"/>
          <w:numId w:val="22"/>
        </w:numPr>
        <w:ind w:left="0" w:firstLine="0"/>
        <w:jc w:val="both"/>
        <w:rPr>
          <w:rFonts w:ascii="Arial Narrow" w:hAnsi="Arial Narrow"/>
          <w:sz w:val="22"/>
        </w:rPr>
      </w:pPr>
      <w:r>
        <w:rPr>
          <w:rFonts w:ascii="Arial Narrow" w:hAnsi="Arial Narrow"/>
          <w:sz w:val="22"/>
        </w:rPr>
        <w:t>Cena za poskytnutí plnění</w:t>
      </w:r>
      <w:r w:rsidR="00F17F6F">
        <w:rPr>
          <w:rFonts w:ascii="Arial Narrow" w:hAnsi="Arial Narrow"/>
          <w:sz w:val="22"/>
        </w:rPr>
        <w:t xml:space="preserve"> </w:t>
      </w:r>
      <w:r w:rsidR="00CE0205" w:rsidRPr="00FE58FF">
        <w:rPr>
          <w:rFonts w:ascii="Arial Narrow" w:hAnsi="Arial Narrow"/>
          <w:sz w:val="22"/>
        </w:rPr>
        <w:t>dodavatelem</w:t>
      </w:r>
      <w:r w:rsidR="00F17F6F">
        <w:rPr>
          <w:rFonts w:ascii="Arial Narrow" w:hAnsi="Arial Narrow"/>
          <w:sz w:val="22"/>
        </w:rPr>
        <w:t xml:space="preserve"> </w:t>
      </w:r>
      <w:r w:rsidRPr="00FE58FF">
        <w:rPr>
          <w:rFonts w:ascii="Arial Narrow" w:hAnsi="Arial Narrow"/>
          <w:sz w:val="22"/>
        </w:rPr>
        <w:t xml:space="preserve">bude </w:t>
      </w:r>
      <w:r w:rsidR="00CE0205">
        <w:rPr>
          <w:rFonts w:ascii="Arial Narrow" w:hAnsi="Arial Narrow"/>
          <w:sz w:val="22"/>
        </w:rPr>
        <w:t>objednatelem</w:t>
      </w:r>
      <w:r w:rsidR="00F17F6F">
        <w:rPr>
          <w:rFonts w:ascii="Arial Narrow" w:hAnsi="Arial Narrow"/>
          <w:sz w:val="22"/>
        </w:rPr>
        <w:t xml:space="preserve"> </w:t>
      </w:r>
      <w:r w:rsidRPr="00FE58FF">
        <w:rPr>
          <w:rFonts w:ascii="Arial Narrow" w:hAnsi="Arial Narrow"/>
          <w:sz w:val="22"/>
        </w:rPr>
        <w:t xml:space="preserve">uhrazena v českých korunách na základě řádně a oprávněně vystaveného účetního a daňového dokladu (faktury). </w:t>
      </w:r>
      <w:r w:rsidRPr="00516832">
        <w:rPr>
          <w:rFonts w:ascii="Arial Narrow" w:hAnsi="Arial Narrow"/>
          <w:sz w:val="22"/>
        </w:rPr>
        <w:t xml:space="preserve">Lhůta splatnosti faktury se sjednává na 30 dnů od dne jejího prokazatelného doručení </w:t>
      </w:r>
      <w:r>
        <w:rPr>
          <w:rFonts w:ascii="Arial Narrow" w:hAnsi="Arial Narrow"/>
          <w:sz w:val="22"/>
        </w:rPr>
        <w:t>objednateli</w:t>
      </w:r>
      <w:r w:rsidRPr="00516832">
        <w:rPr>
          <w:rFonts w:ascii="Arial Narrow" w:hAnsi="Arial Narrow"/>
          <w:sz w:val="22"/>
        </w:rPr>
        <w:t xml:space="preserve">. V případě prodlení objednatele s úhradou faktury se objednatel zavazuje uhradit dodavateli úrok z prodlení ve výši 0,01 % z příslušné dlužné částky za každý den prodlení. </w:t>
      </w:r>
    </w:p>
    <w:p w14:paraId="2316CFE0" w14:textId="7B2BE221" w:rsidR="0091776C" w:rsidRPr="00516832" w:rsidRDefault="0091776C" w:rsidP="00956696">
      <w:pPr>
        <w:ind w:left="567"/>
        <w:jc w:val="both"/>
        <w:rPr>
          <w:rFonts w:ascii="Arial Narrow" w:hAnsi="Arial Narrow"/>
          <w:sz w:val="22"/>
        </w:rPr>
      </w:pPr>
      <w:r w:rsidRPr="00516832">
        <w:rPr>
          <w:rFonts w:ascii="Arial Narrow" w:hAnsi="Arial Narrow"/>
          <w:sz w:val="22"/>
        </w:rPr>
        <w:t xml:space="preserve">i) Řádným vystavením faktury se rozumí vystavení faktury </w:t>
      </w:r>
      <w:r>
        <w:rPr>
          <w:rFonts w:ascii="Arial Narrow" w:hAnsi="Arial Narrow"/>
          <w:sz w:val="22"/>
        </w:rPr>
        <w:t>dodavatelem</w:t>
      </w:r>
      <w:r w:rsidRPr="00516832">
        <w:rPr>
          <w:rFonts w:ascii="Arial Narrow" w:hAnsi="Arial Narrow"/>
          <w:sz w:val="22"/>
        </w:rPr>
        <w:t xml:space="preserve">, jež má veškeré náležitosti účetního a daňového dokladu ve smyslu zákona č. 563/1991 Sb., o účetnictví, v platném znění, a zákona č. 235/2004 Sb., o dani z přidané hodnoty, v platném znění. Faktura musí obsahovat také název projektu a registrační číslo projektu (Biotechnologické a biomedicínské centrum </w:t>
      </w:r>
      <w:r w:rsidRPr="00E8729B">
        <w:rPr>
          <w:rFonts w:ascii="Arial Narrow" w:hAnsi="Arial Narrow"/>
          <w:sz w:val="22"/>
        </w:rPr>
        <w:t>Akademie věd a Univerzity Karlovy ve Vestci – projekt BIOCEV, CZ.1.05/1.1.00/02.0109). V případě, že faktura nebude vystavena řádně, oprávněně</w:t>
      </w:r>
      <w:r w:rsidR="003976E3" w:rsidRPr="00E8729B">
        <w:rPr>
          <w:rFonts w:ascii="Arial Narrow" w:hAnsi="Arial Narrow"/>
          <w:sz w:val="22"/>
        </w:rPr>
        <w:t>, nebude obsahovat</w:t>
      </w:r>
      <w:r w:rsidR="00D06FC1" w:rsidRPr="00E8729B">
        <w:rPr>
          <w:rFonts w:ascii="Arial Narrow" w:hAnsi="Arial Narrow"/>
          <w:sz w:val="22"/>
        </w:rPr>
        <w:t xml:space="preserve"> objednatelem požadovanou přílohu</w:t>
      </w:r>
      <w:r w:rsidRPr="00E8729B">
        <w:rPr>
          <w:rFonts w:ascii="Arial Narrow" w:hAnsi="Arial Narrow"/>
          <w:sz w:val="22"/>
        </w:rPr>
        <w:t xml:space="preserve">, </w:t>
      </w:r>
      <w:r w:rsidR="00D06FC1" w:rsidRPr="00E8729B">
        <w:rPr>
          <w:rFonts w:ascii="Arial Narrow" w:hAnsi="Arial Narrow"/>
          <w:sz w:val="22"/>
        </w:rPr>
        <w:t>nebo</w:t>
      </w:r>
      <w:r w:rsidRPr="00E8729B">
        <w:rPr>
          <w:rFonts w:ascii="Arial Narrow" w:hAnsi="Arial Narrow"/>
          <w:sz w:val="22"/>
        </w:rPr>
        <w:t xml:space="preserve"> pokud bude obsahovat věcné</w:t>
      </w:r>
      <w:r w:rsidRPr="00516832">
        <w:rPr>
          <w:rFonts w:ascii="Arial Narrow" w:hAnsi="Arial Narrow"/>
          <w:sz w:val="22"/>
        </w:rPr>
        <w:t xml:space="preserve"> či formální nesprávnosti, pokud nebude splňovat zákonné požadavky, je </w:t>
      </w:r>
      <w:r>
        <w:rPr>
          <w:rFonts w:ascii="Arial Narrow" w:hAnsi="Arial Narrow"/>
          <w:sz w:val="22"/>
        </w:rPr>
        <w:t>objednatel</w:t>
      </w:r>
      <w:r w:rsidR="00AE1D26">
        <w:rPr>
          <w:rFonts w:ascii="Arial Narrow" w:hAnsi="Arial Narrow"/>
          <w:sz w:val="22"/>
        </w:rPr>
        <w:t xml:space="preserve"> </w:t>
      </w:r>
      <w:r>
        <w:rPr>
          <w:rFonts w:ascii="Arial Narrow" w:hAnsi="Arial Narrow"/>
          <w:sz w:val="22"/>
        </w:rPr>
        <w:t>oprávněn vrátit ji dodavateli</w:t>
      </w:r>
      <w:r w:rsidRPr="00516832">
        <w:rPr>
          <w:rFonts w:ascii="Arial Narrow" w:hAnsi="Arial Narrow"/>
          <w:sz w:val="22"/>
        </w:rPr>
        <w:t xml:space="preserve"> k doplnění či opravení, aniž se dostane do prodlení se splatností takové faktury. Lhůta splatnosti začíná běžet znovu dnem doručení náležitě opraven</w:t>
      </w:r>
      <w:r>
        <w:rPr>
          <w:rFonts w:ascii="Arial Narrow" w:hAnsi="Arial Narrow"/>
          <w:sz w:val="22"/>
        </w:rPr>
        <w:t>é či doplněné faktury objednateli</w:t>
      </w:r>
      <w:r w:rsidRPr="00516832">
        <w:rPr>
          <w:rFonts w:ascii="Arial Narrow" w:hAnsi="Arial Narrow"/>
          <w:sz w:val="22"/>
        </w:rPr>
        <w:t xml:space="preserve">. </w:t>
      </w:r>
    </w:p>
    <w:p w14:paraId="3D319333" w14:textId="77777777" w:rsidR="005A2DC9" w:rsidRDefault="0091776C" w:rsidP="00956696">
      <w:pPr>
        <w:ind w:left="567"/>
        <w:jc w:val="both"/>
        <w:rPr>
          <w:rFonts w:ascii="Arial Narrow" w:hAnsi="Arial Narrow"/>
          <w:sz w:val="22"/>
        </w:rPr>
      </w:pPr>
      <w:r w:rsidRPr="00E709DC">
        <w:rPr>
          <w:rFonts w:ascii="Arial Narrow" w:hAnsi="Arial Narrow"/>
          <w:sz w:val="22"/>
        </w:rPr>
        <w:lastRenderedPageBreak/>
        <w:t xml:space="preserve">ii) Oprávněným vystavením faktury se rozumí vystavení faktury dodavatelem na základě </w:t>
      </w:r>
      <w:r w:rsidR="00854508">
        <w:rPr>
          <w:rFonts w:ascii="Arial Narrow" w:hAnsi="Arial Narrow"/>
          <w:sz w:val="22"/>
        </w:rPr>
        <w:t xml:space="preserve">řádného </w:t>
      </w:r>
      <w:r w:rsidR="00972A13">
        <w:rPr>
          <w:rFonts w:ascii="Arial Narrow" w:hAnsi="Arial Narrow"/>
          <w:sz w:val="22"/>
        </w:rPr>
        <w:t xml:space="preserve">a včasného </w:t>
      </w:r>
      <w:r w:rsidR="00854508" w:rsidRPr="00B851D2">
        <w:rPr>
          <w:rFonts w:ascii="Arial Narrow" w:hAnsi="Arial Narrow"/>
          <w:sz w:val="22"/>
        </w:rPr>
        <w:t xml:space="preserve">poskytnutí </w:t>
      </w:r>
      <w:r w:rsidR="00836777">
        <w:rPr>
          <w:rFonts w:ascii="Arial Narrow" w:hAnsi="Arial Narrow"/>
          <w:sz w:val="22"/>
        </w:rPr>
        <w:t xml:space="preserve">měsíčního </w:t>
      </w:r>
      <w:r w:rsidR="00854508" w:rsidRPr="00B851D2">
        <w:rPr>
          <w:rFonts w:ascii="Arial Narrow" w:hAnsi="Arial Narrow"/>
          <w:sz w:val="22"/>
        </w:rPr>
        <w:t>plnění</w:t>
      </w:r>
      <w:r w:rsidR="000203BA">
        <w:rPr>
          <w:rFonts w:ascii="Arial Narrow" w:hAnsi="Arial Narrow"/>
          <w:sz w:val="22"/>
        </w:rPr>
        <w:t>.</w:t>
      </w:r>
    </w:p>
    <w:p w14:paraId="31E8E8AA" w14:textId="77777777" w:rsidR="00972A13" w:rsidRDefault="0091776C" w:rsidP="00972A13">
      <w:pPr>
        <w:pStyle w:val="Odstavecseseznamem"/>
        <w:numPr>
          <w:ilvl w:val="0"/>
          <w:numId w:val="22"/>
        </w:numPr>
        <w:ind w:left="0" w:firstLine="0"/>
        <w:jc w:val="both"/>
        <w:rPr>
          <w:rFonts w:ascii="Arial Narrow" w:hAnsi="Arial Narrow"/>
          <w:sz w:val="22"/>
        </w:rPr>
      </w:pPr>
      <w:r w:rsidRPr="005A2DC9">
        <w:rPr>
          <w:rFonts w:ascii="Arial Narrow" w:hAnsi="Arial Narrow"/>
          <w:sz w:val="22"/>
        </w:rPr>
        <w:t>V případě, že faktura nebude vystavena oprávněně, není objednatel povinen ji proplatit.</w:t>
      </w:r>
    </w:p>
    <w:p w14:paraId="4F329321" w14:textId="77777777" w:rsidR="0091776C" w:rsidRDefault="0091776C" w:rsidP="001618E9">
      <w:pPr>
        <w:pStyle w:val="Odstavecseseznamem"/>
        <w:ind w:left="0"/>
        <w:jc w:val="both"/>
        <w:rPr>
          <w:rFonts w:ascii="Arial Narrow" w:hAnsi="Arial Narrow"/>
          <w:sz w:val="22"/>
        </w:rPr>
      </w:pPr>
    </w:p>
    <w:p w14:paraId="62433CDE" w14:textId="77777777" w:rsidR="00972A13" w:rsidRPr="00972A13" w:rsidRDefault="00E657C3" w:rsidP="001618E9">
      <w:pPr>
        <w:pStyle w:val="Odstavecseseznamem"/>
        <w:numPr>
          <w:ilvl w:val="0"/>
          <w:numId w:val="22"/>
        </w:numPr>
        <w:ind w:left="0" w:firstLine="0"/>
        <w:jc w:val="both"/>
        <w:rPr>
          <w:rFonts w:ascii="Arial Narrow" w:hAnsi="Arial Narrow"/>
          <w:sz w:val="22"/>
        </w:rPr>
      </w:pPr>
      <w:r>
        <w:rPr>
          <w:rFonts w:ascii="Arial Narrow" w:hAnsi="Arial Narrow"/>
          <w:sz w:val="22"/>
        </w:rPr>
        <w:t>P</w:t>
      </w:r>
      <w:r w:rsidR="00972A13" w:rsidRPr="00972A13">
        <w:rPr>
          <w:rFonts w:ascii="Arial Narrow" w:hAnsi="Arial Narrow"/>
          <w:sz w:val="22"/>
        </w:rPr>
        <w:t xml:space="preserve">řílohou faktury </w:t>
      </w:r>
      <w:r>
        <w:rPr>
          <w:rFonts w:ascii="Arial Narrow" w:hAnsi="Arial Narrow"/>
          <w:sz w:val="22"/>
        </w:rPr>
        <w:t>bude vždy</w:t>
      </w:r>
      <w:r w:rsidR="00972A13" w:rsidRPr="00972A13">
        <w:rPr>
          <w:rFonts w:ascii="Arial Narrow" w:hAnsi="Arial Narrow"/>
          <w:sz w:val="22"/>
        </w:rPr>
        <w:t xml:space="preserve"> tabulka, v rámci níž bude cena za poskytnutí dílčího </w:t>
      </w:r>
      <w:r w:rsidR="00780574">
        <w:rPr>
          <w:rFonts w:ascii="Arial Narrow" w:hAnsi="Arial Narrow"/>
          <w:sz w:val="22"/>
        </w:rPr>
        <w:t xml:space="preserve">měsíčního </w:t>
      </w:r>
      <w:r w:rsidR="00972A13" w:rsidRPr="00972A13">
        <w:rPr>
          <w:rFonts w:ascii="Arial Narrow" w:hAnsi="Arial Narrow"/>
          <w:sz w:val="22"/>
        </w:rPr>
        <w:t xml:space="preserve">plnění explicitně rozdělena do položek </w:t>
      </w:r>
      <w:r w:rsidR="00780574">
        <w:rPr>
          <w:rFonts w:ascii="Arial Narrow" w:hAnsi="Arial Narrow"/>
          <w:sz w:val="22"/>
        </w:rPr>
        <w:t>v souladu s jednotlivými objednáv</w:t>
      </w:r>
      <w:r>
        <w:rPr>
          <w:rFonts w:ascii="Arial Narrow" w:hAnsi="Arial Narrow"/>
          <w:sz w:val="22"/>
        </w:rPr>
        <w:t>k</w:t>
      </w:r>
      <w:r w:rsidR="00780574">
        <w:rPr>
          <w:rFonts w:ascii="Arial Narrow" w:hAnsi="Arial Narrow"/>
          <w:sz w:val="22"/>
        </w:rPr>
        <w:t>ami</w:t>
      </w:r>
      <w:r w:rsidR="00AE1D26">
        <w:rPr>
          <w:rFonts w:ascii="Arial Narrow" w:hAnsi="Arial Narrow"/>
          <w:sz w:val="22"/>
        </w:rPr>
        <w:t xml:space="preserve"> </w:t>
      </w:r>
      <w:r w:rsidR="00780574">
        <w:rPr>
          <w:rFonts w:ascii="Arial Narrow" w:hAnsi="Arial Narrow"/>
          <w:sz w:val="22"/>
        </w:rPr>
        <w:t>dle</w:t>
      </w:r>
      <w:r>
        <w:rPr>
          <w:rFonts w:ascii="Arial Narrow" w:hAnsi="Arial Narrow"/>
          <w:sz w:val="22"/>
        </w:rPr>
        <w:t xml:space="preserve"> čl. III. této smlouvy</w:t>
      </w:r>
      <w:r w:rsidR="00972A13" w:rsidRPr="00972A13">
        <w:rPr>
          <w:rFonts w:ascii="Arial Narrow" w:hAnsi="Arial Narrow"/>
          <w:sz w:val="22"/>
        </w:rPr>
        <w:t>.</w:t>
      </w:r>
    </w:p>
    <w:p w14:paraId="4882EF5C" w14:textId="77777777" w:rsidR="00972A13" w:rsidRPr="005A2DC9" w:rsidRDefault="00972A13" w:rsidP="001618E9">
      <w:pPr>
        <w:pStyle w:val="Odstavecseseznamem"/>
        <w:ind w:left="0"/>
        <w:jc w:val="both"/>
        <w:rPr>
          <w:rFonts w:ascii="Arial Narrow" w:hAnsi="Arial Narrow"/>
          <w:sz w:val="22"/>
        </w:rPr>
      </w:pPr>
    </w:p>
    <w:p w14:paraId="622566AD" w14:textId="77777777" w:rsidR="0091776C" w:rsidRDefault="0091776C" w:rsidP="00972A13">
      <w:pPr>
        <w:numPr>
          <w:ilvl w:val="0"/>
          <w:numId w:val="22"/>
        </w:numPr>
        <w:ind w:left="0" w:firstLine="0"/>
        <w:jc w:val="both"/>
        <w:rPr>
          <w:rFonts w:ascii="Arial Narrow" w:hAnsi="Arial Narrow"/>
          <w:sz w:val="22"/>
        </w:rPr>
      </w:pPr>
      <w:r w:rsidRPr="00156E3B">
        <w:rPr>
          <w:rFonts w:ascii="Arial Narrow" w:hAnsi="Arial Narrow"/>
          <w:sz w:val="22"/>
        </w:rPr>
        <w:t xml:space="preserve">Dodavatel a objednatel se dohodli, že objednatel je oprávněn započíst své pohledávky vzniklé na základě této smlouvy oproti pohledávce dodavatele na zaplacení ceny za poskytnutí plnění dle jednotlivých objednávek. </w:t>
      </w:r>
    </w:p>
    <w:p w14:paraId="4FE0D4E9" w14:textId="77777777" w:rsidR="0091776C" w:rsidRDefault="0091776C" w:rsidP="00331382">
      <w:pPr>
        <w:numPr>
          <w:ilvl w:val="0"/>
          <w:numId w:val="22"/>
        </w:numPr>
        <w:ind w:left="0" w:firstLine="0"/>
        <w:jc w:val="both"/>
        <w:rPr>
          <w:rFonts w:ascii="Arial Narrow" w:hAnsi="Arial Narrow"/>
          <w:sz w:val="22"/>
        </w:rPr>
      </w:pPr>
      <w:r w:rsidRPr="00156E3B">
        <w:rPr>
          <w:rFonts w:ascii="Arial Narrow" w:hAnsi="Arial Narrow"/>
          <w:sz w:val="22"/>
        </w:rPr>
        <w:t>Cena za poskytnutí plnění bude hrazena bez poskytování záloh.</w:t>
      </w:r>
    </w:p>
    <w:p w14:paraId="12596F03" w14:textId="68F31020" w:rsidR="00E8729B" w:rsidRPr="00B16D47" w:rsidRDefault="004039CB" w:rsidP="00331382">
      <w:pPr>
        <w:numPr>
          <w:ilvl w:val="0"/>
          <w:numId w:val="22"/>
        </w:numPr>
        <w:ind w:left="0" w:firstLine="0"/>
        <w:jc w:val="both"/>
        <w:rPr>
          <w:rFonts w:ascii="Arial Narrow" w:hAnsi="Arial Narrow"/>
          <w:sz w:val="22"/>
        </w:rPr>
      </w:pPr>
      <w:r w:rsidRPr="008836F4">
        <w:rPr>
          <w:rFonts w:ascii="Arial Narrow" w:hAnsi="Arial Narrow"/>
          <w:sz w:val="22"/>
        </w:rPr>
        <w:t>Ústav molekulární genetiky AV ČR, v. v. i. a Univerzita Karlova se budou na uhrazení ceny za poskytnutí plnění dodavatelem podílet v poměru určeném v jednotlivé objednávce dle čl. III. této smlouvy, nedohodnou-li se Ústav molekulární genetiky AV ČR, v. v. i. a Univerzita Karlova v dílčím případě písemně jinak.</w:t>
      </w:r>
    </w:p>
    <w:p w14:paraId="22AFD3A6" w14:textId="77777777" w:rsidR="0091776C" w:rsidRPr="006B1976" w:rsidRDefault="0091776C" w:rsidP="00331382">
      <w:pPr>
        <w:jc w:val="center"/>
        <w:rPr>
          <w:rFonts w:ascii="Arial Narrow" w:hAnsi="Arial Narrow"/>
          <w:b/>
          <w:sz w:val="22"/>
          <w:u w:val="single"/>
        </w:rPr>
      </w:pPr>
      <w:r w:rsidRPr="006B1976">
        <w:rPr>
          <w:rFonts w:ascii="Arial Narrow" w:hAnsi="Arial Narrow"/>
          <w:b/>
          <w:sz w:val="22"/>
          <w:u w:val="single"/>
        </w:rPr>
        <w:t xml:space="preserve">V. </w:t>
      </w:r>
      <w:r>
        <w:rPr>
          <w:rFonts w:ascii="Arial Narrow" w:hAnsi="Arial Narrow"/>
          <w:b/>
          <w:sz w:val="22"/>
          <w:u w:val="single"/>
        </w:rPr>
        <w:t>Termín a místo</w:t>
      </w:r>
      <w:r w:rsidR="00AE1D26">
        <w:rPr>
          <w:rFonts w:ascii="Arial Narrow" w:hAnsi="Arial Narrow"/>
          <w:b/>
          <w:sz w:val="22"/>
          <w:u w:val="single"/>
        </w:rPr>
        <w:t xml:space="preserve"> </w:t>
      </w:r>
      <w:r>
        <w:rPr>
          <w:rFonts w:ascii="Arial Narrow" w:hAnsi="Arial Narrow"/>
          <w:b/>
          <w:sz w:val="22"/>
          <w:u w:val="single"/>
        </w:rPr>
        <w:t>plnění</w:t>
      </w:r>
    </w:p>
    <w:p w14:paraId="4E574891" w14:textId="77777777" w:rsidR="0091776C" w:rsidRDefault="0091776C" w:rsidP="00331382">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szCs w:val="22"/>
        </w:rPr>
        <w:t xml:space="preserve">Předmět plnění bude dodavatelem řádně poskytován vždy v rozsahu uvedeném v jednotlivých objednávkách a v pracovní dny v době od 18,00 hod. do 24,00 hod. </w:t>
      </w:r>
    </w:p>
    <w:p w14:paraId="0587C489" w14:textId="77777777" w:rsidR="003976E3" w:rsidRPr="00F329A2" w:rsidRDefault="003976E3" w:rsidP="003976E3">
      <w:pPr>
        <w:pStyle w:val="Normln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szCs w:val="22"/>
        </w:rPr>
        <w:t xml:space="preserve">Místem plnění je areál a budovy </w:t>
      </w:r>
      <w:r w:rsidRPr="00F329A2">
        <w:rPr>
          <w:rFonts w:ascii="Arial Narrow" w:hAnsi="Arial Narrow"/>
          <w:sz w:val="22"/>
          <w:szCs w:val="22"/>
        </w:rPr>
        <w:t>Biotechnologické</w:t>
      </w:r>
      <w:r>
        <w:rPr>
          <w:rFonts w:ascii="Arial Narrow" w:hAnsi="Arial Narrow"/>
          <w:sz w:val="22"/>
          <w:szCs w:val="22"/>
        </w:rPr>
        <w:t>ho</w:t>
      </w:r>
      <w:r w:rsidRPr="00F329A2">
        <w:rPr>
          <w:rFonts w:ascii="Arial Narrow" w:hAnsi="Arial Narrow"/>
          <w:sz w:val="22"/>
          <w:szCs w:val="22"/>
        </w:rPr>
        <w:t xml:space="preserve"> a biomedicínské</w:t>
      </w:r>
      <w:r>
        <w:rPr>
          <w:rFonts w:ascii="Arial Narrow" w:hAnsi="Arial Narrow"/>
          <w:sz w:val="22"/>
          <w:szCs w:val="22"/>
        </w:rPr>
        <w:t xml:space="preserve">ho centra </w:t>
      </w:r>
      <w:r w:rsidRPr="00F329A2">
        <w:rPr>
          <w:rFonts w:ascii="Arial Narrow" w:hAnsi="Arial Narrow"/>
          <w:sz w:val="22"/>
          <w:szCs w:val="22"/>
        </w:rPr>
        <w:t>Akademie věd</w:t>
      </w:r>
      <w:r>
        <w:rPr>
          <w:rFonts w:ascii="Arial Narrow" w:hAnsi="Arial Narrow"/>
          <w:sz w:val="22"/>
          <w:szCs w:val="22"/>
        </w:rPr>
        <w:t xml:space="preserve"> a Univerzity Karlovy ve Vestci</w:t>
      </w:r>
      <w:r w:rsidRPr="00F329A2">
        <w:rPr>
          <w:rFonts w:ascii="Arial Narrow" w:hAnsi="Arial Narrow"/>
          <w:sz w:val="22"/>
          <w:szCs w:val="22"/>
        </w:rPr>
        <w:t>, Průmy</w:t>
      </w:r>
      <w:r>
        <w:rPr>
          <w:rFonts w:ascii="Arial Narrow" w:hAnsi="Arial Narrow"/>
          <w:sz w:val="22"/>
          <w:szCs w:val="22"/>
        </w:rPr>
        <w:t>slová ulice, 252 50 Vestec (dále jen „areál BIOCEV“)</w:t>
      </w:r>
      <w:r w:rsidRPr="00F329A2">
        <w:rPr>
          <w:rFonts w:ascii="Arial Narrow" w:hAnsi="Arial Narrow"/>
          <w:sz w:val="22"/>
          <w:szCs w:val="22"/>
        </w:rPr>
        <w:t>.</w:t>
      </w:r>
    </w:p>
    <w:p w14:paraId="357F46D1" w14:textId="77777777" w:rsidR="0091776C" w:rsidRPr="00E50CD4" w:rsidRDefault="0091776C" w:rsidP="00331382">
      <w:pPr>
        <w:pStyle w:val="ListParagraph1"/>
        <w:ind w:left="0"/>
        <w:jc w:val="both"/>
        <w:rPr>
          <w:rFonts w:ascii="Arial Narrow" w:hAnsi="Arial Narrow"/>
          <w:sz w:val="22"/>
          <w:highlight w:val="yellow"/>
        </w:rPr>
      </w:pPr>
    </w:p>
    <w:p w14:paraId="6ECC8FDF" w14:textId="77777777" w:rsidR="0091776C" w:rsidRPr="001114B1" w:rsidRDefault="0091776C" w:rsidP="00331382">
      <w:pPr>
        <w:jc w:val="center"/>
        <w:rPr>
          <w:rFonts w:ascii="Arial Narrow" w:hAnsi="Arial Narrow"/>
          <w:b/>
          <w:sz w:val="22"/>
          <w:u w:val="single"/>
        </w:rPr>
      </w:pPr>
      <w:r w:rsidRPr="001114B1">
        <w:rPr>
          <w:rFonts w:ascii="Arial Narrow" w:hAnsi="Arial Narrow"/>
          <w:b/>
          <w:sz w:val="22"/>
          <w:u w:val="single"/>
        </w:rPr>
        <w:t xml:space="preserve">VI.  </w:t>
      </w:r>
      <w:r>
        <w:rPr>
          <w:rFonts w:ascii="Arial Narrow" w:hAnsi="Arial Narrow"/>
          <w:b/>
          <w:sz w:val="22"/>
          <w:u w:val="single"/>
        </w:rPr>
        <w:t xml:space="preserve">Povinnosti dodavatele </w:t>
      </w:r>
    </w:p>
    <w:p w14:paraId="38B856F2" w14:textId="77777777" w:rsidR="00305BF5" w:rsidRPr="00657589" w:rsidRDefault="0091776C" w:rsidP="00331382">
      <w:pPr>
        <w:numPr>
          <w:ilvl w:val="0"/>
          <w:numId w:val="25"/>
        </w:numPr>
        <w:ind w:left="0" w:firstLine="0"/>
        <w:jc w:val="both"/>
        <w:rPr>
          <w:rFonts w:ascii="Arial Narrow" w:eastAsia="ヒラギノ角ゴ Pro W3" w:hAnsi="Arial Narrow"/>
          <w:sz w:val="22"/>
          <w:lang w:eastAsia="cs-CZ"/>
        </w:rPr>
      </w:pPr>
      <w:r>
        <w:rPr>
          <w:rFonts w:ascii="Arial Narrow" w:hAnsi="Arial Narrow"/>
          <w:sz w:val="22"/>
        </w:rPr>
        <w:t xml:space="preserve">Dodavatel </w:t>
      </w:r>
      <w:r w:rsidR="00305BF5">
        <w:rPr>
          <w:rFonts w:ascii="Arial Narrow" w:hAnsi="Arial Narrow"/>
          <w:sz w:val="22"/>
        </w:rPr>
        <w:t xml:space="preserve">je povinen řádně provádět komplexní úklidové služby dle této smlouvy. </w:t>
      </w:r>
    </w:p>
    <w:p w14:paraId="12EC625A" w14:textId="4354509B" w:rsidR="0091776C" w:rsidRPr="00421C08" w:rsidRDefault="00367152" w:rsidP="00331382">
      <w:pPr>
        <w:numPr>
          <w:ilvl w:val="0"/>
          <w:numId w:val="25"/>
        </w:numPr>
        <w:ind w:left="0" w:firstLine="0"/>
        <w:jc w:val="both"/>
        <w:rPr>
          <w:rFonts w:ascii="Arial Narrow" w:eastAsia="ヒラギノ角ゴ Pro W3" w:hAnsi="Arial Narrow"/>
          <w:sz w:val="22"/>
          <w:lang w:eastAsia="cs-CZ"/>
        </w:rPr>
      </w:pPr>
      <w:r>
        <w:rPr>
          <w:rFonts w:ascii="Arial Narrow" w:hAnsi="Arial Narrow"/>
          <w:sz w:val="22"/>
        </w:rPr>
        <w:t xml:space="preserve">Dále </w:t>
      </w:r>
      <w:r w:rsidR="00305BF5">
        <w:rPr>
          <w:rFonts w:ascii="Arial Narrow" w:hAnsi="Arial Narrow"/>
          <w:sz w:val="22"/>
        </w:rPr>
        <w:t xml:space="preserve">je dodavatel </w:t>
      </w:r>
      <w:r w:rsidR="00D33934">
        <w:rPr>
          <w:rFonts w:ascii="Arial Narrow" w:hAnsi="Arial Narrow"/>
          <w:sz w:val="22"/>
        </w:rPr>
        <w:t>(</w:t>
      </w:r>
      <w:r w:rsidR="0091776C">
        <w:rPr>
          <w:rFonts w:ascii="Arial Narrow" w:hAnsi="Arial Narrow"/>
          <w:sz w:val="22"/>
        </w:rPr>
        <w:t xml:space="preserve">a všichni jeho </w:t>
      </w:r>
      <w:r w:rsidR="000D6614">
        <w:rPr>
          <w:rFonts w:ascii="Arial Narrow" w:hAnsi="Arial Narrow"/>
          <w:sz w:val="22"/>
        </w:rPr>
        <w:t>pracovníci</w:t>
      </w:r>
      <w:r w:rsidR="00D33934">
        <w:rPr>
          <w:rFonts w:ascii="Arial Narrow" w:hAnsi="Arial Narrow"/>
          <w:sz w:val="22"/>
        </w:rPr>
        <w:t xml:space="preserve">) </w:t>
      </w:r>
      <w:r w:rsidR="0091776C">
        <w:rPr>
          <w:rFonts w:ascii="Arial Narrow" w:hAnsi="Arial Narrow"/>
          <w:sz w:val="22"/>
        </w:rPr>
        <w:t>povin</w:t>
      </w:r>
      <w:r w:rsidR="00305BF5">
        <w:rPr>
          <w:rFonts w:ascii="Arial Narrow" w:hAnsi="Arial Narrow"/>
          <w:sz w:val="22"/>
        </w:rPr>
        <w:t>en</w:t>
      </w:r>
      <w:r w:rsidR="0091776C">
        <w:rPr>
          <w:rFonts w:ascii="Arial Narrow" w:hAnsi="Arial Narrow"/>
          <w:sz w:val="22"/>
        </w:rPr>
        <w:t>:</w:t>
      </w:r>
    </w:p>
    <w:p w14:paraId="1185C168"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hAnsi="Arial Narrow"/>
          <w:sz w:val="22"/>
        </w:rPr>
        <w:t>dodržovat</w:t>
      </w:r>
      <w:r w:rsidRPr="00972A13">
        <w:rPr>
          <w:rFonts w:ascii="Arial Narrow" w:eastAsia="ヒラギノ角ゴ Pro W3" w:hAnsi="Arial Narrow"/>
          <w:sz w:val="22"/>
          <w:lang w:eastAsia="cs-CZ"/>
        </w:rPr>
        <w:t xml:space="preserve"> přísný zákaz kouření v celém areálu BIOCEV</w:t>
      </w:r>
      <w:r w:rsidR="00765071">
        <w:rPr>
          <w:rFonts w:ascii="Arial Narrow" w:eastAsia="ヒラギノ角ゴ Pro W3" w:hAnsi="Arial Narrow"/>
          <w:sz w:val="22"/>
          <w:lang w:eastAsia="cs-CZ"/>
        </w:rPr>
        <w:t xml:space="preserve"> s výjimkou prostor určených pro </w:t>
      </w:r>
      <w:r w:rsidR="004549EC">
        <w:rPr>
          <w:rFonts w:ascii="Arial Narrow" w:eastAsia="ヒラギノ角ゴ Pro W3" w:hAnsi="Arial Narrow"/>
          <w:sz w:val="22"/>
          <w:lang w:eastAsia="cs-CZ"/>
        </w:rPr>
        <w:t>kuřáky</w:t>
      </w:r>
      <w:r w:rsidRPr="00972A13">
        <w:rPr>
          <w:rFonts w:ascii="Arial Narrow" w:eastAsia="ヒラギノ角ゴ Pro W3" w:hAnsi="Arial Narrow"/>
          <w:sz w:val="22"/>
          <w:lang w:eastAsia="cs-CZ"/>
        </w:rPr>
        <w:t>,</w:t>
      </w:r>
    </w:p>
    <w:p w14:paraId="53597AC9"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hAnsi="Arial Narrow"/>
          <w:sz w:val="22"/>
        </w:rPr>
        <w:t>dodržovat</w:t>
      </w:r>
      <w:r w:rsidRPr="00972A13">
        <w:rPr>
          <w:rFonts w:ascii="Arial Narrow" w:eastAsia="ヒラギノ角ゴ Pro W3" w:hAnsi="Arial Narrow"/>
          <w:sz w:val="22"/>
          <w:lang w:eastAsia="cs-CZ"/>
        </w:rPr>
        <w:t xml:space="preserve"> přísný zákaz používání všech záznamových zařízení,</w:t>
      </w:r>
    </w:p>
    <w:p w14:paraId="2AC86037"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hAnsi="Arial Narrow"/>
          <w:sz w:val="22"/>
        </w:rPr>
        <w:t>dodržovat</w:t>
      </w:r>
      <w:r w:rsidRPr="00972A13">
        <w:rPr>
          <w:rFonts w:ascii="Arial Narrow" w:eastAsia="ヒラギノ角ゴ Pro W3" w:hAnsi="Arial Narrow"/>
          <w:sz w:val="22"/>
          <w:lang w:eastAsia="cs-CZ"/>
        </w:rPr>
        <w:t xml:space="preserve"> platné protipožární předpisy a předpisy BOZP,</w:t>
      </w:r>
    </w:p>
    <w:p w14:paraId="641FE6BC"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hAnsi="Arial Narrow"/>
          <w:sz w:val="22"/>
        </w:rPr>
        <w:t>dodržovat</w:t>
      </w:r>
      <w:r w:rsidRPr="00972A13">
        <w:rPr>
          <w:rFonts w:ascii="Arial Narrow" w:eastAsia="ヒラギノ角ゴ Pro W3" w:hAnsi="Arial Narrow"/>
          <w:sz w:val="22"/>
          <w:lang w:eastAsia="cs-CZ"/>
        </w:rPr>
        <w:t xml:space="preserve"> zákaz pohybu v areálu mimo vymezené pracoviště,</w:t>
      </w:r>
    </w:p>
    <w:p w14:paraId="36E3A273"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hAnsi="Arial Narrow"/>
          <w:sz w:val="22"/>
        </w:rPr>
        <w:t>dodržovat</w:t>
      </w:r>
      <w:r w:rsidRPr="00972A13">
        <w:rPr>
          <w:rFonts w:ascii="Arial Narrow" w:eastAsia="ヒラギノ角ゴ Pro W3" w:hAnsi="Arial Narrow"/>
          <w:sz w:val="22"/>
          <w:lang w:eastAsia="cs-CZ"/>
        </w:rPr>
        <w:t xml:space="preserve"> zákaz skladování materiálu na chodbách, ve společných prostorách a v prostoru areálu BIOCEV</w:t>
      </w:r>
      <w:r w:rsidR="00F44311" w:rsidRPr="00972A13">
        <w:rPr>
          <w:rFonts w:ascii="Arial Narrow" w:eastAsia="ヒラギノ角ゴ Pro W3" w:hAnsi="Arial Narrow"/>
          <w:sz w:val="22"/>
          <w:lang w:eastAsia="cs-CZ"/>
        </w:rPr>
        <w:t>, tj. zákaz skladování materiálu mimo prostory, které k tomuto účelu určí objednatel</w:t>
      </w:r>
      <w:r w:rsidRPr="00972A13">
        <w:rPr>
          <w:rFonts w:ascii="Arial Narrow" w:eastAsia="ヒラギノ角ゴ Pro W3" w:hAnsi="Arial Narrow"/>
          <w:sz w:val="22"/>
          <w:lang w:eastAsia="cs-CZ"/>
        </w:rPr>
        <w:t>,</w:t>
      </w:r>
    </w:p>
    <w:p w14:paraId="55DBDBAF"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řídit se pokyny pracovníků recepce / ostrahy v případě vjezdu</w:t>
      </w:r>
      <w:r w:rsidR="00972A13" w:rsidRPr="00972A13">
        <w:rPr>
          <w:rFonts w:ascii="Arial Narrow" w:eastAsia="ヒラギノ角ゴ Pro W3" w:hAnsi="Arial Narrow"/>
          <w:sz w:val="22"/>
          <w:lang w:eastAsia="cs-CZ"/>
        </w:rPr>
        <w:t>/příchodu</w:t>
      </w:r>
      <w:r w:rsidRPr="00972A13">
        <w:rPr>
          <w:rFonts w:ascii="Arial Narrow" w:eastAsia="ヒラギノ角ゴ Pro W3" w:hAnsi="Arial Narrow"/>
          <w:sz w:val="22"/>
          <w:lang w:eastAsia="cs-CZ"/>
        </w:rPr>
        <w:t xml:space="preserve"> do areálu BIOCEV,</w:t>
      </w:r>
    </w:p>
    <w:p w14:paraId="6E87B478"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zabezpečit včasn</w:t>
      </w:r>
      <w:r w:rsidR="00105D01">
        <w:rPr>
          <w:rFonts w:ascii="Arial Narrow" w:eastAsia="ヒラギノ角ゴ Pro W3" w:hAnsi="Arial Narrow"/>
          <w:sz w:val="22"/>
          <w:lang w:eastAsia="cs-CZ"/>
        </w:rPr>
        <w:t xml:space="preserve">é odstranění </w:t>
      </w:r>
      <w:r w:rsidRPr="00972A13">
        <w:rPr>
          <w:rFonts w:ascii="Arial Narrow" w:eastAsia="ヒラギノ角ゴ Pro W3" w:hAnsi="Arial Narrow"/>
          <w:sz w:val="22"/>
          <w:lang w:eastAsia="cs-CZ"/>
        </w:rPr>
        <w:t>vzniklých odpadů odpovídajícím způsobem v souladu s platnou legislativou,</w:t>
      </w:r>
    </w:p>
    <w:p w14:paraId="67234F03"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 xml:space="preserve">zabezpečit snížení hlučnosti a prašnosti </w:t>
      </w:r>
      <w:r w:rsidR="00EF4639" w:rsidRPr="00972A13">
        <w:rPr>
          <w:rFonts w:ascii="Arial Narrow" w:eastAsia="ヒラギノ角ゴ Pro W3" w:hAnsi="Arial Narrow"/>
          <w:sz w:val="22"/>
          <w:lang w:eastAsia="cs-CZ"/>
        </w:rPr>
        <w:t xml:space="preserve">na minimální hodnoty, a to </w:t>
      </w:r>
      <w:r w:rsidRPr="00972A13">
        <w:rPr>
          <w:rFonts w:ascii="Arial Narrow" w:eastAsia="ヒラギノ角ゴ Pro W3" w:hAnsi="Arial Narrow"/>
          <w:sz w:val="22"/>
          <w:lang w:eastAsia="cs-CZ"/>
        </w:rPr>
        <w:t>vhodnou formou práce nebo časovým posunem výkonu práce,</w:t>
      </w:r>
    </w:p>
    <w:p w14:paraId="509B03D3" w14:textId="77777777" w:rsidR="0091776C"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používat pracovní oděv s firemním označením,</w:t>
      </w:r>
    </w:p>
    <w:p w14:paraId="65EE9868" w14:textId="77777777" w:rsidR="00021323" w:rsidRPr="00972A13" w:rsidRDefault="0091776C"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vykonávat kontrolu prováděných služeb, resp. poskytnutého plnění 1x denně</w:t>
      </w:r>
      <w:r w:rsidR="00021323" w:rsidRPr="00972A13">
        <w:rPr>
          <w:rFonts w:ascii="Arial Narrow" w:eastAsia="ヒラギノ角ゴ Pro W3" w:hAnsi="Arial Narrow"/>
          <w:sz w:val="22"/>
          <w:lang w:eastAsia="cs-CZ"/>
        </w:rPr>
        <w:t>,</w:t>
      </w:r>
    </w:p>
    <w:p w14:paraId="0D59B70F" w14:textId="77777777" w:rsidR="0091776C" w:rsidRPr="00972A13" w:rsidRDefault="00021323" w:rsidP="00972A13">
      <w:pPr>
        <w:pStyle w:val="Odstavecseseznamem"/>
        <w:numPr>
          <w:ilvl w:val="0"/>
          <w:numId w:val="43"/>
        </w:numPr>
        <w:jc w:val="both"/>
        <w:rPr>
          <w:rFonts w:ascii="Arial Narrow" w:eastAsia="ヒラギノ角ゴ Pro W3" w:hAnsi="Arial Narrow"/>
          <w:sz w:val="22"/>
          <w:lang w:eastAsia="cs-CZ"/>
        </w:rPr>
      </w:pPr>
      <w:r w:rsidRPr="00972A13">
        <w:rPr>
          <w:rFonts w:ascii="Arial Narrow" w:eastAsia="ヒラギノ角ゴ Pro W3" w:hAnsi="Arial Narrow"/>
          <w:sz w:val="22"/>
          <w:lang w:eastAsia="cs-CZ"/>
        </w:rPr>
        <w:t xml:space="preserve">v naléhavých případech se dle pokynu objednatele neprodleně dostavit na místo plnění a zahájit </w:t>
      </w:r>
      <w:r w:rsidR="00972A13">
        <w:rPr>
          <w:rFonts w:ascii="Arial Narrow" w:eastAsia="ヒラギノ角ゴ Pro W3" w:hAnsi="Arial Narrow"/>
          <w:sz w:val="22"/>
          <w:lang w:eastAsia="cs-CZ"/>
        </w:rPr>
        <w:t>nepravidelný (</w:t>
      </w:r>
      <w:r w:rsidRPr="00972A13">
        <w:rPr>
          <w:rFonts w:ascii="Arial Narrow" w:eastAsia="ヒラギノ角ゴ Pro W3" w:hAnsi="Arial Narrow"/>
          <w:sz w:val="22"/>
          <w:lang w:eastAsia="cs-CZ"/>
        </w:rPr>
        <w:t>mimořádný</w:t>
      </w:r>
      <w:r w:rsidR="00972A13">
        <w:rPr>
          <w:rFonts w:ascii="Arial Narrow" w:eastAsia="ヒラギノ角ゴ Pro W3" w:hAnsi="Arial Narrow"/>
          <w:sz w:val="22"/>
          <w:lang w:eastAsia="cs-CZ"/>
        </w:rPr>
        <w:t>)</w:t>
      </w:r>
      <w:r w:rsidRPr="00972A13">
        <w:rPr>
          <w:rFonts w:ascii="Arial Narrow" w:eastAsia="ヒラギノ角ゴ Pro W3" w:hAnsi="Arial Narrow"/>
          <w:sz w:val="22"/>
          <w:lang w:eastAsia="cs-CZ"/>
        </w:rPr>
        <w:t xml:space="preserve"> úklid</w:t>
      </w:r>
      <w:r w:rsidR="00C61A65" w:rsidRPr="00972A13">
        <w:rPr>
          <w:rFonts w:ascii="Arial Narrow" w:eastAsia="ヒラギノ角ゴ Pro W3" w:hAnsi="Arial Narrow"/>
          <w:sz w:val="22"/>
          <w:lang w:eastAsia="cs-CZ"/>
        </w:rPr>
        <w:t xml:space="preserve"> dle čl. II. této smlouvy</w:t>
      </w:r>
      <w:r w:rsidR="0091776C" w:rsidRPr="00972A13">
        <w:rPr>
          <w:rFonts w:ascii="Arial Narrow" w:eastAsia="ヒラギノ角ゴ Pro W3" w:hAnsi="Arial Narrow"/>
          <w:sz w:val="22"/>
          <w:lang w:eastAsia="cs-CZ"/>
        </w:rPr>
        <w:t>.</w:t>
      </w:r>
    </w:p>
    <w:p w14:paraId="45D075CB" w14:textId="77777777" w:rsidR="0091776C" w:rsidRPr="009A672F" w:rsidRDefault="0091776C" w:rsidP="00331382">
      <w:pPr>
        <w:numPr>
          <w:ilvl w:val="0"/>
          <w:numId w:val="25"/>
        </w:numPr>
        <w:ind w:left="0" w:firstLine="0"/>
        <w:jc w:val="both"/>
        <w:rPr>
          <w:rFonts w:ascii="Arial Narrow" w:eastAsia="ヒラギノ角ゴ Pro W3" w:hAnsi="Arial Narrow"/>
          <w:sz w:val="22"/>
          <w:lang w:eastAsia="cs-CZ"/>
        </w:rPr>
      </w:pPr>
      <w:r w:rsidRPr="009A672F">
        <w:rPr>
          <w:rFonts w:ascii="Arial Narrow" w:eastAsia="ヒラギノ角ゴ Pro W3" w:hAnsi="Arial Narrow"/>
          <w:sz w:val="22"/>
          <w:lang w:eastAsia="cs-CZ"/>
        </w:rPr>
        <w:t xml:space="preserve">Nutné vypnutí energetického média kdekoli v areálu </w:t>
      </w:r>
      <w:r>
        <w:rPr>
          <w:rFonts w:ascii="Arial Narrow" w:eastAsia="ヒラギノ角ゴ Pro W3" w:hAnsi="Arial Narrow"/>
          <w:sz w:val="22"/>
          <w:lang w:eastAsia="cs-CZ"/>
        </w:rPr>
        <w:t xml:space="preserve">BIOCEV </w:t>
      </w:r>
      <w:r w:rsidRPr="009A672F">
        <w:rPr>
          <w:rFonts w:ascii="Arial Narrow" w:eastAsia="ヒラギノ角ゴ Pro W3" w:hAnsi="Arial Narrow"/>
          <w:sz w:val="22"/>
          <w:lang w:eastAsia="cs-CZ"/>
        </w:rPr>
        <w:t xml:space="preserve">je možné pouze po předchozí dohodě s odpovědným pracovníkem </w:t>
      </w:r>
      <w:r>
        <w:rPr>
          <w:rFonts w:ascii="Arial Narrow" w:eastAsia="ヒラギノ角ゴ Pro W3" w:hAnsi="Arial Narrow"/>
          <w:sz w:val="22"/>
          <w:lang w:eastAsia="cs-CZ"/>
        </w:rPr>
        <w:t>objednatele</w:t>
      </w:r>
      <w:r w:rsidRPr="009A672F">
        <w:rPr>
          <w:rFonts w:ascii="Arial Narrow" w:eastAsia="ヒラギノ角ゴ Pro W3" w:hAnsi="Arial Narrow"/>
          <w:sz w:val="22"/>
          <w:lang w:eastAsia="cs-CZ"/>
        </w:rPr>
        <w:t>.</w:t>
      </w:r>
    </w:p>
    <w:p w14:paraId="6943C130" w14:textId="77777777" w:rsidR="0091776C" w:rsidRDefault="0091776C" w:rsidP="00331382">
      <w:pPr>
        <w:numPr>
          <w:ilvl w:val="0"/>
          <w:numId w:val="25"/>
        </w:numPr>
        <w:ind w:left="0" w:firstLine="0"/>
        <w:jc w:val="both"/>
        <w:rPr>
          <w:rFonts w:ascii="Arial Narrow" w:eastAsia="ヒラギノ角ゴ Pro W3" w:hAnsi="Arial Narrow"/>
          <w:sz w:val="22"/>
          <w:lang w:eastAsia="cs-CZ"/>
        </w:rPr>
      </w:pPr>
      <w:r w:rsidRPr="009A672F">
        <w:rPr>
          <w:rFonts w:ascii="Arial Narrow" w:eastAsia="ヒラギノ角ゴ Pro W3" w:hAnsi="Arial Narrow"/>
          <w:sz w:val="22"/>
          <w:lang w:eastAsia="cs-CZ"/>
        </w:rPr>
        <w:t>Dodavat</w:t>
      </w:r>
      <w:r>
        <w:rPr>
          <w:rFonts w:ascii="Arial Narrow" w:eastAsia="ヒラギノ角ゴ Pro W3" w:hAnsi="Arial Narrow"/>
          <w:sz w:val="22"/>
          <w:lang w:eastAsia="cs-CZ"/>
        </w:rPr>
        <w:t>el odpovídá</w:t>
      </w:r>
      <w:r w:rsidRPr="009A672F">
        <w:rPr>
          <w:rFonts w:ascii="Arial Narrow" w:eastAsia="ヒラギノ角ゴ Pro W3" w:hAnsi="Arial Narrow"/>
          <w:sz w:val="22"/>
          <w:lang w:eastAsia="cs-CZ"/>
        </w:rPr>
        <w:t xml:space="preserve"> za vzniklé škody na majetku </w:t>
      </w:r>
      <w:r>
        <w:rPr>
          <w:rFonts w:ascii="Arial Narrow" w:eastAsia="ヒラギノ角ゴ Pro W3" w:hAnsi="Arial Narrow"/>
          <w:sz w:val="22"/>
          <w:lang w:eastAsia="cs-CZ"/>
        </w:rPr>
        <w:t>a na zdraví pracovníků objednatele</w:t>
      </w:r>
      <w:r w:rsidRPr="009A672F">
        <w:rPr>
          <w:rFonts w:ascii="Arial Narrow" w:eastAsia="ヒラギノ角ゴ Pro W3" w:hAnsi="Arial Narrow"/>
          <w:sz w:val="22"/>
          <w:lang w:eastAsia="cs-CZ"/>
        </w:rPr>
        <w:t xml:space="preserve"> zaviněné činností dodavatele. </w:t>
      </w:r>
    </w:p>
    <w:p w14:paraId="67574379" w14:textId="77777777" w:rsidR="00AF70EB" w:rsidRDefault="00AF70EB" w:rsidP="00331382">
      <w:pPr>
        <w:numPr>
          <w:ilvl w:val="0"/>
          <w:numId w:val="25"/>
        </w:numPr>
        <w:ind w:left="0" w:firstLine="0"/>
        <w:jc w:val="both"/>
        <w:rPr>
          <w:rFonts w:ascii="Arial Narrow" w:eastAsia="ヒラギノ角ゴ Pro W3" w:hAnsi="Arial Narrow"/>
          <w:sz w:val="22"/>
          <w:lang w:eastAsia="cs-CZ"/>
        </w:rPr>
      </w:pPr>
      <w:r>
        <w:rPr>
          <w:rFonts w:ascii="Arial Narrow" w:eastAsia="ヒラギノ角ゴ Pro W3" w:hAnsi="Arial Narrow"/>
          <w:sz w:val="22"/>
          <w:lang w:eastAsia="cs-CZ"/>
        </w:rPr>
        <w:lastRenderedPageBreak/>
        <w:t>Dodavatel</w:t>
      </w:r>
      <w:r w:rsidRPr="00AF70EB">
        <w:rPr>
          <w:rFonts w:ascii="Arial Narrow" w:eastAsia="ヒラギノ角ゴ Pro W3" w:hAnsi="Arial Narrow"/>
          <w:sz w:val="22"/>
          <w:lang w:eastAsia="cs-CZ"/>
        </w:rPr>
        <w:t xml:space="preserve"> je povinen do 14</w:t>
      </w:r>
      <w:r w:rsidR="00367152">
        <w:rPr>
          <w:rFonts w:ascii="Arial Narrow" w:eastAsia="ヒラギノ角ゴ Pro W3" w:hAnsi="Arial Narrow"/>
          <w:sz w:val="22"/>
          <w:lang w:eastAsia="cs-CZ"/>
        </w:rPr>
        <w:t>-ti</w:t>
      </w:r>
      <w:r w:rsidRPr="00AF70EB">
        <w:rPr>
          <w:rFonts w:ascii="Arial Narrow" w:eastAsia="ヒラギノ角ゴ Pro W3" w:hAnsi="Arial Narrow"/>
          <w:sz w:val="22"/>
          <w:lang w:eastAsia="cs-CZ"/>
        </w:rPr>
        <w:t xml:space="preserve"> dnů od uzavření této smlouvy předat objednateli seznam osob, které budou provádět úklidové služby podle této smlouvy. Přílohou tohoto seznamu budou výpisy z evidence Rejstříku trestů těchto osob (ne starší než 4 měsíce od data jejích předložení objednateli), ze kterých bude vyplývat trestní bezúhonnost těchto osob. V případě, že dojde k doplnění osoby na tomto seznamu, </w:t>
      </w:r>
      <w:r>
        <w:rPr>
          <w:rFonts w:ascii="Arial Narrow" w:eastAsia="ヒラギノ角ゴ Pro W3" w:hAnsi="Arial Narrow"/>
          <w:sz w:val="22"/>
          <w:lang w:eastAsia="cs-CZ"/>
        </w:rPr>
        <w:t>dodavatel</w:t>
      </w:r>
      <w:r w:rsidRPr="00AF70EB">
        <w:rPr>
          <w:rFonts w:ascii="Arial Narrow" w:eastAsia="ヒラギノ角ゴ Pro W3" w:hAnsi="Arial Narrow"/>
          <w:sz w:val="22"/>
          <w:lang w:eastAsia="cs-CZ"/>
        </w:rPr>
        <w:t xml:space="preserve"> je povinen předat objednateli aktualizovaný seznam, jehož přílohou bude výpis z evidence Rejstříku trestů této osoby (ne starší než 4 měsíce od data jeho předložení objednateli), a to nejpozději před zahájením účasti této nové osoby na provádění úklidových prací podle této smlouvy. </w:t>
      </w:r>
      <w:r>
        <w:rPr>
          <w:rFonts w:ascii="Arial Narrow" w:eastAsia="ヒラギノ角ゴ Pro W3" w:hAnsi="Arial Narrow"/>
          <w:sz w:val="22"/>
          <w:lang w:eastAsia="cs-CZ"/>
        </w:rPr>
        <w:t>Dodavatel</w:t>
      </w:r>
      <w:r w:rsidRPr="00AF70EB">
        <w:rPr>
          <w:rFonts w:ascii="Arial Narrow" w:eastAsia="ヒラギノ角ゴ Pro W3" w:hAnsi="Arial Narrow"/>
          <w:sz w:val="22"/>
          <w:lang w:eastAsia="cs-CZ"/>
        </w:rPr>
        <w:t xml:space="preserve"> se dále zavazuje, že všechny osoby uvedené v seznamu budou schop</w:t>
      </w:r>
      <w:r>
        <w:rPr>
          <w:rFonts w:ascii="Arial Narrow" w:eastAsia="ヒラギノ角ゴ Pro W3" w:hAnsi="Arial Narrow"/>
          <w:sz w:val="22"/>
          <w:lang w:eastAsia="cs-CZ"/>
        </w:rPr>
        <w:t xml:space="preserve">né </w:t>
      </w:r>
      <w:r w:rsidR="00DC5637">
        <w:rPr>
          <w:rFonts w:ascii="Arial Narrow" w:eastAsia="ヒラギノ角ゴ Pro W3" w:hAnsi="Arial Narrow"/>
          <w:sz w:val="22"/>
          <w:lang w:eastAsia="cs-CZ"/>
        </w:rPr>
        <w:t xml:space="preserve">plynule </w:t>
      </w:r>
      <w:r>
        <w:rPr>
          <w:rFonts w:ascii="Arial Narrow" w:eastAsia="ヒラギノ角ゴ Pro W3" w:hAnsi="Arial Narrow"/>
          <w:sz w:val="22"/>
          <w:lang w:eastAsia="cs-CZ"/>
        </w:rPr>
        <w:t>komunikovat v českém jazyce.</w:t>
      </w:r>
      <w:r w:rsidR="00D32A18">
        <w:rPr>
          <w:rFonts w:ascii="Arial Narrow" w:eastAsia="ヒラギノ角ゴ Pro W3" w:hAnsi="Arial Narrow"/>
          <w:sz w:val="22"/>
          <w:lang w:eastAsia="cs-CZ"/>
        </w:rPr>
        <w:t xml:space="preserve"> Dodavatel může požadovat výměnu osoby, která zajišťuje úklid, a to do </w:t>
      </w:r>
      <w:r w:rsidR="00AE2A17">
        <w:rPr>
          <w:rFonts w:ascii="Arial Narrow" w:eastAsia="ヒラギノ角ゴ Pro W3" w:hAnsi="Arial Narrow"/>
          <w:sz w:val="22"/>
          <w:lang w:eastAsia="cs-CZ"/>
        </w:rPr>
        <w:t>10</w:t>
      </w:r>
      <w:r w:rsidR="00D32A18">
        <w:rPr>
          <w:rFonts w:ascii="Arial Narrow" w:eastAsia="ヒラギノ角ゴ Pro W3" w:hAnsi="Arial Narrow"/>
          <w:sz w:val="22"/>
          <w:lang w:eastAsia="cs-CZ"/>
        </w:rPr>
        <w:t xml:space="preserve"> pracovních dnů.</w:t>
      </w:r>
    </w:p>
    <w:p w14:paraId="19C46E86" w14:textId="347D37C6" w:rsidR="00C62355" w:rsidRPr="004832FE" w:rsidRDefault="00C62355" w:rsidP="00C62355">
      <w:pPr>
        <w:numPr>
          <w:ilvl w:val="0"/>
          <w:numId w:val="25"/>
        </w:numPr>
        <w:ind w:left="0" w:firstLine="0"/>
        <w:jc w:val="both"/>
        <w:rPr>
          <w:rFonts w:ascii="Arial Narrow" w:eastAsia="ヒラギノ角ゴ Pro W3" w:hAnsi="Arial Narrow"/>
          <w:sz w:val="22"/>
          <w:lang w:eastAsia="cs-CZ"/>
        </w:rPr>
      </w:pPr>
      <w:r>
        <w:rPr>
          <w:rFonts w:ascii="Arial Narrow" w:eastAsia="ヒラギノ角ゴ Pro W3" w:hAnsi="Arial Narrow"/>
          <w:sz w:val="22"/>
          <w:lang w:eastAsia="cs-CZ"/>
        </w:rPr>
        <w:t>Dodavatel</w:t>
      </w:r>
      <w:r w:rsidRPr="00AF70EB">
        <w:rPr>
          <w:rFonts w:ascii="Arial Narrow" w:eastAsia="ヒラギノ角ゴ Pro W3" w:hAnsi="Arial Narrow"/>
          <w:sz w:val="22"/>
          <w:lang w:eastAsia="cs-CZ"/>
        </w:rPr>
        <w:t xml:space="preserve"> </w:t>
      </w:r>
      <w:r>
        <w:rPr>
          <w:rFonts w:ascii="Arial Narrow" w:eastAsia="ヒラギノ角ゴ Pro W3" w:hAnsi="Arial Narrow"/>
          <w:sz w:val="22"/>
          <w:lang w:eastAsia="cs-CZ"/>
        </w:rPr>
        <w:t>se zavazuje</w:t>
      </w:r>
      <w:r w:rsidRPr="00C62355">
        <w:rPr>
          <w:rFonts w:ascii="Arial Narrow" w:eastAsia="ヒラギノ角ゴ Pro W3" w:hAnsi="Arial Narrow"/>
          <w:sz w:val="22"/>
          <w:lang w:eastAsia="cs-CZ"/>
        </w:rPr>
        <w:t xml:space="preserve">, že na 1 </w:t>
      </w:r>
      <w:r>
        <w:rPr>
          <w:rFonts w:ascii="Arial Narrow" w:eastAsia="ヒラギノ角ゴ Pro W3" w:hAnsi="Arial Narrow"/>
          <w:sz w:val="22"/>
          <w:lang w:eastAsia="cs-CZ"/>
        </w:rPr>
        <w:t>zaměstnance dodavatele</w:t>
      </w:r>
      <w:r w:rsidRPr="00C62355">
        <w:rPr>
          <w:rFonts w:ascii="Arial Narrow" w:eastAsia="ヒラギノ角ゴ Pro W3" w:hAnsi="Arial Narrow"/>
          <w:sz w:val="22"/>
          <w:lang w:eastAsia="cs-CZ"/>
        </w:rPr>
        <w:t xml:space="preserve"> při provádění pravidelných denních úklidových prací dle specifikace </w:t>
      </w:r>
      <w:r>
        <w:rPr>
          <w:rFonts w:ascii="Arial Narrow" w:eastAsia="ヒラギノ角ゴ Pro W3" w:hAnsi="Arial Narrow"/>
          <w:sz w:val="22"/>
          <w:lang w:eastAsia="cs-CZ"/>
        </w:rPr>
        <w:t xml:space="preserve">obsažené v příloze č. 1 </w:t>
      </w:r>
      <w:r w:rsidRPr="00B718C0">
        <w:rPr>
          <w:rFonts w:ascii="Arial Narrow" w:eastAsia="ヒラギノ角ゴ Pro W3" w:hAnsi="Arial Narrow"/>
          <w:sz w:val="22"/>
          <w:lang w:eastAsia="cs-CZ"/>
        </w:rPr>
        <w:t>této smlouvy připadá</w:t>
      </w:r>
      <w:r w:rsidR="00712C67" w:rsidRPr="00B718C0">
        <w:rPr>
          <w:rFonts w:ascii="Arial Narrow" w:eastAsia="ヒラギノ角ゴ Pro W3" w:hAnsi="Arial Narrow"/>
          <w:sz w:val="22"/>
          <w:lang w:eastAsia="cs-CZ"/>
        </w:rPr>
        <w:t xml:space="preserve"> plocha maximálně o rozměru 120</w:t>
      </w:r>
      <w:r w:rsidRPr="00B718C0">
        <w:rPr>
          <w:rFonts w:ascii="Arial Narrow" w:eastAsia="ヒラギノ角ゴ Pro W3" w:hAnsi="Arial Narrow"/>
          <w:sz w:val="22"/>
          <w:lang w:eastAsia="cs-CZ"/>
        </w:rPr>
        <w:t xml:space="preserve"> m2 na hodinu. Zároveň se dodavatel zavazuje, že na základě věty první tohoto odstavce zajistí pro zajištění pravidelného denního úklidu na </w:t>
      </w:r>
      <w:r w:rsidR="00D06FC1" w:rsidRPr="00B718C0">
        <w:rPr>
          <w:rFonts w:ascii="Arial Narrow" w:eastAsia="ヒラギノ角ゴ Pro W3" w:hAnsi="Arial Narrow"/>
          <w:sz w:val="22"/>
          <w:lang w:eastAsia="cs-CZ"/>
        </w:rPr>
        <w:t>ploše činící cca 20 000m</w:t>
      </w:r>
      <w:r w:rsidR="00D06FC1" w:rsidRPr="00B718C0">
        <w:rPr>
          <w:rFonts w:ascii="Arial Narrow" w:eastAsia="ヒラギノ角ゴ Pro W3" w:hAnsi="Arial Narrow"/>
          <w:sz w:val="22"/>
          <w:vertAlign w:val="superscript"/>
          <w:lang w:eastAsia="cs-CZ"/>
        </w:rPr>
        <w:t xml:space="preserve">2 </w:t>
      </w:r>
      <w:r w:rsidR="00D06FC1" w:rsidRPr="00B718C0">
        <w:rPr>
          <w:rFonts w:ascii="Arial Narrow" w:eastAsia="ヒラギノ角ゴ Pro W3" w:hAnsi="Arial Narrow"/>
          <w:sz w:val="22"/>
          <w:lang w:eastAsia="cs-CZ"/>
        </w:rPr>
        <w:t xml:space="preserve">na </w:t>
      </w:r>
      <w:r w:rsidRPr="00B718C0">
        <w:rPr>
          <w:rFonts w:ascii="Arial Narrow" w:eastAsia="ヒラギノ角ゴ Pro W3" w:hAnsi="Arial Narrow"/>
          <w:sz w:val="22"/>
          <w:lang w:eastAsia="cs-CZ"/>
        </w:rPr>
        <w:t xml:space="preserve">pracovišti minimálně  </w:t>
      </w:r>
      <w:r w:rsidR="00712C67" w:rsidRPr="00B718C0">
        <w:rPr>
          <w:rFonts w:ascii="Arial Narrow" w:eastAsia="ヒラギノ角ゴ Pro W3" w:hAnsi="Arial Narrow"/>
          <w:sz w:val="22"/>
          <w:lang w:eastAsia="cs-CZ"/>
        </w:rPr>
        <w:t>25</w:t>
      </w:r>
      <w:r w:rsidRPr="00B718C0">
        <w:rPr>
          <w:rFonts w:ascii="Arial Narrow" w:eastAsia="ヒラギノ角ゴ Pro W3" w:hAnsi="Arial Narrow"/>
          <w:sz w:val="22"/>
          <w:lang w:eastAsia="cs-CZ"/>
        </w:rPr>
        <w:t xml:space="preserve"> osob.</w:t>
      </w:r>
    </w:p>
    <w:p w14:paraId="1FD0BDEF" w14:textId="77777777" w:rsidR="004F093E" w:rsidRDefault="004F093E" w:rsidP="00331382">
      <w:pPr>
        <w:jc w:val="center"/>
        <w:rPr>
          <w:rFonts w:ascii="Arial Narrow" w:hAnsi="Arial Narrow"/>
          <w:b/>
          <w:sz w:val="22"/>
          <w:u w:val="single"/>
        </w:rPr>
      </w:pPr>
    </w:p>
    <w:p w14:paraId="26133698" w14:textId="77777777" w:rsidR="00ED2178" w:rsidRPr="001114B1" w:rsidRDefault="00ED2178" w:rsidP="005C74B9">
      <w:pPr>
        <w:keepNext/>
        <w:jc w:val="center"/>
        <w:rPr>
          <w:rFonts w:ascii="Arial Narrow" w:hAnsi="Arial Narrow"/>
          <w:b/>
          <w:sz w:val="22"/>
          <w:u w:val="single"/>
        </w:rPr>
      </w:pPr>
      <w:r w:rsidRPr="001114B1">
        <w:rPr>
          <w:rFonts w:ascii="Arial Narrow" w:hAnsi="Arial Narrow"/>
          <w:b/>
          <w:sz w:val="22"/>
          <w:u w:val="single"/>
        </w:rPr>
        <w:t>VI</w:t>
      </w:r>
      <w:r>
        <w:rPr>
          <w:rFonts w:ascii="Arial Narrow" w:hAnsi="Arial Narrow"/>
          <w:b/>
          <w:sz w:val="22"/>
          <w:u w:val="single"/>
        </w:rPr>
        <w:t>I</w:t>
      </w:r>
      <w:r w:rsidRPr="001114B1">
        <w:rPr>
          <w:rFonts w:ascii="Arial Narrow" w:hAnsi="Arial Narrow"/>
          <w:b/>
          <w:sz w:val="22"/>
          <w:u w:val="single"/>
        </w:rPr>
        <w:t xml:space="preserve">.  </w:t>
      </w:r>
      <w:r w:rsidR="003B4E22">
        <w:rPr>
          <w:rFonts w:ascii="Arial Narrow" w:hAnsi="Arial Narrow"/>
          <w:b/>
          <w:sz w:val="22"/>
          <w:u w:val="single"/>
        </w:rPr>
        <w:t>Inspekční kniha úklidu</w:t>
      </w:r>
    </w:p>
    <w:p w14:paraId="4A22249C" w14:textId="77777777" w:rsidR="00ED2178" w:rsidRPr="007C4640" w:rsidRDefault="00ED2178" w:rsidP="007C4640">
      <w:pPr>
        <w:numPr>
          <w:ilvl w:val="0"/>
          <w:numId w:val="39"/>
        </w:numPr>
        <w:spacing w:after="0" w:line="240" w:lineRule="auto"/>
        <w:ind w:left="0" w:firstLine="0"/>
        <w:jc w:val="both"/>
        <w:rPr>
          <w:rFonts w:ascii="Arial Narrow" w:hAnsi="Arial Narrow"/>
          <w:b/>
          <w:sz w:val="22"/>
          <w:u w:val="single"/>
        </w:rPr>
      </w:pPr>
      <w:r w:rsidRPr="00BD2941">
        <w:rPr>
          <w:rFonts w:ascii="Arial Narrow" w:hAnsi="Arial Narrow"/>
          <w:sz w:val="22"/>
        </w:rPr>
        <w:t xml:space="preserve">Objednatel </w:t>
      </w:r>
      <w:r w:rsidR="006B206D">
        <w:rPr>
          <w:rFonts w:ascii="Arial Narrow" w:hAnsi="Arial Narrow"/>
          <w:sz w:val="22"/>
        </w:rPr>
        <w:t>s</w:t>
      </w:r>
      <w:r w:rsidRPr="00BD2941">
        <w:rPr>
          <w:rFonts w:ascii="Arial Narrow" w:hAnsi="Arial Narrow"/>
          <w:sz w:val="22"/>
        </w:rPr>
        <w:t>e</w:t>
      </w:r>
      <w:r w:rsidR="006B206D">
        <w:rPr>
          <w:rFonts w:ascii="Arial Narrow" w:hAnsi="Arial Narrow"/>
          <w:sz w:val="22"/>
        </w:rPr>
        <w:t xml:space="preserve"> zavazuje</w:t>
      </w:r>
      <w:r w:rsidR="002C6272">
        <w:rPr>
          <w:rFonts w:ascii="Arial Narrow" w:hAnsi="Arial Narrow"/>
          <w:sz w:val="22"/>
        </w:rPr>
        <w:t xml:space="preserve"> </w:t>
      </w:r>
      <w:r w:rsidRPr="00BD2941">
        <w:rPr>
          <w:rFonts w:ascii="Arial Narrow" w:hAnsi="Arial Narrow"/>
          <w:sz w:val="22"/>
        </w:rPr>
        <w:t xml:space="preserve">prostřednictvím </w:t>
      </w:r>
      <w:r w:rsidR="006B206D">
        <w:rPr>
          <w:rFonts w:ascii="Arial Narrow" w:hAnsi="Arial Narrow"/>
          <w:sz w:val="22"/>
        </w:rPr>
        <w:t>dodavatele poskytujícím recepční a bezpečnostní služby zajistit vedení</w:t>
      </w:r>
      <w:r w:rsidR="006A0696">
        <w:rPr>
          <w:rFonts w:ascii="Arial Narrow" w:hAnsi="Arial Narrow"/>
          <w:sz w:val="22"/>
        </w:rPr>
        <w:t xml:space="preserve"> </w:t>
      </w:r>
      <w:r w:rsidR="002524AE">
        <w:rPr>
          <w:rFonts w:ascii="Arial Narrow" w:hAnsi="Arial Narrow"/>
          <w:sz w:val="22"/>
        </w:rPr>
        <w:t>Inspekční knihy úklidu</w:t>
      </w:r>
      <w:r w:rsidRPr="00BD2941">
        <w:rPr>
          <w:rFonts w:ascii="Arial Narrow" w:hAnsi="Arial Narrow"/>
          <w:sz w:val="22"/>
        </w:rPr>
        <w:t>,</w:t>
      </w:r>
      <w:r w:rsidR="00C742F0">
        <w:rPr>
          <w:rFonts w:ascii="Arial Narrow" w:hAnsi="Arial Narrow"/>
          <w:sz w:val="22"/>
        </w:rPr>
        <w:t xml:space="preserve"> která bude </w:t>
      </w:r>
      <w:r w:rsidR="00C742F0" w:rsidRPr="00C742F0">
        <w:rPr>
          <w:rFonts w:ascii="Arial Narrow" w:hAnsi="Arial Narrow"/>
          <w:sz w:val="22"/>
        </w:rPr>
        <w:t>uložena v p</w:t>
      </w:r>
      <w:r w:rsidR="00C742F0">
        <w:rPr>
          <w:rFonts w:ascii="Arial Narrow" w:hAnsi="Arial Narrow"/>
          <w:sz w:val="22"/>
        </w:rPr>
        <w:t>rostorách recepce centra BIOCEV</w:t>
      </w:r>
      <w:r w:rsidR="00C742F0" w:rsidRPr="00C742F0">
        <w:rPr>
          <w:rFonts w:ascii="Arial Narrow" w:hAnsi="Arial Narrow"/>
          <w:sz w:val="22"/>
        </w:rPr>
        <w:t xml:space="preserve"> </w:t>
      </w:r>
      <w:r w:rsidR="00C742F0">
        <w:rPr>
          <w:rFonts w:ascii="Arial Narrow" w:hAnsi="Arial Narrow"/>
          <w:sz w:val="22"/>
        </w:rPr>
        <w:t>a</w:t>
      </w:r>
      <w:r w:rsidRPr="00BD2941">
        <w:rPr>
          <w:rFonts w:ascii="Arial Narrow" w:hAnsi="Arial Narrow"/>
          <w:sz w:val="22"/>
        </w:rPr>
        <w:t xml:space="preserve"> ve kterém budou zaznamenány veškeré případy nesplnění kterékoliv povinnosti </w:t>
      </w:r>
      <w:r w:rsidR="006B206D">
        <w:rPr>
          <w:rFonts w:ascii="Arial Narrow" w:hAnsi="Arial Narrow"/>
          <w:sz w:val="22"/>
        </w:rPr>
        <w:t xml:space="preserve">dodavatele </w:t>
      </w:r>
      <w:r w:rsidRPr="007D2D67">
        <w:rPr>
          <w:rFonts w:ascii="Arial Narrow" w:hAnsi="Arial Narrow"/>
          <w:sz w:val="22"/>
        </w:rPr>
        <w:t xml:space="preserve">či porušení zákazu dle čl. VI. </w:t>
      </w:r>
      <w:r w:rsidRPr="00BD2941">
        <w:rPr>
          <w:rFonts w:ascii="Arial Narrow" w:hAnsi="Arial Narrow"/>
          <w:sz w:val="22"/>
        </w:rPr>
        <w:t xml:space="preserve">této smlouvy a rovněž případné </w:t>
      </w:r>
      <w:r>
        <w:rPr>
          <w:rFonts w:ascii="Arial Narrow" w:hAnsi="Arial Narrow"/>
          <w:sz w:val="22"/>
        </w:rPr>
        <w:t>vady</w:t>
      </w:r>
      <w:r w:rsidR="006A0696">
        <w:rPr>
          <w:rFonts w:ascii="Arial Narrow" w:hAnsi="Arial Narrow"/>
          <w:sz w:val="22"/>
        </w:rPr>
        <w:t xml:space="preserve"> </w:t>
      </w:r>
      <w:r>
        <w:rPr>
          <w:rFonts w:ascii="Arial Narrow" w:hAnsi="Arial Narrow"/>
          <w:sz w:val="22"/>
        </w:rPr>
        <w:t>na předmětu plnění specifikovaného touto smlouvou a jejími přílohami způsobené dodavatelem</w:t>
      </w:r>
      <w:r w:rsidRPr="00BD2941">
        <w:rPr>
          <w:rFonts w:ascii="Arial Narrow" w:hAnsi="Arial Narrow"/>
          <w:sz w:val="22"/>
        </w:rPr>
        <w:t xml:space="preserve">. Do </w:t>
      </w:r>
      <w:r w:rsidR="002524AE">
        <w:rPr>
          <w:rFonts w:ascii="Arial Narrow" w:hAnsi="Arial Narrow"/>
          <w:sz w:val="22"/>
        </w:rPr>
        <w:t xml:space="preserve">Inspekční </w:t>
      </w:r>
      <w:r w:rsidR="002524AE" w:rsidRPr="007C4640">
        <w:rPr>
          <w:rFonts w:ascii="Arial Narrow" w:hAnsi="Arial Narrow"/>
          <w:sz w:val="22"/>
        </w:rPr>
        <w:t xml:space="preserve">knihy úklidu </w:t>
      </w:r>
      <w:r w:rsidR="006B206D" w:rsidRPr="007C4640">
        <w:rPr>
          <w:rFonts w:ascii="Arial Narrow" w:hAnsi="Arial Narrow"/>
          <w:sz w:val="22"/>
        </w:rPr>
        <w:t>se uvádějí</w:t>
      </w:r>
      <w:r w:rsidRPr="007C4640">
        <w:rPr>
          <w:rFonts w:ascii="Arial Narrow" w:hAnsi="Arial Narrow"/>
          <w:sz w:val="22"/>
        </w:rPr>
        <w:t xml:space="preserve"> zejména tyto informace:</w:t>
      </w:r>
    </w:p>
    <w:p w14:paraId="1AE341C7" w14:textId="77777777" w:rsidR="003B4E22" w:rsidRPr="007C4640" w:rsidRDefault="003B4E22" w:rsidP="007C4640">
      <w:pPr>
        <w:numPr>
          <w:ilvl w:val="0"/>
          <w:numId w:val="47"/>
        </w:numPr>
        <w:spacing w:after="0" w:line="240" w:lineRule="auto"/>
        <w:rPr>
          <w:rFonts w:ascii="Arial Narrow" w:hAnsi="Arial Narrow"/>
          <w:sz w:val="22"/>
        </w:rPr>
      </w:pPr>
      <w:r w:rsidRPr="007C4640">
        <w:rPr>
          <w:rFonts w:ascii="Arial Narrow" w:hAnsi="Arial Narrow"/>
          <w:sz w:val="22"/>
        </w:rPr>
        <w:t>jména, příjmení a funkce zodpovědných vedoucích pracovníků dodavatele a osob zastupující objednatele</w:t>
      </w:r>
      <w:r w:rsidR="008C1B37" w:rsidRPr="007C4640">
        <w:rPr>
          <w:rFonts w:ascii="Arial Narrow" w:hAnsi="Arial Narrow"/>
          <w:sz w:val="22"/>
        </w:rPr>
        <w:t>,</w:t>
      </w:r>
    </w:p>
    <w:p w14:paraId="1B5F1F40" w14:textId="2469C05E" w:rsidR="003B4E22" w:rsidRPr="007C4640" w:rsidRDefault="003B4E22" w:rsidP="00D06FC1">
      <w:pPr>
        <w:numPr>
          <w:ilvl w:val="0"/>
          <w:numId w:val="47"/>
        </w:numPr>
        <w:spacing w:after="0" w:line="240" w:lineRule="auto"/>
        <w:rPr>
          <w:rFonts w:ascii="Arial Narrow" w:hAnsi="Arial Narrow"/>
          <w:sz w:val="22"/>
        </w:rPr>
      </w:pPr>
      <w:r w:rsidRPr="007C4640">
        <w:rPr>
          <w:rFonts w:ascii="Arial Narrow" w:hAnsi="Arial Narrow"/>
          <w:sz w:val="22"/>
        </w:rPr>
        <w:t xml:space="preserve">jména a příjmení </w:t>
      </w:r>
      <w:r w:rsidR="000D6614" w:rsidRPr="007C4640">
        <w:rPr>
          <w:rFonts w:ascii="Arial Narrow" w:hAnsi="Arial Narrow"/>
          <w:sz w:val="22"/>
        </w:rPr>
        <w:t>pracovníků</w:t>
      </w:r>
      <w:r w:rsidRPr="007C4640">
        <w:rPr>
          <w:rFonts w:ascii="Arial Narrow" w:hAnsi="Arial Narrow"/>
          <w:sz w:val="22"/>
        </w:rPr>
        <w:t xml:space="preserve"> </w:t>
      </w:r>
      <w:r w:rsidR="00D06FC1" w:rsidRPr="007C4640">
        <w:rPr>
          <w:rFonts w:ascii="Arial Narrow" w:hAnsi="Arial Narrow"/>
          <w:sz w:val="22"/>
        </w:rPr>
        <w:t>dodavatele</w:t>
      </w:r>
      <w:r w:rsidRPr="007C4640">
        <w:rPr>
          <w:rFonts w:ascii="Arial Narrow" w:hAnsi="Arial Narrow"/>
          <w:sz w:val="22"/>
        </w:rPr>
        <w:t xml:space="preserve"> vstupujících do </w:t>
      </w:r>
      <w:r w:rsidR="00D06FC1" w:rsidRPr="007C4640">
        <w:rPr>
          <w:rFonts w:ascii="Arial Narrow" w:hAnsi="Arial Narrow"/>
          <w:sz w:val="22"/>
        </w:rPr>
        <w:t>areálu BIOCEV</w:t>
      </w:r>
      <w:r w:rsidRPr="007C4640">
        <w:rPr>
          <w:rFonts w:ascii="Arial Narrow" w:hAnsi="Arial Narrow"/>
          <w:sz w:val="22"/>
        </w:rPr>
        <w:t xml:space="preserve"> a rozdělení jejich prostoru odpovědnosti při úklidu (definování čísel místností a partnera, kterému náleží)</w:t>
      </w:r>
      <w:r w:rsidR="00D06FC1" w:rsidRPr="007C4640">
        <w:rPr>
          <w:rFonts w:ascii="Arial Narrow" w:hAnsi="Arial Narrow"/>
          <w:sz w:val="22"/>
        </w:rPr>
        <w:t xml:space="preserve"> včetně každodenního záznamu počtu pracovníků na pracovišti</w:t>
      </w:r>
      <w:r w:rsidR="008C1B37" w:rsidRPr="007C4640">
        <w:rPr>
          <w:rFonts w:ascii="Arial Narrow" w:hAnsi="Arial Narrow"/>
          <w:sz w:val="22"/>
        </w:rPr>
        <w:t>,</w:t>
      </w:r>
    </w:p>
    <w:p w14:paraId="2B3E9751" w14:textId="77777777" w:rsidR="003B4E22" w:rsidRPr="007C4640" w:rsidRDefault="003B4E22" w:rsidP="003B4E22">
      <w:pPr>
        <w:pStyle w:val="Odstavecseseznamem"/>
        <w:numPr>
          <w:ilvl w:val="0"/>
          <w:numId w:val="47"/>
        </w:numPr>
        <w:spacing w:after="0" w:line="240" w:lineRule="auto"/>
        <w:rPr>
          <w:rFonts w:ascii="Arial Narrow" w:hAnsi="Arial Narrow"/>
          <w:sz w:val="22"/>
        </w:rPr>
      </w:pPr>
      <w:r w:rsidRPr="007C4640">
        <w:rPr>
          <w:rFonts w:ascii="Arial Narrow" w:hAnsi="Arial Narrow"/>
          <w:sz w:val="22"/>
        </w:rPr>
        <w:t>denní záznamy o provedeném úklidu ze strany dodavatele, vč. uvedení doby provedení úklidu a označení odpovědného pracovníka,</w:t>
      </w:r>
    </w:p>
    <w:p w14:paraId="1B3FD9B1" w14:textId="08058B80" w:rsidR="003B4E22" w:rsidRPr="007C4640" w:rsidRDefault="003B4E22" w:rsidP="003B4E22">
      <w:pPr>
        <w:numPr>
          <w:ilvl w:val="0"/>
          <w:numId w:val="47"/>
        </w:numPr>
        <w:spacing w:after="0" w:line="240" w:lineRule="auto"/>
        <w:rPr>
          <w:rFonts w:ascii="Arial Narrow" w:hAnsi="Arial Narrow"/>
          <w:sz w:val="22"/>
        </w:rPr>
      </w:pPr>
      <w:r w:rsidRPr="007C4640">
        <w:rPr>
          <w:rFonts w:ascii="Arial Narrow" w:hAnsi="Arial Narrow"/>
          <w:sz w:val="22"/>
        </w:rPr>
        <w:t>datum a hodina předání klíčů potřebných k zajištění úklidových služeb s uvedením příjmení předávajícího (pracovníci ostrahy) a přejímajícího</w:t>
      </w:r>
      <w:r w:rsidR="008C1B37" w:rsidRPr="007C4640">
        <w:rPr>
          <w:rFonts w:ascii="Arial Narrow" w:hAnsi="Arial Narrow"/>
          <w:sz w:val="22"/>
        </w:rPr>
        <w:t>,</w:t>
      </w:r>
    </w:p>
    <w:p w14:paraId="7B8F17EA" w14:textId="77777777" w:rsidR="003B4E22" w:rsidRPr="007C4640" w:rsidRDefault="003B4E22" w:rsidP="003B4E22">
      <w:pPr>
        <w:numPr>
          <w:ilvl w:val="0"/>
          <w:numId w:val="47"/>
        </w:numPr>
        <w:spacing w:after="0" w:line="240" w:lineRule="auto"/>
        <w:rPr>
          <w:rFonts w:ascii="Arial Narrow" w:hAnsi="Arial Narrow"/>
          <w:sz w:val="22"/>
        </w:rPr>
      </w:pPr>
      <w:r w:rsidRPr="007C4640">
        <w:rPr>
          <w:rFonts w:ascii="Arial Narrow" w:hAnsi="Arial Narrow"/>
          <w:sz w:val="22"/>
        </w:rPr>
        <w:t>datum a téma provedeného školení pracovníků dodavatele</w:t>
      </w:r>
      <w:r w:rsidR="008C1B37" w:rsidRPr="007C4640">
        <w:rPr>
          <w:rFonts w:ascii="Arial Narrow" w:hAnsi="Arial Narrow"/>
          <w:sz w:val="22"/>
        </w:rPr>
        <w:t>,</w:t>
      </w:r>
    </w:p>
    <w:p w14:paraId="3B956A30" w14:textId="334DF2D6" w:rsidR="003B4E22" w:rsidRPr="007C4640" w:rsidRDefault="003B4E22" w:rsidP="003B4E22">
      <w:pPr>
        <w:numPr>
          <w:ilvl w:val="0"/>
          <w:numId w:val="47"/>
        </w:numPr>
        <w:spacing w:after="0" w:line="240" w:lineRule="auto"/>
        <w:ind w:left="1237" w:hanging="352"/>
        <w:rPr>
          <w:rFonts w:ascii="Arial Narrow" w:hAnsi="Arial Narrow"/>
          <w:sz w:val="22"/>
        </w:rPr>
      </w:pPr>
      <w:r w:rsidRPr="007C4640">
        <w:rPr>
          <w:rFonts w:ascii="Arial Narrow" w:hAnsi="Arial Narrow"/>
          <w:sz w:val="22"/>
        </w:rPr>
        <w:t xml:space="preserve">záznamy o všech provedených společných poradách </w:t>
      </w:r>
      <w:r w:rsidR="00D06FC1" w:rsidRPr="007C4640">
        <w:rPr>
          <w:rFonts w:ascii="Arial Narrow" w:hAnsi="Arial Narrow"/>
          <w:sz w:val="22"/>
        </w:rPr>
        <w:t xml:space="preserve">objednatele </w:t>
      </w:r>
      <w:r w:rsidRPr="007C4640">
        <w:rPr>
          <w:rFonts w:ascii="Arial Narrow" w:hAnsi="Arial Narrow"/>
          <w:sz w:val="22"/>
        </w:rPr>
        <w:t xml:space="preserve">a </w:t>
      </w:r>
      <w:r w:rsidR="00D06FC1" w:rsidRPr="007C4640">
        <w:rPr>
          <w:rFonts w:ascii="Arial Narrow" w:hAnsi="Arial Narrow"/>
          <w:sz w:val="22"/>
        </w:rPr>
        <w:t>dodavatele</w:t>
      </w:r>
      <w:r w:rsidRPr="007C4640">
        <w:rPr>
          <w:rFonts w:ascii="Arial Narrow" w:hAnsi="Arial Narrow"/>
          <w:sz w:val="22"/>
        </w:rPr>
        <w:t>, společných kontrolách, seznamy konkrétních problémů a požadavků,</w:t>
      </w:r>
      <w:r w:rsidR="00E8729B" w:rsidRPr="007C4640">
        <w:rPr>
          <w:rFonts w:ascii="Arial Narrow" w:hAnsi="Arial Narrow"/>
          <w:sz w:val="22"/>
        </w:rPr>
        <w:t xml:space="preserve"> seznamy</w:t>
      </w:r>
      <w:r w:rsidRPr="007C4640">
        <w:rPr>
          <w:rFonts w:ascii="Arial Narrow" w:hAnsi="Arial Narrow"/>
          <w:sz w:val="22"/>
        </w:rPr>
        <w:t xml:space="preserve"> velkých</w:t>
      </w:r>
      <w:r w:rsidR="008C1B37" w:rsidRPr="007C4640">
        <w:rPr>
          <w:rFonts w:ascii="Arial Narrow" w:hAnsi="Arial Narrow"/>
          <w:sz w:val="22"/>
        </w:rPr>
        <w:t>,</w:t>
      </w:r>
      <w:r w:rsidRPr="007C4640">
        <w:rPr>
          <w:rFonts w:ascii="Arial Narrow" w:hAnsi="Arial Narrow"/>
          <w:sz w:val="22"/>
        </w:rPr>
        <w:t xml:space="preserve"> malých</w:t>
      </w:r>
      <w:r w:rsidR="008C1B37" w:rsidRPr="007C4640">
        <w:rPr>
          <w:rFonts w:ascii="Arial Narrow" w:hAnsi="Arial Narrow"/>
          <w:sz w:val="22"/>
        </w:rPr>
        <w:t xml:space="preserve"> a kritických</w:t>
      </w:r>
      <w:r w:rsidRPr="007C4640">
        <w:rPr>
          <w:rFonts w:ascii="Arial Narrow" w:hAnsi="Arial Narrow"/>
          <w:sz w:val="22"/>
        </w:rPr>
        <w:t xml:space="preserve"> </w:t>
      </w:r>
      <w:r w:rsidR="00A5637C" w:rsidRPr="007C4640">
        <w:rPr>
          <w:rFonts w:ascii="Arial Narrow" w:hAnsi="Arial Narrow"/>
          <w:sz w:val="22"/>
        </w:rPr>
        <w:t xml:space="preserve">stížností, vážných </w:t>
      </w:r>
      <w:r w:rsidRPr="007C4640">
        <w:rPr>
          <w:rFonts w:ascii="Arial Narrow" w:hAnsi="Arial Narrow"/>
          <w:sz w:val="22"/>
        </w:rPr>
        <w:t>a drobných závad a záznamy o jejich řešen</w:t>
      </w:r>
      <w:r w:rsidR="00D06FC1" w:rsidRPr="007C4640">
        <w:rPr>
          <w:rFonts w:ascii="Arial Narrow" w:hAnsi="Arial Narrow"/>
          <w:sz w:val="22"/>
        </w:rPr>
        <w:t>í</w:t>
      </w:r>
      <w:r w:rsidRPr="007C4640">
        <w:rPr>
          <w:rFonts w:ascii="Arial Narrow" w:hAnsi="Arial Narrow"/>
          <w:sz w:val="22"/>
        </w:rPr>
        <w:t xml:space="preserve">. </w:t>
      </w:r>
    </w:p>
    <w:p w14:paraId="6E1788C7" w14:textId="07DD1F2D" w:rsidR="003B4E22" w:rsidRPr="007C4640" w:rsidRDefault="003B4E22" w:rsidP="00D06FC1">
      <w:pPr>
        <w:numPr>
          <w:ilvl w:val="0"/>
          <w:numId w:val="47"/>
        </w:numPr>
        <w:spacing w:after="0" w:line="240" w:lineRule="auto"/>
        <w:rPr>
          <w:rFonts w:ascii="Arial Narrow" w:hAnsi="Arial Narrow"/>
          <w:sz w:val="22"/>
        </w:rPr>
      </w:pPr>
      <w:r w:rsidRPr="007C4640">
        <w:rPr>
          <w:rFonts w:ascii="Arial Narrow" w:hAnsi="Arial Narrow"/>
          <w:sz w:val="22"/>
        </w:rPr>
        <w:t>určení porušené povinnosti dodavatele či porušeného záka</w:t>
      </w:r>
      <w:r w:rsidR="00E8729B" w:rsidRPr="007C4640">
        <w:rPr>
          <w:rFonts w:ascii="Arial Narrow" w:hAnsi="Arial Narrow"/>
          <w:sz w:val="22"/>
        </w:rPr>
        <w:t>zu dle čl. VI. odst. 1, odst. 2</w:t>
      </w:r>
      <w:r w:rsidR="00D06FC1" w:rsidRPr="007C4640">
        <w:rPr>
          <w:rFonts w:ascii="Arial Narrow" w:hAnsi="Arial Narrow"/>
          <w:sz w:val="22"/>
        </w:rPr>
        <w:t xml:space="preserve">, odst. 3, odst. 5 či odst. 6 </w:t>
      </w:r>
      <w:r w:rsidRPr="007C4640">
        <w:rPr>
          <w:rFonts w:ascii="Arial Narrow" w:hAnsi="Arial Narrow"/>
          <w:sz w:val="22"/>
        </w:rPr>
        <w:t xml:space="preserve">této smlouvy, </w:t>
      </w:r>
    </w:p>
    <w:p w14:paraId="17E7363A" w14:textId="77777777" w:rsidR="003B4E22" w:rsidRPr="007C4640" w:rsidRDefault="003B4E22" w:rsidP="003B4E22">
      <w:pPr>
        <w:numPr>
          <w:ilvl w:val="0"/>
          <w:numId w:val="47"/>
        </w:numPr>
        <w:spacing w:after="0" w:line="240" w:lineRule="auto"/>
        <w:ind w:left="1237" w:hanging="352"/>
        <w:rPr>
          <w:rFonts w:ascii="Arial Narrow" w:hAnsi="Arial Narrow"/>
          <w:sz w:val="22"/>
        </w:rPr>
      </w:pPr>
      <w:r w:rsidRPr="007C4640">
        <w:rPr>
          <w:rFonts w:ascii="Arial Narrow" w:hAnsi="Arial Narrow"/>
          <w:sz w:val="22"/>
        </w:rPr>
        <w:t>případné škody vzniklé dle čl. VI. odst. 4 této smlouvy či přesné určení vady na předmětu plnění a uvedení osoby, která vadu nahlásila,</w:t>
      </w:r>
    </w:p>
    <w:p w14:paraId="1C181355" w14:textId="77777777" w:rsidR="003B4E22" w:rsidRPr="007C4640" w:rsidRDefault="003B4E22" w:rsidP="003B4E22">
      <w:pPr>
        <w:numPr>
          <w:ilvl w:val="0"/>
          <w:numId w:val="47"/>
        </w:numPr>
        <w:spacing w:after="0" w:line="240" w:lineRule="auto"/>
        <w:ind w:left="1237" w:hanging="352"/>
        <w:rPr>
          <w:rFonts w:ascii="Arial Narrow" w:hAnsi="Arial Narrow"/>
          <w:sz w:val="22"/>
        </w:rPr>
      </w:pPr>
      <w:r w:rsidRPr="007C4640">
        <w:rPr>
          <w:rFonts w:ascii="Arial Narrow" w:hAnsi="Arial Narrow"/>
          <w:sz w:val="22"/>
        </w:rPr>
        <w:t>datum a čas záznamu,</w:t>
      </w:r>
    </w:p>
    <w:p w14:paraId="62AA698F" w14:textId="77777777" w:rsidR="008C1B37" w:rsidRDefault="008C1B37" w:rsidP="003B4E22">
      <w:pPr>
        <w:numPr>
          <w:ilvl w:val="0"/>
          <w:numId w:val="47"/>
        </w:numPr>
        <w:spacing w:after="0" w:line="240" w:lineRule="auto"/>
        <w:ind w:left="1237" w:hanging="352"/>
        <w:rPr>
          <w:rFonts w:ascii="Arial Narrow" w:hAnsi="Arial Narrow"/>
          <w:sz w:val="22"/>
        </w:rPr>
      </w:pPr>
      <w:r w:rsidRPr="007C4640">
        <w:rPr>
          <w:rFonts w:ascii="Arial Narrow" w:hAnsi="Arial Narrow"/>
          <w:sz w:val="22"/>
        </w:rPr>
        <w:t>čitelný podpis osoby, jež učinila záznam.</w:t>
      </w:r>
    </w:p>
    <w:p w14:paraId="2FBF8906" w14:textId="77777777" w:rsidR="007C4640" w:rsidRPr="007C4640" w:rsidRDefault="007C4640" w:rsidP="007C4640">
      <w:pPr>
        <w:spacing w:after="0" w:line="240" w:lineRule="auto"/>
        <w:ind w:left="1237"/>
        <w:rPr>
          <w:rFonts w:ascii="Arial Narrow" w:hAnsi="Arial Narrow"/>
          <w:sz w:val="22"/>
        </w:rPr>
      </w:pPr>
    </w:p>
    <w:p w14:paraId="30CCD5C1" w14:textId="64C33E40" w:rsidR="00ED2178" w:rsidRPr="005C2092" w:rsidRDefault="00CF4C97" w:rsidP="00331382">
      <w:pPr>
        <w:numPr>
          <w:ilvl w:val="0"/>
          <w:numId w:val="39"/>
        </w:numPr>
        <w:ind w:left="0" w:firstLine="0"/>
        <w:jc w:val="both"/>
        <w:rPr>
          <w:rFonts w:ascii="Arial Narrow" w:hAnsi="Arial Narrow"/>
          <w:sz w:val="22"/>
          <w:u w:val="single"/>
        </w:rPr>
      </w:pPr>
      <w:r>
        <w:t xml:space="preserve"> </w:t>
      </w:r>
      <w:r w:rsidR="00ED2178" w:rsidRPr="004F093E">
        <w:rPr>
          <w:rFonts w:ascii="Arial Narrow" w:hAnsi="Arial Narrow"/>
          <w:sz w:val="22"/>
        </w:rPr>
        <w:t xml:space="preserve">Objednatel </w:t>
      </w:r>
      <w:r w:rsidR="009A2C4A">
        <w:rPr>
          <w:rFonts w:ascii="Arial Narrow" w:hAnsi="Arial Narrow"/>
          <w:sz w:val="22"/>
        </w:rPr>
        <w:t>se zavazuje</w:t>
      </w:r>
      <w:r w:rsidR="00ED2178" w:rsidRPr="002260A1">
        <w:rPr>
          <w:rFonts w:ascii="Arial Narrow" w:hAnsi="Arial Narrow"/>
          <w:sz w:val="22"/>
        </w:rPr>
        <w:t xml:space="preserve"> u vady</w:t>
      </w:r>
      <w:r w:rsidR="006A0696">
        <w:rPr>
          <w:rFonts w:ascii="Arial Narrow" w:hAnsi="Arial Narrow"/>
          <w:sz w:val="22"/>
        </w:rPr>
        <w:t xml:space="preserve"> </w:t>
      </w:r>
      <w:r w:rsidR="00ED2178">
        <w:rPr>
          <w:rFonts w:ascii="Arial Narrow" w:hAnsi="Arial Narrow"/>
          <w:sz w:val="22"/>
        </w:rPr>
        <w:t xml:space="preserve">na předmětu plnění způsobené dodavatelem a bránící či znesnadňující provoz či účel místa plnění nahlásit tuto vadu písemně dodavateli na e-mail </w:t>
      </w:r>
      <w:r w:rsidR="00ED2178" w:rsidRPr="00BD2941">
        <w:rPr>
          <w:rFonts w:ascii="Arial Narrow" w:hAnsi="Arial Narrow"/>
          <w:sz w:val="22"/>
        </w:rPr>
        <w:t xml:space="preserve">kontaktní osoby </w:t>
      </w:r>
      <w:r w:rsidR="00ED2178">
        <w:rPr>
          <w:rFonts w:ascii="Arial Narrow" w:hAnsi="Arial Narrow"/>
          <w:sz w:val="22"/>
        </w:rPr>
        <w:t xml:space="preserve">dodavatele uvedené v čl. </w:t>
      </w:r>
      <w:r w:rsidR="00ED2178" w:rsidRPr="00BD2941">
        <w:rPr>
          <w:rFonts w:ascii="Arial Narrow" w:hAnsi="Arial Narrow"/>
          <w:sz w:val="22"/>
        </w:rPr>
        <w:t>X</w:t>
      </w:r>
      <w:r w:rsidR="00ED2178">
        <w:rPr>
          <w:rFonts w:ascii="Arial Narrow" w:hAnsi="Arial Narrow"/>
          <w:sz w:val="22"/>
        </w:rPr>
        <w:t>I.</w:t>
      </w:r>
      <w:r w:rsidR="00ED2178" w:rsidRPr="00BD2941">
        <w:rPr>
          <w:rFonts w:ascii="Arial Narrow" w:hAnsi="Arial Narrow"/>
          <w:sz w:val="22"/>
        </w:rPr>
        <w:t xml:space="preserve"> této smlouvy</w:t>
      </w:r>
      <w:r w:rsidR="008C1B37">
        <w:rPr>
          <w:rFonts w:ascii="Arial Narrow" w:hAnsi="Arial Narrow"/>
          <w:sz w:val="22"/>
        </w:rPr>
        <w:t>.</w:t>
      </w:r>
    </w:p>
    <w:p w14:paraId="3D3129A6" w14:textId="77777777" w:rsidR="00ED2178" w:rsidRPr="00BD2941" w:rsidRDefault="00ED2178" w:rsidP="00331382">
      <w:pPr>
        <w:jc w:val="center"/>
        <w:rPr>
          <w:rFonts w:ascii="Arial Narrow" w:hAnsi="Arial Narrow"/>
          <w:b/>
          <w:sz w:val="22"/>
          <w:u w:val="single"/>
        </w:rPr>
      </w:pPr>
      <w:r w:rsidRPr="00BD2941">
        <w:rPr>
          <w:rFonts w:ascii="Arial Narrow" w:hAnsi="Arial Narrow"/>
          <w:b/>
          <w:sz w:val="22"/>
          <w:u w:val="single"/>
        </w:rPr>
        <w:t>VI</w:t>
      </w:r>
      <w:r>
        <w:rPr>
          <w:rFonts w:ascii="Arial Narrow" w:hAnsi="Arial Narrow"/>
          <w:b/>
          <w:sz w:val="22"/>
          <w:u w:val="single"/>
        </w:rPr>
        <w:t>II</w:t>
      </w:r>
      <w:r w:rsidRPr="00BD2941">
        <w:rPr>
          <w:rFonts w:ascii="Arial Narrow" w:hAnsi="Arial Narrow"/>
          <w:b/>
          <w:sz w:val="22"/>
          <w:u w:val="single"/>
        </w:rPr>
        <w:t xml:space="preserve">. </w:t>
      </w:r>
      <w:r>
        <w:rPr>
          <w:rFonts w:ascii="Arial Narrow" w:hAnsi="Arial Narrow"/>
          <w:b/>
          <w:sz w:val="22"/>
          <w:u w:val="single"/>
        </w:rPr>
        <w:t>Reklamace, garance</w:t>
      </w:r>
    </w:p>
    <w:p w14:paraId="033F9131" w14:textId="06E75F51" w:rsidR="00CF4C97" w:rsidRPr="004F093E" w:rsidRDefault="00ED2178" w:rsidP="00331382">
      <w:pPr>
        <w:jc w:val="both"/>
        <w:rPr>
          <w:rFonts w:ascii="Arial Narrow" w:hAnsi="Arial Narrow"/>
          <w:sz w:val="22"/>
        </w:rPr>
      </w:pPr>
      <w:r w:rsidRPr="004F093E">
        <w:rPr>
          <w:rFonts w:ascii="Arial Narrow" w:hAnsi="Arial Narrow"/>
          <w:sz w:val="22"/>
        </w:rPr>
        <w:t>Veškeré vady předmětu plnění</w:t>
      </w:r>
      <w:r w:rsidR="008C1B37">
        <w:rPr>
          <w:rFonts w:ascii="Arial Narrow" w:hAnsi="Arial Narrow"/>
          <w:sz w:val="22"/>
        </w:rPr>
        <w:t>, které jsou</w:t>
      </w:r>
      <w:r w:rsidRPr="004F093E">
        <w:rPr>
          <w:rFonts w:ascii="Arial Narrow" w:hAnsi="Arial Narrow"/>
          <w:sz w:val="22"/>
        </w:rPr>
        <w:t xml:space="preserve"> zaznamenány v</w:t>
      </w:r>
      <w:r w:rsidR="008C1B37">
        <w:rPr>
          <w:rFonts w:ascii="Arial Narrow" w:hAnsi="Arial Narrow"/>
          <w:sz w:val="22"/>
        </w:rPr>
        <w:t xml:space="preserve"> Inspekční knize úklidu </w:t>
      </w:r>
      <w:r w:rsidRPr="004F093E">
        <w:rPr>
          <w:rFonts w:ascii="Arial Narrow" w:hAnsi="Arial Narrow"/>
          <w:sz w:val="22"/>
        </w:rPr>
        <w:t>dle čl. VI</w:t>
      </w:r>
      <w:r>
        <w:rPr>
          <w:rFonts w:ascii="Arial Narrow" w:hAnsi="Arial Narrow"/>
          <w:sz w:val="22"/>
        </w:rPr>
        <w:t>I.</w:t>
      </w:r>
      <w:r w:rsidRPr="004F093E">
        <w:rPr>
          <w:rFonts w:ascii="Arial Narrow" w:hAnsi="Arial Narrow"/>
          <w:sz w:val="22"/>
        </w:rPr>
        <w:t xml:space="preserve"> této smlouvy</w:t>
      </w:r>
      <w:r w:rsidR="008C1B37">
        <w:rPr>
          <w:rFonts w:ascii="Arial Narrow" w:hAnsi="Arial Narrow"/>
          <w:sz w:val="22"/>
        </w:rPr>
        <w:t>,</w:t>
      </w:r>
      <w:r w:rsidRPr="004F093E">
        <w:rPr>
          <w:rFonts w:ascii="Arial Narrow" w:hAnsi="Arial Narrow"/>
          <w:sz w:val="22"/>
        </w:rPr>
        <w:t xml:space="preserve"> uplatní objednatel bez zbytečného odkladu poté, co vadu zjistil. Vady zaznamenané objednatelem do </w:t>
      </w:r>
      <w:r w:rsidR="003B4E22">
        <w:rPr>
          <w:rFonts w:ascii="Arial Narrow" w:hAnsi="Arial Narrow"/>
          <w:sz w:val="22"/>
        </w:rPr>
        <w:t xml:space="preserve">Inspekční knihy úklidu </w:t>
      </w:r>
      <w:r w:rsidRPr="004F093E">
        <w:rPr>
          <w:rFonts w:ascii="Arial Narrow" w:hAnsi="Arial Narrow"/>
          <w:sz w:val="22"/>
        </w:rPr>
        <w:t xml:space="preserve">je dodavatel povinen neprodleně, nejpozději však do 24 hodin </w:t>
      </w:r>
      <w:r w:rsidR="009A2C4A">
        <w:rPr>
          <w:rFonts w:ascii="Arial Narrow" w:hAnsi="Arial Narrow"/>
          <w:sz w:val="22"/>
        </w:rPr>
        <w:t xml:space="preserve">od doručení nahlášení vady </w:t>
      </w:r>
      <w:r w:rsidR="0013660A">
        <w:rPr>
          <w:rFonts w:ascii="Arial Narrow" w:hAnsi="Arial Narrow"/>
          <w:sz w:val="22"/>
        </w:rPr>
        <w:t xml:space="preserve">a žádosti o její odstranění </w:t>
      </w:r>
      <w:r w:rsidR="009A2C4A">
        <w:rPr>
          <w:rFonts w:ascii="Arial Narrow" w:hAnsi="Arial Narrow"/>
          <w:sz w:val="22"/>
        </w:rPr>
        <w:t xml:space="preserve">na </w:t>
      </w:r>
      <w:r w:rsidR="009A2C4A" w:rsidRPr="009A2C4A">
        <w:rPr>
          <w:rFonts w:ascii="Arial Narrow" w:hAnsi="Arial Narrow"/>
          <w:sz w:val="22"/>
        </w:rPr>
        <w:t>e-</w:t>
      </w:r>
      <w:r w:rsidR="009A2C4A" w:rsidRPr="009A2C4A">
        <w:rPr>
          <w:rFonts w:ascii="Arial Narrow" w:hAnsi="Arial Narrow"/>
          <w:sz w:val="22"/>
        </w:rPr>
        <w:lastRenderedPageBreak/>
        <w:t>mail kontaktní osoby dodavatele</w:t>
      </w:r>
      <w:r w:rsidR="00AE2A17">
        <w:rPr>
          <w:rFonts w:ascii="Arial Narrow" w:hAnsi="Arial Narrow"/>
          <w:sz w:val="22"/>
        </w:rPr>
        <w:t xml:space="preserve"> </w:t>
      </w:r>
      <w:r w:rsidR="00B30527" w:rsidRPr="00B30527">
        <w:rPr>
          <w:rFonts w:ascii="Arial Narrow" w:hAnsi="Arial Narrow"/>
          <w:sz w:val="22"/>
        </w:rPr>
        <w:t>uvedené v čl. XI. této smlouvy</w:t>
      </w:r>
      <w:r w:rsidR="009A2C4A">
        <w:rPr>
          <w:rFonts w:ascii="Arial Narrow" w:hAnsi="Arial Narrow"/>
          <w:sz w:val="22"/>
        </w:rPr>
        <w:t>,</w:t>
      </w:r>
      <w:r w:rsidR="00AE2A17">
        <w:rPr>
          <w:rFonts w:ascii="Arial Narrow" w:hAnsi="Arial Narrow"/>
          <w:sz w:val="22"/>
        </w:rPr>
        <w:t xml:space="preserve"> </w:t>
      </w:r>
      <w:r w:rsidRPr="004F093E">
        <w:rPr>
          <w:rFonts w:ascii="Arial Narrow" w:hAnsi="Arial Narrow"/>
          <w:sz w:val="22"/>
        </w:rPr>
        <w:t>odstranit, přičemž u vad nahlášených objednatelem v souladu s čl. VII</w:t>
      </w:r>
      <w:r>
        <w:rPr>
          <w:rFonts w:ascii="Arial Narrow" w:hAnsi="Arial Narrow"/>
          <w:sz w:val="22"/>
        </w:rPr>
        <w:t>.</w:t>
      </w:r>
      <w:r w:rsidRPr="004F093E">
        <w:rPr>
          <w:rFonts w:ascii="Arial Narrow" w:hAnsi="Arial Narrow"/>
          <w:sz w:val="22"/>
        </w:rPr>
        <w:t xml:space="preserve"> odst. 2 této smlouvy je dodavatel povinen nastoupit k odstranění vady nejpozději do 3 hodin </w:t>
      </w:r>
      <w:r w:rsidR="009A2C4A">
        <w:rPr>
          <w:rFonts w:ascii="Arial Narrow" w:hAnsi="Arial Narrow"/>
          <w:sz w:val="22"/>
        </w:rPr>
        <w:t xml:space="preserve">od doručení nahlášení vady na </w:t>
      </w:r>
      <w:r w:rsidR="009A2C4A" w:rsidRPr="009A2C4A">
        <w:rPr>
          <w:rFonts w:ascii="Arial Narrow" w:hAnsi="Arial Narrow"/>
          <w:sz w:val="22"/>
        </w:rPr>
        <w:t>e-mail kontaktní osoby dodavatele</w:t>
      </w:r>
      <w:r w:rsidR="00AE2A17">
        <w:rPr>
          <w:rFonts w:ascii="Arial Narrow" w:hAnsi="Arial Narrow"/>
          <w:sz w:val="22"/>
        </w:rPr>
        <w:t xml:space="preserve"> </w:t>
      </w:r>
      <w:r w:rsidR="00B30527" w:rsidRPr="00B30527">
        <w:rPr>
          <w:rFonts w:ascii="Arial Narrow" w:hAnsi="Arial Narrow"/>
          <w:sz w:val="22"/>
        </w:rPr>
        <w:t>uvedené v čl. XI. této smlouvy</w:t>
      </w:r>
      <w:r w:rsidRPr="004F093E">
        <w:rPr>
          <w:rFonts w:ascii="Arial Narrow" w:hAnsi="Arial Narrow"/>
          <w:sz w:val="22"/>
        </w:rPr>
        <w:t xml:space="preserve">. </w:t>
      </w:r>
      <w:r w:rsidR="00B30527" w:rsidRPr="00B30527">
        <w:rPr>
          <w:rFonts w:ascii="Arial Narrow" w:hAnsi="Arial Narrow"/>
          <w:sz w:val="22"/>
        </w:rPr>
        <w:t xml:space="preserve">Má se za to, že </w:t>
      </w:r>
      <w:r w:rsidR="00B30527">
        <w:rPr>
          <w:rFonts w:ascii="Arial Narrow" w:hAnsi="Arial Narrow"/>
          <w:sz w:val="22"/>
        </w:rPr>
        <w:t xml:space="preserve">e-mailová zpráva, obsahující nahlášení vady, byla doručena do e-mailové schránky kontaktní osoby dodavatele uvedené v čl. </w:t>
      </w:r>
      <w:r w:rsidR="00B30527" w:rsidRPr="00BD2941">
        <w:rPr>
          <w:rFonts w:ascii="Arial Narrow" w:hAnsi="Arial Narrow"/>
          <w:sz w:val="22"/>
        </w:rPr>
        <w:t>X</w:t>
      </w:r>
      <w:r w:rsidR="00B30527">
        <w:rPr>
          <w:rFonts w:ascii="Arial Narrow" w:hAnsi="Arial Narrow"/>
          <w:sz w:val="22"/>
        </w:rPr>
        <w:t>I.</w:t>
      </w:r>
      <w:r w:rsidR="00B30527" w:rsidRPr="00BD2941">
        <w:rPr>
          <w:rFonts w:ascii="Arial Narrow" w:hAnsi="Arial Narrow"/>
          <w:sz w:val="22"/>
        </w:rPr>
        <w:t xml:space="preserve"> této smlouvy</w:t>
      </w:r>
      <w:r w:rsidR="008C1B37">
        <w:rPr>
          <w:rFonts w:ascii="Arial Narrow" w:hAnsi="Arial Narrow"/>
          <w:sz w:val="22"/>
        </w:rPr>
        <w:t xml:space="preserve"> nejpozději </w:t>
      </w:r>
      <w:r w:rsidR="00B30527">
        <w:rPr>
          <w:rFonts w:ascii="Arial Narrow" w:hAnsi="Arial Narrow"/>
          <w:sz w:val="22"/>
        </w:rPr>
        <w:t xml:space="preserve">12 hodin </w:t>
      </w:r>
      <w:r w:rsidR="00B30527" w:rsidRPr="00B30527">
        <w:rPr>
          <w:rFonts w:ascii="Arial Narrow" w:hAnsi="Arial Narrow"/>
          <w:sz w:val="22"/>
        </w:rPr>
        <w:t>po</w:t>
      </w:r>
      <w:r w:rsidR="00B30527">
        <w:rPr>
          <w:rFonts w:ascii="Arial Narrow" w:hAnsi="Arial Narrow"/>
          <w:sz w:val="22"/>
        </w:rPr>
        <w:t xml:space="preserve"> jejím</w:t>
      </w:r>
      <w:r w:rsidR="00B30527" w:rsidRPr="00B30527">
        <w:rPr>
          <w:rFonts w:ascii="Arial Narrow" w:hAnsi="Arial Narrow"/>
          <w:sz w:val="22"/>
        </w:rPr>
        <w:t xml:space="preserve"> odeslání</w:t>
      </w:r>
      <w:r w:rsidR="00B30527">
        <w:rPr>
          <w:rFonts w:ascii="Arial Narrow" w:hAnsi="Arial Narrow"/>
          <w:sz w:val="22"/>
        </w:rPr>
        <w:t xml:space="preserve">. </w:t>
      </w:r>
    </w:p>
    <w:p w14:paraId="38B1A924" w14:textId="77777777" w:rsidR="0091776C" w:rsidRPr="00062E47" w:rsidRDefault="004F093E" w:rsidP="00331382">
      <w:pPr>
        <w:jc w:val="center"/>
        <w:rPr>
          <w:rFonts w:ascii="Arial Narrow" w:hAnsi="Arial Narrow"/>
          <w:b/>
          <w:sz w:val="22"/>
          <w:u w:val="single"/>
        </w:rPr>
      </w:pPr>
      <w:r>
        <w:rPr>
          <w:rFonts w:ascii="Arial Narrow" w:hAnsi="Arial Narrow"/>
          <w:b/>
          <w:sz w:val="22"/>
          <w:u w:val="single"/>
        </w:rPr>
        <w:t>IX</w:t>
      </w:r>
      <w:r w:rsidR="0091776C" w:rsidRPr="00593276">
        <w:rPr>
          <w:rFonts w:ascii="Arial Narrow" w:hAnsi="Arial Narrow"/>
          <w:b/>
          <w:sz w:val="22"/>
          <w:u w:val="single"/>
        </w:rPr>
        <w:t>. Smluvní pokuty</w:t>
      </w:r>
    </w:p>
    <w:p w14:paraId="12B2A798" w14:textId="13E33CEA" w:rsidR="0091776C" w:rsidRPr="00D06FC1" w:rsidRDefault="0091776C" w:rsidP="00331382">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61178A">
        <w:rPr>
          <w:rFonts w:ascii="Arial Narrow" w:hAnsi="Arial Narrow"/>
          <w:sz w:val="22"/>
        </w:rPr>
        <w:t xml:space="preserve">V případě </w:t>
      </w:r>
      <w:r>
        <w:rPr>
          <w:rFonts w:ascii="Arial Narrow" w:hAnsi="Arial Narrow"/>
          <w:sz w:val="22"/>
        </w:rPr>
        <w:t xml:space="preserve">nesplnění kterékoliv povinnosti </w:t>
      </w:r>
      <w:r w:rsidR="004C744C">
        <w:rPr>
          <w:rFonts w:ascii="Arial Narrow" w:hAnsi="Arial Narrow"/>
          <w:sz w:val="22"/>
        </w:rPr>
        <w:t xml:space="preserve">či porušení zákazu </w:t>
      </w:r>
      <w:r>
        <w:rPr>
          <w:rFonts w:ascii="Arial Narrow" w:hAnsi="Arial Narrow"/>
          <w:sz w:val="22"/>
        </w:rPr>
        <w:t>dle</w:t>
      </w:r>
      <w:r w:rsidR="002C4590">
        <w:rPr>
          <w:rFonts w:ascii="Arial Narrow" w:hAnsi="Arial Narrow"/>
          <w:sz w:val="22"/>
        </w:rPr>
        <w:t xml:space="preserve"> </w:t>
      </w:r>
      <w:r w:rsidR="00B30527">
        <w:rPr>
          <w:rFonts w:ascii="Arial Narrow" w:hAnsi="Arial Narrow"/>
          <w:sz w:val="22"/>
        </w:rPr>
        <w:t>ust.</w:t>
      </w:r>
      <w:r w:rsidR="00B60D2F">
        <w:rPr>
          <w:rFonts w:ascii="Arial Narrow" w:hAnsi="Arial Narrow"/>
          <w:sz w:val="22"/>
        </w:rPr>
        <w:t xml:space="preserve"> </w:t>
      </w:r>
      <w:r>
        <w:rPr>
          <w:rFonts w:ascii="Arial Narrow" w:hAnsi="Arial Narrow"/>
          <w:sz w:val="22"/>
        </w:rPr>
        <w:t xml:space="preserve">čl. VI. </w:t>
      </w:r>
      <w:r w:rsidR="008F7548">
        <w:rPr>
          <w:rFonts w:ascii="Arial Narrow" w:hAnsi="Arial Narrow"/>
          <w:sz w:val="22"/>
        </w:rPr>
        <w:t>odst. 1.</w:t>
      </w:r>
      <w:r w:rsidR="00367152">
        <w:rPr>
          <w:rFonts w:ascii="Arial Narrow" w:hAnsi="Arial Narrow"/>
          <w:sz w:val="22"/>
        </w:rPr>
        <w:t xml:space="preserve">, odst. 2. , odst. </w:t>
      </w:r>
      <w:r w:rsidR="00B30527">
        <w:rPr>
          <w:rFonts w:ascii="Arial Narrow" w:hAnsi="Arial Narrow"/>
          <w:sz w:val="22"/>
        </w:rPr>
        <w:t>3</w:t>
      </w:r>
      <w:r w:rsidR="00367152">
        <w:rPr>
          <w:rFonts w:ascii="Arial Narrow" w:hAnsi="Arial Narrow"/>
          <w:sz w:val="22"/>
        </w:rPr>
        <w:t xml:space="preserve">. </w:t>
      </w:r>
      <w:r w:rsidR="000D6614">
        <w:rPr>
          <w:rFonts w:ascii="Arial Narrow" w:hAnsi="Arial Narrow"/>
          <w:sz w:val="22"/>
        </w:rPr>
        <w:t xml:space="preserve">nebo </w:t>
      </w:r>
      <w:r w:rsidR="00367152">
        <w:rPr>
          <w:rFonts w:ascii="Arial Narrow" w:hAnsi="Arial Narrow"/>
          <w:sz w:val="22"/>
        </w:rPr>
        <w:t xml:space="preserve">odst. </w:t>
      </w:r>
      <w:r w:rsidR="00B30527">
        <w:rPr>
          <w:rFonts w:ascii="Arial Narrow" w:hAnsi="Arial Narrow"/>
          <w:sz w:val="22"/>
        </w:rPr>
        <w:t>4</w:t>
      </w:r>
      <w:r w:rsidR="00367152">
        <w:rPr>
          <w:rFonts w:ascii="Arial Narrow" w:hAnsi="Arial Narrow"/>
          <w:sz w:val="22"/>
        </w:rPr>
        <w:t xml:space="preserve">. </w:t>
      </w:r>
      <w:r>
        <w:rPr>
          <w:rFonts w:ascii="Arial Narrow" w:hAnsi="Arial Narrow"/>
          <w:sz w:val="22"/>
        </w:rPr>
        <w:t xml:space="preserve">této smlouvy zaplatí dodavatel objednateli smluvní pokutu ve výši </w:t>
      </w:r>
      <w:r w:rsidR="00AF19ED">
        <w:rPr>
          <w:rFonts w:ascii="Arial Narrow" w:hAnsi="Arial Narrow"/>
          <w:sz w:val="22"/>
        </w:rPr>
        <w:t>20</w:t>
      </w:r>
      <w:r>
        <w:rPr>
          <w:rFonts w:ascii="Arial Narrow" w:hAnsi="Arial Narrow"/>
          <w:sz w:val="22"/>
        </w:rPr>
        <w:t xml:space="preserve">.000,- </w:t>
      </w:r>
      <w:r w:rsidR="00305BF5">
        <w:rPr>
          <w:rFonts w:ascii="Arial Narrow" w:hAnsi="Arial Narrow"/>
          <w:sz w:val="22"/>
        </w:rPr>
        <w:t xml:space="preserve">Kč </w:t>
      </w:r>
      <w:r>
        <w:rPr>
          <w:rFonts w:ascii="Arial Narrow" w:hAnsi="Arial Narrow"/>
          <w:sz w:val="22"/>
        </w:rPr>
        <w:t>za každý</w:t>
      </w:r>
      <w:r w:rsidR="00B30527">
        <w:rPr>
          <w:rFonts w:ascii="Arial Narrow" w:hAnsi="Arial Narrow"/>
          <w:sz w:val="22"/>
        </w:rPr>
        <w:t xml:space="preserve"> jednotlivý</w:t>
      </w:r>
      <w:r>
        <w:rPr>
          <w:rFonts w:ascii="Arial Narrow" w:hAnsi="Arial Narrow"/>
          <w:sz w:val="22"/>
        </w:rPr>
        <w:t xml:space="preserve"> případ porušení</w:t>
      </w:r>
      <w:r w:rsidR="000F0674">
        <w:rPr>
          <w:rFonts w:ascii="Arial Narrow" w:hAnsi="Arial Narrow"/>
          <w:sz w:val="22"/>
        </w:rPr>
        <w:t xml:space="preserve"> některé</w:t>
      </w:r>
      <w:r>
        <w:rPr>
          <w:rFonts w:ascii="Arial Narrow" w:hAnsi="Arial Narrow"/>
          <w:sz w:val="22"/>
        </w:rPr>
        <w:t xml:space="preserve"> takové povinnosti.</w:t>
      </w:r>
    </w:p>
    <w:p w14:paraId="3BFC2307" w14:textId="1FBAF9ED" w:rsidR="00D06FC1" w:rsidRPr="00E8729B" w:rsidRDefault="00D06FC1" w:rsidP="00D06FC1">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E8729B">
        <w:rPr>
          <w:rFonts w:ascii="Arial Narrow" w:hAnsi="Arial Narrow"/>
          <w:sz w:val="22"/>
        </w:rPr>
        <w:t>V případě nesplnění některé povinnosti uvedené v ust. čl. VI. odst. 6 věty první či druhé této smlouvy zaplatí dodavatel objednateli smluvní pokutu ve výši 20.000,- Kč za každý jednotlivý případ porušení některé ze stanovených povinností.</w:t>
      </w:r>
    </w:p>
    <w:p w14:paraId="6AD430B5" w14:textId="3605C534" w:rsidR="00371A02" w:rsidRPr="00F938CC" w:rsidRDefault="00371A02" w:rsidP="00331382">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szCs w:val="22"/>
        </w:rPr>
        <w:t xml:space="preserve">Za porušení kterékoliv povinnosti </w:t>
      </w:r>
      <w:r w:rsidR="00185EE0">
        <w:rPr>
          <w:rFonts w:ascii="Arial Narrow" w:hAnsi="Arial Narrow"/>
          <w:sz w:val="22"/>
          <w:szCs w:val="22"/>
        </w:rPr>
        <w:t xml:space="preserve">dodavatele </w:t>
      </w:r>
      <w:r>
        <w:rPr>
          <w:rFonts w:ascii="Arial Narrow" w:hAnsi="Arial Narrow"/>
          <w:sz w:val="22"/>
          <w:szCs w:val="22"/>
        </w:rPr>
        <w:t>dle čl. X</w:t>
      </w:r>
      <w:r w:rsidR="002260A1">
        <w:rPr>
          <w:rFonts w:ascii="Arial Narrow" w:hAnsi="Arial Narrow"/>
          <w:sz w:val="22"/>
          <w:szCs w:val="22"/>
        </w:rPr>
        <w:t>II</w:t>
      </w:r>
      <w:r>
        <w:rPr>
          <w:rFonts w:ascii="Arial Narrow" w:hAnsi="Arial Narrow"/>
          <w:sz w:val="22"/>
          <w:szCs w:val="22"/>
        </w:rPr>
        <w:t>.</w:t>
      </w:r>
      <w:r w:rsidR="00367152">
        <w:rPr>
          <w:rFonts w:ascii="Arial Narrow" w:hAnsi="Arial Narrow"/>
          <w:sz w:val="22"/>
          <w:szCs w:val="22"/>
        </w:rPr>
        <w:t xml:space="preserve"> věty první, druhé, třetí </w:t>
      </w:r>
      <w:r w:rsidR="000D6614">
        <w:rPr>
          <w:rFonts w:ascii="Arial Narrow" w:hAnsi="Arial Narrow"/>
          <w:sz w:val="22"/>
          <w:szCs w:val="22"/>
        </w:rPr>
        <w:t xml:space="preserve">nebo </w:t>
      </w:r>
      <w:r w:rsidR="00367152">
        <w:rPr>
          <w:rFonts w:ascii="Arial Narrow" w:hAnsi="Arial Narrow"/>
          <w:sz w:val="22"/>
          <w:szCs w:val="22"/>
        </w:rPr>
        <w:t>čtvrté</w:t>
      </w:r>
      <w:r>
        <w:rPr>
          <w:rFonts w:ascii="Arial Narrow" w:hAnsi="Arial Narrow"/>
          <w:sz w:val="22"/>
          <w:szCs w:val="22"/>
        </w:rPr>
        <w:t xml:space="preserve"> této smlouvy zaplatí dodavatel objednateli smluv</w:t>
      </w:r>
      <w:r w:rsidR="00185EE0">
        <w:rPr>
          <w:rFonts w:ascii="Arial Narrow" w:hAnsi="Arial Narrow"/>
          <w:sz w:val="22"/>
          <w:szCs w:val="22"/>
        </w:rPr>
        <w:t xml:space="preserve">ní pokutu ve výši </w:t>
      </w:r>
      <w:r w:rsidR="00185EE0" w:rsidRPr="00070431">
        <w:rPr>
          <w:rFonts w:ascii="Arial Narrow" w:hAnsi="Arial Narrow"/>
          <w:sz w:val="22"/>
          <w:szCs w:val="22"/>
        </w:rPr>
        <w:t>0,</w:t>
      </w:r>
      <w:r w:rsidR="004E5126" w:rsidRPr="00070431">
        <w:rPr>
          <w:rFonts w:ascii="Arial Narrow" w:hAnsi="Arial Narrow"/>
          <w:sz w:val="22"/>
          <w:szCs w:val="22"/>
        </w:rPr>
        <w:t>2</w:t>
      </w:r>
      <w:r w:rsidRPr="00070431">
        <w:rPr>
          <w:rFonts w:ascii="Arial Narrow" w:hAnsi="Arial Narrow"/>
          <w:sz w:val="22"/>
          <w:szCs w:val="22"/>
        </w:rPr>
        <w:t xml:space="preserve"> %</w:t>
      </w:r>
      <w:r>
        <w:rPr>
          <w:rFonts w:ascii="Arial Narrow" w:hAnsi="Arial Narrow"/>
          <w:sz w:val="22"/>
          <w:szCs w:val="22"/>
        </w:rPr>
        <w:t xml:space="preserve"> z</w:t>
      </w:r>
      <w:r w:rsidR="00185EE0">
        <w:rPr>
          <w:rFonts w:ascii="Arial Narrow" w:hAnsi="Arial Narrow"/>
          <w:sz w:val="22"/>
        </w:rPr>
        <w:t> částky uvedené v čl. III. odst. 2</w:t>
      </w:r>
      <w:r w:rsidR="00B30527">
        <w:rPr>
          <w:rFonts w:ascii="Arial Narrow" w:hAnsi="Arial Narrow"/>
          <w:sz w:val="22"/>
        </w:rPr>
        <w:t xml:space="preserve"> </w:t>
      </w:r>
      <w:r w:rsidR="00185EE0">
        <w:rPr>
          <w:rFonts w:ascii="Arial Narrow" w:hAnsi="Arial Narrow"/>
          <w:sz w:val="22"/>
        </w:rPr>
        <w:t>této smlouvy b</w:t>
      </w:r>
      <w:r w:rsidRPr="00A371DC">
        <w:rPr>
          <w:rFonts w:ascii="Arial Narrow" w:hAnsi="Arial Narrow"/>
          <w:sz w:val="22"/>
        </w:rPr>
        <w:t>ez DPH</w:t>
      </w:r>
      <w:r w:rsidR="00B30527">
        <w:rPr>
          <w:rFonts w:ascii="Arial Narrow" w:hAnsi="Arial Narrow"/>
          <w:sz w:val="22"/>
        </w:rPr>
        <w:t>, a to</w:t>
      </w:r>
      <w:r w:rsidR="00B30527" w:rsidRPr="00A371DC">
        <w:rPr>
          <w:rFonts w:ascii="Arial Narrow" w:hAnsi="Arial Narrow"/>
          <w:sz w:val="22"/>
        </w:rPr>
        <w:t xml:space="preserve"> za každý</w:t>
      </w:r>
      <w:r w:rsidR="00B30527">
        <w:rPr>
          <w:rFonts w:ascii="Arial Narrow" w:hAnsi="Arial Narrow"/>
          <w:sz w:val="22"/>
        </w:rPr>
        <w:t xml:space="preserve"> byť i jen započatý den</w:t>
      </w:r>
      <w:r w:rsidR="00BB6970">
        <w:rPr>
          <w:rFonts w:ascii="Arial Narrow" w:hAnsi="Arial Narrow"/>
          <w:sz w:val="22"/>
        </w:rPr>
        <w:t xml:space="preserve">, v němž dojde k porušení </w:t>
      </w:r>
      <w:r w:rsidR="000F0674">
        <w:rPr>
          <w:rFonts w:ascii="Arial Narrow" w:hAnsi="Arial Narrow"/>
          <w:sz w:val="22"/>
        </w:rPr>
        <w:t>některé ze stanovených povinností</w:t>
      </w:r>
      <w:r>
        <w:rPr>
          <w:rFonts w:ascii="Arial Narrow" w:hAnsi="Arial Narrow"/>
          <w:sz w:val="22"/>
        </w:rPr>
        <w:t>.</w:t>
      </w:r>
    </w:p>
    <w:p w14:paraId="695D7C53" w14:textId="34E9B90E" w:rsidR="00F938CC" w:rsidRPr="00371A02" w:rsidRDefault="00F938CC" w:rsidP="006473DB">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rPr>
        <w:t xml:space="preserve">Za porušení </w:t>
      </w:r>
      <w:r w:rsidR="00185EE0">
        <w:rPr>
          <w:rFonts w:ascii="Arial Narrow" w:hAnsi="Arial Narrow"/>
          <w:sz w:val="22"/>
          <w:szCs w:val="22"/>
        </w:rPr>
        <w:t>kterékoliv</w:t>
      </w:r>
      <w:r w:rsidR="002C4590">
        <w:rPr>
          <w:rFonts w:ascii="Arial Narrow" w:hAnsi="Arial Narrow"/>
          <w:sz w:val="22"/>
          <w:szCs w:val="22"/>
        </w:rPr>
        <w:t xml:space="preserve"> </w:t>
      </w:r>
      <w:r>
        <w:rPr>
          <w:rFonts w:ascii="Arial Narrow" w:hAnsi="Arial Narrow"/>
          <w:sz w:val="22"/>
        </w:rPr>
        <w:t xml:space="preserve">povinnosti dodavatele dle </w:t>
      </w:r>
      <w:r w:rsidR="00B30527">
        <w:rPr>
          <w:rFonts w:ascii="Arial Narrow" w:hAnsi="Arial Narrow"/>
          <w:sz w:val="22"/>
        </w:rPr>
        <w:t xml:space="preserve">ust. </w:t>
      </w:r>
      <w:r>
        <w:rPr>
          <w:rFonts w:ascii="Arial Narrow" w:hAnsi="Arial Narrow"/>
          <w:sz w:val="22"/>
        </w:rPr>
        <w:t>čl. XI</w:t>
      </w:r>
      <w:r w:rsidR="002260A1">
        <w:rPr>
          <w:rFonts w:ascii="Arial Narrow" w:hAnsi="Arial Narrow"/>
          <w:sz w:val="22"/>
        </w:rPr>
        <w:t>II</w:t>
      </w:r>
      <w:r>
        <w:rPr>
          <w:rFonts w:ascii="Arial Narrow" w:hAnsi="Arial Narrow"/>
          <w:sz w:val="22"/>
        </w:rPr>
        <w:t>.</w:t>
      </w:r>
      <w:r w:rsidR="002C4590">
        <w:rPr>
          <w:rFonts w:ascii="Arial Narrow" w:hAnsi="Arial Narrow"/>
          <w:sz w:val="22"/>
        </w:rPr>
        <w:t xml:space="preserve"> </w:t>
      </w:r>
      <w:r w:rsidR="00367152">
        <w:rPr>
          <w:rFonts w:ascii="Arial Narrow" w:hAnsi="Arial Narrow"/>
          <w:sz w:val="22"/>
          <w:szCs w:val="22"/>
        </w:rPr>
        <w:t xml:space="preserve">věty první, </w:t>
      </w:r>
      <w:r w:rsidR="00367152" w:rsidRPr="00E8729B">
        <w:rPr>
          <w:rFonts w:ascii="Arial Narrow" w:hAnsi="Arial Narrow"/>
          <w:sz w:val="22"/>
          <w:szCs w:val="22"/>
        </w:rPr>
        <w:t>druhé</w:t>
      </w:r>
      <w:r w:rsidR="00D06FC1" w:rsidRPr="00E8729B">
        <w:rPr>
          <w:rFonts w:ascii="Arial Narrow" w:hAnsi="Arial Narrow"/>
          <w:sz w:val="22"/>
          <w:szCs w:val="22"/>
        </w:rPr>
        <w:t xml:space="preserve"> nebo</w:t>
      </w:r>
      <w:r w:rsidR="00367152" w:rsidRPr="00E8729B">
        <w:rPr>
          <w:rFonts w:ascii="Arial Narrow" w:hAnsi="Arial Narrow"/>
          <w:sz w:val="22"/>
          <w:szCs w:val="22"/>
        </w:rPr>
        <w:t xml:space="preserve"> třetí </w:t>
      </w:r>
      <w:r w:rsidR="00185EE0" w:rsidRPr="00E8729B">
        <w:rPr>
          <w:rFonts w:ascii="Arial Narrow" w:hAnsi="Arial Narrow"/>
          <w:sz w:val="22"/>
        </w:rPr>
        <w:t>této</w:t>
      </w:r>
      <w:r w:rsidR="00185EE0">
        <w:rPr>
          <w:rFonts w:ascii="Arial Narrow" w:hAnsi="Arial Narrow"/>
          <w:sz w:val="22"/>
        </w:rPr>
        <w:t xml:space="preserve"> </w:t>
      </w:r>
      <w:r>
        <w:rPr>
          <w:rFonts w:ascii="Arial Narrow" w:hAnsi="Arial Narrow"/>
          <w:sz w:val="22"/>
        </w:rPr>
        <w:t>smlouvy</w:t>
      </w:r>
      <w:r w:rsidR="00185EE0">
        <w:rPr>
          <w:rFonts w:ascii="Arial Narrow" w:hAnsi="Arial Narrow"/>
          <w:sz w:val="22"/>
        </w:rPr>
        <w:t xml:space="preserve"> zaplatí dodavatel objednateli smluvní pokutu ve výši </w:t>
      </w:r>
      <w:r w:rsidR="00185EE0" w:rsidRPr="00070431">
        <w:rPr>
          <w:rFonts w:ascii="Arial Narrow" w:hAnsi="Arial Narrow"/>
          <w:sz w:val="22"/>
        </w:rPr>
        <w:t>0,</w:t>
      </w:r>
      <w:r w:rsidR="004E5126" w:rsidRPr="00070431">
        <w:rPr>
          <w:rFonts w:ascii="Arial Narrow" w:hAnsi="Arial Narrow"/>
          <w:sz w:val="22"/>
        </w:rPr>
        <w:t>2</w:t>
      </w:r>
      <w:r w:rsidR="00185EE0" w:rsidRPr="00070431">
        <w:rPr>
          <w:rFonts w:ascii="Arial Narrow" w:hAnsi="Arial Narrow"/>
          <w:sz w:val="22"/>
        </w:rPr>
        <w:t xml:space="preserve"> %</w:t>
      </w:r>
      <w:r w:rsidR="00185EE0">
        <w:rPr>
          <w:rFonts w:ascii="Arial Narrow" w:hAnsi="Arial Narrow"/>
          <w:sz w:val="22"/>
          <w:szCs w:val="22"/>
        </w:rPr>
        <w:t>z</w:t>
      </w:r>
      <w:r w:rsidR="00185EE0">
        <w:rPr>
          <w:rFonts w:ascii="Arial Narrow" w:hAnsi="Arial Narrow"/>
          <w:sz w:val="22"/>
        </w:rPr>
        <w:t> částky uvedené v čl. III. odst. 2</w:t>
      </w:r>
      <w:r w:rsidR="00B60D2F">
        <w:rPr>
          <w:rFonts w:ascii="Arial Narrow" w:hAnsi="Arial Narrow"/>
          <w:sz w:val="22"/>
        </w:rPr>
        <w:t xml:space="preserve"> </w:t>
      </w:r>
      <w:r w:rsidR="00185EE0">
        <w:rPr>
          <w:rFonts w:ascii="Arial Narrow" w:hAnsi="Arial Narrow"/>
          <w:sz w:val="22"/>
        </w:rPr>
        <w:t>této smlouvy b</w:t>
      </w:r>
      <w:r w:rsidR="00185EE0" w:rsidRPr="00A371DC">
        <w:rPr>
          <w:rFonts w:ascii="Arial Narrow" w:hAnsi="Arial Narrow"/>
          <w:sz w:val="22"/>
        </w:rPr>
        <w:t>ez DPH</w:t>
      </w:r>
      <w:r w:rsidR="00B30527">
        <w:rPr>
          <w:rFonts w:ascii="Arial Narrow" w:hAnsi="Arial Narrow"/>
          <w:sz w:val="22"/>
        </w:rPr>
        <w:t>, a to</w:t>
      </w:r>
      <w:r w:rsidR="00185EE0" w:rsidRPr="00A371DC">
        <w:rPr>
          <w:rFonts w:ascii="Arial Narrow" w:hAnsi="Arial Narrow"/>
          <w:sz w:val="22"/>
        </w:rPr>
        <w:t xml:space="preserve"> za každý</w:t>
      </w:r>
      <w:r w:rsidR="00B30527">
        <w:rPr>
          <w:rFonts w:ascii="Arial Narrow" w:hAnsi="Arial Narrow"/>
          <w:sz w:val="22"/>
        </w:rPr>
        <w:t xml:space="preserve"> byť i jen započatý</w:t>
      </w:r>
      <w:r w:rsidR="00BB1D5C">
        <w:rPr>
          <w:rFonts w:ascii="Arial Narrow" w:hAnsi="Arial Narrow"/>
          <w:sz w:val="22"/>
        </w:rPr>
        <w:t xml:space="preserve"> </w:t>
      </w:r>
      <w:r w:rsidR="00185EE0">
        <w:rPr>
          <w:rFonts w:ascii="Arial Narrow" w:hAnsi="Arial Narrow"/>
          <w:sz w:val="22"/>
        </w:rPr>
        <w:t xml:space="preserve">den, v němž dojde k porušení </w:t>
      </w:r>
      <w:r w:rsidR="000F0674">
        <w:rPr>
          <w:rFonts w:ascii="Arial Narrow" w:hAnsi="Arial Narrow"/>
          <w:sz w:val="22"/>
        </w:rPr>
        <w:t>některé ze stanovených povinností</w:t>
      </w:r>
      <w:r w:rsidR="00185EE0">
        <w:rPr>
          <w:rFonts w:ascii="Arial Narrow" w:hAnsi="Arial Narrow"/>
          <w:sz w:val="22"/>
        </w:rPr>
        <w:t>.</w:t>
      </w:r>
    </w:p>
    <w:p w14:paraId="42775DA2" w14:textId="056D0BFB" w:rsidR="0091776C" w:rsidRDefault="0091776C" w:rsidP="006473DB">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A371DC">
        <w:rPr>
          <w:rFonts w:ascii="Arial Narrow" w:hAnsi="Arial Narrow"/>
          <w:sz w:val="22"/>
        </w:rPr>
        <w:t xml:space="preserve">Za porušení povinnosti dle čl. </w:t>
      </w:r>
      <w:r w:rsidRPr="00695DA5">
        <w:rPr>
          <w:rFonts w:ascii="Arial Narrow" w:hAnsi="Arial Narrow"/>
          <w:sz w:val="22"/>
        </w:rPr>
        <w:t>XI</w:t>
      </w:r>
      <w:r w:rsidR="002260A1">
        <w:rPr>
          <w:rFonts w:ascii="Arial Narrow" w:hAnsi="Arial Narrow"/>
          <w:sz w:val="22"/>
        </w:rPr>
        <w:t>V</w:t>
      </w:r>
      <w:r w:rsidRPr="00695DA5">
        <w:rPr>
          <w:rFonts w:ascii="Arial Narrow" w:hAnsi="Arial Narrow"/>
          <w:sz w:val="22"/>
        </w:rPr>
        <w:t>.</w:t>
      </w:r>
      <w:r w:rsidR="00BB1D5C">
        <w:rPr>
          <w:rFonts w:ascii="Arial Narrow" w:hAnsi="Arial Narrow"/>
          <w:sz w:val="22"/>
        </w:rPr>
        <w:t xml:space="preserve"> </w:t>
      </w:r>
      <w:r w:rsidR="008C1B37">
        <w:rPr>
          <w:rFonts w:ascii="Arial Narrow" w:hAnsi="Arial Narrow"/>
          <w:sz w:val="22"/>
        </w:rPr>
        <w:t>v</w:t>
      </w:r>
      <w:r w:rsidR="000F0674" w:rsidRPr="00A371DC">
        <w:rPr>
          <w:rFonts w:ascii="Arial Narrow" w:hAnsi="Arial Narrow"/>
          <w:sz w:val="22"/>
        </w:rPr>
        <w:t>ět</w:t>
      </w:r>
      <w:r w:rsidR="000F0674">
        <w:rPr>
          <w:rFonts w:ascii="Arial Narrow" w:hAnsi="Arial Narrow"/>
          <w:sz w:val="22"/>
        </w:rPr>
        <w:t>y</w:t>
      </w:r>
      <w:r w:rsidR="00BB1D5C">
        <w:rPr>
          <w:rFonts w:ascii="Arial Narrow" w:hAnsi="Arial Narrow"/>
          <w:sz w:val="22"/>
        </w:rPr>
        <w:t xml:space="preserve"> </w:t>
      </w:r>
      <w:r w:rsidRPr="00A371DC">
        <w:rPr>
          <w:rFonts w:ascii="Arial Narrow" w:hAnsi="Arial Narrow"/>
          <w:sz w:val="22"/>
        </w:rPr>
        <w:t xml:space="preserve">první nebo třetí této smlouvy zaplatí dodavatel objednateli smluvní pokutu ve výši </w:t>
      </w:r>
      <w:r w:rsidR="0074436B">
        <w:rPr>
          <w:rFonts w:ascii="Arial Narrow" w:hAnsi="Arial Narrow"/>
          <w:sz w:val="22"/>
        </w:rPr>
        <w:t>0,2</w:t>
      </w:r>
      <w:r w:rsidR="006473DB" w:rsidRPr="006473DB">
        <w:rPr>
          <w:rFonts w:ascii="Arial Narrow" w:hAnsi="Arial Narrow"/>
          <w:sz w:val="22"/>
        </w:rPr>
        <w:t xml:space="preserve"> % z částky uvedené v  ust. čl. III. odst. 2 této smlouvy bez DPH </w:t>
      </w:r>
      <w:r w:rsidR="006473DB">
        <w:rPr>
          <w:rFonts w:ascii="Arial Narrow" w:hAnsi="Arial Narrow"/>
          <w:sz w:val="22"/>
        </w:rPr>
        <w:t xml:space="preserve">, a to </w:t>
      </w:r>
      <w:r w:rsidRPr="00A371DC">
        <w:rPr>
          <w:rFonts w:ascii="Arial Narrow" w:hAnsi="Arial Narrow"/>
          <w:sz w:val="22"/>
        </w:rPr>
        <w:t>za každý případ porušení</w:t>
      </w:r>
      <w:r w:rsidR="000F0674">
        <w:rPr>
          <w:rFonts w:ascii="Arial Narrow" w:hAnsi="Arial Narrow"/>
          <w:sz w:val="22"/>
        </w:rPr>
        <w:t xml:space="preserve"> některé</w:t>
      </w:r>
      <w:r w:rsidRPr="00A371DC">
        <w:rPr>
          <w:rFonts w:ascii="Arial Narrow" w:hAnsi="Arial Narrow"/>
          <w:sz w:val="22"/>
        </w:rPr>
        <w:t xml:space="preserve"> takové povinnosti.</w:t>
      </w:r>
    </w:p>
    <w:p w14:paraId="784FF5C0" w14:textId="43715102" w:rsidR="000F4DFF" w:rsidRPr="00E8729B" w:rsidRDefault="008F7548" w:rsidP="00CF4C97">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Pr>
          <w:rFonts w:ascii="Arial Narrow" w:hAnsi="Arial Narrow"/>
          <w:sz w:val="22"/>
        </w:rPr>
        <w:t xml:space="preserve">Za porušení povinnosti dodavatele dle čl. VI. odst. </w:t>
      </w:r>
      <w:r w:rsidR="00B30527">
        <w:rPr>
          <w:rFonts w:ascii="Arial Narrow" w:hAnsi="Arial Narrow"/>
          <w:sz w:val="22"/>
        </w:rPr>
        <w:t xml:space="preserve">5 </w:t>
      </w:r>
      <w:r>
        <w:rPr>
          <w:rFonts w:ascii="Arial Narrow" w:hAnsi="Arial Narrow"/>
          <w:sz w:val="22"/>
        </w:rPr>
        <w:t xml:space="preserve">věty první této smlouvy zaplatí dodavatel objednateli smluvní pokutu ve výši </w:t>
      </w:r>
      <w:r w:rsidRPr="00070431">
        <w:rPr>
          <w:rFonts w:ascii="Arial Narrow" w:hAnsi="Arial Narrow"/>
          <w:sz w:val="22"/>
        </w:rPr>
        <w:t>0,2 %</w:t>
      </w:r>
      <w:r>
        <w:rPr>
          <w:rFonts w:ascii="Arial Narrow" w:hAnsi="Arial Narrow"/>
          <w:sz w:val="22"/>
          <w:szCs w:val="22"/>
        </w:rPr>
        <w:t>z</w:t>
      </w:r>
      <w:r>
        <w:rPr>
          <w:rFonts w:ascii="Arial Narrow" w:hAnsi="Arial Narrow"/>
          <w:sz w:val="22"/>
        </w:rPr>
        <w:t> částky uvedené v čl. III. odst. 2</w:t>
      </w:r>
      <w:r w:rsidR="00BB1D5C">
        <w:rPr>
          <w:rFonts w:ascii="Arial Narrow" w:hAnsi="Arial Narrow"/>
          <w:sz w:val="22"/>
        </w:rPr>
        <w:t xml:space="preserve"> </w:t>
      </w:r>
      <w:r>
        <w:rPr>
          <w:rFonts w:ascii="Arial Narrow" w:hAnsi="Arial Narrow"/>
          <w:sz w:val="22"/>
        </w:rPr>
        <w:t xml:space="preserve">této </w:t>
      </w:r>
      <w:r w:rsidRPr="00E8729B">
        <w:rPr>
          <w:rFonts w:ascii="Arial Narrow" w:hAnsi="Arial Narrow"/>
          <w:sz w:val="22"/>
        </w:rPr>
        <w:t>smlouvy bez DPH</w:t>
      </w:r>
      <w:r w:rsidR="00B30527" w:rsidRPr="00E8729B">
        <w:rPr>
          <w:rFonts w:ascii="Arial Narrow" w:hAnsi="Arial Narrow"/>
          <w:sz w:val="22"/>
        </w:rPr>
        <w:t>, a to</w:t>
      </w:r>
      <w:r w:rsidRPr="00E8729B">
        <w:rPr>
          <w:rFonts w:ascii="Arial Narrow" w:hAnsi="Arial Narrow"/>
          <w:sz w:val="22"/>
        </w:rPr>
        <w:t xml:space="preserve"> za každý den, v němž dojde k porušení povinnosti. Za porušení </w:t>
      </w:r>
      <w:r w:rsidRPr="00E8729B">
        <w:rPr>
          <w:rFonts w:ascii="Arial Narrow" w:hAnsi="Arial Narrow"/>
          <w:sz w:val="22"/>
          <w:szCs w:val="22"/>
        </w:rPr>
        <w:t>kterékoliv</w:t>
      </w:r>
      <w:r w:rsidRPr="00E8729B">
        <w:rPr>
          <w:rFonts w:ascii="Arial Narrow" w:hAnsi="Arial Narrow"/>
          <w:sz w:val="22"/>
        </w:rPr>
        <w:t xml:space="preserve"> povinnosti dodavatele dle čl. VI. odst. </w:t>
      </w:r>
      <w:r w:rsidR="00B30527" w:rsidRPr="00E8729B">
        <w:rPr>
          <w:rFonts w:ascii="Arial Narrow" w:hAnsi="Arial Narrow"/>
          <w:sz w:val="22"/>
        </w:rPr>
        <w:t xml:space="preserve">5 </w:t>
      </w:r>
      <w:r w:rsidRPr="00E8729B">
        <w:rPr>
          <w:rFonts w:ascii="Arial Narrow" w:hAnsi="Arial Narrow"/>
          <w:sz w:val="22"/>
        </w:rPr>
        <w:t>věty druhé</w:t>
      </w:r>
      <w:r w:rsidR="00D06FC1" w:rsidRPr="00E8729B">
        <w:rPr>
          <w:rFonts w:ascii="Arial Narrow" w:hAnsi="Arial Narrow"/>
          <w:sz w:val="22"/>
        </w:rPr>
        <w:t>, třetí či</w:t>
      </w:r>
      <w:r w:rsidRPr="00E8729B">
        <w:rPr>
          <w:rFonts w:ascii="Arial Narrow" w:hAnsi="Arial Narrow"/>
          <w:sz w:val="22"/>
        </w:rPr>
        <w:t xml:space="preserve"> čtvrté této smlouvy zaplatí dodavatel objednateli smluvní pokutu ve výši 0,2 % </w:t>
      </w:r>
      <w:r w:rsidRPr="00E8729B">
        <w:rPr>
          <w:rFonts w:ascii="Arial Narrow" w:hAnsi="Arial Narrow"/>
          <w:sz w:val="22"/>
          <w:szCs w:val="22"/>
        </w:rPr>
        <w:t>z</w:t>
      </w:r>
      <w:r w:rsidRPr="00E8729B">
        <w:rPr>
          <w:rFonts w:ascii="Arial Narrow" w:hAnsi="Arial Narrow"/>
          <w:sz w:val="22"/>
        </w:rPr>
        <w:t> částky uvedené v čl. III. odst. 2</w:t>
      </w:r>
      <w:r w:rsidR="00B60D2F" w:rsidRPr="00E8729B">
        <w:rPr>
          <w:rFonts w:ascii="Arial Narrow" w:hAnsi="Arial Narrow"/>
          <w:sz w:val="22"/>
        </w:rPr>
        <w:t xml:space="preserve"> </w:t>
      </w:r>
      <w:r w:rsidRPr="00E8729B">
        <w:rPr>
          <w:rFonts w:ascii="Arial Narrow" w:hAnsi="Arial Narrow"/>
          <w:sz w:val="22"/>
        </w:rPr>
        <w:t>této smlouvy bez DPH</w:t>
      </w:r>
      <w:r w:rsidR="00B30527" w:rsidRPr="00E8729B">
        <w:rPr>
          <w:rFonts w:ascii="Arial Narrow" w:hAnsi="Arial Narrow"/>
          <w:sz w:val="22"/>
        </w:rPr>
        <w:t>, a to</w:t>
      </w:r>
      <w:r w:rsidRPr="00E8729B">
        <w:rPr>
          <w:rFonts w:ascii="Arial Narrow" w:hAnsi="Arial Narrow"/>
          <w:sz w:val="22"/>
        </w:rPr>
        <w:t xml:space="preserve"> za každý případ porušení</w:t>
      </w:r>
      <w:r w:rsidR="009F0DC4" w:rsidRPr="00E8729B">
        <w:rPr>
          <w:rFonts w:ascii="Arial Narrow" w:hAnsi="Arial Narrow"/>
          <w:sz w:val="22"/>
        </w:rPr>
        <w:t xml:space="preserve"> takové </w:t>
      </w:r>
      <w:r w:rsidRPr="00E8729B">
        <w:rPr>
          <w:rFonts w:ascii="Arial Narrow" w:hAnsi="Arial Narrow"/>
          <w:sz w:val="22"/>
        </w:rPr>
        <w:t xml:space="preserve">povinnosti. </w:t>
      </w:r>
    </w:p>
    <w:p w14:paraId="2E93C827" w14:textId="6D3D95BC" w:rsidR="000D6614" w:rsidRPr="00E8729B" w:rsidRDefault="000F4DFF" w:rsidP="008C1B37">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E8729B">
        <w:rPr>
          <w:rFonts w:ascii="Arial Narrow" w:hAnsi="Arial Narrow"/>
          <w:sz w:val="22"/>
          <w:szCs w:val="22"/>
        </w:rPr>
        <w:t>Pokud</w:t>
      </w:r>
      <w:r w:rsidRPr="00E8729B">
        <w:rPr>
          <w:rFonts w:ascii="Arial Narrow" w:hAnsi="Arial Narrow"/>
          <w:sz w:val="22"/>
        </w:rPr>
        <w:t xml:space="preserve"> hodnocení kvality prováděných činností uchazeče pro</w:t>
      </w:r>
      <w:r w:rsidR="00A5637C" w:rsidRPr="00E8729B">
        <w:rPr>
          <w:rFonts w:ascii="Arial Narrow" w:hAnsi="Arial Narrow"/>
          <w:sz w:val="22"/>
        </w:rPr>
        <w:t>váděné v souladu s přílohou č. 4</w:t>
      </w:r>
      <w:r w:rsidRPr="00E8729B">
        <w:rPr>
          <w:rFonts w:ascii="Arial Narrow" w:hAnsi="Arial Narrow"/>
          <w:sz w:val="22"/>
        </w:rPr>
        <w:t xml:space="preserve"> této smlouvy nepřesáhne ve dvou po sobě jdoucích kalendářních měsících bodový zisk minimálně 55 bodů</w:t>
      </w:r>
      <w:r w:rsidR="00D06FC1" w:rsidRPr="00E8729B">
        <w:rPr>
          <w:rFonts w:ascii="Arial Narrow" w:hAnsi="Arial Narrow"/>
          <w:sz w:val="22"/>
        </w:rPr>
        <w:t xml:space="preserve"> (pro jednotlivý kalendářní měsíc)</w:t>
      </w:r>
      <w:r w:rsidRPr="00E8729B">
        <w:rPr>
          <w:rFonts w:ascii="Arial Narrow" w:hAnsi="Arial Narrow"/>
          <w:sz w:val="22"/>
        </w:rPr>
        <w:t>, zaplatí dodavatel objednateli smluvní pokutu ve výši 20.000,- Kč</w:t>
      </w:r>
      <w:r w:rsidR="00D06FC1" w:rsidRPr="00E8729B">
        <w:rPr>
          <w:rFonts w:ascii="Arial Narrow" w:hAnsi="Arial Narrow"/>
          <w:sz w:val="22"/>
        </w:rPr>
        <w:t>, a to</w:t>
      </w:r>
      <w:r w:rsidRPr="00E8729B">
        <w:rPr>
          <w:rFonts w:ascii="Arial Narrow" w:hAnsi="Arial Narrow"/>
          <w:sz w:val="22"/>
        </w:rPr>
        <w:t xml:space="preserve"> za každý </w:t>
      </w:r>
      <w:r w:rsidR="00D55DB7" w:rsidRPr="00E8729B">
        <w:rPr>
          <w:rFonts w:ascii="Arial Narrow" w:hAnsi="Arial Narrow"/>
          <w:sz w:val="22"/>
        </w:rPr>
        <w:t xml:space="preserve">takový </w:t>
      </w:r>
      <w:r w:rsidRPr="00E8729B">
        <w:rPr>
          <w:rFonts w:ascii="Arial Narrow" w:hAnsi="Arial Narrow"/>
          <w:sz w:val="22"/>
        </w:rPr>
        <w:t>jednotlivý případ.</w:t>
      </w:r>
      <w:r w:rsidR="00A5637C" w:rsidRPr="00E8729B">
        <w:rPr>
          <w:rFonts w:ascii="Arial Narrow" w:hAnsi="Arial Narrow"/>
          <w:sz w:val="22"/>
        </w:rPr>
        <w:t xml:space="preserve"> </w:t>
      </w:r>
    </w:p>
    <w:p w14:paraId="76724E51" w14:textId="7CB171B6" w:rsidR="0091776C" w:rsidRPr="000F4DFF" w:rsidRDefault="0091776C" w:rsidP="008C1B37">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0F4DFF">
        <w:rPr>
          <w:rFonts w:ascii="Arial Narrow" w:hAnsi="Arial Narrow"/>
          <w:sz w:val="22"/>
          <w:szCs w:val="22"/>
        </w:rPr>
        <w:t>Smluvní pokuta sjednaná dle tohoto článku je splatná do 15 kalendářních dnů ode dne doručení písemného uplatnění práva na smluvní pokutu, a to na účet obje</w:t>
      </w:r>
      <w:r w:rsidR="00823A28">
        <w:rPr>
          <w:rFonts w:ascii="Arial Narrow" w:hAnsi="Arial Narrow"/>
          <w:sz w:val="22"/>
          <w:szCs w:val="22"/>
        </w:rPr>
        <w:t xml:space="preserve">dnatele č.ú. </w:t>
      </w:r>
      <w:r w:rsidRPr="000F4DFF">
        <w:rPr>
          <w:rFonts w:ascii="Arial Narrow" w:hAnsi="Arial Narrow"/>
          <w:sz w:val="22"/>
          <w:szCs w:val="22"/>
        </w:rPr>
        <w:t xml:space="preserve"> nebo na jiný objednatelem písemně oznámený bankovní účet. Smluvní pokutu je objednatel oprávněn započíst oproti splatným fakturacím dodavatele.</w:t>
      </w:r>
    </w:p>
    <w:p w14:paraId="41E56DC0" w14:textId="613BE984" w:rsidR="00DE6F65" w:rsidRPr="005C2092" w:rsidRDefault="0091776C" w:rsidP="00331382">
      <w:pPr>
        <w:pStyle w:val="Normln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D407BC">
        <w:rPr>
          <w:rFonts w:ascii="Arial Narrow" w:hAnsi="Arial Narrow"/>
          <w:sz w:val="22"/>
          <w:szCs w:val="22"/>
        </w:rPr>
        <w:t xml:space="preserve">Uhrazením kterékoliv smluvní pokuty dle této smlouvy není dotčen nárok na náhradu škody.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  </w:t>
      </w:r>
    </w:p>
    <w:p w14:paraId="19B02E8D" w14:textId="77777777" w:rsidR="0091776C" w:rsidRDefault="002260A1" w:rsidP="00331382">
      <w:pPr>
        <w:jc w:val="center"/>
        <w:rPr>
          <w:rFonts w:ascii="Arial Narrow" w:hAnsi="Arial Narrow"/>
          <w:b/>
          <w:sz w:val="22"/>
          <w:u w:val="single"/>
        </w:rPr>
      </w:pPr>
      <w:r>
        <w:rPr>
          <w:rFonts w:ascii="Arial Narrow" w:hAnsi="Arial Narrow"/>
          <w:b/>
          <w:sz w:val="22"/>
          <w:u w:val="single"/>
        </w:rPr>
        <w:t>X</w:t>
      </w:r>
      <w:r w:rsidR="0091776C" w:rsidRPr="00B12D13">
        <w:rPr>
          <w:rFonts w:ascii="Arial Narrow" w:hAnsi="Arial Narrow"/>
          <w:b/>
          <w:sz w:val="22"/>
          <w:u w:val="single"/>
        </w:rPr>
        <w:t xml:space="preserve">. Účinnost smlouvy. </w:t>
      </w:r>
      <w:r w:rsidR="009E5B44">
        <w:rPr>
          <w:rFonts w:ascii="Arial Narrow" w:hAnsi="Arial Narrow"/>
          <w:b/>
          <w:sz w:val="22"/>
          <w:u w:val="single"/>
        </w:rPr>
        <w:t>Ukončení účinnosti smlouvy</w:t>
      </w:r>
    </w:p>
    <w:p w14:paraId="16F69BDC" w14:textId="77777777" w:rsidR="00C742F0" w:rsidRPr="0074297F" w:rsidRDefault="00C742F0" w:rsidP="00C742F0">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74297F">
        <w:rPr>
          <w:rFonts w:ascii="Arial Narrow" w:hAnsi="Arial Narrow"/>
          <w:sz w:val="22"/>
          <w:szCs w:val="22"/>
        </w:rPr>
        <w:t xml:space="preserve">Tato smlouva nabývá </w:t>
      </w:r>
      <w:r w:rsidRPr="000047F1">
        <w:rPr>
          <w:rFonts w:ascii="Arial Narrow" w:hAnsi="Arial Narrow"/>
          <w:sz w:val="22"/>
        </w:rPr>
        <w:t>platnosti</w:t>
      </w:r>
      <w:r w:rsidRPr="0074297F">
        <w:rPr>
          <w:rFonts w:ascii="Arial Narrow" w:hAnsi="Arial Narrow"/>
          <w:sz w:val="22"/>
          <w:szCs w:val="22"/>
        </w:rPr>
        <w:t xml:space="preserve"> okamžikem jejího podpisu </w:t>
      </w:r>
      <w:r w:rsidRPr="0074297F">
        <w:rPr>
          <w:rFonts w:ascii="Arial Narrow" w:hAnsi="Arial Narrow" w:cs="Arial"/>
          <w:color w:val="auto"/>
          <w:sz w:val="22"/>
          <w:szCs w:val="22"/>
        </w:rPr>
        <w:t>posledním účastníkem této smlouvy</w:t>
      </w:r>
      <w:r w:rsidRPr="0074297F">
        <w:rPr>
          <w:rFonts w:ascii="Arial Narrow" w:hAnsi="Arial Narrow"/>
          <w:sz w:val="22"/>
          <w:szCs w:val="22"/>
        </w:rPr>
        <w:t>.</w:t>
      </w:r>
      <w:r w:rsidRPr="000047F1">
        <w:rPr>
          <w:rFonts w:ascii="Arial Narrow" w:hAnsi="Arial Narrow"/>
          <w:sz w:val="22"/>
        </w:rPr>
        <w:t xml:space="preserve"> Tato smlouva nabývá účinnosti dnem uveřejnění v registru smluv</w:t>
      </w:r>
    </w:p>
    <w:p w14:paraId="01575362" w14:textId="51A35E06" w:rsidR="0091776C" w:rsidRPr="0074297F" w:rsidRDefault="0091776C" w:rsidP="00331382">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74297F">
        <w:rPr>
          <w:rFonts w:ascii="Arial Narrow" w:hAnsi="Arial Narrow"/>
          <w:sz w:val="22"/>
          <w:szCs w:val="22"/>
        </w:rPr>
        <w:lastRenderedPageBreak/>
        <w:t xml:space="preserve">Tato smlouva je uzavřena na dobu určitou, a to </w:t>
      </w:r>
      <w:r w:rsidR="00503F76">
        <w:rPr>
          <w:rFonts w:ascii="Arial Narrow" w:hAnsi="Arial Narrow"/>
          <w:sz w:val="22"/>
          <w:szCs w:val="22"/>
        </w:rPr>
        <w:t xml:space="preserve">na 4 roky </w:t>
      </w:r>
      <w:r w:rsidRPr="0074297F">
        <w:rPr>
          <w:rFonts w:ascii="Arial Narrow" w:hAnsi="Arial Narrow"/>
          <w:sz w:val="22"/>
          <w:szCs w:val="22"/>
        </w:rPr>
        <w:t xml:space="preserve">ode dne </w:t>
      </w:r>
      <w:r w:rsidR="00503F76">
        <w:rPr>
          <w:rFonts w:ascii="Arial Narrow" w:hAnsi="Arial Narrow"/>
          <w:sz w:val="22"/>
          <w:szCs w:val="22"/>
        </w:rPr>
        <w:t>nabytí účinnosti této smlouvy</w:t>
      </w:r>
      <w:r w:rsidR="002C4590">
        <w:rPr>
          <w:rFonts w:ascii="Arial Narrow" w:hAnsi="Arial Narrow"/>
          <w:sz w:val="22"/>
          <w:szCs w:val="22"/>
        </w:rPr>
        <w:t xml:space="preserve"> </w:t>
      </w:r>
      <w:r w:rsidRPr="0074297F">
        <w:rPr>
          <w:rFonts w:ascii="Arial Narrow" w:hAnsi="Arial Narrow"/>
          <w:sz w:val="22"/>
          <w:szCs w:val="22"/>
        </w:rPr>
        <w:t>nebo do vyčerpání objemu finančních prostředků</w:t>
      </w:r>
      <w:r w:rsidR="002C4590">
        <w:rPr>
          <w:rFonts w:ascii="Arial Narrow" w:hAnsi="Arial Narrow"/>
          <w:sz w:val="22"/>
          <w:szCs w:val="22"/>
        </w:rPr>
        <w:t xml:space="preserve"> </w:t>
      </w:r>
      <w:r w:rsidRPr="0074297F">
        <w:rPr>
          <w:rFonts w:ascii="Arial Narrow" w:hAnsi="Arial Narrow"/>
          <w:sz w:val="22"/>
          <w:szCs w:val="22"/>
        </w:rPr>
        <w:t xml:space="preserve">dosahující </w:t>
      </w:r>
      <w:r w:rsidRPr="00B718C0">
        <w:rPr>
          <w:rFonts w:ascii="Arial Narrow" w:hAnsi="Arial Narrow"/>
          <w:sz w:val="22"/>
          <w:szCs w:val="22"/>
        </w:rPr>
        <w:t xml:space="preserve">výše max. </w:t>
      </w:r>
      <w:r w:rsidR="00712C67" w:rsidRPr="00B718C0">
        <w:rPr>
          <w:rFonts w:ascii="Arial Narrow" w:hAnsi="Arial Narrow"/>
          <w:sz w:val="22"/>
          <w:szCs w:val="22"/>
        </w:rPr>
        <w:t xml:space="preserve">14.358.330,74,- </w:t>
      </w:r>
      <w:r w:rsidRPr="00B718C0">
        <w:rPr>
          <w:rFonts w:ascii="Arial Narrow" w:hAnsi="Arial Narrow"/>
          <w:sz w:val="22"/>
          <w:szCs w:val="22"/>
        </w:rPr>
        <w:t>Kč bez DPH</w:t>
      </w:r>
      <w:r w:rsidR="005670C6" w:rsidRPr="00B718C0">
        <w:rPr>
          <w:rFonts w:ascii="Arial Narrow" w:hAnsi="Arial Narrow"/>
          <w:sz w:val="22"/>
          <w:szCs w:val="22"/>
        </w:rPr>
        <w:t>,</w:t>
      </w:r>
      <w:r w:rsidR="005670C6" w:rsidRPr="005670C6">
        <w:rPr>
          <w:rFonts w:ascii="Arial Narrow" w:hAnsi="Arial Narrow"/>
          <w:sz w:val="22"/>
          <w:szCs w:val="22"/>
        </w:rPr>
        <w:t xml:space="preserve"> podle toho, která skutečnost nastane dříve.</w:t>
      </w:r>
    </w:p>
    <w:p w14:paraId="0E268788" w14:textId="77777777" w:rsidR="0091776C" w:rsidRDefault="0091776C" w:rsidP="00331382">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74297F">
        <w:rPr>
          <w:rFonts w:ascii="Arial Narrow" w:hAnsi="Arial Narrow"/>
          <w:sz w:val="22"/>
          <w:szCs w:val="22"/>
        </w:rPr>
        <w:t>Rozsah plnění na základě této rámcové smlouvy bude dán skutečnými potřebami objednatele a jeho finančními (rozpočtovými) možnostmi.</w:t>
      </w:r>
    </w:p>
    <w:p w14:paraId="772A3755" w14:textId="77777777" w:rsidR="0091776C" w:rsidRPr="0074297F" w:rsidRDefault="0091776C" w:rsidP="00331382">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74297F">
        <w:rPr>
          <w:rFonts w:ascii="Arial Narrow" w:hAnsi="Arial Narrow"/>
          <w:sz w:val="22"/>
        </w:rPr>
        <w:t>Odstoupit od smlouvy lze pouze z důvodů stanovených v této smlouvě nebo</w:t>
      </w:r>
      <w:r w:rsidR="002C4590">
        <w:rPr>
          <w:rFonts w:ascii="Arial Narrow" w:hAnsi="Arial Narrow"/>
          <w:sz w:val="22"/>
        </w:rPr>
        <w:t xml:space="preserve"> </w:t>
      </w:r>
      <w:r>
        <w:rPr>
          <w:rFonts w:ascii="Arial Narrow" w:hAnsi="Arial Narrow"/>
          <w:sz w:val="22"/>
          <w:szCs w:val="22"/>
        </w:rPr>
        <w:t>v obecně závazných právních předpisech</w:t>
      </w:r>
      <w:r w:rsidRPr="0074297F">
        <w:rPr>
          <w:rFonts w:ascii="Arial Narrow" w:hAnsi="Arial Narrow"/>
          <w:sz w:val="22"/>
        </w:rPr>
        <w:t>.</w:t>
      </w:r>
    </w:p>
    <w:p w14:paraId="2999B5CC" w14:textId="77777777" w:rsidR="0091776C" w:rsidRPr="00593276" w:rsidRDefault="0091776C" w:rsidP="00331382">
      <w:pPr>
        <w:pStyle w:val="Normln1"/>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593276">
        <w:rPr>
          <w:rFonts w:ascii="Arial Narrow" w:hAnsi="Arial Narrow"/>
          <w:sz w:val="22"/>
        </w:rPr>
        <w:t>Objednatel má právo odstoupit od této smlouvy:</w:t>
      </w:r>
    </w:p>
    <w:p w14:paraId="08E0235C" w14:textId="617CE78B" w:rsidR="0091776C" w:rsidRPr="00B12D13" w:rsidRDefault="0091776C" w:rsidP="002B4B32">
      <w:pPr>
        <w:pStyle w:val="ListParagraph1"/>
        <w:numPr>
          <w:ilvl w:val="0"/>
          <w:numId w:val="44"/>
        </w:numPr>
        <w:ind w:left="567" w:firstLine="0"/>
        <w:jc w:val="both"/>
        <w:rPr>
          <w:rFonts w:ascii="Arial Narrow" w:hAnsi="Arial Narrow"/>
          <w:sz w:val="22"/>
        </w:rPr>
      </w:pPr>
      <w:r>
        <w:rPr>
          <w:rFonts w:ascii="Arial Narrow" w:hAnsi="Arial Narrow"/>
          <w:sz w:val="22"/>
        </w:rPr>
        <w:t>jestliže dodavatel opakovaně</w:t>
      </w:r>
      <w:r w:rsidR="000F0674">
        <w:rPr>
          <w:rFonts w:ascii="Arial Narrow" w:hAnsi="Arial Narrow"/>
          <w:sz w:val="22"/>
        </w:rPr>
        <w:t>, tj. minimálně třikrát v průběhu jednoho</w:t>
      </w:r>
      <w:r w:rsidR="002C13EA">
        <w:rPr>
          <w:rFonts w:ascii="Arial Narrow" w:hAnsi="Arial Narrow"/>
          <w:sz w:val="22"/>
          <w:lang w:val="cs-CZ"/>
        </w:rPr>
        <w:t xml:space="preserve"> čtvr</w:t>
      </w:r>
      <w:r w:rsidR="00B70B6B">
        <w:rPr>
          <w:rFonts w:ascii="Arial Narrow" w:hAnsi="Arial Narrow"/>
          <w:sz w:val="22"/>
          <w:lang w:val="cs-CZ"/>
        </w:rPr>
        <w:t>t</w:t>
      </w:r>
      <w:r w:rsidR="002C13EA">
        <w:rPr>
          <w:rFonts w:ascii="Arial Narrow" w:hAnsi="Arial Narrow"/>
          <w:sz w:val="22"/>
          <w:lang w:val="cs-CZ"/>
        </w:rPr>
        <w:t>letí</w:t>
      </w:r>
      <w:r w:rsidR="000F0674">
        <w:rPr>
          <w:rFonts w:ascii="Arial Narrow" w:hAnsi="Arial Narrow"/>
          <w:sz w:val="22"/>
        </w:rPr>
        <w:t>,</w:t>
      </w:r>
      <w:r>
        <w:rPr>
          <w:rFonts w:ascii="Arial Narrow" w:hAnsi="Arial Narrow"/>
          <w:sz w:val="22"/>
        </w:rPr>
        <w:t xml:space="preserve"> </w:t>
      </w:r>
      <w:r w:rsidRPr="00E8729B">
        <w:rPr>
          <w:rFonts w:ascii="Arial Narrow" w:hAnsi="Arial Narrow"/>
          <w:sz w:val="22"/>
        </w:rPr>
        <w:t>poruš</w:t>
      </w:r>
      <w:r w:rsidR="00E8729B">
        <w:rPr>
          <w:rFonts w:ascii="Arial Narrow" w:hAnsi="Arial Narrow"/>
          <w:sz w:val="22"/>
          <w:lang w:val="cs-CZ"/>
        </w:rPr>
        <w:t>il některé</w:t>
      </w:r>
      <w:r>
        <w:rPr>
          <w:rFonts w:ascii="Arial Narrow" w:hAnsi="Arial Narrow"/>
          <w:sz w:val="22"/>
        </w:rPr>
        <w:t xml:space="preserve"> povinnosti </w:t>
      </w:r>
      <w:r w:rsidR="004C744C">
        <w:rPr>
          <w:rFonts w:ascii="Arial Narrow" w:hAnsi="Arial Narrow"/>
          <w:sz w:val="22"/>
        </w:rPr>
        <w:t xml:space="preserve">či zákazy </w:t>
      </w:r>
      <w:r>
        <w:rPr>
          <w:rFonts w:ascii="Arial Narrow" w:hAnsi="Arial Narrow"/>
          <w:sz w:val="22"/>
        </w:rPr>
        <w:t>dle čl. VI. této smlouvy</w:t>
      </w:r>
      <w:r w:rsidR="002B4B32">
        <w:rPr>
          <w:rFonts w:ascii="Arial Narrow" w:hAnsi="Arial Narrow"/>
          <w:sz w:val="22"/>
        </w:rPr>
        <w:t xml:space="preserve"> nebo uvedené v příloze č. 1 této smlouvy</w:t>
      </w:r>
      <w:r w:rsidR="000F0674">
        <w:rPr>
          <w:rFonts w:ascii="Arial Narrow" w:hAnsi="Arial Narrow"/>
          <w:sz w:val="22"/>
        </w:rPr>
        <w:t>, přičemž se nemusí jednat o porušení stejné povinnosti či zákazu</w:t>
      </w:r>
      <w:r w:rsidRPr="00B12D13">
        <w:rPr>
          <w:rFonts w:ascii="Arial Narrow" w:hAnsi="Arial Narrow"/>
          <w:sz w:val="22"/>
        </w:rPr>
        <w:t>;</w:t>
      </w:r>
    </w:p>
    <w:p w14:paraId="19B94881" w14:textId="77777777" w:rsidR="002B4B32" w:rsidRPr="002B4B32" w:rsidRDefault="0091776C" w:rsidP="006B0D9E">
      <w:pPr>
        <w:pStyle w:val="ListParagraph1"/>
        <w:numPr>
          <w:ilvl w:val="0"/>
          <w:numId w:val="44"/>
        </w:numPr>
        <w:ind w:left="567" w:firstLine="0"/>
        <w:jc w:val="both"/>
        <w:rPr>
          <w:rFonts w:ascii="Arial Narrow" w:hAnsi="Arial Narrow"/>
          <w:sz w:val="22"/>
        </w:rPr>
      </w:pPr>
      <w:r w:rsidRPr="002B4B32">
        <w:rPr>
          <w:rFonts w:ascii="Arial Narrow" w:hAnsi="Arial Narrow"/>
          <w:sz w:val="22"/>
        </w:rPr>
        <w:t>jestliže bylo proti dodavateli zahájeno insolvenční řízení dle zákona č. 182/2006 Sb., o úpadku a způsobech jeho řešení (insolvenční zákon), v platném znění;</w:t>
      </w:r>
    </w:p>
    <w:p w14:paraId="741F4CA9" w14:textId="77777777" w:rsidR="0091776C" w:rsidRPr="002B4B32" w:rsidRDefault="0091776C" w:rsidP="002B4B32">
      <w:pPr>
        <w:pStyle w:val="ListParagraph1"/>
        <w:numPr>
          <w:ilvl w:val="0"/>
          <w:numId w:val="44"/>
        </w:numPr>
        <w:ind w:left="567" w:firstLine="0"/>
        <w:jc w:val="both"/>
        <w:rPr>
          <w:rFonts w:ascii="Arial Narrow" w:hAnsi="Arial Narrow"/>
          <w:sz w:val="22"/>
        </w:rPr>
      </w:pPr>
      <w:r w:rsidRPr="002B4B32">
        <w:rPr>
          <w:rFonts w:ascii="Arial Narrow" w:hAnsi="Arial Narrow"/>
          <w:sz w:val="22"/>
        </w:rPr>
        <w:t>jestliže dodavatel neposkytuje předmět plnění dle této smlouvy v odpovídající kvalitě</w:t>
      </w:r>
      <w:r w:rsidR="002B4B32" w:rsidRPr="002B4B32">
        <w:rPr>
          <w:rFonts w:ascii="Arial Narrow" w:hAnsi="Arial Narrow"/>
          <w:sz w:val="22"/>
        </w:rPr>
        <w:t>, tj. v souladu s touto smlouvou včetně jejích příloh a jednotlivými objednávkami,</w:t>
      </w:r>
      <w:r w:rsidRPr="002B4B32">
        <w:rPr>
          <w:rFonts w:ascii="Arial Narrow" w:hAnsi="Arial Narrow"/>
          <w:sz w:val="22"/>
        </w:rPr>
        <w:t xml:space="preserve"> a ani po předchozí písemné výzvě objednatele </w:t>
      </w:r>
      <w:r w:rsidR="00396FA3" w:rsidRPr="002B4B32">
        <w:rPr>
          <w:rFonts w:ascii="Arial Narrow" w:hAnsi="Arial Narrow"/>
          <w:sz w:val="22"/>
        </w:rPr>
        <w:t xml:space="preserve">nezjedná </w:t>
      </w:r>
      <w:r w:rsidRPr="002B4B32">
        <w:rPr>
          <w:rFonts w:ascii="Arial Narrow" w:hAnsi="Arial Narrow"/>
          <w:sz w:val="22"/>
        </w:rPr>
        <w:t>nápravu;</w:t>
      </w:r>
    </w:p>
    <w:p w14:paraId="6FCCDA64" w14:textId="77777777" w:rsidR="00B779AE" w:rsidRPr="00503F76" w:rsidRDefault="00B779AE" w:rsidP="002B4B32">
      <w:pPr>
        <w:pStyle w:val="ListParagraph1"/>
        <w:numPr>
          <w:ilvl w:val="0"/>
          <w:numId w:val="44"/>
        </w:numPr>
        <w:spacing w:before="240"/>
        <w:ind w:left="567" w:firstLine="0"/>
        <w:jc w:val="both"/>
        <w:rPr>
          <w:rFonts w:ascii="Arial Narrow" w:hAnsi="Arial Narrow"/>
          <w:sz w:val="22"/>
        </w:rPr>
      </w:pPr>
      <w:r>
        <w:rPr>
          <w:rFonts w:ascii="Arial Narrow" w:hAnsi="Arial Narrow"/>
          <w:sz w:val="22"/>
        </w:rPr>
        <w:t xml:space="preserve">v případě, že by dodavatel ani po opakované písemné výzvě objednatele nepředložil řádnou pojistnou smlouvu dle </w:t>
      </w:r>
      <w:r w:rsidR="002B4B32">
        <w:rPr>
          <w:rFonts w:ascii="Arial Narrow" w:hAnsi="Arial Narrow"/>
          <w:sz w:val="22"/>
        </w:rPr>
        <w:t xml:space="preserve">ust. </w:t>
      </w:r>
      <w:r>
        <w:rPr>
          <w:rFonts w:ascii="Arial Narrow" w:hAnsi="Arial Narrow"/>
          <w:sz w:val="22"/>
        </w:rPr>
        <w:t>čl. X</w:t>
      </w:r>
      <w:r w:rsidR="002260A1">
        <w:rPr>
          <w:rFonts w:ascii="Arial Narrow" w:hAnsi="Arial Narrow"/>
          <w:sz w:val="22"/>
        </w:rPr>
        <w:t>II</w:t>
      </w:r>
      <w:r>
        <w:rPr>
          <w:rFonts w:ascii="Arial Narrow" w:hAnsi="Arial Narrow"/>
          <w:sz w:val="22"/>
        </w:rPr>
        <w:t>. této smlouvy</w:t>
      </w:r>
      <w:r w:rsidR="006A2C49">
        <w:rPr>
          <w:rFonts w:ascii="Arial Narrow" w:hAnsi="Arial Narrow"/>
          <w:sz w:val="22"/>
        </w:rPr>
        <w:t>;</w:t>
      </w:r>
    </w:p>
    <w:p w14:paraId="20E316DB" w14:textId="77777777" w:rsidR="00B779AE" w:rsidRDefault="00B779AE" w:rsidP="002B4B32">
      <w:pPr>
        <w:pStyle w:val="ListParagraph1"/>
        <w:numPr>
          <w:ilvl w:val="0"/>
          <w:numId w:val="44"/>
        </w:numPr>
        <w:spacing w:before="240"/>
        <w:ind w:left="567" w:firstLine="0"/>
        <w:jc w:val="both"/>
        <w:rPr>
          <w:rFonts w:ascii="Arial Narrow" w:hAnsi="Arial Narrow"/>
          <w:sz w:val="22"/>
        </w:rPr>
      </w:pPr>
      <w:r>
        <w:rPr>
          <w:rFonts w:ascii="Arial Narrow" w:hAnsi="Arial Narrow"/>
          <w:sz w:val="22"/>
        </w:rPr>
        <w:t xml:space="preserve">v případě, že by dodavatel ani po opakované písemné výzvě objednatele nepředložil řádnou záruční listinu dle </w:t>
      </w:r>
      <w:r w:rsidR="002B4B32">
        <w:rPr>
          <w:rFonts w:ascii="Arial Narrow" w:hAnsi="Arial Narrow"/>
          <w:sz w:val="22"/>
        </w:rPr>
        <w:t xml:space="preserve">ust. </w:t>
      </w:r>
      <w:r>
        <w:rPr>
          <w:rFonts w:ascii="Arial Narrow" w:hAnsi="Arial Narrow"/>
          <w:sz w:val="22"/>
        </w:rPr>
        <w:t>čl. XI</w:t>
      </w:r>
      <w:r w:rsidR="002260A1">
        <w:rPr>
          <w:rFonts w:ascii="Arial Narrow" w:hAnsi="Arial Narrow"/>
          <w:sz w:val="22"/>
        </w:rPr>
        <w:t>II</w:t>
      </w:r>
      <w:r>
        <w:rPr>
          <w:rFonts w:ascii="Arial Narrow" w:hAnsi="Arial Narrow"/>
          <w:sz w:val="22"/>
        </w:rPr>
        <w:t>. této smlouvy.</w:t>
      </w:r>
    </w:p>
    <w:p w14:paraId="42F09205" w14:textId="77777777" w:rsidR="0091776C" w:rsidRPr="009E5B44" w:rsidRDefault="0091776C" w:rsidP="00331382">
      <w:pPr>
        <w:pStyle w:val="ListParagraph1"/>
        <w:numPr>
          <w:ilvl w:val="0"/>
          <w:numId w:val="28"/>
        </w:numPr>
        <w:spacing w:before="240"/>
        <w:ind w:left="0" w:firstLine="0"/>
        <w:jc w:val="both"/>
        <w:rPr>
          <w:rFonts w:ascii="Arial Narrow" w:hAnsi="Arial Narrow"/>
          <w:sz w:val="22"/>
        </w:rPr>
      </w:pPr>
      <w:r w:rsidRPr="00A2488B">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 či jiný právní předpis.</w:t>
      </w:r>
    </w:p>
    <w:p w14:paraId="05A83FA5" w14:textId="4B6617F3" w:rsidR="005C2092" w:rsidRPr="005C2092" w:rsidRDefault="009E5B44" w:rsidP="005C2092">
      <w:pPr>
        <w:pStyle w:val="ListParagraph1"/>
        <w:numPr>
          <w:ilvl w:val="0"/>
          <w:numId w:val="28"/>
        </w:numPr>
        <w:spacing w:before="240"/>
        <w:ind w:left="0" w:firstLine="0"/>
        <w:jc w:val="both"/>
        <w:rPr>
          <w:rFonts w:ascii="Arial Narrow" w:hAnsi="Arial Narrow"/>
          <w:sz w:val="22"/>
        </w:rPr>
      </w:pPr>
      <w:r w:rsidRPr="00593276">
        <w:rPr>
          <w:rFonts w:ascii="Arial Narrow" w:hAnsi="Arial Narrow"/>
          <w:sz w:val="22"/>
        </w:rPr>
        <w:t xml:space="preserve">Objednatel má právo </w:t>
      </w:r>
      <w:r>
        <w:rPr>
          <w:rFonts w:ascii="Arial Narrow" w:hAnsi="Arial Narrow"/>
          <w:sz w:val="22"/>
        </w:rPr>
        <w:t>vypovědět tu</w:t>
      </w:r>
      <w:r w:rsidRPr="00593276">
        <w:rPr>
          <w:rFonts w:ascii="Arial Narrow" w:hAnsi="Arial Narrow"/>
          <w:sz w:val="22"/>
        </w:rPr>
        <w:t>to smlouv</w:t>
      </w:r>
      <w:r>
        <w:rPr>
          <w:rFonts w:ascii="Arial Narrow" w:hAnsi="Arial Narrow"/>
          <w:sz w:val="22"/>
        </w:rPr>
        <w:t xml:space="preserve">u bez uvedení důvodu s tříměsíční výpovědní </w:t>
      </w:r>
      <w:r w:rsidR="009F3929">
        <w:rPr>
          <w:rFonts w:ascii="Arial Narrow" w:hAnsi="Arial Narrow"/>
          <w:sz w:val="22"/>
          <w:lang w:val="cs-CZ"/>
        </w:rPr>
        <w:t xml:space="preserve">dobou </w:t>
      </w:r>
      <w:r>
        <w:rPr>
          <w:rFonts w:ascii="Arial Narrow" w:hAnsi="Arial Narrow"/>
          <w:sz w:val="22"/>
        </w:rPr>
        <w:t xml:space="preserve"> běžící od prvního dne v měsíci následujícím po měsíci, v němž byla výpověď dodavateli doručena.</w:t>
      </w:r>
    </w:p>
    <w:p w14:paraId="0B487B55" w14:textId="77777777" w:rsidR="0091776C" w:rsidRDefault="0091776C" w:rsidP="00331382">
      <w:pPr>
        <w:jc w:val="center"/>
        <w:rPr>
          <w:rFonts w:ascii="Arial Narrow" w:hAnsi="Arial Narrow"/>
          <w:b/>
          <w:sz w:val="22"/>
          <w:u w:val="single"/>
        </w:rPr>
      </w:pPr>
      <w:r w:rsidRPr="00AB1034">
        <w:rPr>
          <w:rFonts w:ascii="Arial Narrow" w:hAnsi="Arial Narrow"/>
          <w:b/>
          <w:sz w:val="22"/>
          <w:u w:val="single"/>
        </w:rPr>
        <w:t>X</w:t>
      </w:r>
      <w:r w:rsidR="002260A1">
        <w:rPr>
          <w:rFonts w:ascii="Arial Narrow" w:hAnsi="Arial Narrow"/>
          <w:b/>
          <w:sz w:val="22"/>
          <w:u w:val="single"/>
        </w:rPr>
        <w:t>I</w:t>
      </w:r>
      <w:r w:rsidRPr="00AB1034">
        <w:rPr>
          <w:rFonts w:ascii="Arial Narrow" w:hAnsi="Arial Narrow"/>
          <w:b/>
          <w:sz w:val="22"/>
          <w:u w:val="single"/>
        </w:rPr>
        <w:t>. Ustanovení o doručování, kontaktní osoby</w:t>
      </w:r>
    </w:p>
    <w:p w14:paraId="76B029D7" w14:textId="77777777" w:rsidR="0091776C" w:rsidRPr="00B718C0" w:rsidRDefault="0091776C" w:rsidP="00331382">
      <w:pPr>
        <w:pStyle w:val="Normln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276" w:lineRule="auto"/>
        <w:ind w:left="0" w:firstLine="0"/>
        <w:jc w:val="both"/>
        <w:rPr>
          <w:rFonts w:ascii="Arial Narrow" w:hAnsi="Arial Narrow"/>
          <w:sz w:val="22"/>
          <w:szCs w:val="22"/>
        </w:rPr>
      </w:pPr>
      <w:r w:rsidRPr="003E508D">
        <w:rPr>
          <w:rFonts w:ascii="Arial Narrow" w:hAnsi="Arial Narrow"/>
          <w:sz w:val="22"/>
        </w:rPr>
        <w:t xml:space="preserve">Smluvní strany se dohodly a dodavatel určil, že osobou oprávněnou </w:t>
      </w:r>
      <w:r w:rsidR="00226D82">
        <w:rPr>
          <w:rFonts w:ascii="Arial Narrow" w:hAnsi="Arial Narrow"/>
          <w:sz w:val="22"/>
        </w:rPr>
        <w:t>zastupovat</w:t>
      </w:r>
      <w:r w:rsidRPr="003E508D">
        <w:rPr>
          <w:rFonts w:ascii="Arial Narrow" w:hAnsi="Arial Narrow"/>
          <w:sz w:val="22"/>
        </w:rPr>
        <w:t xml:space="preserve"> dodavatele ve všech věcech, které se týkají </w:t>
      </w:r>
      <w:r w:rsidRPr="00B718C0">
        <w:rPr>
          <w:rFonts w:ascii="Arial Narrow" w:hAnsi="Arial Narrow"/>
          <w:sz w:val="22"/>
        </w:rPr>
        <w:t xml:space="preserve">realizace této smlouvy, či jednotlivých objednávek dle čl. III. odst. 1 této smlouvy je: </w:t>
      </w:r>
    </w:p>
    <w:p w14:paraId="5F4225A0" w14:textId="179AF154" w:rsidR="0091776C" w:rsidRPr="00B718C0" w:rsidRDefault="0091776C" w:rsidP="002B4B32">
      <w:pPr>
        <w:pStyle w:val="ListParagraph1"/>
        <w:tabs>
          <w:tab w:val="left" w:pos="3969"/>
        </w:tabs>
        <w:ind w:left="567"/>
        <w:jc w:val="both"/>
        <w:rPr>
          <w:rFonts w:ascii="Arial Narrow" w:hAnsi="Arial Narrow"/>
          <w:sz w:val="22"/>
        </w:rPr>
      </w:pPr>
      <w:r w:rsidRPr="00B718C0">
        <w:rPr>
          <w:rFonts w:ascii="Arial Narrow" w:hAnsi="Arial Narrow"/>
          <w:sz w:val="22"/>
        </w:rPr>
        <w:t xml:space="preserve">jméno: </w:t>
      </w:r>
      <w:r w:rsidR="003F297D" w:rsidRPr="00B718C0">
        <w:rPr>
          <w:rFonts w:ascii="Arial Narrow" w:hAnsi="Arial Narrow"/>
          <w:sz w:val="22"/>
          <w:lang w:val="cs-CZ"/>
        </w:rPr>
        <w:t>Mgr. Irena JELÍNKOVÁ, jednatelka společnosti</w:t>
      </w:r>
    </w:p>
    <w:p w14:paraId="07AA432B" w14:textId="58AC0CFF" w:rsidR="0091776C" w:rsidRPr="00B718C0" w:rsidRDefault="00823A28" w:rsidP="002B4B32">
      <w:pPr>
        <w:pStyle w:val="ListParagraph1"/>
        <w:tabs>
          <w:tab w:val="left" w:pos="3969"/>
        </w:tabs>
        <w:ind w:left="567"/>
        <w:jc w:val="both"/>
        <w:rPr>
          <w:rFonts w:ascii="Arial Narrow" w:hAnsi="Arial Narrow"/>
          <w:sz w:val="22"/>
        </w:rPr>
      </w:pPr>
      <w:r>
        <w:rPr>
          <w:rFonts w:ascii="Arial Narrow" w:hAnsi="Arial Narrow"/>
          <w:sz w:val="22"/>
        </w:rPr>
        <w:t>doručovací adresa:</w:t>
      </w:r>
    </w:p>
    <w:p w14:paraId="29DF8C82" w14:textId="47B4D478" w:rsidR="0091776C" w:rsidRPr="00B718C0" w:rsidRDefault="0091776C" w:rsidP="002B4B32">
      <w:pPr>
        <w:pStyle w:val="ListParagraph1"/>
        <w:tabs>
          <w:tab w:val="left" w:pos="3969"/>
        </w:tabs>
        <w:ind w:left="567"/>
        <w:jc w:val="both"/>
        <w:rPr>
          <w:rFonts w:ascii="Arial Narrow" w:hAnsi="Arial Narrow"/>
          <w:sz w:val="22"/>
        </w:rPr>
      </w:pPr>
      <w:r w:rsidRPr="00B718C0">
        <w:rPr>
          <w:rFonts w:ascii="Arial Narrow" w:hAnsi="Arial Narrow"/>
          <w:sz w:val="22"/>
        </w:rPr>
        <w:t xml:space="preserve">tel: </w:t>
      </w:r>
    </w:p>
    <w:p w14:paraId="001E2070" w14:textId="361B1301" w:rsidR="0091776C" w:rsidRDefault="0091776C" w:rsidP="002B4B32">
      <w:pPr>
        <w:pStyle w:val="ListParagraph1"/>
        <w:tabs>
          <w:tab w:val="left" w:pos="3969"/>
        </w:tabs>
        <w:ind w:left="567"/>
        <w:jc w:val="both"/>
        <w:rPr>
          <w:rFonts w:ascii="Arial Narrow" w:hAnsi="Arial Narrow"/>
          <w:sz w:val="22"/>
        </w:rPr>
      </w:pPr>
      <w:r w:rsidRPr="00B718C0">
        <w:rPr>
          <w:rFonts w:ascii="Arial Narrow" w:hAnsi="Arial Narrow"/>
          <w:sz w:val="22"/>
        </w:rPr>
        <w:t xml:space="preserve">email: </w:t>
      </w:r>
    </w:p>
    <w:p w14:paraId="1ECF078F" w14:textId="77777777" w:rsidR="0091776C" w:rsidRPr="00B12D13" w:rsidRDefault="0091776C" w:rsidP="00331382">
      <w:pPr>
        <w:pStyle w:val="ListParagraph1"/>
        <w:numPr>
          <w:ilvl w:val="0"/>
          <w:numId w:val="27"/>
        </w:numPr>
        <w:tabs>
          <w:tab w:val="left" w:pos="-284"/>
        </w:tabs>
        <w:ind w:left="0" w:firstLine="0"/>
        <w:jc w:val="both"/>
        <w:rPr>
          <w:rFonts w:ascii="Arial Narrow" w:hAnsi="Arial Narrow"/>
          <w:sz w:val="22"/>
        </w:rPr>
      </w:pPr>
      <w:r w:rsidRPr="00B12D13">
        <w:rPr>
          <w:rFonts w:ascii="Arial Narrow" w:hAnsi="Arial Narrow"/>
          <w:sz w:val="22"/>
        </w:rPr>
        <w:t xml:space="preserve">Smluvní strany se dohodly a </w:t>
      </w:r>
      <w:r>
        <w:rPr>
          <w:rFonts w:ascii="Arial Narrow" w:hAnsi="Arial Narrow"/>
          <w:sz w:val="22"/>
        </w:rPr>
        <w:t xml:space="preserve">objednatel </w:t>
      </w:r>
      <w:r w:rsidRPr="00B12D13">
        <w:rPr>
          <w:rFonts w:ascii="Arial Narrow" w:hAnsi="Arial Narrow"/>
          <w:sz w:val="22"/>
        </w:rPr>
        <w:t>určil, že osobou</w:t>
      </w:r>
      <w:r>
        <w:rPr>
          <w:rFonts w:ascii="Arial Narrow" w:hAnsi="Arial Narrow"/>
          <w:sz w:val="22"/>
        </w:rPr>
        <w:t xml:space="preserve"> oprávněnou </w:t>
      </w:r>
      <w:r w:rsidR="00226D82">
        <w:rPr>
          <w:rFonts w:ascii="Arial Narrow" w:hAnsi="Arial Narrow"/>
          <w:sz w:val="22"/>
        </w:rPr>
        <w:t>zastupovat</w:t>
      </w:r>
      <w:r>
        <w:rPr>
          <w:rFonts w:ascii="Arial Narrow" w:hAnsi="Arial Narrow"/>
          <w:sz w:val="22"/>
        </w:rPr>
        <w:t xml:space="preserve"> objednatele</w:t>
      </w:r>
      <w:r w:rsidR="00B60D2F">
        <w:rPr>
          <w:rFonts w:ascii="Arial Narrow" w:hAnsi="Arial Narrow"/>
          <w:sz w:val="22"/>
          <w:lang w:val="cs-CZ"/>
        </w:rPr>
        <w:t xml:space="preserve"> </w:t>
      </w:r>
      <w:r w:rsidRPr="00C576F0">
        <w:rPr>
          <w:rFonts w:ascii="Arial Narrow" w:hAnsi="Arial Narrow"/>
          <w:sz w:val="22"/>
        </w:rPr>
        <w:t>ve všech věcech</w:t>
      </w:r>
      <w:r w:rsidRPr="007149E9">
        <w:rPr>
          <w:rFonts w:ascii="Arial Narrow" w:hAnsi="Arial Narrow"/>
        </w:rPr>
        <w:t xml:space="preserve">, </w:t>
      </w:r>
      <w:r w:rsidRPr="00C576F0">
        <w:rPr>
          <w:rFonts w:ascii="Arial Narrow" w:hAnsi="Arial Narrow"/>
          <w:sz w:val="22"/>
        </w:rPr>
        <w:t>které se týkají realizace této smlouvy</w:t>
      </w:r>
      <w:r w:rsidRPr="007149E9">
        <w:rPr>
          <w:rFonts w:ascii="Arial Narrow" w:hAnsi="Arial Narrow"/>
        </w:rPr>
        <w:t>,</w:t>
      </w:r>
      <w:r w:rsidR="00B60D2F">
        <w:rPr>
          <w:rFonts w:ascii="Arial Narrow" w:hAnsi="Arial Narrow"/>
          <w:lang w:val="cs-CZ"/>
        </w:rPr>
        <w:t xml:space="preserve"> </w:t>
      </w:r>
      <w:r w:rsidRPr="003E508D">
        <w:rPr>
          <w:rFonts w:ascii="Arial Narrow" w:hAnsi="Arial Narrow"/>
          <w:sz w:val="22"/>
        </w:rPr>
        <w:t>či jednotlivých objednávek dle čl. III</w:t>
      </w:r>
      <w:r>
        <w:rPr>
          <w:rFonts w:ascii="Arial Narrow" w:hAnsi="Arial Narrow"/>
          <w:sz w:val="22"/>
        </w:rPr>
        <w:t>.</w:t>
      </w:r>
      <w:r w:rsidRPr="003E508D">
        <w:rPr>
          <w:rFonts w:ascii="Arial Narrow" w:hAnsi="Arial Narrow"/>
          <w:sz w:val="22"/>
        </w:rPr>
        <w:t xml:space="preserve"> odst. 1</w:t>
      </w:r>
      <w:r>
        <w:rPr>
          <w:rFonts w:ascii="Arial Narrow" w:hAnsi="Arial Narrow"/>
          <w:sz w:val="22"/>
        </w:rPr>
        <w:t xml:space="preserve"> této smlouvy</w:t>
      </w:r>
      <w:r w:rsidR="00B60D2F">
        <w:rPr>
          <w:rFonts w:ascii="Arial Narrow" w:hAnsi="Arial Narrow"/>
          <w:sz w:val="22"/>
          <w:lang w:val="cs-CZ"/>
        </w:rPr>
        <w:t xml:space="preserve">, </w:t>
      </w:r>
      <w:r w:rsidRPr="007149E9">
        <w:rPr>
          <w:rFonts w:ascii="Arial Narrow" w:hAnsi="Arial Narrow"/>
        </w:rPr>
        <w:t>je:</w:t>
      </w:r>
    </w:p>
    <w:p w14:paraId="0761CC80" w14:textId="7B652A5D" w:rsidR="0091776C" w:rsidRPr="00B12D13" w:rsidRDefault="0091776C" w:rsidP="002B4B32">
      <w:pPr>
        <w:pStyle w:val="ListParagraph1"/>
        <w:tabs>
          <w:tab w:val="left" w:pos="1620"/>
        </w:tabs>
        <w:ind w:left="567"/>
        <w:jc w:val="both"/>
        <w:rPr>
          <w:rFonts w:ascii="Arial Narrow" w:hAnsi="Arial Narrow"/>
          <w:sz w:val="22"/>
        </w:rPr>
      </w:pPr>
      <w:r w:rsidRPr="00B12D13">
        <w:rPr>
          <w:rFonts w:ascii="Arial Narrow" w:hAnsi="Arial Narrow"/>
          <w:sz w:val="22"/>
        </w:rPr>
        <w:t xml:space="preserve">jméno: </w:t>
      </w:r>
    </w:p>
    <w:p w14:paraId="4DEEFA4E" w14:textId="6030943A" w:rsidR="0091776C" w:rsidRPr="00753027" w:rsidRDefault="0091776C" w:rsidP="002B4B32">
      <w:pPr>
        <w:pStyle w:val="ListParagraph1"/>
        <w:tabs>
          <w:tab w:val="left" w:pos="3969"/>
        </w:tabs>
        <w:ind w:left="567"/>
        <w:jc w:val="both"/>
        <w:rPr>
          <w:rFonts w:ascii="Arial Narrow" w:hAnsi="Arial Narrow"/>
          <w:sz w:val="22"/>
        </w:rPr>
      </w:pPr>
      <w:r w:rsidRPr="00B12D13">
        <w:rPr>
          <w:rFonts w:ascii="Arial Narrow" w:hAnsi="Arial Narrow"/>
          <w:sz w:val="22"/>
        </w:rPr>
        <w:t xml:space="preserve">doručovací adresa: </w:t>
      </w:r>
      <w:r w:rsidR="00B718C0" w:rsidRPr="00B718C0">
        <w:rPr>
          <w:rFonts w:ascii="Arial Narrow" w:hAnsi="Arial Narrow"/>
          <w:sz w:val="22"/>
        </w:rPr>
        <w:t>Ústav molekulární genetiky AV ČR, v. v. i. - Centrum BIOCEV, Průmyslová 595, 252 42 Vestec,</w:t>
      </w:r>
    </w:p>
    <w:p w14:paraId="640557D4" w14:textId="54A5E593" w:rsidR="0091776C" w:rsidRPr="00B718C0" w:rsidRDefault="0091776C" w:rsidP="002B4B32">
      <w:pPr>
        <w:pStyle w:val="ListParagraph1"/>
        <w:tabs>
          <w:tab w:val="left" w:pos="1620"/>
        </w:tabs>
        <w:ind w:left="567"/>
        <w:jc w:val="both"/>
        <w:rPr>
          <w:rFonts w:ascii="Arial Narrow" w:hAnsi="Arial Narrow"/>
          <w:sz w:val="22"/>
          <w:lang w:val="cs-CZ"/>
        </w:rPr>
      </w:pPr>
      <w:r w:rsidRPr="00B12D13">
        <w:rPr>
          <w:rFonts w:ascii="Arial Narrow" w:hAnsi="Arial Narrow"/>
          <w:sz w:val="22"/>
        </w:rPr>
        <w:t xml:space="preserve">tel: </w:t>
      </w:r>
    </w:p>
    <w:p w14:paraId="3C074385" w14:textId="36722944" w:rsidR="0091776C" w:rsidRDefault="0091776C" w:rsidP="002B4B32">
      <w:pPr>
        <w:pStyle w:val="ListParagraph1"/>
        <w:tabs>
          <w:tab w:val="left" w:pos="360"/>
          <w:tab w:val="left" w:pos="1620"/>
        </w:tabs>
        <w:ind w:left="567"/>
        <w:jc w:val="both"/>
        <w:rPr>
          <w:rFonts w:ascii="Arial Narrow" w:hAnsi="Arial Narrow"/>
          <w:sz w:val="22"/>
        </w:rPr>
      </w:pPr>
      <w:r w:rsidRPr="00B12D13">
        <w:rPr>
          <w:rFonts w:ascii="Arial Narrow" w:hAnsi="Arial Narrow"/>
          <w:sz w:val="22"/>
        </w:rPr>
        <w:t xml:space="preserve">email: </w:t>
      </w:r>
    </w:p>
    <w:p w14:paraId="7DB6278B" w14:textId="77777777" w:rsidR="0091776C" w:rsidRDefault="0091776C" w:rsidP="00331382">
      <w:pPr>
        <w:pStyle w:val="ListParagraph1"/>
        <w:numPr>
          <w:ilvl w:val="0"/>
          <w:numId w:val="27"/>
        </w:numPr>
        <w:tabs>
          <w:tab w:val="left" w:pos="-426"/>
          <w:tab w:val="left" w:pos="360"/>
        </w:tabs>
        <w:ind w:left="0" w:firstLine="0"/>
        <w:jc w:val="both"/>
        <w:rPr>
          <w:rFonts w:ascii="Arial Narrow" w:hAnsi="Arial Narrow"/>
          <w:sz w:val="22"/>
        </w:rPr>
      </w:pPr>
      <w:r w:rsidRPr="00B12D13">
        <w:rPr>
          <w:rFonts w:ascii="Arial Narrow" w:hAnsi="Arial Narrow" w:cs="Arial"/>
          <w:color w:val="auto"/>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14:paraId="501804B8" w14:textId="77777777" w:rsidR="0091776C" w:rsidRDefault="0091776C" w:rsidP="00331382">
      <w:pPr>
        <w:pStyle w:val="ListParagraph1"/>
        <w:numPr>
          <w:ilvl w:val="0"/>
          <w:numId w:val="27"/>
        </w:numPr>
        <w:tabs>
          <w:tab w:val="left" w:pos="-426"/>
          <w:tab w:val="left" w:pos="360"/>
        </w:tabs>
        <w:ind w:left="0" w:firstLine="0"/>
        <w:jc w:val="both"/>
        <w:rPr>
          <w:rFonts w:ascii="Arial Narrow" w:hAnsi="Arial Narrow"/>
          <w:sz w:val="22"/>
        </w:rPr>
      </w:pPr>
      <w:r w:rsidRPr="003E508D">
        <w:rPr>
          <w:rFonts w:ascii="Arial Narrow" w:hAnsi="Arial Narrow" w:cs="Arial"/>
          <w:color w:val="auto"/>
          <w:sz w:val="22"/>
        </w:rPr>
        <w:t xml:space="preserve">Má se za to, že došlá zásilka odeslaná s využitím provozovatele poštovních služeb došla třetí pracovní den po odeslání, byla-li však odeslána na adresu v jiném státu, pak patnáctý pracovní den po odeslání. </w:t>
      </w:r>
    </w:p>
    <w:p w14:paraId="4479DF2F" w14:textId="77777777" w:rsidR="0091776C" w:rsidRDefault="0091776C" w:rsidP="00331382">
      <w:pPr>
        <w:pStyle w:val="ListParagraph1"/>
        <w:numPr>
          <w:ilvl w:val="0"/>
          <w:numId w:val="27"/>
        </w:numPr>
        <w:tabs>
          <w:tab w:val="left" w:pos="-426"/>
          <w:tab w:val="left" w:pos="360"/>
        </w:tabs>
        <w:ind w:left="0" w:firstLine="0"/>
        <w:jc w:val="both"/>
        <w:rPr>
          <w:rFonts w:ascii="Arial Narrow" w:hAnsi="Arial Narrow"/>
          <w:sz w:val="22"/>
        </w:rPr>
      </w:pPr>
      <w:r w:rsidRPr="003E508D">
        <w:rPr>
          <w:rFonts w:ascii="Arial Narrow" w:hAnsi="Arial Narrow" w:cs="Arial"/>
          <w:color w:val="auto"/>
          <w:sz w:val="22"/>
        </w:rPr>
        <w:lastRenderedPageBreak/>
        <w:t>Smluvní strany se dohodly, že pro vzájemnou komunikaci může být používána také elektronická pošta; ve věcech týkajících se změny či ukončení účinnosti této smlouvy je však nutné použít doručení prostřednictvím pošty, příp. osobně.</w:t>
      </w:r>
    </w:p>
    <w:p w14:paraId="1273EDD6" w14:textId="77777777" w:rsidR="0091776C" w:rsidRPr="000E203E" w:rsidRDefault="0091776C" w:rsidP="00331382">
      <w:pPr>
        <w:pStyle w:val="ListParagraph1"/>
        <w:numPr>
          <w:ilvl w:val="0"/>
          <w:numId w:val="27"/>
        </w:numPr>
        <w:tabs>
          <w:tab w:val="left" w:pos="-426"/>
          <w:tab w:val="left" w:pos="360"/>
        </w:tabs>
        <w:ind w:left="0" w:firstLine="0"/>
        <w:jc w:val="both"/>
        <w:rPr>
          <w:rFonts w:ascii="Arial Narrow" w:hAnsi="Arial Narrow"/>
          <w:sz w:val="22"/>
        </w:rPr>
      </w:pPr>
      <w:r w:rsidRPr="002827F6">
        <w:rPr>
          <w:rFonts w:ascii="Arial Narrow" w:hAnsi="Arial Narrow" w:cs="Arial"/>
          <w:color w:val="auto"/>
          <w:sz w:val="22"/>
        </w:rPr>
        <w:t>Pokud v době účinnosti této smlouvy dojde ke změně adresy některé ze smluvních stran</w:t>
      </w:r>
      <w:r w:rsidRPr="000E203E">
        <w:rPr>
          <w:rFonts w:ascii="Arial Narrow" w:hAnsi="Arial Narrow" w:cs="Arial"/>
          <w:color w:val="auto"/>
          <w:sz w:val="22"/>
        </w:rPr>
        <w:t xml:space="preserve">, </w:t>
      </w:r>
      <w:r w:rsidRPr="00B95184">
        <w:rPr>
          <w:rFonts w:ascii="Arial Narrow" w:hAnsi="Arial Narrow" w:cs="Arial"/>
          <w:color w:val="auto"/>
          <w:sz w:val="22"/>
        </w:rPr>
        <w:t>resp. jejich zástupců dle odst. 1 nebo 2 tohoto článku,</w:t>
      </w:r>
      <w:r w:rsidRPr="002827F6">
        <w:rPr>
          <w:rFonts w:ascii="Arial Narrow" w:hAnsi="Arial Narrow" w:cs="Arial"/>
          <w:color w:val="auto"/>
          <w:sz w:val="22"/>
        </w:rPr>
        <w:t xml:space="preserve"> je dotčená smluvní strana povinna neprodleně písemně oznámit druhé smluvní straně tuto změnu, a to </w:t>
      </w:r>
      <w:r w:rsidRPr="000E203E">
        <w:rPr>
          <w:rFonts w:ascii="Arial Narrow" w:hAnsi="Arial Narrow" w:cs="Arial"/>
          <w:color w:val="auto"/>
          <w:sz w:val="22"/>
        </w:rPr>
        <w:t xml:space="preserve">způsobem uvedeným v tomto článku. </w:t>
      </w:r>
    </w:p>
    <w:p w14:paraId="065E12F7" w14:textId="77777777" w:rsidR="002260A1" w:rsidRPr="002260A1" w:rsidRDefault="002260A1" w:rsidP="00331382">
      <w:pPr>
        <w:pStyle w:val="ListParagraph1"/>
        <w:tabs>
          <w:tab w:val="left" w:pos="360"/>
        </w:tabs>
        <w:ind w:left="0" w:right="-1"/>
        <w:jc w:val="both"/>
        <w:rPr>
          <w:rFonts w:ascii="Arial Narrow" w:hAnsi="Arial Narrow" w:cs="Arial"/>
          <w:color w:val="auto"/>
          <w:sz w:val="22"/>
        </w:rPr>
      </w:pPr>
    </w:p>
    <w:p w14:paraId="620A5330" w14:textId="77777777" w:rsidR="00503F76" w:rsidRDefault="0091776C" w:rsidP="00331382">
      <w:pPr>
        <w:jc w:val="center"/>
        <w:rPr>
          <w:rFonts w:ascii="Arial Narrow" w:hAnsi="Arial Narrow"/>
          <w:b/>
          <w:sz w:val="22"/>
          <w:u w:val="single"/>
        </w:rPr>
      </w:pPr>
      <w:r>
        <w:rPr>
          <w:rFonts w:ascii="Arial Narrow" w:hAnsi="Arial Narrow"/>
          <w:b/>
          <w:sz w:val="22"/>
          <w:u w:val="single"/>
        </w:rPr>
        <w:t>X</w:t>
      </w:r>
      <w:r w:rsidR="002260A1">
        <w:rPr>
          <w:rFonts w:ascii="Arial Narrow" w:hAnsi="Arial Narrow"/>
          <w:b/>
          <w:sz w:val="22"/>
          <w:u w:val="single"/>
        </w:rPr>
        <w:t>II</w:t>
      </w:r>
      <w:r w:rsidRPr="00B12D13">
        <w:rPr>
          <w:rFonts w:ascii="Arial Narrow" w:hAnsi="Arial Narrow"/>
          <w:b/>
          <w:sz w:val="22"/>
          <w:u w:val="single"/>
        </w:rPr>
        <w:t xml:space="preserve">. </w:t>
      </w:r>
      <w:r w:rsidR="00F731DF">
        <w:rPr>
          <w:rFonts w:ascii="Arial Narrow" w:hAnsi="Arial Narrow"/>
          <w:b/>
          <w:sz w:val="22"/>
          <w:u w:val="single"/>
        </w:rPr>
        <w:t>Pojistná smlouva</w:t>
      </w:r>
    </w:p>
    <w:p w14:paraId="412640E3" w14:textId="77777777" w:rsidR="00962D51" w:rsidRPr="00962D51" w:rsidRDefault="00242471" w:rsidP="00331382">
      <w:pPr>
        <w:jc w:val="both"/>
        <w:rPr>
          <w:rFonts w:ascii="Arial Narrow" w:hAnsi="Arial Narrow" w:cs="Arial"/>
          <w:sz w:val="22"/>
        </w:rPr>
      </w:pPr>
      <w:r>
        <w:rPr>
          <w:rFonts w:ascii="Arial Narrow" w:hAnsi="Arial Narrow" w:cs="Arial"/>
          <w:sz w:val="22"/>
        </w:rPr>
        <w:t>Dodavatel</w:t>
      </w:r>
      <w:r w:rsidR="00962D51" w:rsidRPr="00962D51">
        <w:rPr>
          <w:rFonts w:ascii="Arial Narrow" w:hAnsi="Arial Narrow" w:cs="Arial"/>
          <w:sz w:val="22"/>
        </w:rPr>
        <w:t xml:space="preserve"> je povinen do 1</w:t>
      </w:r>
      <w:r w:rsidR="00342AEF">
        <w:rPr>
          <w:rFonts w:ascii="Arial Narrow" w:hAnsi="Arial Narrow" w:cs="Arial"/>
          <w:sz w:val="22"/>
        </w:rPr>
        <w:t>5</w:t>
      </w:r>
      <w:r w:rsidR="00962D51" w:rsidRPr="00962D51">
        <w:rPr>
          <w:rFonts w:ascii="Arial Narrow" w:hAnsi="Arial Narrow" w:cs="Arial"/>
          <w:sz w:val="22"/>
        </w:rPr>
        <w:t xml:space="preserve"> pracovních dnů ode dne nabytí účinnosti této smlouvy uzavřít pojistnou smlouvu, jejímž předmětem je poji</w:t>
      </w:r>
      <w:r>
        <w:rPr>
          <w:rFonts w:ascii="Arial Narrow" w:hAnsi="Arial Narrow" w:cs="Arial"/>
          <w:sz w:val="22"/>
        </w:rPr>
        <w:t>štění odpovědnosti dodavatele</w:t>
      </w:r>
      <w:r w:rsidR="00962D51" w:rsidRPr="00962D51">
        <w:rPr>
          <w:rFonts w:ascii="Arial Narrow" w:hAnsi="Arial Narrow" w:cs="Arial"/>
          <w:sz w:val="22"/>
        </w:rPr>
        <w:t xml:space="preserve"> za škodu způsobenou </w:t>
      </w:r>
      <w:r w:rsidR="00182249">
        <w:rPr>
          <w:rFonts w:ascii="Arial Narrow" w:hAnsi="Arial Narrow" w:cs="Arial"/>
          <w:sz w:val="22"/>
        </w:rPr>
        <w:t xml:space="preserve">objednateli </w:t>
      </w:r>
      <w:r w:rsidR="002D76F5">
        <w:rPr>
          <w:rFonts w:ascii="Arial Narrow" w:hAnsi="Arial Narrow" w:cs="Arial"/>
          <w:sz w:val="22"/>
        </w:rPr>
        <w:t xml:space="preserve">či třetím osobám </w:t>
      </w:r>
      <w:r w:rsidR="00962D51" w:rsidRPr="00962D51">
        <w:rPr>
          <w:rFonts w:ascii="Arial Narrow" w:hAnsi="Arial Narrow" w:cs="Arial"/>
          <w:sz w:val="22"/>
        </w:rPr>
        <w:t xml:space="preserve">do výše limitu pojistného plnění v částce minimálně 20.000.000,- Kč z jedné pojistné události ročně. </w:t>
      </w:r>
      <w:r w:rsidR="00182249">
        <w:rPr>
          <w:rFonts w:ascii="Arial Narrow" w:hAnsi="Arial Narrow" w:cs="Arial"/>
          <w:sz w:val="22"/>
        </w:rPr>
        <w:t>Dodavatel</w:t>
      </w:r>
      <w:r w:rsidR="00B60D2F">
        <w:rPr>
          <w:rFonts w:ascii="Arial Narrow" w:hAnsi="Arial Narrow" w:cs="Arial"/>
          <w:sz w:val="22"/>
        </w:rPr>
        <w:t xml:space="preserve"> </w:t>
      </w:r>
      <w:r w:rsidR="00182249">
        <w:rPr>
          <w:rFonts w:ascii="Arial Narrow" w:hAnsi="Arial Narrow" w:cs="Arial"/>
          <w:sz w:val="22"/>
        </w:rPr>
        <w:t>se zavazuje na žádost objednatele</w:t>
      </w:r>
      <w:r w:rsidR="00962D51" w:rsidRPr="00962D51">
        <w:rPr>
          <w:rFonts w:ascii="Arial Narrow" w:hAnsi="Arial Narrow" w:cs="Arial"/>
          <w:sz w:val="22"/>
        </w:rPr>
        <w:t xml:space="preserve"> bezodkladně, nejpozději však do 5 pracovních dnů od d</w:t>
      </w:r>
      <w:r w:rsidR="00182249">
        <w:rPr>
          <w:rFonts w:ascii="Arial Narrow" w:hAnsi="Arial Narrow" w:cs="Arial"/>
          <w:sz w:val="22"/>
        </w:rPr>
        <w:t>oručení písemné výzvy objednatele</w:t>
      </w:r>
      <w:r w:rsidR="00962D51" w:rsidRPr="00962D51">
        <w:rPr>
          <w:rFonts w:ascii="Arial Narrow" w:hAnsi="Arial Narrow" w:cs="Arial"/>
          <w:sz w:val="22"/>
        </w:rPr>
        <w:t xml:space="preserve">, předložit </w:t>
      </w:r>
      <w:r w:rsidR="00182249">
        <w:rPr>
          <w:rFonts w:ascii="Arial Narrow" w:hAnsi="Arial Narrow" w:cs="Arial"/>
          <w:sz w:val="22"/>
        </w:rPr>
        <w:t>objednateli</w:t>
      </w:r>
      <w:r w:rsidR="00962D51" w:rsidRPr="00962D51">
        <w:rPr>
          <w:rFonts w:ascii="Arial Narrow" w:hAnsi="Arial Narrow" w:cs="Arial"/>
          <w:sz w:val="22"/>
        </w:rPr>
        <w:t xml:space="preserve"> pojistný certifikát prokazující existenci a účinnost této pojistné smlouvy. </w:t>
      </w:r>
      <w:r w:rsidR="00182249">
        <w:rPr>
          <w:rFonts w:ascii="Arial Narrow" w:hAnsi="Arial Narrow" w:cs="Arial"/>
          <w:sz w:val="22"/>
        </w:rPr>
        <w:t>Dodavatel</w:t>
      </w:r>
      <w:r w:rsidR="00962D51" w:rsidRPr="00962D51">
        <w:rPr>
          <w:rFonts w:ascii="Arial Narrow" w:hAnsi="Arial Narrow" w:cs="Arial"/>
          <w:sz w:val="22"/>
        </w:rPr>
        <w:t xml:space="preserve"> se zavazuje písemně informovat </w:t>
      </w:r>
      <w:r w:rsidR="00182249">
        <w:rPr>
          <w:rFonts w:ascii="Arial Narrow" w:hAnsi="Arial Narrow" w:cs="Arial"/>
          <w:sz w:val="22"/>
        </w:rPr>
        <w:t>objednatele</w:t>
      </w:r>
      <w:r w:rsidR="00962D51" w:rsidRPr="00962D51">
        <w:rPr>
          <w:rFonts w:ascii="Arial Narrow" w:hAnsi="Arial Narrow" w:cs="Arial"/>
          <w:sz w:val="22"/>
        </w:rPr>
        <w:t xml:space="preserve"> o případných změnách týkajících se pojištění odpovědnosti za škodu, a to nejdéle do 5 pracovních dnů ode dne, kdy změna nastala</w:t>
      </w:r>
      <w:r>
        <w:rPr>
          <w:rFonts w:ascii="Arial Narrow" w:hAnsi="Arial Narrow" w:cs="Arial"/>
          <w:sz w:val="22"/>
        </w:rPr>
        <w:t xml:space="preserve">. </w:t>
      </w:r>
      <w:r w:rsidR="00182249">
        <w:rPr>
          <w:rFonts w:ascii="Arial Narrow" w:hAnsi="Arial Narrow" w:cs="Arial"/>
          <w:sz w:val="22"/>
        </w:rPr>
        <w:t>Dodavatel</w:t>
      </w:r>
      <w:r>
        <w:rPr>
          <w:rFonts w:ascii="Arial Narrow" w:hAnsi="Arial Narrow" w:cs="Arial"/>
          <w:sz w:val="22"/>
        </w:rPr>
        <w:t xml:space="preserve"> se </w:t>
      </w:r>
      <w:r w:rsidR="00962D51" w:rsidRPr="00962D51">
        <w:rPr>
          <w:rFonts w:ascii="Arial Narrow" w:hAnsi="Arial Narrow" w:cs="Arial"/>
          <w:sz w:val="22"/>
        </w:rPr>
        <w:t>zavazuje, že pojistná smlouva dle věty první tohoto článku zůstane v účinnosti v tomto rozsahu po celou dobu trvání</w:t>
      </w:r>
      <w:r>
        <w:rPr>
          <w:rFonts w:ascii="Arial Narrow" w:hAnsi="Arial Narrow" w:cs="Arial"/>
          <w:sz w:val="22"/>
        </w:rPr>
        <w:t xml:space="preserve"> účinnosti této smlouvy dle čl.</w:t>
      </w:r>
      <w:r w:rsidR="002260A1">
        <w:rPr>
          <w:rFonts w:ascii="Arial Narrow" w:hAnsi="Arial Narrow" w:cs="Arial"/>
          <w:sz w:val="22"/>
        </w:rPr>
        <w:t xml:space="preserve"> X</w:t>
      </w:r>
      <w:r w:rsidR="00182249">
        <w:rPr>
          <w:rFonts w:ascii="Arial Narrow" w:hAnsi="Arial Narrow" w:cs="Arial"/>
          <w:sz w:val="22"/>
        </w:rPr>
        <w:t>. odst. 2 této smlouvy.</w:t>
      </w:r>
    </w:p>
    <w:p w14:paraId="158C1A4D" w14:textId="77777777" w:rsidR="002260A1" w:rsidRPr="002260A1" w:rsidRDefault="002260A1" w:rsidP="00331382">
      <w:pPr>
        <w:pStyle w:val="ListParagraph1"/>
        <w:ind w:left="0"/>
        <w:rPr>
          <w:rFonts w:ascii="Arial Narrow" w:hAnsi="Arial Narrow"/>
          <w:b/>
          <w:sz w:val="22"/>
        </w:rPr>
      </w:pPr>
    </w:p>
    <w:p w14:paraId="3AD9C687" w14:textId="77777777" w:rsidR="00D74D07" w:rsidRDefault="00371A02" w:rsidP="00331382">
      <w:pPr>
        <w:pStyle w:val="ListParagraph1"/>
        <w:ind w:left="0"/>
        <w:jc w:val="center"/>
        <w:rPr>
          <w:rFonts w:ascii="Arial Narrow" w:hAnsi="Arial Narrow"/>
          <w:b/>
          <w:sz w:val="22"/>
          <w:u w:val="single"/>
        </w:rPr>
      </w:pPr>
      <w:r w:rsidRPr="00B36A93">
        <w:rPr>
          <w:rFonts w:ascii="Arial Narrow" w:hAnsi="Arial Narrow"/>
          <w:b/>
          <w:sz w:val="22"/>
          <w:u w:val="single"/>
        </w:rPr>
        <w:t>XI</w:t>
      </w:r>
      <w:r w:rsidR="002260A1">
        <w:rPr>
          <w:rFonts w:ascii="Arial Narrow" w:hAnsi="Arial Narrow"/>
          <w:b/>
          <w:sz w:val="22"/>
          <w:u w:val="single"/>
        </w:rPr>
        <w:t>II</w:t>
      </w:r>
      <w:r w:rsidRPr="00B36A93">
        <w:rPr>
          <w:rFonts w:ascii="Arial Narrow" w:hAnsi="Arial Narrow"/>
          <w:b/>
          <w:sz w:val="22"/>
          <w:u w:val="single"/>
        </w:rPr>
        <w:t>. Bankovní záruka</w:t>
      </w:r>
    </w:p>
    <w:p w14:paraId="4FA1F89E" w14:textId="77777777" w:rsidR="00B36A93" w:rsidRPr="00B36A93" w:rsidRDefault="00B36A93" w:rsidP="00331382">
      <w:pPr>
        <w:pStyle w:val="ListParagraph1"/>
        <w:ind w:left="0"/>
        <w:jc w:val="center"/>
        <w:rPr>
          <w:rFonts w:ascii="Arial Narrow" w:hAnsi="Arial Narrow"/>
          <w:b/>
          <w:sz w:val="22"/>
          <w:u w:val="single"/>
        </w:rPr>
      </w:pPr>
    </w:p>
    <w:p w14:paraId="13CB9B7E" w14:textId="269F17BD" w:rsidR="00371A02" w:rsidRDefault="00D74D07" w:rsidP="00331382">
      <w:pPr>
        <w:pStyle w:val="ListParagraph1"/>
        <w:ind w:left="0"/>
        <w:jc w:val="both"/>
        <w:rPr>
          <w:rFonts w:ascii="Arial Narrow" w:hAnsi="Arial Narrow"/>
          <w:sz w:val="22"/>
        </w:rPr>
      </w:pPr>
      <w:r>
        <w:rPr>
          <w:rFonts w:ascii="Arial Narrow" w:hAnsi="Arial Narrow"/>
          <w:sz w:val="22"/>
        </w:rPr>
        <w:t xml:space="preserve">Dodavatel se zavazuje do </w:t>
      </w:r>
      <w:r w:rsidR="00342AEF">
        <w:rPr>
          <w:rFonts w:ascii="Arial Narrow" w:hAnsi="Arial Narrow"/>
          <w:sz w:val="22"/>
        </w:rPr>
        <w:t xml:space="preserve">15 </w:t>
      </w:r>
      <w:r>
        <w:rPr>
          <w:rFonts w:ascii="Arial Narrow" w:hAnsi="Arial Narrow"/>
          <w:sz w:val="22"/>
        </w:rPr>
        <w:t xml:space="preserve">pracovních dnů ode dne </w:t>
      </w:r>
      <w:r w:rsidRPr="00962D51">
        <w:rPr>
          <w:rFonts w:ascii="Arial Narrow" w:hAnsi="Arial Narrow" w:cs="Arial"/>
          <w:sz w:val="22"/>
        </w:rPr>
        <w:t xml:space="preserve">nabytí účinnosti </w:t>
      </w:r>
      <w:r>
        <w:rPr>
          <w:rFonts w:ascii="Arial Narrow" w:hAnsi="Arial Narrow"/>
          <w:sz w:val="22"/>
        </w:rPr>
        <w:t xml:space="preserve">této smlouvy předložit objednateli originál záruční listiny prokazující neodvolatelnou bankovní záruku </w:t>
      </w:r>
      <w:r w:rsidR="00B314EE" w:rsidRPr="00B314EE">
        <w:rPr>
          <w:rFonts w:ascii="Arial Narrow" w:hAnsi="Arial Narrow"/>
          <w:sz w:val="22"/>
        </w:rPr>
        <w:t>na první výzvu</w:t>
      </w:r>
      <w:r w:rsidR="00B60D2F">
        <w:rPr>
          <w:rFonts w:ascii="Arial Narrow" w:hAnsi="Arial Narrow"/>
          <w:sz w:val="22"/>
          <w:lang w:val="cs-CZ"/>
        </w:rPr>
        <w:t xml:space="preserve"> </w:t>
      </w:r>
      <w:r>
        <w:rPr>
          <w:rFonts w:ascii="Arial Narrow" w:hAnsi="Arial Narrow"/>
          <w:sz w:val="22"/>
        </w:rPr>
        <w:t>ve prospěch objednatele</w:t>
      </w:r>
      <w:r w:rsidR="00B314EE" w:rsidRPr="00B314EE">
        <w:rPr>
          <w:rFonts w:ascii="Arial Narrow" w:hAnsi="Arial Narrow"/>
          <w:sz w:val="22"/>
        </w:rPr>
        <w:t xml:space="preserve">, zajišťující řádné a včasné splnění </w:t>
      </w:r>
      <w:r w:rsidR="00B314EE">
        <w:rPr>
          <w:rFonts w:ascii="Arial Narrow" w:hAnsi="Arial Narrow"/>
          <w:sz w:val="22"/>
        </w:rPr>
        <w:t xml:space="preserve">všech </w:t>
      </w:r>
      <w:r w:rsidR="00B314EE" w:rsidRPr="00B314EE">
        <w:rPr>
          <w:rFonts w:ascii="Arial Narrow" w:hAnsi="Arial Narrow"/>
          <w:sz w:val="22"/>
        </w:rPr>
        <w:t xml:space="preserve">povinností </w:t>
      </w:r>
      <w:r w:rsidR="00B314EE">
        <w:rPr>
          <w:rFonts w:ascii="Arial Narrow" w:hAnsi="Arial Narrow"/>
          <w:sz w:val="22"/>
        </w:rPr>
        <w:t>dodavatele</w:t>
      </w:r>
      <w:r w:rsidR="00B314EE" w:rsidRPr="00B314EE">
        <w:rPr>
          <w:rFonts w:ascii="Arial Narrow" w:hAnsi="Arial Narrow"/>
          <w:sz w:val="22"/>
        </w:rPr>
        <w:t xml:space="preserve"> vyplývající</w:t>
      </w:r>
      <w:r w:rsidR="00B314EE">
        <w:rPr>
          <w:rFonts w:ascii="Arial Narrow" w:hAnsi="Arial Narrow"/>
          <w:sz w:val="22"/>
        </w:rPr>
        <w:t>ch jak</w:t>
      </w:r>
      <w:r w:rsidR="00B314EE" w:rsidRPr="00B314EE">
        <w:rPr>
          <w:rFonts w:ascii="Arial Narrow" w:hAnsi="Arial Narrow"/>
          <w:sz w:val="22"/>
        </w:rPr>
        <w:t xml:space="preserve"> z této smlouvy</w:t>
      </w:r>
      <w:r w:rsidR="00B314EE">
        <w:rPr>
          <w:rFonts w:ascii="Arial Narrow" w:hAnsi="Arial Narrow"/>
          <w:sz w:val="22"/>
        </w:rPr>
        <w:t>, tak i z jednotlivých objednávek dle ust. čl. III. odst. 1 této smlouvy</w:t>
      </w:r>
      <w:r w:rsidR="00B314EE" w:rsidRPr="00B314EE">
        <w:rPr>
          <w:rFonts w:ascii="Arial Narrow" w:hAnsi="Arial Narrow"/>
          <w:sz w:val="22"/>
        </w:rPr>
        <w:t>,</w:t>
      </w:r>
      <w:r w:rsidR="00B60D2F">
        <w:rPr>
          <w:rFonts w:ascii="Arial Narrow" w:hAnsi="Arial Narrow"/>
          <w:sz w:val="22"/>
          <w:lang w:val="cs-CZ"/>
        </w:rPr>
        <w:t xml:space="preserve"> </w:t>
      </w:r>
      <w:r w:rsidR="00F938CC">
        <w:rPr>
          <w:rFonts w:ascii="Arial Narrow" w:hAnsi="Arial Narrow"/>
          <w:sz w:val="22"/>
        </w:rPr>
        <w:t>znějící na částku</w:t>
      </w:r>
      <w:r w:rsidR="00B60D2F">
        <w:rPr>
          <w:rFonts w:ascii="Arial Narrow" w:hAnsi="Arial Narrow"/>
          <w:sz w:val="22"/>
          <w:lang w:val="cs-CZ"/>
        </w:rPr>
        <w:t xml:space="preserve"> </w:t>
      </w:r>
      <w:r w:rsidR="00F938CC">
        <w:rPr>
          <w:rFonts w:ascii="Arial Narrow" w:hAnsi="Arial Narrow"/>
          <w:sz w:val="22"/>
        </w:rPr>
        <w:t xml:space="preserve">ve výši </w:t>
      </w:r>
      <w:r>
        <w:rPr>
          <w:rFonts w:ascii="Arial Narrow" w:hAnsi="Arial Narrow"/>
          <w:sz w:val="22"/>
        </w:rPr>
        <w:t xml:space="preserve">500.000,- Kč. </w:t>
      </w:r>
      <w:r w:rsidR="00F938CC">
        <w:rPr>
          <w:rFonts w:ascii="Arial Narrow" w:hAnsi="Arial Narrow"/>
          <w:sz w:val="22"/>
        </w:rPr>
        <w:t>Bankovní záruka bude platná a dodavatel se zavazuje udržovat v účinnosti bankovní záruku po celou dobu účinnosti této smlouvy</w:t>
      </w:r>
      <w:r w:rsidR="0069101C">
        <w:rPr>
          <w:rFonts w:ascii="Arial Narrow" w:hAnsi="Arial Narrow"/>
          <w:sz w:val="22"/>
        </w:rPr>
        <w:t>; p</w:t>
      </w:r>
      <w:r w:rsidR="0069101C" w:rsidRPr="0069101C">
        <w:rPr>
          <w:rFonts w:ascii="Arial Narrow" w:hAnsi="Arial Narrow"/>
          <w:sz w:val="22"/>
        </w:rPr>
        <w:t xml:space="preserve">oté bude originál záruční listiny vrácen </w:t>
      </w:r>
      <w:r w:rsidR="0069101C">
        <w:rPr>
          <w:rFonts w:ascii="Arial Narrow" w:hAnsi="Arial Narrow"/>
          <w:sz w:val="22"/>
        </w:rPr>
        <w:t>dodavateli</w:t>
      </w:r>
      <w:r w:rsidR="00F938CC">
        <w:rPr>
          <w:rFonts w:ascii="Arial Narrow" w:hAnsi="Arial Narrow"/>
          <w:sz w:val="22"/>
        </w:rPr>
        <w:t xml:space="preserve">. </w:t>
      </w:r>
      <w:r w:rsidR="0069101C" w:rsidRPr="0069101C">
        <w:rPr>
          <w:rFonts w:ascii="Arial Narrow" w:hAnsi="Arial Narrow"/>
          <w:sz w:val="22"/>
        </w:rPr>
        <w:t xml:space="preserve">Objednatel je oprávněn čerpat </w:t>
      </w:r>
      <w:r w:rsidR="0069101C">
        <w:rPr>
          <w:rFonts w:ascii="Arial Narrow" w:hAnsi="Arial Narrow"/>
          <w:sz w:val="22"/>
        </w:rPr>
        <w:t xml:space="preserve">bankovní </w:t>
      </w:r>
      <w:r w:rsidR="0069101C" w:rsidRPr="0069101C">
        <w:rPr>
          <w:rFonts w:ascii="Arial Narrow" w:hAnsi="Arial Narrow"/>
          <w:sz w:val="22"/>
        </w:rPr>
        <w:t xml:space="preserve">záruku vždy v plném rozsahu; v případě čerpání záruky je </w:t>
      </w:r>
      <w:r w:rsidR="0069101C">
        <w:rPr>
          <w:rFonts w:ascii="Arial Narrow" w:hAnsi="Arial Narrow"/>
          <w:sz w:val="22"/>
        </w:rPr>
        <w:t>dodavatel</w:t>
      </w:r>
      <w:r w:rsidR="0069101C" w:rsidRPr="0069101C">
        <w:rPr>
          <w:rFonts w:ascii="Arial Narrow" w:hAnsi="Arial Narrow"/>
          <w:sz w:val="22"/>
        </w:rPr>
        <w:t xml:space="preserve"> povinen poskytnout objednateli do </w:t>
      </w:r>
      <w:r w:rsidR="0069101C">
        <w:rPr>
          <w:rFonts w:ascii="Arial Narrow" w:hAnsi="Arial Narrow"/>
          <w:sz w:val="22"/>
        </w:rPr>
        <w:t>10</w:t>
      </w:r>
      <w:r w:rsidR="0069101C" w:rsidRPr="0069101C">
        <w:rPr>
          <w:rFonts w:ascii="Arial Narrow" w:hAnsi="Arial Narrow"/>
          <w:sz w:val="22"/>
        </w:rPr>
        <w:t>-ti</w:t>
      </w:r>
      <w:r w:rsidR="00B76C5F">
        <w:rPr>
          <w:rFonts w:ascii="Arial Narrow" w:hAnsi="Arial Narrow"/>
          <w:sz w:val="22"/>
          <w:lang w:val="cs-CZ"/>
        </w:rPr>
        <w:t xml:space="preserve"> </w:t>
      </w:r>
      <w:r w:rsidR="0069101C">
        <w:rPr>
          <w:rFonts w:ascii="Arial Narrow" w:hAnsi="Arial Narrow"/>
          <w:sz w:val="22"/>
        </w:rPr>
        <w:t xml:space="preserve">pracovních </w:t>
      </w:r>
      <w:r w:rsidR="0069101C" w:rsidRPr="0069101C">
        <w:rPr>
          <w:rFonts w:ascii="Arial Narrow" w:hAnsi="Arial Narrow"/>
          <w:sz w:val="22"/>
        </w:rPr>
        <w:t>dnů novou bankovní záruku dle požadavků tohoto článku</w:t>
      </w:r>
      <w:r w:rsidR="0069101C">
        <w:rPr>
          <w:rFonts w:ascii="Arial Narrow" w:hAnsi="Arial Narrow"/>
          <w:sz w:val="22"/>
        </w:rPr>
        <w:t>.</w:t>
      </w:r>
    </w:p>
    <w:p w14:paraId="0518FF4D" w14:textId="77777777" w:rsidR="00F938CC" w:rsidRPr="00F938CC" w:rsidRDefault="00F938CC" w:rsidP="00331382">
      <w:pPr>
        <w:pStyle w:val="ListParagraph1"/>
        <w:ind w:left="0"/>
        <w:jc w:val="both"/>
        <w:rPr>
          <w:rFonts w:ascii="Arial Narrow" w:hAnsi="Arial Narrow"/>
          <w:sz w:val="22"/>
        </w:rPr>
      </w:pPr>
    </w:p>
    <w:p w14:paraId="2B06EE3D" w14:textId="77777777" w:rsidR="0091776C" w:rsidRPr="003E508D" w:rsidRDefault="0091776C" w:rsidP="00331382">
      <w:pPr>
        <w:jc w:val="center"/>
        <w:rPr>
          <w:rFonts w:ascii="Arial Narrow" w:hAnsi="Arial Narrow"/>
          <w:b/>
          <w:sz w:val="22"/>
          <w:u w:val="single"/>
        </w:rPr>
      </w:pPr>
      <w:r w:rsidRPr="003E508D">
        <w:rPr>
          <w:rFonts w:ascii="Arial Narrow" w:hAnsi="Arial Narrow"/>
          <w:b/>
          <w:sz w:val="22"/>
          <w:u w:val="single"/>
        </w:rPr>
        <w:t>XI</w:t>
      </w:r>
      <w:r w:rsidR="002260A1">
        <w:rPr>
          <w:rFonts w:ascii="Arial Narrow" w:hAnsi="Arial Narrow"/>
          <w:b/>
          <w:sz w:val="22"/>
          <w:u w:val="single"/>
        </w:rPr>
        <w:t>V</w:t>
      </w:r>
      <w:r w:rsidRPr="003E508D">
        <w:rPr>
          <w:rFonts w:ascii="Arial Narrow" w:hAnsi="Arial Narrow"/>
          <w:b/>
          <w:sz w:val="22"/>
          <w:u w:val="single"/>
        </w:rPr>
        <w:t>. Subdodavatelé</w:t>
      </w:r>
    </w:p>
    <w:p w14:paraId="43EE55A7" w14:textId="77777777" w:rsidR="0091776C" w:rsidRDefault="0091776C" w:rsidP="00331382">
      <w:pPr>
        <w:pStyle w:val="ListParagraph1"/>
        <w:ind w:left="0" w:right="-1"/>
        <w:jc w:val="both"/>
        <w:rPr>
          <w:rFonts w:ascii="Arial Narrow" w:hAnsi="Arial Narrow"/>
          <w:szCs w:val="20"/>
        </w:rPr>
      </w:pPr>
      <w:r w:rsidRPr="003E508D">
        <w:rPr>
          <w:rFonts w:ascii="Arial Narrow" w:hAnsi="Arial Narrow" w:cs="Arial"/>
          <w:color w:val="auto"/>
          <w:sz w:val="22"/>
        </w:rPr>
        <w:t>Dodavatel je povinen zajistit a financovat veškeré případné subdodavatelské práce nutné k řádnému splnění jeho povinností dle této smlouvy, popř. objednávek dle čl. III</w:t>
      </w:r>
      <w:r>
        <w:rPr>
          <w:rFonts w:ascii="Arial Narrow" w:hAnsi="Arial Narrow" w:cs="Arial"/>
          <w:color w:val="auto"/>
          <w:sz w:val="22"/>
        </w:rPr>
        <w:t>.</w:t>
      </w:r>
      <w:r w:rsidRPr="003E508D">
        <w:rPr>
          <w:rFonts w:ascii="Arial Narrow" w:hAnsi="Arial Narrow" w:cs="Arial"/>
          <w:color w:val="auto"/>
          <w:sz w:val="22"/>
        </w:rPr>
        <w:t xml:space="preserve"> odst. 1 </w:t>
      </w:r>
      <w:r>
        <w:rPr>
          <w:rFonts w:ascii="Arial Narrow" w:hAnsi="Arial Narrow" w:cs="Arial"/>
          <w:color w:val="auto"/>
          <w:sz w:val="22"/>
        </w:rPr>
        <w:t xml:space="preserve">této smlouvy </w:t>
      </w:r>
      <w:r w:rsidRPr="003E508D">
        <w:rPr>
          <w:rFonts w:ascii="Arial Narrow" w:hAnsi="Arial Narrow" w:cs="Arial"/>
          <w:color w:val="auto"/>
          <w:sz w:val="22"/>
        </w:rPr>
        <w:t>a nese za ně odpovědnost v plném rozsahu. Seznam subdod</w:t>
      </w:r>
      <w:r w:rsidR="00A5637C">
        <w:rPr>
          <w:rFonts w:ascii="Arial Narrow" w:hAnsi="Arial Narrow" w:cs="Arial"/>
          <w:color w:val="auto"/>
          <w:sz w:val="22"/>
        </w:rPr>
        <w:t>avatelů je uveden v příloze č. 3</w:t>
      </w:r>
      <w:r w:rsidRPr="003E508D">
        <w:rPr>
          <w:rFonts w:ascii="Arial Narrow" w:hAnsi="Arial Narrow" w:cs="Arial"/>
          <w:color w:val="auto"/>
          <w:sz w:val="22"/>
        </w:rPr>
        <w:t xml:space="preserve"> této smlouvy</w:t>
      </w:r>
      <w:r w:rsidRPr="003E508D">
        <w:rPr>
          <w:rFonts w:ascii="Arial Narrow" w:hAnsi="Arial Narrow"/>
          <w:sz w:val="22"/>
        </w:rPr>
        <w:t xml:space="preserve">. Jinou osobu, než která je uvedena v seznamu v této příloze, je objednatel oprávněn pověřit provedením části předmětu této smlouvy pouze </w:t>
      </w:r>
      <w:r w:rsidRPr="003E508D">
        <w:rPr>
          <w:rFonts w:ascii="Arial Narrow" w:hAnsi="Arial Narrow"/>
          <w:bCs/>
          <w:sz w:val="22"/>
        </w:rPr>
        <w:t>s předchozím písemným souhlasem objednatele</w:t>
      </w:r>
      <w:r w:rsidRPr="003E508D">
        <w:rPr>
          <w:rFonts w:ascii="Arial Narrow" w:hAnsi="Arial Narrow"/>
          <w:sz w:val="22"/>
        </w:rPr>
        <w:t xml:space="preserve">. Pokud dodavatel nebude subdodavatele využívat, doloží </w:t>
      </w:r>
      <w:r>
        <w:rPr>
          <w:rFonts w:ascii="Arial Narrow" w:hAnsi="Arial Narrow"/>
          <w:sz w:val="22"/>
        </w:rPr>
        <w:t xml:space="preserve">čestné </w:t>
      </w:r>
      <w:r w:rsidRPr="003E508D">
        <w:rPr>
          <w:rFonts w:ascii="Arial Narrow" w:hAnsi="Arial Narrow"/>
          <w:sz w:val="22"/>
        </w:rPr>
        <w:t>prohlášení, že plnění provede výhradně sám bez subdodavatelů.</w:t>
      </w:r>
      <w:r>
        <w:rPr>
          <w:rFonts w:ascii="Arial Narrow" w:hAnsi="Arial Narrow"/>
          <w:szCs w:val="20"/>
        </w:rPr>
        <w:tab/>
      </w:r>
    </w:p>
    <w:p w14:paraId="2958CA0D" w14:textId="77777777" w:rsidR="0091776C" w:rsidRPr="006B6A85" w:rsidRDefault="0091776C" w:rsidP="00331382">
      <w:pPr>
        <w:spacing w:before="240"/>
        <w:jc w:val="center"/>
        <w:rPr>
          <w:rFonts w:ascii="Arial Narrow" w:hAnsi="Arial Narrow"/>
          <w:b/>
          <w:sz w:val="22"/>
          <w:u w:val="single"/>
        </w:rPr>
      </w:pPr>
      <w:r w:rsidRPr="006B6A85">
        <w:rPr>
          <w:rFonts w:ascii="Arial Narrow" w:hAnsi="Arial Narrow"/>
          <w:b/>
          <w:sz w:val="22"/>
          <w:u w:val="single"/>
        </w:rPr>
        <w:t>X</w:t>
      </w:r>
      <w:r w:rsidR="002260A1">
        <w:rPr>
          <w:rFonts w:ascii="Arial Narrow" w:hAnsi="Arial Narrow"/>
          <w:b/>
          <w:sz w:val="22"/>
          <w:u w:val="single"/>
        </w:rPr>
        <w:t>V</w:t>
      </w:r>
      <w:r w:rsidRPr="006B6A85">
        <w:rPr>
          <w:rFonts w:ascii="Arial Narrow" w:hAnsi="Arial Narrow"/>
          <w:b/>
          <w:sz w:val="22"/>
          <w:u w:val="single"/>
        </w:rPr>
        <w:t>. Závěrečná ustanovení</w:t>
      </w:r>
    </w:p>
    <w:p w14:paraId="4E4C1B28" w14:textId="77777777" w:rsidR="0091776C" w:rsidRPr="00B95184" w:rsidRDefault="0091776C" w:rsidP="00331382">
      <w:pPr>
        <w:numPr>
          <w:ilvl w:val="0"/>
          <w:numId w:val="17"/>
        </w:numPr>
        <w:spacing w:before="240"/>
        <w:ind w:left="0" w:firstLine="0"/>
        <w:jc w:val="both"/>
        <w:rPr>
          <w:rFonts w:ascii="Arial Narrow" w:hAnsi="Arial Narrow" w:cs="Arial"/>
          <w:sz w:val="22"/>
        </w:rPr>
      </w:pPr>
      <w:r w:rsidRPr="00075AE4">
        <w:rPr>
          <w:rFonts w:ascii="Arial Narrow" w:hAnsi="Arial Narrow" w:cs="Arial"/>
          <w:sz w:val="22"/>
        </w:rPr>
        <w:t>Vztahy mezi smluvními stranami se řídí platným právním řádem České republiky. Ve věcech touto smlouvou výslovně neupravených se právní vztahy z ní vznikající a vyplývající řídí příslušnými ustanoveními občansk</w:t>
      </w:r>
      <w:r w:rsidR="00FF12C4">
        <w:rPr>
          <w:rFonts w:ascii="Arial Narrow" w:hAnsi="Arial Narrow" w:cs="Arial"/>
          <w:sz w:val="22"/>
        </w:rPr>
        <w:t>ého</w:t>
      </w:r>
      <w:r w:rsidRPr="00075AE4">
        <w:rPr>
          <w:rFonts w:ascii="Arial Narrow" w:hAnsi="Arial Narrow" w:cs="Arial"/>
          <w:sz w:val="22"/>
        </w:rPr>
        <w:t xml:space="preserve"> zákoník</w:t>
      </w:r>
      <w:r w:rsidR="00FF12C4">
        <w:rPr>
          <w:rFonts w:ascii="Arial Narrow" w:hAnsi="Arial Narrow" w:cs="Arial"/>
          <w:sz w:val="22"/>
        </w:rPr>
        <w:t>u</w:t>
      </w:r>
      <w:r w:rsidRPr="00075AE4">
        <w:rPr>
          <w:rFonts w:ascii="Arial Narrow" w:hAnsi="Arial Narrow" w:cs="Arial"/>
          <w:sz w:val="22"/>
        </w:rPr>
        <w:t xml:space="preserve"> a ostatními obecně závaznými právními předpisy</w:t>
      </w:r>
      <w:r w:rsidR="00A5637C">
        <w:rPr>
          <w:rFonts w:ascii="Arial Narrow" w:hAnsi="Arial Narrow" w:cs="Arial"/>
          <w:sz w:val="22"/>
        </w:rPr>
        <w:t>.</w:t>
      </w:r>
      <w:r w:rsidRPr="00B95184">
        <w:rPr>
          <w:rFonts w:ascii="Arial Narrow" w:hAnsi="Arial Narrow" w:cs="Arial"/>
          <w:sz w:val="22"/>
        </w:rPr>
        <w:t xml:space="preserve"> </w:t>
      </w:r>
    </w:p>
    <w:p w14:paraId="58BA9D7B" w14:textId="77777777" w:rsidR="007950E2" w:rsidRDefault="0091776C" w:rsidP="00331382">
      <w:pPr>
        <w:numPr>
          <w:ilvl w:val="0"/>
          <w:numId w:val="17"/>
        </w:numPr>
        <w:ind w:left="0" w:firstLine="0"/>
        <w:jc w:val="both"/>
        <w:rPr>
          <w:rFonts w:ascii="Arial Narrow" w:hAnsi="Arial Narrow" w:cs="Arial"/>
          <w:sz w:val="22"/>
        </w:rPr>
      </w:pPr>
      <w:r w:rsidRPr="00075AE4">
        <w:rPr>
          <w:rFonts w:ascii="Arial Narrow" w:hAnsi="Arial Narrow" w:cs="Arial"/>
          <w:color w:val="auto"/>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0A384A42" w14:textId="77777777" w:rsidR="0091776C" w:rsidRPr="00BC597E" w:rsidRDefault="0091776C" w:rsidP="00331382">
      <w:pPr>
        <w:numPr>
          <w:ilvl w:val="0"/>
          <w:numId w:val="17"/>
        </w:numPr>
        <w:ind w:left="0" w:firstLine="0"/>
        <w:jc w:val="both"/>
        <w:rPr>
          <w:rFonts w:ascii="Arial Narrow" w:hAnsi="Arial Narrow" w:cs="Arial"/>
          <w:sz w:val="22"/>
        </w:rPr>
      </w:pPr>
      <w:r w:rsidRPr="003E508D">
        <w:rPr>
          <w:rFonts w:ascii="Arial Narrow" w:hAnsi="Arial Narrow" w:cs="Arial"/>
          <w:color w:val="auto"/>
          <w:sz w:val="22"/>
        </w:rPr>
        <w:lastRenderedPageBreak/>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18885DB1" w14:textId="25BC6527" w:rsidR="00C742F0" w:rsidRPr="00E8729B" w:rsidRDefault="0091776C" w:rsidP="00E8729B">
      <w:pPr>
        <w:numPr>
          <w:ilvl w:val="0"/>
          <w:numId w:val="17"/>
        </w:numPr>
        <w:ind w:left="0" w:firstLine="0"/>
        <w:jc w:val="both"/>
        <w:rPr>
          <w:rFonts w:ascii="Arial Narrow" w:hAnsi="Arial Narrow" w:cs="Arial"/>
          <w:color w:val="auto"/>
          <w:sz w:val="22"/>
        </w:rPr>
      </w:pPr>
      <w:r>
        <w:rPr>
          <w:rFonts w:ascii="Arial Narrow" w:hAnsi="Arial Narrow" w:cs="Arial"/>
          <w:color w:val="auto"/>
          <w:sz w:val="22"/>
        </w:rPr>
        <w:t>Dodavatel</w:t>
      </w:r>
      <w:r w:rsidRPr="00BC597E">
        <w:rPr>
          <w:rFonts w:ascii="Arial Narrow" w:hAnsi="Arial Narrow" w:cs="Arial"/>
          <w:color w:val="auto"/>
          <w:sz w:val="22"/>
        </w:rPr>
        <w:t xml:space="preserve"> je povinen archivovat originální vyhotovení této smlouvy včetně jejích dodatků, originály účetních dokladů a dalších dokladů vztahujících se k realizaci předmětu této smlouvy po dobu 10 let ode dne nabytí účinnosti této smlouvy. </w:t>
      </w:r>
    </w:p>
    <w:p w14:paraId="427F1F8D" w14:textId="77777777" w:rsidR="00C742F0" w:rsidRPr="000047F1" w:rsidRDefault="00C742F0" w:rsidP="00C742F0">
      <w:pPr>
        <w:numPr>
          <w:ilvl w:val="0"/>
          <w:numId w:val="17"/>
        </w:numPr>
        <w:ind w:left="0" w:firstLine="0"/>
        <w:jc w:val="both"/>
        <w:rPr>
          <w:rFonts w:ascii="Arial Narrow" w:hAnsi="Arial Narrow" w:cs="Arial"/>
          <w:color w:val="auto"/>
          <w:sz w:val="22"/>
        </w:rPr>
      </w:pPr>
      <w:r w:rsidRPr="000047F1">
        <w:rPr>
          <w:rFonts w:ascii="Arial Narrow" w:hAnsi="Arial Narrow" w:cs="Arial"/>
          <w:color w:val="auto"/>
          <w:sz w:val="22"/>
        </w:rPr>
        <w:t>Smluvní strany souhlasí s uveřejněním této smlouvy v registru smluv a to včetně všech údajů ve smlouvě uvedených. Zákonné důvody pro případné neuveřejnění některého údaje z této smlouvy se druhá smluvní strana zavazuje prokázat Ústavu molekulární genetiky AV ČR, v.v.i. nejpozději při uzavření této smlouvy.</w:t>
      </w:r>
    </w:p>
    <w:p w14:paraId="21EA2C4E" w14:textId="77777777" w:rsidR="0091776C" w:rsidRPr="00E8729B" w:rsidRDefault="00C742F0" w:rsidP="00C742F0">
      <w:pPr>
        <w:numPr>
          <w:ilvl w:val="0"/>
          <w:numId w:val="17"/>
        </w:numPr>
        <w:ind w:left="0" w:firstLine="0"/>
        <w:jc w:val="both"/>
        <w:rPr>
          <w:rFonts w:ascii="Arial Narrow" w:hAnsi="Arial Narrow" w:cs="Arial"/>
          <w:color w:val="auto"/>
          <w:sz w:val="22"/>
        </w:rPr>
      </w:pPr>
      <w:r w:rsidRPr="000047F1">
        <w:rPr>
          <w:rFonts w:ascii="Arial Narrow" w:hAnsi="Arial Narrow" w:cs="Arial"/>
          <w:color w:val="auto"/>
          <w:sz w:val="22"/>
        </w:rPr>
        <w:t>Smluvní strany se dohodly, že uveřejnění této smlouvy v registru smluv zajistí Ústav molekulární genetiky AV ČR., v.v.i</w:t>
      </w:r>
      <w:r>
        <w:rPr>
          <w:rFonts w:ascii="Arial Narrow" w:hAnsi="Arial Narrow" w:cs="Arial"/>
          <w:color w:val="auto"/>
          <w:sz w:val="22"/>
        </w:rPr>
        <w:t>. a to do pěti</w:t>
      </w:r>
      <w:r w:rsidRPr="000047F1">
        <w:rPr>
          <w:rFonts w:ascii="Arial Narrow" w:hAnsi="Arial Narrow" w:cs="Arial"/>
          <w:color w:val="auto"/>
          <w:sz w:val="22"/>
        </w:rPr>
        <w:t xml:space="preserve"> dnů od uzavření smlouvy. V případě, že smlouva není podepisována smluvními stranami současně, zavazuje se každá ze stran odeslat podepsanou smlouvu další smluvní straně bezodkladně po svém podpisu smlouvy.</w:t>
      </w:r>
    </w:p>
    <w:p w14:paraId="2FB27C23" w14:textId="77777777" w:rsidR="0091776C" w:rsidRPr="00BC597E" w:rsidRDefault="0091776C" w:rsidP="00331382">
      <w:pPr>
        <w:numPr>
          <w:ilvl w:val="0"/>
          <w:numId w:val="17"/>
        </w:numPr>
        <w:ind w:left="0" w:firstLine="0"/>
        <w:jc w:val="both"/>
        <w:rPr>
          <w:rFonts w:ascii="Arial Narrow" w:hAnsi="Arial Narrow" w:cs="Arial"/>
          <w:sz w:val="22"/>
        </w:rPr>
      </w:pPr>
      <w:r w:rsidRPr="00BC597E">
        <w:rPr>
          <w:rFonts w:ascii="Arial Narrow" w:hAnsi="Arial Narrow" w:cs="Arial"/>
          <w:color w:val="auto"/>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6D510F59" w14:textId="77777777" w:rsidR="0091776C" w:rsidRPr="00BC597E" w:rsidRDefault="0091776C" w:rsidP="00331382">
      <w:pPr>
        <w:numPr>
          <w:ilvl w:val="0"/>
          <w:numId w:val="17"/>
        </w:numPr>
        <w:ind w:left="0" w:firstLine="0"/>
        <w:jc w:val="both"/>
        <w:rPr>
          <w:rFonts w:ascii="Arial Narrow" w:hAnsi="Arial Narrow" w:cs="Arial"/>
          <w:sz w:val="22"/>
        </w:rPr>
      </w:pPr>
      <w:r>
        <w:rPr>
          <w:rFonts w:ascii="Arial Narrow" w:hAnsi="Arial Narrow" w:cs="Arial"/>
          <w:color w:val="auto"/>
          <w:sz w:val="22"/>
        </w:rPr>
        <w:t>Dodavatel</w:t>
      </w:r>
      <w:r w:rsidRPr="00BC597E">
        <w:rPr>
          <w:rFonts w:ascii="Arial Narrow" w:hAnsi="Arial Narrow" w:cs="Arial"/>
          <w:color w:val="auto"/>
          <w:sz w:val="22"/>
        </w:rPr>
        <w:t xml:space="preserve"> není oprávněn postoupit jakákoliv práva anebo povinnosti z této smlouvy na třetí osoby bez předchozího písemného souhlasu </w:t>
      </w:r>
      <w:r>
        <w:rPr>
          <w:rFonts w:ascii="Arial Narrow" w:hAnsi="Arial Narrow" w:cs="Arial"/>
          <w:color w:val="auto"/>
          <w:sz w:val="22"/>
        </w:rPr>
        <w:t>objednatele</w:t>
      </w:r>
      <w:r w:rsidRPr="00BC597E">
        <w:rPr>
          <w:rFonts w:ascii="Arial Narrow" w:hAnsi="Arial Narrow" w:cs="Arial"/>
          <w:color w:val="auto"/>
          <w:sz w:val="22"/>
        </w:rPr>
        <w:t>.</w:t>
      </w:r>
    </w:p>
    <w:p w14:paraId="59C6B1DB" w14:textId="77777777" w:rsidR="0091776C" w:rsidRPr="007E730F" w:rsidRDefault="0091776C" w:rsidP="00331382">
      <w:pPr>
        <w:numPr>
          <w:ilvl w:val="0"/>
          <w:numId w:val="17"/>
        </w:numPr>
        <w:ind w:left="0" w:firstLine="0"/>
        <w:jc w:val="both"/>
        <w:rPr>
          <w:rFonts w:ascii="Arial Narrow" w:hAnsi="Arial Narrow" w:cs="Arial"/>
          <w:sz w:val="22"/>
        </w:rPr>
      </w:pPr>
      <w:r w:rsidRPr="00BC597E">
        <w:rPr>
          <w:rFonts w:ascii="Arial Narrow" w:hAnsi="Arial Narrow" w:cs="Arial"/>
          <w:color w:val="auto"/>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36A20762" w14:textId="77777777" w:rsidR="0091776C" w:rsidRPr="007E730F" w:rsidRDefault="0091776C" w:rsidP="00331382">
      <w:pPr>
        <w:numPr>
          <w:ilvl w:val="0"/>
          <w:numId w:val="17"/>
        </w:numPr>
        <w:ind w:left="0" w:firstLine="0"/>
        <w:jc w:val="both"/>
        <w:rPr>
          <w:rFonts w:ascii="Arial Narrow" w:hAnsi="Arial Narrow" w:cs="Arial"/>
          <w:sz w:val="22"/>
        </w:rPr>
      </w:pPr>
      <w:r w:rsidRPr="007E730F">
        <w:rPr>
          <w:rFonts w:ascii="Arial Narrow" w:hAnsi="Arial Narrow" w:cs="Arial"/>
          <w:color w:val="auto"/>
          <w:sz w:val="22"/>
        </w:rPr>
        <w:t>Smlouva se vyhotovuje ve</w:t>
      </w:r>
      <w:r w:rsidR="002C13EA">
        <w:rPr>
          <w:rFonts w:ascii="Arial Narrow" w:hAnsi="Arial Narrow" w:cs="Arial"/>
          <w:color w:val="auto"/>
          <w:sz w:val="22"/>
        </w:rPr>
        <w:t xml:space="preserve"> třech</w:t>
      </w:r>
      <w:r w:rsidRPr="007E730F">
        <w:rPr>
          <w:rFonts w:ascii="Arial Narrow" w:hAnsi="Arial Narrow" w:cs="Arial"/>
          <w:color w:val="auto"/>
          <w:sz w:val="22"/>
        </w:rPr>
        <w:t xml:space="preserve"> stejnopisech, z nichž každý má platnost originálu a každý z účastníků této smlouvy obdrží po jednom stejnopise</w:t>
      </w:r>
      <w:r w:rsidR="003600A8">
        <w:rPr>
          <w:rFonts w:ascii="Arial Narrow" w:hAnsi="Arial Narrow" w:cs="Arial"/>
          <w:color w:val="auto"/>
          <w:sz w:val="22"/>
        </w:rPr>
        <w:t>.</w:t>
      </w:r>
    </w:p>
    <w:p w14:paraId="09176E27" w14:textId="041B1466" w:rsidR="00EF594B" w:rsidRPr="005C2092" w:rsidRDefault="0091776C" w:rsidP="00E8729B">
      <w:pPr>
        <w:numPr>
          <w:ilvl w:val="0"/>
          <w:numId w:val="17"/>
        </w:numPr>
        <w:ind w:left="0" w:firstLine="0"/>
        <w:jc w:val="both"/>
        <w:rPr>
          <w:rFonts w:ascii="Arial Narrow" w:hAnsi="Arial Narrow" w:cs="Arial"/>
          <w:sz w:val="22"/>
        </w:rPr>
      </w:pPr>
      <w:r w:rsidRPr="007E730F">
        <w:rPr>
          <w:rFonts w:ascii="Arial Narrow" w:hAnsi="Arial Narrow" w:cs="Arial"/>
          <w:color w:val="auto"/>
          <w:sz w:val="22"/>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w:t>
      </w:r>
      <w:r>
        <w:rPr>
          <w:rFonts w:ascii="Arial Narrow" w:hAnsi="Arial Narrow" w:cs="Arial"/>
          <w:color w:val="auto"/>
          <w:sz w:val="22"/>
        </w:rPr>
        <w:t>onných či smluvních povinností.</w:t>
      </w:r>
    </w:p>
    <w:p w14:paraId="62E9713C" w14:textId="77777777" w:rsidR="0091776C" w:rsidRPr="00F56D7D" w:rsidRDefault="0091776C" w:rsidP="00331382">
      <w:pPr>
        <w:numPr>
          <w:ilvl w:val="0"/>
          <w:numId w:val="17"/>
        </w:numPr>
        <w:ind w:left="0" w:firstLine="0"/>
        <w:rPr>
          <w:rFonts w:ascii="Arial Narrow" w:hAnsi="Arial Narrow" w:cs="Arial"/>
          <w:sz w:val="22"/>
        </w:rPr>
      </w:pPr>
      <w:r w:rsidRPr="00F56D7D">
        <w:rPr>
          <w:rFonts w:ascii="Arial Narrow" w:hAnsi="Arial Narrow" w:cs="Arial"/>
          <w:color w:val="auto"/>
          <w:sz w:val="22"/>
        </w:rPr>
        <w:t xml:space="preserve">Nedílnou součástí této rámcové smlouvy jsou její přílohy: </w:t>
      </w:r>
    </w:p>
    <w:p w14:paraId="30A9E4F0" w14:textId="77777777" w:rsidR="0091776C" w:rsidRDefault="0091776C" w:rsidP="00331382">
      <w:pPr>
        <w:spacing w:after="0" w:line="240" w:lineRule="auto"/>
        <w:ind w:right="-1"/>
        <w:rPr>
          <w:rFonts w:ascii="Arial Narrow" w:hAnsi="Arial Narrow" w:cs="Arial"/>
          <w:color w:val="auto"/>
          <w:sz w:val="22"/>
        </w:rPr>
      </w:pPr>
      <w:r>
        <w:rPr>
          <w:rFonts w:ascii="Arial Narrow" w:hAnsi="Arial Narrow" w:cs="Arial"/>
          <w:color w:val="auto"/>
          <w:sz w:val="22"/>
        </w:rPr>
        <w:t xml:space="preserve">příloha č. 1 – </w:t>
      </w:r>
      <w:r w:rsidR="006475D6">
        <w:rPr>
          <w:rFonts w:ascii="Arial Narrow" w:hAnsi="Arial Narrow" w:cs="Arial"/>
          <w:color w:val="auto"/>
          <w:sz w:val="22"/>
        </w:rPr>
        <w:t>Specifikace pravidelných úklidových prací</w:t>
      </w:r>
      <w:r>
        <w:rPr>
          <w:rFonts w:ascii="Arial Narrow" w:hAnsi="Arial Narrow" w:cs="Arial"/>
          <w:color w:val="auto"/>
          <w:sz w:val="22"/>
        </w:rPr>
        <w:t xml:space="preserve"> (vyplněná objednatelem)</w:t>
      </w:r>
    </w:p>
    <w:p w14:paraId="00C09260" w14:textId="77777777" w:rsidR="0091776C" w:rsidRDefault="00672F26" w:rsidP="00331382">
      <w:pPr>
        <w:spacing w:after="0" w:line="240" w:lineRule="auto"/>
        <w:ind w:right="-1"/>
        <w:rPr>
          <w:rFonts w:ascii="Arial Narrow" w:hAnsi="Arial Narrow" w:cs="Arial"/>
          <w:color w:val="auto"/>
          <w:sz w:val="22"/>
        </w:rPr>
      </w:pPr>
      <w:r>
        <w:rPr>
          <w:rFonts w:ascii="Arial Narrow" w:hAnsi="Arial Narrow" w:cs="Arial"/>
          <w:color w:val="auto"/>
          <w:sz w:val="22"/>
        </w:rPr>
        <w:t>příloha č. 2</w:t>
      </w:r>
      <w:r w:rsidR="0091776C">
        <w:rPr>
          <w:rFonts w:ascii="Arial Narrow" w:hAnsi="Arial Narrow" w:cs="Arial"/>
          <w:color w:val="auto"/>
          <w:sz w:val="22"/>
        </w:rPr>
        <w:t xml:space="preserve"> – </w:t>
      </w:r>
      <w:r w:rsidR="00CA794E">
        <w:rPr>
          <w:rFonts w:ascii="Arial Narrow" w:hAnsi="Arial Narrow" w:cs="Arial"/>
          <w:color w:val="auto"/>
          <w:sz w:val="22"/>
        </w:rPr>
        <w:t>Kalkulační model</w:t>
      </w:r>
    </w:p>
    <w:p w14:paraId="76BC0F6A" w14:textId="77777777" w:rsidR="0091776C" w:rsidRDefault="00672F26" w:rsidP="00331382">
      <w:pPr>
        <w:spacing w:after="0" w:line="240" w:lineRule="auto"/>
        <w:ind w:right="-1"/>
        <w:rPr>
          <w:rFonts w:ascii="Arial Narrow" w:hAnsi="Arial Narrow" w:cs="Arial"/>
          <w:color w:val="auto"/>
          <w:sz w:val="22"/>
        </w:rPr>
      </w:pPr>
      <w:r>
        <w:rPr>
          <w:rFonts w:ascii="Arial Narrow" w:hAnsi="Arial Narrow" w:cs="Arial"/>
          <w:color w:val="auto"/>
          <w:sz w:val="22"/>
        </w:rPr>
        <w:t>příloha č. 3</w:t>
      </w:r>
      <w:r w:rsidR="0091776C">
        <w:rPr>
          <w:rFonts w:ascii="Arial Narrow" w:hAnsi="Arial Narrow" w:cs="Arial"/>
          <w:color w:val="auto"/>
          <w:sz w:val="22"/>
        </w:rPr>
        <w:t xml:space="preserve"> – Seznam subdodavatelů (příp. čestné prohlášení dodavatele, že provede předmět této smlouvy bez subdodavatelů)</w:t>
      </w:r>
    </w:p>
    <w:p w14:paraId="27A84B99" w14:textId="77777777" w:rsidR="000E3C4E" w:rsidRDefault="00672F26" w:rsidP="000E3C4E">
      <w:pPr>
        <w:spacing w:after="0" w:line="240" w:lineRule="auto"/>
        <w:ind w:right="-1"/>
        <w:rPr>
          <w:rFonts w:ascii="Arial Narrow" w:hAnsi="Arial Narrow" w:cs="Arial"/>
          <w:color w:val="auto"/>
          <w:sz w:val="22"/>
        </w:rPr>
      </w:pPr>
      <w:r>
        <w:rPr>
          <w:rFonts w:ascii="Arial Narrow" w:hAnsi="Arial Narrow" w:cs="Arial"/>
          <w:color w:val="auto"/>
          <w:sz w:val="22"/>
        </w:rPr>
        <w:t>příloha č. 4</w:t>
      </w:r>
      <w:r w:rsidR="000E3C4E">
        <w:rPr>
          <w:rFonts w:ascii="Arial Narrow" w:hAnsi="Arial Narrow" w:cs="Arial"/>
          <w:color w:val="auto"/>
          <w:sz w:val="22"/>
        </w:rPr>
        <w:t xml:space="preserve"> – </w:t>
      </w:r>
      <w:r w:rsidR="002524AE" w:rsidRPr="002524AE">
        <w:rPr>
          <w:rFonts w:ascii="Arial Narrow" w:hAnsi="Arial Narrow" w:cs="Arial"/>
          <w:color w:val="auto"/>
          <w:sz w:val="22"/>
        </w:rPr>
        <w:t>Kontrolní systém zajišťování požadovaných služeb</w:t>
      </w:r>
    </w:p>
    <w:p w14:paraId="658C7FF1" w14:textId="77777777" w:rsidR="0091776C" w:rsidRDefault="0091776C" w:rsidP="00331382">
      <w:pPr>
        <w:tabs>
          <w:tab w:val="left" w:pos="4535"/>
        </w:tabs>
        <w:ind w:right="-1"/>
        <w:rPr>
          <w:rFonts w:ascii="Arial Narrow" w:hAnsi="Arial Narrow"/>
          <w:sz w:val="22"/>
        </w:rPr>
      </w:pPr>
    </w:p>
    <w:p w14:paraId="5A152EB2" w14:textId="1540EA01" w:rsidR="0091776C" w:rsidRPr="00B718C0" w:rsidRDefault="0091776C" w:rsidP="00331382">
      <w:pPr>
        <w:tabs>
          <w:tab w:val="left" w:pos="4535"/>
        </w:tabs>
        <w:ind w:right="-1"/>
        <w:rPr>
          <w:rFonts w:ascii="Arial Narrow" w:hAnsi="Arial Narrow"/>
          <w:sz w:val="22"/>
        </w:rPr>
      </w:pPr>
      <w:r>
        <w:rPr>
          <w:rFonts w:ascii="Arial Narrow" w:hAnsi="Arial Narrow"/>
          <w:sz w:val="22"/>
        </w:rPr>
        <w:t xml:space="preserve">V </w:t>
      </w:r>
      <w:r w:rsidR="00823A28">
        <w:rPr>
          <w:rFonts w:ascii="Arial Narrow" w:hAnsi="Arial Narrow"/>
          <w:sz w:val="22"/>
        </w:rPr>
        <w:t xml:space="preserve"> Praze</w:t>
      </w:r>
      <w:r>
        <w:rPr>
          <w:rFonts w:ascii="Arial Narrow" w:hAnsi="Arial Narrow"/>
          <w:sz w:val="22"/>
        </w:rPr>
        <w:t>………</w:t>
      </w:r>
      <w:r w:rsidR="00823A28">
        <w:rPr>
          <w:rFonts w:ascii="Arial Narrow" w:hAnsi="Arial Narrow"/>
          <w:sz w:val="22"/>
        </w:rPr>
        <w:t>dne ...30.11.2016</w:t>
      </w:r>
      <w:r>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B718C0">
        <w:rPr>
          <w:rFonts w:ascii="Arial Narrow" w:hAnsi="Arial Narrow"/>
          <w:sz w:val="22"/>
        </w:rPr>
        <w:t>V</w:t>
      </w:r>
      <w:r w:rsidR="003F297D" w:rsidRPr="00B718C0">
        <w:rPr>
          <w:rFonts w:ascii="Arial Narrow" w:hAnsi="Arial Narrow"/>
          <w:sz w:val="22"/>
        </w:rPr>
        <w:t> Olomouci</w:t>
      </w:r>
      <w:r w:rsidRPr="00B718C0">
        <w:rPr>
          <w:rFonts w:ascii="Arial Narrow" w:hAnsi="Arial Narrow"/>
          <w:sz w:val="22"/>
        </w:rPr>
        <w:t xml:space="preserve"> dne </w:t>
      </w:r>
    </w:p>
    <w:p w14:paraId="060831C3" w14:textId="77777777" w:rsidR="00785979" w:rsidRPr="00B718C0" w:rsidRDefault="00785979" w:rsidP="00331382">
      <w:pPr>
        <w:tabs>
          <w:tab w:val="left" w:pos="4535"/>
        </w:tabs>
        <w:ind w:right="-1"/>
        <w:rPr>
          <w:rFonts w:ascii="Arial Narrow" w:hAnsi="Arial Narrow"/>
          <w:sz w:val="22"/>
        </w:rPr>
      </w:pPr>
      <w:bookmarkStart w:id="0" w:name="_GoBack"/>
      <w:bookmarkEnd w:id="0"/>
    </w:p>
    <w:p w14:paraId="0369C682" w14:textId="77777777" w:rsidR="0091776C" w:rsidRPr="00B718C0" w:rsidRDefault="0091776C" w:rsidP="00331382">
      <w:pPr>
        <w:tabs>
          <w:tab w:val="left" w:pos="4535"/>
        </w:tabs>
        <w:ind w:right="-1"/>
        <w:rPr>
          <w:rFonts w:ascii="Arial Narrow" w:hAnsi="Arial Narrow"/>
          <w:sz w:val="22"/>
        </w:rPr>
      </w:pPr>
      <w:r w:rsidRPr="00B718C0">
        <w:rPr>
          <w:rFonts w:ascii="Arial Narrow" w:hAnsi="Arial Narrow"/>
          <w:sz w:val="22"/>
        </w:rPr>
        <w:t>.......................................................</w:t>
      </w:r>
      <w:r w:rsidRPr="00B718C0">
        <w:rPr>
          <w:rFonts w:ascii="Arial Narrow" w:hAnsi="Arial Narrow"/>
          <w:sz w:val="22"/>
        </w:rPr>
        <w:tab/>
      </w:r>
      <w:r w:rsidRPr="00B718C0">
        <w:rPr>
          <w:rFonts w:ascii="Arial Narrow" w:hAnsi="Arial Narrow"/>
          <w:sz w:val="22"/>
        </w:rPr>
        <w:tab/>
      </w:r>
      <w:r w:rsidRPr="00B718C0">
        <w:rPr>
          <w:rFonts w:ascii="Arial Narrow" w:hAnsi="Arial Narrow"/>
          <w:sz w:val="22"/>
        </w:rPr>
        <w:tab/>
      </w:r>
      <w:r w:rsidRPr="00B718C0">
        <w:rPr>
          <w:rFonts w:ascii="Arial Narrow" w:hAnsi="Arial Narrow"/>
          <w:sz w:val="22"/>
        </w:rPr>
        <w:tab/>
        <w:t>………………………………….</w:t>
      </w:r>
    </w:p>
    <w:p w14:paraId="0BF11357" w14:textId="77777777" w:rsidR="0091776C" w:rsidRPr="00B718C0" w:rsidRDefault="0091776C" w:rsidP="00331382">
      <w:pPr>
        <w:tabs>
          <w:tab w:val="left" w:pos="4535"/>
        </w:tabs>
        <w:rPr>
          <w:rFonts w:ascii="Arial Narrow" w:hAnsi="Arial Narrow"/>
          <w:sz w:val="22"/>
        </w:rPr>
      </w:pPr>
      <w:r w:rsidRPr="00B718C0">
        <w:rPr>
          <w:rFonts w:ascii="Arial Narrow" w:hAnsi="Arial Narrow"/>
          <w:b/>
          <w:sz w:val="22"/>
        </w:rPr>
        <w:t xml:space="preserve">Ústav molekulární genetiky AV ČR, v.v.i.                                                                        </w:t>
      </w:r>
      <w:r w:rsidRPr="00B718C0">
        <w:rPr>
          <w:rFonts w:ascii="Arial Narrow" w:hAnsi="Arial Narrow"/>
          <w:sz w:val="22"/>
        </w:rPr>
        <w:t>dodavatel</w:t>
      </w:r>
    </w:p>
    <w:p w14:paraId="3A7FA73B" w14:textId="1E069521" w:rsidR="0091776C" w:rsidRPr="00B718C0" w:rsidRDefault="0091776C" w:rsidP="00331382">
      <w:pPr>
        <w:rPr>
          <w:rFonts w:ascii="Arial Narrow" w:hAnsi="Arial Narrow"/>
          <w:b/>
          <w:sz w:val="22"/>
        </w:rPr>
      </w:pPr>
      <w:r w:rsidRPr="00B718C0">
        <w:rPr>
          <w:rFonts w:ascii="Arial Narrow" w:hAnsi="Arial Narrow"/>
          <w:sz w:val="22"/>
        </w:rPr>
        <w:t>zastoupená prof. RNDr. Václavem Hořejším, CSc.,</w:t>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b/>
          <w:sz w:val="22"/>
        </w:rPr>
        <w:t>FORCORP GROUP spol. s r. o.</w:t>
      </w:r>
    </w:p>
    <w:p w14:paraId="4D53A4E7" w14:textId="0FD3303F" w:rsidR="005C2092" w:rsidRPr="00B718C0" w:rsidRDefault="0091776C" w:rsidP="005C2092">
      <w:pPr>
        <w:rPr>
          <w:rFonts w:ascii="Arial Narrow" w:hAnsi="Arial Narrow"/>
          <w:sz w:val="22"/>
        </w:rPr>
      </w:pPr>
      <w:r w:rsidRPr="00B718C0">
        <w:rPr>
          <w:rFonts w:ascii="Arial Narrow" w:hAnsi="Arial Narrow"/>
          <w:sz w:val="22"/>
        </w:rPr>
        <w:t>ředitelem ús</w:t>
      </w:r>
      <w:r w:rsidR="00785979" w:rsidRPr="00B718C0">
        <w:rPr>
          <w:rFonts w:ascii="Arial Narrow" w:hAnsi="Arial Narrow"/>
          <w:sz w:val="22"/>
        </w:rPr>
        <w:t>tavu</w:t>
      </w:r>
      <w:r w:rsidR="00785979" w:rsidRPr="00B718C0">
        <w:rPr>
          <w:rFonts w:ascii="Arial Narrow" w:hAnsi="Arial Narrow"/>
          <w:sz w:val="22"/>
        </w:rPr>
        <w:tab/>
      </w:r>
      <w:r w:rsidR="00785979"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t>Mgr. Irena JELÍNKOVÁ</w:t>
      </w:r>
    </w:p>
    <w:p w14:paraId="7E190254" w14:textId="297E7422" w:rsidR="00C04F79" w:rsidRDefault="00BD0C18" w:rsidP="005C2092">
      <w:pPr>
        <w:rPr>
          <w:rFonts w:ascii="Arial Narrow" w:hAnsi="Arial Narrow"/>
          <w:sz w:val="22"/>
        </w:rPr>
      </w:pPr>
      <w:r w:rsidRPr="00B718C0">
        <w:rPr>
          <w:rFonts w:ascii="Arial Narrow" w:hAnsi="Arial Narrow"/>
          <w:sz w:val="22"/>
        </w:rPr>
        <w:lastRenderedPageBreak/>
        <w:t>V …………….dne ........................</w:t>
      </w:r>
      <w:r w:rsidR="00785979"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r>
      <w:r w:rsidR="003F297D" w:rsidRPr="00B718C0">
        <w:rPr>
          <w:rFonts w:ascii="Arial Narrow" w:hAnsi="Arial Narrow"/>
          <w:sz w:val="22"/>
        </w:rPr>
        <w:tab/>
        <w:t>jednatelka společnosti</w:t>
      </w:r>
    </w:p>
    <w:p w14:paraId="0A3A30A8" w14:textId="77777777" w:rsidR="005C2092" w:rsidRDefault="005C2092" w:rsidP="00331382">
      <w:pPr>
        <w:spacing w:after="0" w:line="240" w:lineRule="auto"/>
        <w:rPr>
          <w:rFonts w:ascii="Arial Narrow" w:hAnsi="Arial Narrow"/>
          <w:sz w:val="22"/>
        </w:rPr>
      </w:pPr>
    </w:p>
    <w:p w14:paraId="3138063A" w14:textId="77777777" w:rsidR="005C2092" w:rsidRDefault="005C2092" w:rsidP="00331382">
      <w:pPr>
        <w:spacing w:after="0" w:line="240" w:lineRule="auto"/>
        <w:rPr>
          <w:rFonts w:ascii="Arial Narrow" w:hAnsi="Arial Narrow"/>
          <w:sz w:val="22"/>
        </w:rPr>
      </w:pPr>
    </w:p>
    <w:p w14:paraId="26CA8455" w14:textId="77777777" w:rsidR="00C04F79" w:rsidRPr="0093762D" w:rsidRDefault="00C04F79" w:rsidP="00C04F79">
      <w:pPr>
        <w:tabs>
          <w:tab w:val="left" w:pos="4535"/>
        </w:tabs>
        <w:spacing w:after="0"/>
        <w:ind w:right="-1"/>
        <w:rPr>
          <w:rFonts w:ascii="Arial Narrow" w:hAnsi="Arial Narrow"/>
          <w:sz w:val="22"/>
        </w:rPr>
      </w:pPr>
      <w:r w:rsidRPr="0093762D">
        <w:rPr>
          <w:rFonts w:ascii="Arial Narrow" w:hAnsi="Arial Narrow"/>
          <w:sz w:val="22"/>
        </w:rPr>
        <w:t>.......................................................</w:t>
      </w:r>
    </w:p>
    <w:p w14:paraId="42436973" w14:textId="72B125E7" w:rsidR="00C04F79" w:rsidRPr="0093762D" w:rsidRDefault="00E8729B" w:rsidP="00C04F79">
      <w:pPr>
        <w:tabs>
          <w:tab w:val="left" w:pos="851"/>
          <w:tab w:val="left" w:pos="4535"/>
        </w:tabs>
        <w:spacing w:after="0"/>
        <w:rPr>
          <w:rFonts w:ascii="Arial Narrow" w:hAnsi="Arial Narrow"/>
          <w:sz w:val="22"/>
        </w:rPr>
      </w:pPr>
      <w:r>
        <w:rPr>
          <w:rFonts w:ascii="Arial Narrow" w:hAnsi="Arial Narrow" w:cs="Arial"/>
          <w:b/>
          <w:color w:val="auto"/>
          <w:sz w:val="22"/>
          <w:lang w:eastAsia="cs-CZ"/>
        </w:rPr>
        <w:t>Univerzita Karlova</w:t>
      </w:r>
    </w:p>
    <w:p w14:paraId="2F313FF0" w14:textId="77777777" w:rsidR="00C04F79" w:rsidRDefault="00C04F79" w:rsidP="00C04F79">
      <w:pPr>
        <w:tabs>
          <w:tab w:val="left" w:pos="4535"/>
        </w:tabs>
        <w:spacing w:after="0"/>
        <w:rPr>
          <w:rFonts w:ascii="Arial Narrow" w:hAnsi="Arial Narrow" w:cs="Arial"/>
          <w:color w:val="auto"/>
          <w:sz w:val="22"/>
        </w:rPr>
      </w:pPr>
      <w:r>
        <w:rPr>
          <w:rFonts w:ascii="Arial Narrow" w:hAnsi="Arial Narrow"/>
          <w:sz w:val="22"/>
        </w:rPr>
        <w:t>zastoupená</w:t>
      </w:r>
      <w:r w:rsidRPr="00B12D13">
        <w:rPr>
          <w:rFonts w:ascii="Arial Narrow" w:hAnsi="Arial Narrow"/>
          <w:sz w:val="22"/>
        </w:rPr>
        <w:t xml:space="preserve"> </w:t>
      </w:r>
      <w:r w:rsidRPr="00591C4F">
        <w:rPr>
          <w:rFonts w:ascii="Arial Narrow" w:hAnsi="Arial Narrow" w:cs="Arial"/>
          <w:color w:val="auto"/>
          <w:sz w:val="22"/>
        </w:rPr>
        <w:t>prof. MUDr. Tomáš</w:t>
      </w:r>
      <w:r>
        <w:rPr>
          <w:rFonts w:ascii="Arial Narrow" w:hAnsi="Arial Narrow" w:cs="Arial"/>
          <w:color w:val="auto"/>
          <w:sz w:val="22"/>
        </w:rPr>
        <w:t>em</w:t>
      </w:r>
      <w:r w:rsidRPr="00591C4F">
        <w:rPr>
          <w:rFonts w:ascii="Arial Narrow" w:hAnsi="Arial Narrow" w:cs="Arial"/>
          <w:color w:val="auto"/>
          <w:sz w:val="22"/>
        </w:rPr>
        <w:t xml:space="preserve"> Zim</w:t>
      </w:r>
      <w:r>
        <w:rPr>
          <w:rFonts w:ascii="Arial Narrow" w:hAnsi="Arial Narrow" w:cs="Arial"/>
          <w:color w:val="auto"/>
          <w:sz w:val="22"/>
        </w:rPr>
        <w:t>ou</w:t>
      </w:r>
      <w:r w:rsidRPr="00591C4F">
        <w:rPr>
          <w:rFonts w:ascii="Arial Narrow" w:hAnsi="Arial Narrow" w:cs="Arial"/>
          <w:color w:val="auto"/>
          <w:sz w:val="22"/>
        </w:rPr>
        <w:t>, DrSc., MBA</w:t>
      </w:r>
    </w:p>
    <w:p w14:paraId="232B972B" w14:textId="5B7B5002" w:rsidR="00BE1AC8" w:rsidRDefault="00C04F79" w:rsidP="005C2092">
      <w:pPr>
        <w:widowControl w:val="0"/>
        <w:tabs>
          <w:tab w:val="left" w:pos="1560"/>
        </w:tabs>
        <w:spacing w:after="0"/>
        <w:rPr>
          <w:rFonts w:ascii="Arial Narrow" w:hAnsi="Arial Narrow"/>
          <w:sz w:val="22"/>
        </w:rPr>
      </w:pPr>
      <w:r>
        <w:rPr>
          <w:rFonts w:ascii="Arial Narrow" w:hAnsi="Arial Narrow" w:cs="Arial"/>
          <w:color w:val="auto"/>
          <w:sz w:val="22"/>
        </w:rPr>
        <w:t>rektorem</w:t>
      </w:r>
    </w:p>
    <w:p w14:paraId="4FBE7E4E" w14:textId="77777777" w:rsidR="00B16D47" w:rsidRDefault="00B16D47" w:rsidP="00331382">
      <w:pPr>
        <w:jc w:val="right"/>
        <w:rPr>
          <w:rFonts w:ascii="Arial Narrow" w:hAnsi="Arial Narrow"/>
          <w:sz w:val="22"/>
        </w:rPr>
      </w:pPr>
    </w:p>
    <w:sectPr w:rsidR="00B16D47" w:rsidSect="00B718C0">
      <w:pgSz w:w="11906" w:h="16838"/>
      <w:pgMar w:top="1701" w:right="1276" w:bottom="1701" w:left="992"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26D9" w14:textId="77777777" w:rsidR="000229DD" w:rsidRDefault="000229DD" w:rsidP="00403E69">
      <w:pPr>
        <w:spacing w:after="0" w:line="240" w:lineRule="auto"/>
      </w:pPr>
      <w:r>
        <w:separator/>
      </w:r>
    </w:p>
  </w:endnote>
  <w:endnote w:type="continuationSeparator" w:id="0">
    <w:p w14:paraId="5C9786C3" w14:textId="77777777" w:rsidR="000229DD" w:rsidRDefault="000229DD" w:rsidP="0040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6DE45" w14:textId="77777777" w:rsidR="000229DD" w:rsidRDefault="000229DD" w:rsidP="00403E69">
      <w:pPr>
        <w:spacing w:after="0" w:line="240" w:lineRule="auto"/>
      </w:pPr>
      <w:r>
        <w:separator/>
      </w:r>
    </w:p>
  </w:footnote>
  <w:footnote w:type="continuationSeparator" w:id="0">
    <w:p w14:paraId="6371EE64" w14:textId="77777777" w:rsidR="000229DD" w:rsidRDefault="000229DD" w:rsidP="00403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DD6B010"/>
    <w:lvl w:ilvl="0">
      <w:start w:val="1"/>
      <w:numFmt w:val="decimal"/>
      <w:isLgl/>
      <w:lvlText w:val="%1."/>
      <w:lvlJc w:val="left"/>
      <w:pPr>
        <w:tabs>
          <w:tab w:val="num" w:pos="3686"/>
        </w:tabs>
        <w:ind w:left="3686" w:firstLine="360"/>
      </w:pPr>
      <w:rPr>
        <w:rFonts w:hint="default"/>
        <w:color w:val="000000"/>
        <w:position w:val="0"/>
        <w:sz w:val="22"/>
        <w:szCs w:val="22"/>
      </w:rPr>
    </w:lvl>
    <w:lvl w:ilvl="1">
      <w:start w:val="1"/>
      <w:numFmt w:val="lowerLetter"/>
      <w:suff w:val="nothing"/>
      <w:lvlText w:val="%2."/>
      <w:lvlJc w:val="left"/>
      <w:pPr>
        <w:ind w:left="3326" w:firstLine="1440"/>
      </w:pPr>
      <w:rPr>
        <w:rFonts w:hint="default"/>
        <w:color w:val="000000"/>
        <w:position w:val="0"/>
        <w:sz w:val="24"/>
      </w:rPr>
    </w:lvl>
    <w:lvl w:ilvl="2">
      <w:start w:val="1"/>
      <w:numFmt w:val="lowerRoman"/>
      <w:suff w:val="nothing"/>
      <w:lvlText w:val="%3."/>
      <w:lvlJc w:val="left"/>
      <w:pPr>
        <w:ind w:left="3326" w:firstLine="2160"/>
      </w:pPr>
      <w:rPr>
        <w:rFonts w:hint="default"/>
        <w:color w:val="000000"/>
        <w:position w:val="0"/>
        <w:sz w:val="24"/>
      </w:rPr>
    </w:lvl>
    <w:lvl w:ilvl="3">
      <w:start w:val="1"/>
      <w:numFmt w:val="decimal"/>
      <w:isLgl/>
      <w:suff w:val="nothing"/>
      <w:lvlText w:val="%4."/>
      <w:lvlJc w:val="left"/>
      <w:pPr>
        <w:ind w:left="3326" w:firstLine="2880"/>
      </w:pPr>
      <w:rPr>
        <w:rFonts w:hint="default"/>
        <w:color w:val="000000"/>
        <w:position w:val="0"/>
        <w:sz w:val="24"/>
      </w:rPr>
    </w:lvl>
    <w:lvl w:ilvl="4">
      <w:start w:val="1"/>
      <w:numFmt w:val="lowerLetter"/>
      <w:suff w:val="nothing"/>
      <w:lvlText w:val="%5."/>
      <w:lvlJc w:val="left"/>
      <w:pPr>
        <w:ind w:left="3326" w:firstLine="3600"/>
      </w:pPr>
      <w:rPr>
        <w:rFonts w:hint="default"/>
        <w:color w:val="000000"/>
        <w:position w:val="0"/>
        <w:sz w:val="24"/>
      </w:rPr>
    </w:lvl>
    <w:lvl w:ilvl="5">
      <w:start w:val="1"/>
      <w:numFmt w:val="lowerRoman"/>
      <w:suff w:val="nothing"/>
      <w:lvlText w:val="%6."/>
      <w:lvlJc w:val="left"/>
      <w:pPr>
        <w:ind w:left="3326" w:firstLine="4320"/>
      </w:pPr>
      <w:rPr>
        <w:rFonts w:hint="default"/>
        <w:color w:val="000000"/>
        <w:position w:val="0"/>
        <w:sz w:val="24"/>
      </w:rPr>
    </w:lvl>
    <w:lvl w:ilvl="6">
      <w:start w:val="1"/>
      <w:numFmt w:val="decimal"/>
      <w:isLgl/>
      <w:suff w:val="nothing"/>
      <w:lvlText w:val="%7."/>
      <w:lvlJc w:val="left"/>
      <w:pPr>
        <w:ind w:left="3326" w:firstLine="5040"/>
      </w:pPr>
      <w:rPr>
        <w:rFonts w:hint="default"/>
        <w:color w:val="000000"/>
        <w:position w:val="0"/>
        <w:sz w:val="24"/>
      </w:rPr>
    </w:lvl>
    <w:lvl w:ilvl="7">
      <w:start w:val="1"/>
      <w:numFmt w:val="lowerLetter"/>
      <w:suff w:val="nothing"/>
      <w:lvlText w:val="%8."/>
      <w:lvlJc w:val="left"/>
      <w:pPr>
        <w:ind w:left="3326" w:firstLine="5760"/>
      </w:pPr>
      <w:rPr>
        <w:rFonts w:hint="default"/>
        <w:color w:val="000000"/>
        <w:position w:val="0"/>
        <w:sz w:val="24"/>
      </w:rPr>
    </w:lvl>
    <w:lvl w:ilvl="8">
      <w:start w:val="1"/>
      <w:numFmt w:val="lowerRoman"/>
      <w:suff w:val="nothing"/>
      <w:lvlText w:val="%9."/>
      <w:lvlJc w:val="left"/>
      <w:pPr>
        <w:ind w:left="3326" w:firstLine="6480"/>
      </w:pPr>
      <w:rPr>
        <w:rFonts w:hint="default"/>
        <w:color w:val="000000"/>
        <w:position w:val="0"/>
        <w:sz w:val="24"/>
      </w:rPr>
    </w:lvl>
  </w:abstractNum>
  <w:abstractNum w:abstractNumId="1" w15:restartNumberingAfterBreak="0">
    <w:nsid w:val="00000408"/>
    <w:multiLevelType w:val="multilevel"/>
    <w:tmpl w:val="0000088B"/>
    <w:lvl w:ilvl="0">
      <w:numFmt w:val="bullet"/>
      <w:lvlText w:val="-"/>
      <w:lvlJc w:val="left"/>
      <w:pPr>
        <w:ind w:left="1234" w:hanging="351"/>
      </w:pPr>
      <w:rPr>
        <w:rFonts w:ascii="Arial" w:hAnsi="Arial" w:cs="Arial"/>
        <w:b w:val="0"/>
        <w:bCs w:val="0"/>
        <w:color w:val="3A3A3A"/>
        <w:w w:val="95"/>
        <w:sz w:val="24"/>
        <w:szCs w:val="24"/>
      </w:rPr>
    </w:lvl>
    <w:lvl w:ilvl="1">
      <w:numFmt w:val="bullet"/>
      <w:lvlText w:val="•"/>
      <w:lvlJc w:val="left"/>
      <w:pPr>
        <w:ind w:left="2232" w:hanging="351"/>
      </w:pPr>
    </w:lvl>
    <w:lvl w:ilvl="2">
      <w:numFmt w:val="bullet"/>
      <w:lvlText w:val="•"/>
      <w:lvlJc w:val="left"/>
      <w:pPr>
        <w:ind w:left="3224" w:hanging="351"/>
      </w:pPr>
    </w:lvl>
    <w:lvl w:ilvl="3">
      <w:numFmt w:val="bullet"/>
      <w:lvlText w:val="•"/>
      <w:lvlJc w:val="left"/>
      <w:pPr>
        <w:ind w:left="4216" w:hanging="351"/>
      </w:pPr>
    </w:lvl>
    <w:lvl w:ilvl="4">
      <w:numFmt w:val="bullet"/>
      <w:lvlText w:val="•"/>
      <w:lvlJc w:val="left"/>
      <w:pPr>
        <w:ind w:left="5208" w:hanging="351"/>
      </w:pPr>
    </w:lvl>
    <w:lvl w:ilvl="5">
      <w:numFmt w:val="bullet"/>
      <w:lvlText w:val="•"/>
      <w:lvlJc w:val="left"/>
      <w:pPr>
        <w:ind w:left="6200" w:hanging="351"/>
      </w:pPr>
    </w:lvl>
    <w:lvl w:ilvl="6">
      <w:numFmt w:val="bullet"/>
      <w:lvlText w:val="•"/>
      <w:lvlJc w:val="left"/>
      <w:pPr>
        <w:ind w:left="7192" w:hanging="351"/>
      </w:pPr>
    </w:lvl>
    <w:lvl w:ilvl="7">
      <w:numFmt w:val="bullet"/>
      <w:lvlText w:val="•"/>
      <w:lvlJc w:val="left"/>
      <w:pPr>
        <w:ind w:left="8185" w:hanging="351"/>
      </w:pPr>
    </w:lvl>
    <w:lvl w:ilvl="8">
      <w:numFmt w:val="bullet"/>
      <w:lvlText w:val="•"/>
      <w:lvlJc w:val="left"/>
      <w:pPr>
        <w:ind w:left="9177" w:hanging="351"/>
      </w:pPr>
    </w:lvl>
  </w:abstractNum>
  <w:abstractNum w:abstractNumId="2" w15:restartNumberingAfterBreak="0">
    <w:nsid w:val="047119FC"/>
    <w:multiLevelType w:val="hybridMultilevel"/>
    <w:tmpl w:val="008E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F0462"/>
    <w:multiLevelType w:val="hybridMultilevel"/>
    <w:tmpl w:val="A0D0B7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CC515C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D907DE8"/>
    <w:multiLevelType w:val="hybridMultilevel"/>
    <w:tmpl w:val="E4F4EF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1F17D6A"/>
    <w:multiLevelType w:val="singleLevel"/>
    <w:tmpl w:val="336C3A82"/>
    <w:lvl w:ilvl="0">
      <w:start w:val="1"/>
      <w:numFmt w:val="lowerLetter"/>
      <w:lvlText w:val="%1)"/>
      <w:lvlJc w:val="left"/>
      <w:pPr>
        <w:tabs>
          <w:tab w:val="num" w:pos="1080"/>
        </w:tabs>
        <w:ind w:left="1080" w:hanging="375"/>
      </w:pPr>
    </w:lvl>
  </w:abstractNum>
  <w:abstractNum w:abstractNumId="7" w15:restartNumberingAfterBreak="0">
    <w:nsid w:val="147915AF"/>
    <w:multiLevelType w:val="hybridMultilevel"/>
    <w:tmpl w:val="18BEA24A"/>
    <w:lvl w:ilvl="0" w:tplc="5CB028D2">
      <w:start w:val="1"/>
      <w:numFmt w:val="decimal"/>
      <w:lvlText w:val="%1."/>
      <w:lvlJc w:val="left"/>
      <w:pPr>
        <w:ind w:left="363"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6B7587"/>
    <w:multiLevelType w:val="singleLevel"/>
    <w:tmpl w:val="20E2BE6E"/>
    <w:lvl w:ilvl="0">
      <w:start w:val="1"/>
      <w:numFmt w:val="lowerLetter"/>
      <w:lvlText w:val="%1)"/>
      <w:lvlJc w:val="left"/>
      <w:pPr>
        <w:tabs>
          <w:tab w:val="num" w:pos="1065"/>
        </w:tabs>
        <w:ind w:left="1065" w:hanging="360"/>
      </w:pPr>
    </w:lvl>
  </w:abstractNum>
  <w:abstractNum w:abstractNumId="9" w15:restartNumberingAfterBreak="0">
    <w:nsid w:val="18C97ACF"/>
    <w:multiLevelType w:val="hybridMultilevel"/>
    <w:tmpl w:val="4A260EE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C215B9A"/>
    <w:multiLevelType w:val="singleLevel"/>
    <w:tmpl w:val="E1B09D56"/>
    <w:lvl w:ilvl="0">
      <w:start w:val="1"/>
      <w:numFmt w:val="bullet"/>
      <w:lvlText w:val="-"/>
      <w:lvlJc w:val="left"/>
      <w:pPr>
        <w:tabs>
          <w:tab w:val="num" w:pos="1425"/>
        </w:tabs>
        <w:ind w:left="1425" w:hanging="360"/>
      </w:pPr>
    </w:lvl>
  </w:abstractNum>
  <w:abstractNum w:abstractNumId="11" w15:restartNumberingAfterBreak="0">
    <w:nsid w:val="1E25372E"/>
    <w:multiLevelType w:val="multilevel"/>
    <w:tmpl w:val="0405001F"/>
    <w:styleLink w:val="111111"/>
    <w:lvl w:ilvl="0">
      <w:start w:val="1"/>
      <w:numFmt w:val="decimal"/>
      <w:lvlText w:val="%1."/>
      <w:lvlJc w:val="left"/>
      <w:pPr>
        <w:tabs>
          <w:tab w:val="num" w:pos="360"/>
        </w:tabs>
        <w:ind w:left="360" w:hanging="360"/>
      </w:pPr>
    </w:lvl>
    <w:lvl w:ilvl="1">
      <w:start w:val="1"/>
      <w:numFmt w:val="none"/>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F495CCE"/>
    <w:multiLevelType w:val="hybridMultilevel"/>
    <w:tmpl w:val="008E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2E6E6B"/>
    <w:multiLevelType w:val="hybridMultilevel"/>
    <w:tmpl w:val="B2E693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BA0059"/>
    <w:multiLevelType w:val="hybridMultilevel"/>
    <w:tmpl w:val="03427DD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92A6B85"/>
    <w:multiLevelType w:val="multilevel"/>
    <w:tmpl w:val="0405001D"/>
    <w:styleLink w:val="Styl1"/>
    <w:lvl w:ilvl="0">
      <w:start w:val="1"/>
      <w:numFmt w:val="lowerRoman"/>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2D3E3C"/>
    <w:multiLevelType w:val="hybridMultilevel"/>
    <w:tmpl w:val="4532FD16"/>
    <w:lvl w:ilvl="0" w:tplc="E71E068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331D09"/>
    <w:multiLevelType w:val="hybridMultilevel"/>
    <w:tmpl w:val="2F680786"/>
    <w:lvl w:ilvl="0" w:tplc="01FC9910">
      <w:start w:val="1"/>
      <w:numFmt w:val="bullet"/>
      <w:lvlText w:val=""/>
      <w:lvlJc w:val="left"/>
      <w:pPr>
        <w:tabs>
          <w:tab w:val="num" w:pos="720"/>
        </w:tabs>
        <w:ind w:left="720" w:hanging="360"/>
      </w:pPr>
      <w:rPr>
        <w:rFonts w:ascii="Wingdings" w:hAnsi="Wingdings" w:hint="default"/>
      </w:rPr>
    </w:lvl>
    <w:lvl w:ilvl="1" w:tplc="9F2CE344">
      <w:start w:val="1"/>
      <w:numFmt w:val="bullet"/>
      <w:lvlText w:val=""/>
      <w:lvlJc w:val="left"/>
      <w:pPr>
        <w:tabs>
          <w:tab w:val="num" w:pos="1440"/>
        </w:tabs>
        <w:ind w:left="1440" w:hanging="360"/>
      </w:pPr>
      <w:rPr>
        <w:rFonts w:ascii="Wingdings" w:hAnsi="Wingdings" w:hint="default"/>
      </w:rPr>
    </w:lvl>
    <w:lvl w:ilvl="2" w:tplc="578E35C8">
      <w:start w:val="1"/>
      <w:numFmt w:val="bullet"/>
      <w:lvlText w:val=""/>
      <w:lvlJc w:val="left"/>
      <w:pPr>
        <w:tabs>
          <w:tab w:val="num" w:pos="2160"/>
        </w:tabs>
        <w:ind w:left="2160" w:hanging="360"/>
      </w:pPr>
      <w:rPr>
        <w:rFonts w:ascii="Wingdings" w:hAnsi="Wingdings" w:hint="default"/>
      </w:rPr>
    </w:lvl>
    <w:lvl w:ilvl="3" w:tplc="B6823BDA">
      <w:start w:val="1"/>
      <w:numFmt w:val="bullet"/>
      <w:lvlText w:val=""/>
      <w:lvlJc w:val="left"/>
      <w:pPr>
        <w:tabs>
          <w:tab w:val="num" w:pos="2880"/>
        </w:tabs>
        <w:ind w:left="2880" w:hanging="360"/>
      </w:pPr>
      <w:rPr>
        <w:rFonts w:ascii="Wingdings" w:hAnsi="Wingdings" w:hint="default"/>
      </w:rPr>
    </w:lvl>
    <w:lvl w:ilvl="4" w:tplc="AB0A4962">
      <w:start w:val="1"/>
      <w:numFmt w:val="bullet"/>
      <w:lvlText w:val=""/>
      <w:lvlJc w:val="left"/>
      <w:pPr>
        <w:tabs>
          <w:tab w:val="num" w:pos="3600"/>
        </w:tabs>
        <w:ind w:left="3600" w:hanging="360"/>
      </w:pPr>
      <w:rPr>
        <w:rFonts w:ascii="Wingdings" w:hAnsi="Wingdings" w:hint="default"/>
      </w:rPr>
    </w:lvl>
    <w:lvl w:ilvl="5" w:tplc="B1E67B2A">
      <w:start w:val="1"/>
      <w:numFmt w:val="bullet"/>
      <w:lvlText w:val=""/>
      <w:lvlJc w:val="left"/>
      <w:pPr>
        <w:tabs>
          <w:tab w:val="num" w:pos="4320"/>
        </w:tabs>
        <w:ind w:left="4320" w:hanging="360"/>
      </w:pPr>
      <w:rPr>
        <w:rFonts w:ascii="Wingdings" w:hAnsi="Wingdings" w:hint="default"/>
      </w:rPr>
    </w:lvl>
    <w:lvl w:ilvl="6" w:tplc="71B215D4">
      <w:start w:val="1"/>
      <w:numFmt w:val="bullet"/>
      <w:lvlText w:val=""/>
      <w:lvlJc w:val="left"/>
      <w:pPr>
        <w:tabs>
          <w:tab w:val="num" w:pos="5040"/>
        </w:tabs>
        <w:ind w:left="5040" w:hanging="360"/>
      </w:pPr>
      <w:rPr>
        <w:rFonts w:ascii="Wingdings" w:hAnsi="Wingdings" w:hint="default"/>
      </w:rPr>
    </w:lvl>
    <w:lvl w:ilvl="7" w:tplc="A64C4E18">
      <w:start w:val="1"/>
      <w:numFmt w:val="bullet"/>
      <w:lvlText w:val=""/>
      <w:lvlJc w:val="left"/>
      <w:pPr>
        <w:tabs>
          <w:tab w:val="num" w:pos="5760"/>
        </w:tabs>
        <w:ind w:left="5760" w:hanging="360"/>
      </w:pPr>
      <w:rPr>
        <w:rFonts w:ascii="Wingdings" w:hAnsi="Wingdings" w:hint="default"/>
      </w:rPr>
    </w:lvl>
    <w:lvl w:ilvl="8" w:tplc="6EAE682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43206"/>
    <w:multiLevelType w:val="hybridMultilevel"/>
    <w:tmpl w:val="084EDA20"/>
    <w:lvl w:ilvl="0" w:tplc="B308CC94">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F0A42E1"/>
    <w:multiLevelType w:val="hybridMultilevel"/>
    <w:tmpl w:val="0A5CB0E0"/>
    <w:lvl w:ilvl="0" w:tplc="188891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340B71"/>
    <w:multiLevelType w:val="hybridMultilevel"/>
    <w:tmpl w:val="93E8D414"/>
    <w:lvl w:ilvl="0" w:tplc="97FE6FC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A722F1"/>
    <w:multiLevelType w:val="hybridMultilevel"/>
    <w:tmpl w:val="660C494A"/>
    <w:lvl w:ilvl="0" w:tplc="D3D4005A">
      <w:start w:val="1"/>
      <w:numFmt w:val="bullet"/>
      <w:lvlText w:val="-"/>
      <w:lvlJc w:val="left"/>
      <w:pPr>
        <w:ind w:left="1068" w:hanging="360"/>
      </w:pPr>
      <w:rPr>
        <w:rFonts w:ascii="Arial"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32632DD1"/>
    <w:multiLevelType w:val="hybridMultilevel"/>
    <w:tmpl w:val="E4B808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9A65DC"/>
    <w:multiLevelType w:val="hybridMultilevel"/>
    <w:tmpl w:val="854C4CC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3AF0B89"/>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15:restartNumberingAfterBreak="0">
    <w:nsid w:val="3C8F7FAF"/>
    <w:multiLevelType w:val="hybridMultilevel"/>
    <w:tmpl w:val="503465D6"/>
    <w:lvl w:ilvl="0" w:tplc="005049FC">
      <w:start w:val="1"/>
      <w:numFmt w:val="lowerRoman"/>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7C41B0"/>
    <w:multiLevelType w:val="hybridMultilevel"/>
    <w:tmpl w:val="42483B96"/>
    <w:lvl w:ilvl="0" w:tplc="7EBA273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7C29CB"/>
    <w:multiLevelType w:val="hybridMultilevel"/>
    <w:tmpl w:val="008E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3C0E9A"/>
    <w:multiLevelType w:val="hybridMultilevel"/>
    <w:tmpl w:val="BAA4A68E"/>
    <w:lvl w:ilvl="0" w:tplc="812E35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B80D32"/>
    <w:multiLevelType w:val="hybridMultilevel"/>
    <w:tmpl w:val="B4F6EB34"/>
    <w:lvl w:ilvl="0" w:tplc="005049F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A505EE"/>
    <w:multiLevelType w:val="multilevel"/>
    <w:tmpl w:val="E38E591A"/>
    <w:lvl w:ilvl="0">
      <w:start w:val="1"/>
      <w:numFmt w:val="upperRoman"/>
      <w:pStyle w:val="StyleHeading111pt"/>
      <w:suff w:val="nothing"/>
      <w:lvlText w:val="Článek %1"/>
      <w:lvlJc w:val="left"/>
      <w:pPr>
        <w:ind w:left="0" w:firstLine="0"/>
      </w:pPr>
    </w:lvl>
    <w:lvl w:ilvl="1">
      <w:start w:val="1"/>
      <w:numFmt w:val="decimal"/>
      <w:pStyle w:val="StyleHeading211pt"/>
      <w:isLgl/>
      <w:lvlText w:val="%1.%2"/>
      <w:lvlJc w:val="left"/>
      <w:pPr>
        <w:tabs>
          <w:tab w:val="num" w:pos="709"/>
        </w:tabs>
        <w:ind w:left="709" w:hanging="709"/>
      </w:pPr>
      <w:rPr>
        <w:b/>
        <w:bCs/>
      </w:rPr>
    </w:lvl>
    <w:lvl w:ilvl="2">
      <w:start w:val="1"/>
      <w:numFmt w:val="decimal"/>
      <w:pStyle w:val="Nadpis3"/>
      <w:isLgl/>
      <w:lvlText w:val="%1.%2.%3"/>
      <w:lvlJc w:val="left"/>
      <w:pPr>
        <w:tabs>
          <w:tab w:val="num" w:pos="1418"/>
        </w:tabs>
        <w:ind w:left="1418" w:hanging="709"/>
      </w:pPr>
      <w:rPr>
        <w:rFonts w:ascii="Times New Roman" w:hAnsi="Times New Roman" w:cs="Times New Roman" w:hint="default"/>
        <w:b/>
        <w:bCs/>
        <w:i w:val="0"/>
        <w:iCs w:val="0"/>
        <w:sz w:val="24"/>
        <w:szCs w:val="24"/>
      </w:rPr>
    </w:lvl>
    <w:lvl w:ilvl="3">
      <w:start w:val="1"/>
      <w:numFmt w:val="decimal"/>
      <w:pStyle w:val="Nadpis4"/>
      <w:isLgl/>
      <w:lvlText w:val="%1.%2.%3.%4"/>
      <w:lvlJc w:val="left"/>
      <w:pPr>
        <w:tabs>
          <w:tab w:val="num" w:pos="2268"/>
        </w:tabs>
        <w:ind w:left="2268" w:hanging="850"/>
      </w:pPr>
      <w:rPr>
        <w:rFonts w:ascii="Times New Roman" w:hAnsi="Times New Roman" w:cs="Times New Roman" w:hint="default"/>
        <w:b/>
        <w:bCs/>
        <w:i w:val="0"/>
        <w:iCs w:val="0"/>
        <w:sz w:val="24"/>
        <w:szCs w:val="24"/>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bCs/>
        <w:i w:val="0"/>
        <w:iCs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1" w15:restartNumberingAfterBreak="0">
    <w:nsid w:val="521F3310"/>
    <w:multiLevelType w:val="hybridMultilevel"/>
    <w:tmpl w:val="79C282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26B1076"/>
    <w:multiLevelType w:val="hybridMultilevel"/>
    <w:tmpl w:val="6722D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0F19F5"/>
    <w:multiLevelType w:val="hybridMultilevel"/>
    <w:tmpl w:val="1F487794"/>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F812E9"/>
    <w:multiLevelType w:val="hybridMultilevel"/>
    <w:tmpl w:val="BF3E45C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85E52CA"/>
    <w:multiLevelType w:val="hybridMultilevel"/>
    <w:tmpl w:val="008E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DE3087"/>
    <w:multiLevelType w:val="hybridMultilevel"/>
    <w:tmpl w:val="AF524DC4"/>
    <w:lvl w:ilvl="0" w:tplc="41D88B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770F9E"/>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15:restartNumberingAfterBreak="0">
    <w:nsid w:val="5D375F52"/>
    <w:multiLevelType w:val="hybridMultilevel"/>
    <w:tmpl w:val="E1D40192"/>
    <w:lvl w:ilvl="0" w:tplc="B308CC9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5D9F6495"/>
    <w:multiLevelType w:val="hybridMultilevel"/>
    <w:tmpl w:val="4524F014"/>
    <w:lvl w:ilvl="0" w:tplc="781AE64A">
      <w:start w:val="1"/>
      <w:numFmt w:val="lowerLetter"/>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40" w15:restartNumberingAfterBreak="0">
    <w:nsid w:val="600022DB"/>
    <w:multiLevelType w:val="hybridMultilevel"/>
    <w:tmpl w:val="AB5A183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612C1D2B"/>
    <w:multiLevelType w:val="hybridMultilevel"/>
    <w:tmpl w:val="58B69262"/>
    <w:lvl w:ilvl="0" w:tplc="87A68100">
      <w:start w:val="6"/>
      <w:numFmt w:val="bullet"/>
      <w:lvlText w:val="-"/>
      <w:lvlJc w:val="left"/>
      <w:pPr>
        <w:ind w:left="1080" w:hanging="360"/>
      </w:pPr>
      <w:rPr>
        <w:rFonts w:ascii="Arial Narrow" w:eastAsia="Calibri" w:hAnsi="Arial Narrow"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B776C1"/>
    <w:multiLevelType w:val="hybridMultilevel"/>
    <w:tmpl w:val="EC74B2D8"/>
    <w:lvl w:ilvl="0" w:tplc="F66E6A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64433043"/>
    <w:multiLevelType w:val="hybridMultilevel"/>
    <w:tmpl w:val="DCA2D5A2"/>
    <w:lvl w:ilvl="0" w:tplc="B07C3064">
      <w:start w:val="6"/>
      <w:numFmt w:val="bullet"/>
      <w:lvlText w:val="-"/>
      <w:lvlJc w:val="left"/>
      <w:pPr>
        <w:ind w:left="1068" w:hanging="360"/>
      </w:pPr>
      <w:rPr>
        <w:rFonts w:ascii="Arial Narrow" w:eastAsia="Calibri" w:hAnsi="Arial Narrow" w:cs="Times New Roman" w:hint="default"/>
        <w:b w:val="0"/>
        <w:u w:val="none"/>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6723695D"/>
    <w:multiLevelType w:val="hybridMultilevel"/>
    <w:tmpl w:val="008E9B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9831884"/>
    <w:multiLevelType w:val="hybridMultilevel"/>
    <w:tmpl w:val="93E8D414"/>
    <w:lvl w:ilvl="0" w:tplc="97FE6FC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8539AD"/>
    <w:multiLevelType w:val="hybridMultilevel"/>
    <w:tmpl w:val="B064927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C071340"/>
    <w:multiLevelType w:val="hybridMultilevel"/>
    <w:tmpl w:val="84424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493519"/>
    <w:multiLevelType w:val="hybridMultilevel"/>
    <w:tmpl w:val="C548D050"/>
    <w:lvl w:ilvl="0" w:tplc="915AA08C">
      <w:start w:val="1"/>
      <w:numFmt w:val="decimal"/>
      <w:lvlText w:val="%1)"/>
      <w:lvlJc w:val="left"/>
      <w:pPr>
        <w:ind w:left="1413" w:hanging="705"/>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9" w15:restartNumberingAfterBreak="0">
    <w:nsid w:val="7B583B93"/>
    <w:multiLevelType w:val="singleLevel"/>
    <w:tmpl w:val="303E2570"/>
    <w:lvl w:ilvl="0">
      <w:start w:val="1"/>
      <w:numFmt w:val="lowerLetter"/>
      <w:lvlText w:val="%1)"/>
      <w:legacy w:legacy="1" w:legacySpace="0" w:legacyIndent="283"/>
      <w:lvlJc w:val="left"/>
      <w:pPr>
        <w:ind w:left="283" w:hanging="283"/>
      </w:pPr>
      <w:rPr>
        <w:b w:val="0"/>
        <w:i w:val="0"/>
        <w:sz w:val="20"/>
        <w:szCs w:val="20"/>
      </w:rPr>
    </w:lvl>
  </w:abstractNum>
  <w:abstractNum w:abstractNumId="50" w15:restartNumberingAfterBreak="0">
    <w:nsid w:val="7D0C0DC1"/>
    <w:multiLevelType w:val="singleLevel"/>
    <w:tmpl w:val="AB926E8A"/>
    <w:lvl w:ilvl="0">
      <w:start w:val="1"/>
      <w:numFmt w:val="lowerLetter"/>
      <w:lvlText w:val="%1)"/>
      <w:lvlJc w:val="left"/>
      <w:pPr>
        <w:tabs>
          <w:tab w:val="num" w:pos="1065"/>
        </w:tabs>
        <w:ind w:left="1065" w:hanging="360"/>
      </w:pPr>
    </w:lvl>
  </w:abstractNum>
  <w:num w:numId="1">
    <w:abstractNumId w:val="49"/>
  </w:num>
  <w:num w:numId="2">
    <w:abstractNumId w:val="13"/>
  </w:num>
  <w:num w:numId="3">
    <w:abstractNumId w:val="29"/>
  </w:num>
  <w:num w:numId="4">
    <w:abstractNumId w:val="5"/>
  </w:num>
  <w:num w:numId="5">
    <w:abstractNumId w:val="32"/>
  </w:num>
  <w:num w:numId="6">
    <w:abstractNumId w:val="31"/>
  </w:num>
  <w:num w:numId="7">
    <w:abstractNumId w:val="16"/>
  </w:num>
  <w:num w:numId="8">
    <w:abstractNumId w:val="33"/>
  </w:num>
  <w:num w:numId="9">
    <w:abstractNumId w:val="21"/>
  </w:num>
  <w:num w:numId="10">
    <w:abstractNumId w:val="36"/>
  </w:num>
  <w:num w:numId="11">
    <w:abstractNumId w:val="19"/>
  </w:num>
  <w:num w:numId="12">
    <w:abstractNumId w:val="4"/>
  </w:num>
  <w:num w:numId="13">
    <w:abstractNumId w:val="11"/>
  </w:num>
  <w:num w:numId="14">
    <w:abstractNumId w:val="15"/>
  </w:num>
  <w:num w:numId="15">
    <w:abstractNumId w:val="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5"/>
  </w:num>
  <w:num w:numId="21">
    <w:abstractNumId w:val="38"/>
  </w:num>
  <w:num w:numId="22">
    <w:abstractNumId w:val="2"/>
  </w:num>
  <w:num w:numId="23">
    <w:abstractNumId w:val="28"/>
  </w:num>
  <w:num w:numId="24">
    <w:abstractNumId w:val="12"/>
  </w:num>
  <w:num w:numId="25">
    <w:abstractNumId w:val="44"/>
  </w:num>
  <w:num w:numId="26">
    <w:abstractNumId w:val="27"/>
  </w:num>
  <w:num w:numId="27">
    <w:abstractNumId w:val="35"/>
  </w:num>
  <w:num w:numId="28">
    <w:abstractNumId w:val="47"/>
  </w:num>
  <w:num w:numId="29">
    <w:abstractNumId w:val="42"/>
  </w:num>
  <w:num w:numId="30">
    <w:abstractNumId w:val="26"/>
  </w:num>
  <w:num w:numId="31">
    <w:abstractNumId w:val="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num>
  <w:num w:numId="34">
    <w:abstractNumId w:val="10"/>
  </w:num>
  <w:num w:numId="35">
    <w:abstractNumId w:val="6"/>
    <w:lvlOverride w:ilvl="0">
      <w:startOverride w:val="1"/>
    </w:lvlOverride>
  </w:num>
  <w:num w:numId="36">
    <w:abstractNumId w:val="8"/>
    <w:lvlOverride w:ilvl="0">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41"/>
  </w:num>
  <w:num w:numId="41">
    <w:abstractNumId w:val="43"/>
  </w:num>
  <w:num w:numId="42">
    <w:abstractNumId w:val="45"/>
  </w:num>
  <w:num w:numId="43">
    <w:abstractNumId w:val="22"/>
  </w:num>
  <w:num w:numId="44">
    <w:abstractNumId w:val="4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8"/>
  </w:num>
  <w:num w:numId="49">
    <w:abstractNumId w:val="50"/>
  </w:num>
  <w:num w:numId="50">
    <w:abstractNumId w:val="6"/>
  </w:num>
  <w:num w:numId="51">
    <w:abstractNumId w:val="3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9"/>
  </w:num>
  <w:num w:numId="55">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6B"/>
    <w:rsid w:val="00005BBD"/>
    <w:rsid w:val="0000785F"/>
    <w:rsid w:val="00007FA3"/>
    <w:rsid w:val="00011108"/>
    <w:rsid w:val="00013D28"/>
    <w:rsid w:val="000203BA"/>
    <w:rsid w:val="00020592"/>
    <w:rsid w:val="00020726"/>
    <w:rsid w:val="00021323"/>
    <w:rsid w:val="00021A03"/>
    <w:rsid w:val="000229DD"/>
    <w:rsid w:val="0002549D"/>
    <w:rsid w:val="00027D0E"/>
    <w:rsid w:val="00030D89"/>
    <w:rsid w:val="00034040"/>
    <w:rsid w:val="0003589A"/>
    <w:rsid w:val="00035F68"/>
    <w:rsid w:val="00042CD1"/>
    <w:rsid w:val="000468A7"/>
    <w:rsid w:val="000507CC"/>
    <w:rsid w:val="00062430"/>
    <w:rsid w:val="00066078"/>
    <w:rsid w:val="0006798B"/>
    <w:rsid w:val="00070431"/>
    <w:rsid w:val="0009128E"/>
    <w:rsid w:val="00091440"/>
    <w:rsid w:val="00091A42"/>
    <w:rsid w:val="00091BB1"/>
    <w:rsid w:val="000A29BD"/>
    <w:rsid w:val="000B12F1"/>
    <w:rsid w:val="000B2B20"/>
    <w:rsid w:val="000B51E9"/>
    <w:rsid w:val="000C0B48"/>
    <w:rsid w:val="000C13B8"/>
    <w:rsid w:val="000C26F0"/>
    <w:rsid w:val="000C7A75"/>
    <w:rsid w:val="000C7E04"/>
    <w:rsid w:val="000D6614"/>
    <w:rsid w:val="000E09E6"/>
    <w:rsid w:val="000E15AE"/>
    <w:rsid w:val="000E3C4E"/>
    <w:rsid w:val="000F0674"/>
    <w:rsid w:val="000F2D47"/>
    <w:rsid w:val="000F3EF7"/>
    <w:rsid w:val="000F4DFF"/>
    <w:rsid w:val="00105D01"/>
    <w:rsid w:val="00107A2B"/>
    <w:rsid w:val="00107D8F"/>
    <w:rsid w:val="0013569D"/>
    <w:rsid w:val="0013660A"/>
    <w:rsid w:val="00140C0D"/>
    <w:rsid w:val="001473C1"/>
    <w:rsid w:val="00147D28"/>
    <w:rsid w:val="0015478D"/>
    <w:rsid w:val="00160BF4"/>
    <w:rsid w:val="00160C4F"/>
    <w:rsid w:val="001618E9"/>
    <w:rsid w:val="00166B08"/>
    <w:rsid w:val="00182249"/>
    <w:rsid w:val="00184AEA"/>
    <w:rsid w:val="00185055"/>
    <w:rsid w:val="00185EE0"/>
    <w:rsid w:val="001865C2"/>
    <w:rsid w:val="0019048E"/>
    <w:rsid w:val="00191DE1"/>
    <w:rsid w:val="00191FAA"/>
    <w:rsid w:val="001A2FD3"/>
    <w:rsid w:val="001B2D04"/>
    <w:rsid w:val="001D5004"/>
    <w:rsid w:val="001D7E97"/>
    <w:rsid w:val="001E7749"/>
    <w:rsid w:val="001F1459"/>
    <w:rsid w:val="002128FD"/>
    <w:rsid w:val="00214997"/>
    <w:rsid w:val="00215F38"/>
    <w:rsid w:val="002162A1"/>
    <w:rsid w:val="002206CA"/>
    <w:rsid w:val="00224148"/>
    <w:rsid w:val="002260A1"/>
    <w:rsid w:val="00226C5C"/>
    <w:rsid w:val="00226D82"/>
    <w:rsid w:val="00242471"/>
    <w:rsid w:val="002440AA"/>
    <w:rsid w:val="0025048E"/>
    <w:rsid w:val="002524AE"/>
    <w:rsid w:val="002540B4"/>
    <w:rsid w:val="002735FE"/>
    <w:rsid w:val="00273DF6"/>
    <w:rsid w:val="0029707C"/>
    <w:rsid w:val="002A2BE0"/>
    <w:rsid w:val="002A3E0E"/>
    <w:rsid w:val="002B4B32"/>
    <w:rsid w:val="002B4BBC"/>
    <w:rsid w:val="002C13EA"/>
    <w:rsid w:val="002C1CB1"/>
    <w:rsid w:val="002C4590"/>
    <w:rsid w:val="002C54D8"/>
    <w:rsid w:val="002C6272"/>
    <w:rsid w:val="002D31DB"/>
    <w:rsid w:val="002D76F5"/>
    <w:rsid w:val="002E4151"/>
    <w:rsid w:val="002F5CDD"/>
    <w:rsid w:val="00305BF5"/>
    <w:rsid w:val="00321BD8"/>
    <w:rsid w:val="00331382"/>
    <w:rsid w:val="0033222E"/>
    <w:rsid w:val="00342AEF"/>
    <w:rsid w:val="0034535E"/>
    <w:rsid w:val="003600A8"/>
    <w:rsid w:val="00364B2A"/>
    <w:rsid w:val="0036687F"/>
    <w:rsid w:val="00367152"/>
    <w:rsid w:val="00371A02"/>
    <w:rsid w:val="00380E38"/>
    <w:rsid w:val="003868F1"/>
    <w:rsid w:val="00393F1F"/>
    <w:rsid w:val="00394C6B"/>
    <w:rsid w:val="00396FA3"/>
    <w:rsid w:val="003976E3"/>
    <w:rsid w:val="003A03AE"/>
    <w:rsid w:val="003A263B"/>
    <w:rsid w:val="003A3B56"/>
    <w:rsid w:val="003B4E22"/>
    <w:rsid w:val="003C25AA"/>
    <w:rsid w:val="003C26DE"/>
    <w:rsid w:val="003D1A22"/>
    <w:rsid w:val="003D1F7C"/>
    <w:rsid w:val="003E77D4"/>
    <w:rsid w:val="003F297D"/>
    <w:rsid w:val="003F29B6"/>
    <w:rsid w:val="003F75C3"/>
    <w:rsid w:val="003F7D17"/>
    <w:rsid w:val="00401CAE"/>
    <w:rsid w:val="004039CB"/>
    <w:rsid w:val="00403E69"/>
    <w:rsid w:val="004069F5"/>
    <w:rsid w:val="00412FD4"/>
    <w:rsid w:val="00413909"/>
    <w:rsid w:val="00420A87"/>
    <w:rsid w:val="004242B5"/>
    <w:rsid w:val="00440708"/>
    <w:rsid w:val="004417D5"/>
    <w:rsid w:val="00442AC5"/>
    <w:rsid w:val="004518C8"/>
    <w:rsid w:val="004549EC"/>
    <w:rsid w:val="00462215"/>
    <w:rsid w:val="004628BE"/>
    <w:rsid w:val="00463C52"/>
    <w:rsid w:val="00464C85"/>
    <w:rsid w:val="0047401F"/>
    <w:rsid w:val="00477844"/>
    <w:rsid w:val="004830F2"/>
    <w:rsid w:val="00484779"/>
    <w:rsid w:val="00495151"/>
    <w:rsid w:val="00497A35"/>
    <w:rsid w:val="004C4206"/>
    <w:rsid w:val="004C744C"/>
    <w:rsid w:val="004D3EEE"/>
    <w:rsid w:val="004E041B"/>
    <w:rsid w:val="004E5126"/>
    <w:rsid w:val="004E5B6F"/>
    <w:rsid w:val="004F093E"/>
    <w:rsid w:val="00503F76"/>
    <w:rsid w:val="005054EC"/>
    <w:rsid w:val="00525A7F"/>
    <w:rsid w:val="005301FB"/>
    <w:rsid w:val="005472DE"/>
    <w:rsid w:val="005538E1"/>
    <w:rsid w:val="005670C6"/>
    <w:rsid w:val="005709EF"/>
    <w:rsid w:val="00577EED"/>
    <w:rsid w:val="0058457C"/>
    <w:rsid w:val="00584695"/>
    <w:rsid w:val="00586223"/>
    <w:rsid w:val="00587EDA"/>
    <w:rsid w:val="0059080D"/>
    <w:rsid w:val="00595A9D"/>
    <w:rsid w:val="005A2650"/>
    <w:rsid w:val="005A2DC9"/>
    <w:rsid w:val="005A50A4"/>
    <w:rsid w:val="005B5166"/>
    <w:rsid w:val="005C1EFF"/>
    <w:rsid w:val="005C2092"/>
    <w:rsid w:val="005C655A"/>
    <w:rsid w:val="005C74B9"/>
    <w:rsid w:val="005D0E22"/>
    <w:rsid w:val="005D25D9"/>
    <w:rsid w:val="005D55B2"/>
    <w:rsid w:val="005D5BEC"/>
    <w:rsid w:val="005E4BB1"/>
    <w:rsid w:val="005E5E9F"/>
    <w:rsid w:val="005F0A61"/>
    <w:rsid w:val="005F3C98"/>
    <w:rsid w:val="005F785D"/>
    <w:rsid w:val="00605344"/>
    <w:rsid w:val="00611E90"/>
    <w:rsid w:val="00614F14"/>
    <w:rsid w:val="00622EF7"/>
    <w:rsid w:val="00623B93"/>
    <w:rsid w:val="006346DB"/>
    <w:rsid w:val="006473DB"/>
    <w:rsid w:val="006475D6"/>
    <w:rsid w:val="00650C5C"/>
    <w:rsid w:val="00653718"/>
    <w:rsid w:val="00653BFA"/>
    <w:rsid w:val="00657589"/>
    <w:rsid w:val="006668FC"/>
    <w:rsid w:val="00671805"/>
    <w:rsid w:val="0067239E"/>
    <w:rsid w:val="00672F26"/>
    <w:rsid w:val="006741E2"/>
    <w:rsid w:val="00682A6B"/>
    <w:rsid w:val="0068733C"/>
    <w:rsid w:val="00687963"/>
    <w:rsid w:val="00690F48"/>
    <w:rsid w:val="0069101C"/>
    <w:rsid w:val="006A0696"/>
    <w:rsid w:val="006A2C49"/>
    <w:rsid w:val="006B0D9E"/>
    <w:rsid w:val="006B206D"/>
    <w:rsid w:val="006B46F9"/>
    <w:rsid w:val="006C5CE5"/>
    <w:rsid w:val="006D5C64"/>
    <w:rsid w:val="006E5639"/>
    <w:rsid w:val="006F2608"/>
    <w:rsid w:val="00701EE9"/>
    <w:rsid w:val="00703ACC"/>
    <w:rsid w:val="00712969"/>
    <w:rsid w:val="00712C67"/>
    <w:rsid w:val="007170CC"/>
    <w:rsid w:val="00722771"/>
    <w:rsid w:val="00725076"/>
    <w:rsid w:val="007270FB"/>
    <w:rsid w:val="00727DFB"/>
    <w:rsid w:val="007310EA"/>
    <w:rsid w:val="0074110D"/>
    <w:rsid w:val="0074436B"/>
    <w:rsid w:val="00756B35"/>
    <w:rsid w:val="00765071"/>
    <w:rsid w:val="00774F72"/>
    <w:rsid w:val="007754B3"/>
    <w:rsid w:val="00780574"/>
    <w:rsid w:val="0078174E"/>
    <w:rsid w:val="00785979"/>
    <w:rsid w:val="007900FC"/>
    <w:rsid w:val="007904F5"/>
    <w:rsid w:val="007950E2"/>
    <w:rsid w:val="0079694F"/>
    <w:rsid w:val="007A433C"/>
    <w:rsid w:val="007A5174"/>
    <w:rsid w:val="007B349D"/>
    <w:rsid w:val="007B4B8D"/>
    <w:rsid w:val="007C4640"/>
    <w:rsid w:val="007D0C34"/>
    <w:rsid w:val="007D2D67"/>
    <w:rsid w:val="007D6302"/>
    <w:rsid w:val="007E0C1D"/>
    <w:rsid w:val="007E30BD"/>
    <w:rsid w:val="007F246A"/>
    <w:rsid w:val="008026A7"/>
    <w:rsid w:val="00804918"/>
    <w:rsid w:val="008132FD"/>
    <w:rsid w:val="00823A28"/>
    <w:rsid w:val="00836777"/>
    <w:rsid w:val="00842E0D"/>
    <w:rsid w:val="00850996"/>
    <w:rsid w:val="00850FAF"/>
    <w:rsid w:val="00854508"/>
    <w:rsid w:val="00854F47"/>
    <w:rsid w:val="00861C07"/>
    <w:rsid w:val="00862FAD"/>
    <w:rsid w:val="008836F4"/>
    <w:rsid w:val="0089260C"/>
    <w:rsid w:val="008928CE"/>
    <w:rsid w:val="00894222"/>
    <w:rsid w:val="00895524"/>
    <w:rsid w:val="008A38C4"/>
    <w:rsid w:val="008A77DB"/>
    <w:rsid w:val="008B4E3C"/>
    <w:rsid w:val="008B5A73"/>
    <w:rsid w:val="008C1B37"/>
    <w:rsid w:val="008D0DE8"/>
    <w:rsid w:val="008E0251"/>
    <w:rsid w:val="008E6710"/>
    <w:rsid w:val="008F7548"/>
    <w:rsid w:val="008F7AB8"/>
    <w:rsid w:val="00901BCB"/>
    <w:rsid w:val="00910E58"/>
    <w:rsid w:val="00917502"/>
    <w:rsid w:val="0091776C"/>
    <w:rsid w:val="0092713E"/>
    <w:rsid w:val="009324C2"/>
    <w:rsid w:val="00933699"/>
    <w:rsid w:val="009355BA"/>
    <w:rsid w:val="00956696"/>
    <w:rsid w:val="00962D51"/>
    <w:rsid w:val="00967672"/>
    <w:rsid w:val="009708C5"/>
    <w:rsid w:val="00971066"/>
    <w:rsid w:val="0097191A"/>
    <w:rsid w:val="00971F14"/>
    <w:rsid w:val="00972A13"/>
    <w:rsid w:val="00977256"/>
    <w:rsid w:val="009805D9"/>
    <w:rsid w:val="0098296F"/>
    <w:rsid w:val="00983275"/>
    <w:rsid w:val="00985095"/>
    <w:rsid w:val="00991FAF"/>
    <w:rsid w:val="00993CAD"/>
    <w:rsid w:val="009A2C4A"/>
    <w:rsid w:val="009A3BB2"/>
    <w:rsid w:val="009D2510"/>
    <w:rsid w:val="009D7DC0"/>
    <w:rsid w:val="009E3637"/>
    <w:rsid w:val="009E5B44"/>
    <w:rsid w:val="009E75A1"/>
    <w:rsid w:val="009F0DC4"/>
    <w:rsid w:val="009F1697"/>
    <w:rsid w:val="009F3929"/>
    <w:rsid w:val="00A168DA"/>
    <w:rsid w:val="00A25D5A"/>
    <w:rsid w:val="00A2706C"/>
    <w:rsid w:val="00A32E77"/>
    <w:rsid w:val="00A33502"/>
    <w:rsid w:val="00A3418F"/>
    <w:rsid w:val="00A358AB"/>
    <w:rsid w:val="00A3761F"/>
    <w:rsid w:val="00A47A15"/>
    <w:rsid w:val="00A51504"/>
    <w:rsid w:val="00A51747"/>
    <w:rsid w:val="00A51FB3"/>
    <w:rsid w:val="00A5637C"/>
    <w:rsid w:val="00A608F5"/>
    <w:rsid w:val="00A631CD"/>
    <w:rsid w:val="00A77F32"/>
    <w:rsid w:val="00A80956"/>
    <w:rsid w:val="00A8142B"/>
    <w:rsid w:val="00A90F5E"/>
    <w:rsid w:val="00AA5C38"/>
    <w:rsid w:val="00AB4FC7"/>
    <w:rsid w:val="00AB65B8"/>
    <w:rsid w:val="00AD18ED"/>
    <w:rsid w:val="00AD1F4B"/>
    <w:rsid w:val="00AD469C"/>
    <w:rsid w:val="00AE112A"/>
    <w:rsid w:val="00AE1D26"/>
    <w:rsid w:val="00AE2A17"/>
    <w:rsid w:val="00AE4ED9"/>
    <w:rsid w:val="00AF1245"/>
    <w:rsid w:val="00AF19ED"/>
    <w:rsid w:val="00AF5C7C"/>
    <w:rsid w:val="00AF70EB"/>
    <w:rsid w:val="00B00057"/>
    <w:rsid w:val="00B05C38"/>
    <w:rsid w:val="00B10E8A"/>
    <w:rsid w:val="00B16682"/>
    <w:rsid w:val="00B16D47"/>
    <w:rsid w:val="00B30527"/>
    <w:rsid w:val="00B314EE"/>
    <w:rsid w:val="00B36A93"/>
    <w:rsid w:val="00B4382D"/>
    <w:rsid w:val="00B60D2F"/>
    <w:rsid w:val="00B62135"/>
    <w:rsid w:val="00B62F0E"/>
    <w:rsid w:val="00B70B6B"/>
    <w:rsid w:val="00B718C0"/>
    <w:rsid w:val="00B71BCF"/>
    <w:rsid w:val="00B76C5F"/>
    <w:rsid w:val="00B779AE"/>
    <w:rsid w:val="00B77B81"/>
    <w:rsid w:val="00B82426"/>
    <w:rsid w:val="00BA410E"/>
    <w:rsid w:val="00BA70EA"/>
    <w:rsid w:val="00BB1D5C"/>
    <w:rsid w:val="00BB4E99"/>
    <w:rsid w:val="00BB6469"/>
    <w:rsid w:val="00BB6970"/>
    <w:rsid w:val="00BC0723"/>
    <w:rsid w:val="00BC0F29"/>
    <w:rsid w:val="00BC378B"/>
    <w:rsid w:val="00BC4CAA"/>
    <w:rsid w:val="00BD0C18"/>
    <w:rsid w:val="00BD1963"/>
    <w:rsid w:val="00BD2941"/>
    <w:rsid w:val="00BE1AC8"/>
    <w:rsid w:val="00BF1CB7"/>
    <w:rsid w:val="00BF403D"/>
    <w:rsid w:val="00C04F79"/>
    <w:rsid w:val="00C066E9"/>
    <w:rsid w:val="00C227A0"/>
    <w:rsid w:val="00C265A4"/>
    <w:rsid w:val="00C27ED9"/>
    <w:rsid w:val="00C329E9"/>
    <w:rsid w:val="00C357E7"/>
    <w:rsid w:val="00C37CEC"/>
    <w:rsid w:val="00C52232"/>
    <w:rsid w:val="00C56A2D"/>
    <w:rsid w:val="00C61A65"/>
    <w:rsid w:val="00C62355"/>
    <w:rsid w:val="00C639FC"/>
    <w:rsid w:val="00C73174"/>
    <w:rsid w:val="00C742F0"/>
    <w:rsid w:val="00C755A5"/>
    <w:rsid w:val="00C81AC2"/>
    <w:rsid w:val="00C82CDB"/>
    <w:rsid w:val="00C84D9D"/>
    <w:rsid w:val="00C86931"/>
    <w:rsid w:val="00C95735"/>
    <w:rsid w:val="00CA794E"/>
    <w:rsid w:val="00CB421F"/>
    <w:rsid w:val="00CB67D8"/>
    <w:rsid w:val="00CD242B"/>
    <w:rsid w:val="00CD26EC"/>
    <w:rsid w:val="00CD32DF"/>
    <w:rsid w:val="00CD7F1C"/>
    <w:rsid w:val="00CE0205"/>
    <w:rsid w:val="00CE2FE4"/>
    <w:rsid w:val="00CF3F98"/>
    <w:rsid w:val="00CF4C97"/>
    <w:rsid w:val="00D06FC1"/>
    <w:rsid w:val="00D22969"/>
    <w:rsid w:val="00D23A59"/>
    <w:rsid w:val="00D32A18"/>
    <w:rsid w:val="00D33934"/>
    <w:rsid w:val="00D40025"/>
    <w:rsid w:val="00D53BAC"/>
    <w:rsid w:val="00D54963"/>
    <w:rsid w:val="00D55DB7"/>
    <w:rsid w:val="00D71562"/>
    <w:rsid w:val="00D74D07"/>
    <w:rsid w:val="00D80F40"/>
    <w:rsid w:val="00D944E6"/>
    <w:rsid w:val="00D9582C"/>
    <w:rsid w:val="00DA5D64"/>
    <w:rsid w:val="00DC1B7A"/>
    <w:rsid w:val="00DC5637"/>
    <w:rsid w:val="00DC7F66"/>
    <w:rsid w:val="00DD17B6"/>
    <w:rsid w:val="00DD1B21"/>
    <w:rsid w:val="00DD405C"/>
    <w:rsid w:val="00DD5844"/>
    <w:rsid w:val="00DE6F65"/>
    <w:rsid w:val="00DF379E"/>
    <w:rsid w:val="00E02988"/>
    <w:rsid w:val="00E03421"/>
    <w:rsid w:val="00E04634"/>
    <w:rsid w:val="00E20C56"/>
    <w:rsid w:val="00E25D7A"/>
    <w:rsid w:val="00E35616"/>
    <w:rsid w:val="00E377C7"/>
    <w:rsid w:val="00E37D19"/>
    <w:rsid w:val="00E54BE4"/>
    <w:rsid w:val="00E557DA"/>
    <w:rsid w:val="00E64B3F"/>
    <w:rsid w:val="00E657C3"/>
    <w:rsid w:val="00E71572"/>
    <w:rsid w:val="00E7277F"/>
    <w:rsid w:val="00E82917"/>
    <w:rsid w:val="00E8729B"/>
    <w:rsid w:val="00E87A45"/>
    <w:rsid w:val="00EA0548"/>
    <w:rsid w:val="00EA11E7"/>
    <w:rsid w:val="00EB1426"/>
    <w:rsid w:val="00EB5547"/>
    <w:rsid w:val="00ED2178"/>
    <w:rsid w:val="00ED24F5"/>
    <w:rsid w:val="00ED6FA2"/>
    <w:rsid w:val="00EE136D"/>
    <w:rsid w:val="00EE4770"/>
    <w:rsid w:val="00EE6699"/>
    <w:rsid w:val="00EF0DBD"/>
    <w:rsid w:val="00EF4639"/>
    <w:rsid w:val="00EF4E8D"/>
    <w:rsid w:val="00EF594B"/>
    <w:rsid w:val="00EF7944"/>
    <w:rsid w:val="00F063F3"/>
    <w:rsid w:val="00F10981"/>
    <w:rsid w:val="00F13705"/>
    <w:rsid w:val="00F14397"/>
    <w:rsid w:val="00F15024"/>
    <w:rsid w:val="00F16B58"/>
    <w:rsid w:val="00F17F6F"/>
    <w:rsid w:val="00F2340C"/>
    <w:rsid w:val="00F27689"/>
    <w:rsid w:val="00F3114A"/>
    <w:rsid w:val="00F403DE"/>
    <w:rsid w:val="00F44311"/>
    <w:rsid w:val="00F45BEE"/>
    <w:rsid w:val="00F479AE"/>
    <w:rsid w:val="00F53A21"/>
    <w:rsid w:val="00F60AB8"/>
    <w:rsid w:val="00F66276"/>
    <w:rsid w:val="00F66454"/>
    <w:rsid w:val="00F731DF"/>
    <w:rsid w:val="00F738D6"/>
    <w:rsid w:val="00F75B53"/>
    <w:rsid w:val="00F75C54"/>
    <w:rsid w:val="00F77EA1"/>
    <w:rsid w:val="00F80923"/>
    <w:rsid w:val="00F87529"/>
    <w:rsid w:val="00F90FEA"/>
    <w:rsid w:val="00F92DD0"/>
    <w:rsid w:val="00F938CC"/>
    <w:rsid w:val="00F954D7"/>
    <w:rsid w:val="00F95BE0"/>
    <w:rsid w:val="00FA5B7C"/>
    <w:rsid w:val="00FA60A2"/>
    <w:rsid w:val="00FB2FD3"/>
    <w:rsid w:val="00FB49CC"/>
    <w:rsid w:val="00FC0045"/>
    <w:rsid w:val="00FC00F8"/>
    <w:rsid w:val="00FE21BB"/>
    <w:rsid w:val="00FE21DC"/>
    <w:rsid w:val="00FE4375"/>
    <w:rsid w:val="00FE763E"/>
    <w:rsid w:val="00FF12C4"/>
    <w:rsid w:val="00FF51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BA20"/>
  <w15:docId w15:val="{8CAB67EB-65CB-441A-A3FD-09B1DFE1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FD3"/>
    <w:pPr>
      <w:spacing w:after="120" w:line="276" w:lineRule="auto"/>
    </w:pPr>
    <w:rPr>
      <w:rFonts w:ascii="Arial" w:hAnsi="Arial"/>
      <w:color w:val="000000" w:themeColor="text1"/>
      <w:szCs w:val="22"/>
      <w:lang w:eastAsia="en-US"/>
    </w:rPr>
  </w:style>
  <w:style w:type="paragraph" w:styleId="Nadpis1">
    <w:name w:val="heading 1"/>
    <w:aliases w:val="Hlavní nadpis"/>
    <w:basedOn w:val="Bezmezer"/>
    <w:next w:val="Bezmezer"/>
    <w:link w:val="Nadpis1Char"/>
    <w:qFormat/>
    <w:rsid w:val="00FB2FD3"/>
    <w:pPr>
      <w:keepNext/>
      <w:keepLines/>
      <w:spacing w:after="240"/>
      <w:outlineLvl w:val="0"/>
    </w:pPr>
    <w:rPr>
      <w:rFonts w:eastAsia="Times New Roman" w:cs="Arial"/>
      <w:b/>
      <w:bCs/>
      <w:color w:val="1DA7B1"/>
      <w:sz w:val="56"/>
      <w:szCs w:val="28"/>
    </w:rPr>
  </w:style>
  <w:style w:type="paragraph" w:styleId="Nadpis2">
    <w:name w:val="heading 2"/>
    <w:aliases w:val="Vedlejší nadpis"/>
    <w:basedOn w:val="Bezmezer"/>
    <w:next w:val="Normln"/>
    <w:link w:val="Nadpis2Char"/>
    <w:unhideWhenUsed/>
    <w:qFormat/>
    <w:rsid w:val="00FB2FD3"/>
    <w:pPr>
      <w:keepNext/>
      <w:keepLines/>
      <w:spacing w:after="240"/>
      <w:outlineLvl w:val="1"/>
    </w:pPr>
    <w:rPr>
      <w:rFonts w:eastAsia="Times New Roman"/>
      <w:b/>
      <w:bCs/>
      <w:color w:val="86AFBC"/>
      <w:sz w:val="48"/>
      <w:szCs w:val="26"/>
    </w:rPr>
  </w:style>
  <w:style w:type="paragraph" w:styleId="Nadpis3">
    <w:name w:val="heading 3"/>
    <w:basedOn w:val="Normln"/>
    <w:next w:val="Normln"/>
    <w:link w:val="Nadpis3Char"/>
    <w:uiPriority w:val="99"/>
    <w:qFormat/>
    <w:rsid w:val="0091776C"/>
    <w:pPr>
      <w:keepNext/>
      <w:numPr>
        <w:ilvl w:val="2"/>
        <w:numId w:val="16"/>
      </w:numPr>
      <w:spacing w:before="120" w:line="240" w:lineRule="auto"/>
      <w:jc w:val="both"/>
      <w:outlineLvl w:val="2"/>
    </w:pPr>
    <w:rPr>
      <w:rFonts w:ascii="Times New Roman" w:eastAsia="Times New Roman" w:hAnsi="Times New Roman"/>
      <w:color w:val="auto"/>
      <w:sz w:val="24"/>
      <w:szCs w:val="24"/>
      <w:lang w:val="x-none"/>
    </w:rPr>
  </w:style>
  <w:style w:type="paragraph" w:styleId="Nadpis4">
    <w:name w:val="heading 4"/>
    <w:basedOn w:val="Normln"/>
    <w:next w:val="Normln"/>
    <w:link w:val="Nadpis4Char"/>
    <w:uiPriority w:val="99"/>
    <w:qFormat/>
    <w:rsid w:val="0091776C"/>
    <w:pPr>
      <w:keepNext/>
      <w:numPr>
        <w:ilvl w:val="3"/>
        <w:numId w:val="16"/>
      </w:numPr>
      <w:spacing w:before="120" w:line="240" w:lineRule="auto"/>
      <w:jc w:val="both"/>
      <w:outlineLvl w:val="3"/>
    </w:pPr>
    <w:rPr>
      <w:rFonts w:ascii="Times New Roman" w:eastAsia="Times New Roman" w:hAnsi="Times New Roman"/>
      <w:color w:val="auto"/>
      <w:szCs w:val="20"/>
      <w:lang w:val="x-none"/>
    </w:rPr>
  </w:style>
  <w:style w:type="paragraph" w:styleId="Nadpis5">
    <w:name w:val="heading 5"/>
    <w:basedOn w:val="Normln"/>
    <w:next w:val="Normln"/>
    <w:link w:val="Nadpis5Char"/>
    <w:uiPriority w:val="99"/>
    <w:qFormat/>
    <w:rsid w:val="0091776C"/>
    <w:pPr>
      <w:numPr>
        <w:ilvl w:val="4"/>
        <w:numId w:val="16"/>
      </w:numPr>
      <w:spacing w:before="120" w:line="240" w:lineRule="auto"/>
      <w:jc w:val="both"/>
      <w:outlineLvl w:val="4"/>
    </w:pPr>
    <w:rPr>
      <w:rFonts w:ascii="Times New Roman" w:eastAsia="Times New Roman" w:hAnsi="Times New Roman"/>
      <w:color w:val="auto"/>
      <w:szCs w:val="20"/>
      <w:lang w:val="x-none"/>
    </w:rPr>
  </w:style>
  <w:style w:type="paragraph" w:styleId="Nadpis6">
    <w:name w:val="heading 6"/>
    <w:basedOn w:val="Normln"/>
    <w:next w:val="Normln"/>
    <w:link w:val="Nadpis6Char"/>
    <w:uiPriority w:val="99"/>
    <w:qFormat/>
    <w:rsid w:val="0091776C"/>
    <w:pPr>
      <w:numPr>
        <w:ilvl w:val="5"/>
        <w:numId w:val="16"/>
      </w:numPr>
      <w:spacing w:before="240" w:after="60" w:line="240" w:lineRule="auto"/>
      <w:jc w:val="both"/>
      <w:outlineLvl w:val="5"/>
    </w:pPr>
    <w:rPr>
      <w:rFonts w:ascii="Times New Roman" w:eastAsia="Times New Roman" w:hAnsi="Times New Roman"/>
      <w:i/>
      <w:iCs/>
      <w:color w:val="auto"/>
      <w:szCs w:val="20"/>
      <w:lang w:val="x-none"/>
    </w:rPr>
  </w:style>
  <w:style w:type="paragraph" w:styleId="Nadpis7">
    <w:name w:val="heading 7"/>
    <w:basedOn w:val="Normln"/>
    <w:next w:val="Normln"/>
    <w:link w:val="Nadpis7Char"/>
    <w:uiPriority w:val="99"/>
    <w:qFormat/>
    <w:rsid w:val="0091776C"/>
    <w:pPr>
      <w:numPr>
        <w:ilvl w:val="6"/>
        <w:numId w:val="16"/>
      </w:numPr>
      <w:spacing w:before="240" w:after="60" w:line="240" w:lineRule="auto"/>
      <w:jc w:val="both"/>
      <w:outlineLvl w:val="6"/>
    </w:pPr>
    <w:rPr>
      <w:rFonts w:eastAsia="SimSun"/>
      <w:color w:val="auto"/>
      <w:szCs w:val="20"/>
      <w:lang w:val="x-none"/>
    </w:rPr>
  </w:style>
  <w:style w:type="paragraph" w:styleId="Nadpis8">
    <w:name w:val="heading 8"/>
    <w:basedOn w:val="Normln"/>
    <w:next w:val="Normln"/>
    <w:link w:val="Nadpis8Char"/>
    <w:uiPriority w:val="99"/>
    <w:qFormat/>
    <w:rsid w:val="0091776C"/>
    <w:pPr>
      <w:numPr>
        <w:ilvl w:val="7"/>
        <w:numId w:val="16"/>
      </w:numPr>
      <w:spacing w:before="240" w:after="60" w:line="240" w:lineRule="auto"/>
      <w:jc w:val="both"/>
      <w:outlineLvl w:val="7"/>
    </w:pPr>
    <w:rPr>
      <w:rFonts w:eastAsia="SimSun"/>
      <w:i/>
      <w:iCs/>
      <w:color w:val="auto"/>
      <w:szCs w:val="20"/>
      <w:lang w:val="x-none"/>
    </w:rPr>
  </w:style>
  <w:style w:type="paragraph" w:styleId="Nadpis9">
    <w:name w:val="heading 9"/>
    <w:basedOn w:val="Normln"/>
    <w:next w:val="Normln"/>
    <w:link w:val="Nadpis9Char"/>
    <w:uiPriority w:val="99"/>
    <w:qFormat/>
    <w:rsid w:val="0091776C"/>
    <w:pPr>
      <w:numPr>
        <w:ilvl w:val="8"/>
        <w:numId w:val="16"/>
      </w:numPr>
      <w:spacing w:before="240" w:after="60" w:line="240" w:lineRule="auto"/>
      <w:jc w:val="both"/>
      <w:outlineLvl w:val="8"/>
    </w:pPr>
    <w:rPr>
      <w:rFonts w:eastAsia="SimSun"/>
      <w:b/>
      <w:bCs/>
      <w:i/>
      <w:iCs/>
      <w:color w:val="auto"/>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03E69"/>
    <w:pPr>
      <w:tabs>
        <w:tab w:val="center" w:pos="4536"/>
        <w:tab w:val="right" w:pos="9072"/>
      </w:tabs>
      <w:spacing w:after="0" w:line="240" w:lineRule="auto"/>
    </w:pPr>
  </w:style>
  <w:style w:type="character" w:customStyle="1" w:styleId="ZhlavChar">
    <w:name w:val="Záhlaví Char"/>
    <w:basedOn w:val="Standardnpsmoodstavce"/>
    <w:link w:val="Zhlav"/>
    <w:rsid w:val="00403E69"/>
  </w:style>
  <w:style w:type="paragraph" w:styleId="Zpat">
    <w:name w:val="footer"/>
    <w:basedOn w:val="Normln"/>
    <w:link w:val="ZpatChar"/>
    <w:unhideWhenUsed/>
    <w:rsid w:val="00403E69"/>
    <w:pPr>
      <w:tabs>
        <w:tab w:val="center" w:pos="4536"/>
        <w:tab w:val="right" w:pos="9072"/>
      </w:tabs>
      <w:spacing w:after="0" w:line="240" w:lineRule="auto"/>
    </w:pPr>
  </w:style>
  <w:style w:type="character" w:customStyle="1" w:styleId="ZpatChar">
    <w:name w:val="Zápatí Char"/>
    <w:basedOn w:val="Standardnpsmoodstavce"/>
    <w:link w:val="Zpat"/>
    <w:rsid w:val="00403E69"/>
  </w:style>
  <w:style w:type="paragraph" w:styleId="Textbubliny">
    <w:name w:val="Balloon Text"/>
    <w:basedOn w:val="Normln"/>
    <w:link w:val="TextbublinyChar"/>
    <w:semiHidden/>
    <w:unhideWhenUsed/>
    <w:rsid w:val="00403E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03E69"/>
    <w:rPr>
      <w:rFonts w:ascii="Tahoma" w:hAnsi="Tahoma" w:cs="Tahoma"/>
      <w:sz w:val="16"/>
      <w:szCs w:val="16"/>
    </w:rPr>
  </w:style>
  <w:style w:type="paragraph" w:styleId="Bezmezer">
    <w:name w:val="No Spacing"/>
    <w:link w:val="BezmezerChar"/>
    <w:qFormat/>
    <w:rsid w:val="00FB2FD3"/>
    <w:rPr>
      <w:rFonts w:ascii="Arial" w:hAnsi="Arial"/>
      <w:color w:val="000000" w:themeColor="text1"/>
      <w:szCs w:val="22"/>
      <w:lang w:eastAsia="en-US"/>
    </w:rPr>
  </w:style>
  <w:style w:type="character" w:customStyle="1" w:styleId="Nadpis1Char">
    <w:name w:val="Nadpis 1 Char"/>
    <w:aliases w:val="Hlavní nadpis Char"/>
    <w:link w:val="Nadpis1"/>
    <w:rsid w:val="00FB2FD3"/>
    <w:rPr>
      <w:rFonts w:ascii="Arial" w:eastAsia="Times New Roman" w:hAnsi="Arial" w:cs="Arial"/>
      <w:b/>
      <w:bCs/>
      <w:color w:val="1DA7B1"/>
      <w:sz w:val="56"/>
      <w:szCs w:val="28"/>
      <w:lang w:eastAsia="en-US"/>
    </w:rPr>
  </w:style>
  <w:style w:type="paragraph" w:styleId="Odstavecseseznamem">
    <w:name w:val="List Paragraph"/>
    <w:basedOn w:val="Normln"/>
    <w:uiPriority w:val="34"/>
    <w:qFormat/>
    <w:rsid w:val="00C52232"/>
    <w:pPr>
      <w:ind w:left="720"/>
      <w:contextualSpacing/>
    </w:pPr>
  </w:style>
  <w:style w:type="paragraph" w:styleId="Zkladntextodsazen">
    <w:name w:val="Body Text Indent"/>
    <w:basedOn w:val="Normln"/>
    <w:link w:val="ZkladntextodsazenChar"/>
    <w:rsid w:val="00C52232"/>
    <w:pPr>
      <w:spacing w:before="120" w:after="0" w:line="240" w:lineRule="auto"/>
      <w:ind w:left="1620"/>
      <w:jc w:val="both"/>
    </w:pPr>
    <w:rPr>
      <w:rFonts w:ascii="Times New Roman" w:eastAsia="Times New Roman" w:hAnsi="Times New Roman"/>
      <w:lang w:eastAsia="cs-CZ"/>
    </w:rPr>
  </w:style>
  <w:style w:type="character" w:customStyle="1" w:styleId="ZkladntextodsazenChar">
    <w:name w:val="Základní text odsazený Char"/>
    <w:basedOn w:val="Standardnpsmoodstavce"/>
    <w:link w:val="Zkladntextodsazen"/>
    <w:rsid w:val="00C52232"/>
    <w:rPr>
      <w:rFonts w:ascii="Times New Roman" w:eastAsia="Times New Roman" w:hAnsi="Times New Roman"/>
      <w:sz w:val="22"/>
      <w:szCs w:val="22"/>
    </w:rPr>
  </w:style>
  <w:style w:type="paragraph" w:customStyle="1" w:styleId="BodyText21">
    <w:name w:val="Body Text 21"/>
    <w:basedOn w:val="Normln"/>
    <w:rsid w:val="00C52232"/>
    <w:pPr>
      <w:overflowPunct w:val="0"/>
      <w:autoSpaceDE w:val="0"/>
      <w:autoSpaceDN w:val="0"/>
      <w:adjustRightInd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C52232"/>
    <w:pPr>
      <w:overflowPunct w:val="0"/>
      <w:autoSpaceDE w:val="0"/>
      <w:autoSpaceDN w:val="0"/>
      <w:adjustRightInd w:val="0"/>
      <w:spacing w:after="0" w:line="240" w:lineRule="atLeast"/>
      <w:ind w:left="425" w:right="5478"/>
      <w:textAlignment w:val="baseline"/>
    </w:pPr>
    <w:rPr>
      <w:rFonts w:ascii="Times New Roman" w:eastAsia="Times New Roman" w:hAnsi="Times New Roman"/>
      <w:b/>
      <w:szCs w:val="20"/>
      <w:lang w:eastAsia="cs-CZ"/>
    </w:rPr>
  </w:style>
  <w:style w:type="paragraph" w:styleId="Seznam">
    <w:name w:val="List"/>
    <w:basedOn w:val="Normln"/>
    <w:rsid w:val="00C52232"/>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sz w:val="24"/>
      <w:szCs w:val="20"/>
      <w:lang w:eastAsia="cs-CZ"/>
    </w:rPr>
  </w:style>
  <w:style w:type="paragraph" w:customStyle="1" w:styleId="BodyTextIndent31">
    <w:name w:val="Body Text Indent 31"/>
    <w:basedOn w:val="Normln"/>
    <w:rsid w:val="00C52232"/>
    <w:pPr>
      <w:overflowPunct w:val="0"/>
      <w:autoSpaceDE w:val="0"/>
      <w:autoSpaceDN w:val="0"/>
      <w:adjustRightInd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rsid w:val="00C52232"/>
  </w:style>
  <w:style w:type="character" w:customStyle="1" w:styleId="ZkladntextChar">
    <w:name w:val="Základní text Char"/>
    <w:basedOn w:val="Standardnpsmoodstavce"/>
    <w:link w:val="Zkladntext"/>
    <w:rsid w:val="00C52232"/>
    <w:rPr>
      <w:rFonts w:ascii="Arial" w:hAnsi="Arial"/>
      <w:szCs w:val="22"/>
      <w:lang w:eastAsia="en-US"/>
    </w:rPr>
  </w:style>
  <w:style w:type="character" w:customStyle="1" w:styleId="BezmezerChar">
    <w:name w:val="Bez mezer Char"/>
    <w:basedOn w:val="Standardnpsmoodstavce"/>
    <w:link w:val="Bezmezer"/>
    <w:rsid w:val="00FB2FD3"/>
    <w:rPr>
      <w:rFonts w:ascii="Arial" w:hAnsi="Arial"/>
      <w:color w:val="000000" w:themeColor="text1"/>
      <w:szCs w:val="22"/>
      <w:lang w:eastAsia="en-US"/>
    </w:rPr>
  </w:style>
  <w:style w:type="paragraph" w:styleId="Zkladntextodsazen2">
    <w:name w:val="Body Text Indent 2"/>
    <w:basedOn w:val="Normln"/>
    <w:link w:val="Zkladntextodsazen2Char"/>
    <w:uiPriority w:val="99"/>
    <w:semiHidden/>
    <w:unhideWhenUsed/>
    <w:rsid w:val="004518C8"/>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518C8"/>
    <w:rPr>
      <w:sz w:val="22"/>
      <w:szCs w:val="22"/>
      <w:lang w:val="cs-CZ"/>
    </w:rPr>
  </w:style>
  <w:style w:type="paragraph" w:styleId="Prosttext">
    <w:name w:val="Plain Text"/>
    <w:basedOn w:val="Normln"/>
    <w:link w:val="ProsttextChar"/>
    <w:semiHidden/>
    <w:unhideWhenUsed/>
    <w:rsid w:val="004518C8"/>
    <w:pPr>
      <w:spacing w:after="0" w:line="240" w:lineRule="auto"/>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semiHidden/>
    <w:rsid w:val="004518C8"/>
    <w:rPr>
      <w:rFonts w:ascii="Courier New" w:eastAsia="Times New Roman" w:hAnsi="Courier New" w:cs="Courier New"/>
      <w:lang w:val="cs-CZ" w:eastAsia="cs-CZ"/>
    </w:rPr>
  </w:style>
  <w:style w:type="character" w:styleId="Hypertextovodkaz">
    <w:name w:val="Hyperlink"/>
    <w:basedOn w:val="Standardnpsmoodstavce"/>
    <w:uiPriority w:val="99"/>
    <w:unhideWhenUsed/>
    <w:rsid w:val="00B71BCF"/>
    <w:rPr>
      <w:color w:val="0000FF" w:themeColor="hyperlink"/>
      <w:u w:val="single"/>
    </w:rPr>
  </w:style>
  <w:style w:type="paragraph" w:customStyle="1" w:styleId="Pozdrav">
    <w:name w:val="Pozdrav"/>
    <w:basedOn w:val="Normln"/>
    <w:next w:val="Podpis"/>
    <w:rsid w:val="00062430"/>
    <w:pPr>
      <w:keepNext/>
      <w:keepLines/>
      <w:spacing w:before="560" w:after="0" w:line="240" w:lineRule="auto"/>
    </w:pPr>
  </w:style>
  <w:style w:type="paragraph" w:styleId="Podpis">
    <w:name w:val="Signature"/>
    <w:basedOn w:val="Normln"/>
    <w:link w:val="PodpisChar"/>
    <w:semiHidden/>
    <w:unhideWhenUsed/>
    <w:rsid w:val="00062430"/>
    <w:pPr>
      <w:spacing w:after="0" w:line="240" w:lineRule="auto"/>
      <w:ind w:left="4252"/>
    </w:pPr>
  </w:style>
  <w:style w:type="character" w:customStyle="1" w:styleId="PodpisChar">
    <w:name w:val="Podpis Char"/>
    <w:basedOn w:val="Standardnpsmoodstavce"/>
    <w:link w:val="Podpis"/>
    <w:semiHidden/>
    <w:rsid w:val="00062430"/>
    <w:rPr>
      <w:sz w:val="22"/>
      <w:szCs w:val="22"/>
      <w:lang w:eastAsia="en-US"/>
    </w:rPr>
  </w:style>
  <w:style w:type="character" w:customStyle="1" w:styleId="Nadpis2Char">
    <w:name w:val="Nadpis 2 Char"/>
    <w:aliases w:val="Vedlejší nadpis Char"/>
    <w:link w:val="Nadpis2"/>
    <w:rsid w:val="00FB2FD3"/>
    <w:rPr>
      <w:rFonts w:ascii="Arial" w:eastAsia="Times New Roman" w:hAnsi="Arial"/>
      <w:b/>
      <w:bCs/>
      <w:color w:val="86AFBC"/>
      <w:sz w:val="48"/>
      <w:szCs w:val="26"/>
      <w:lang w:eastAsia="en-US"/>
    </w:rPr>
  </w:style>
  <w:style w:type="paragraph" w:styleId="Nzev">
    <w:name w:val="Title"/>
    <w:aliases w:val="Černý nadpis"/>
    <w:basedOn w:val="Bezmezer"/>
    <w:next w:val="Bezmezer"/>
    <w:link w:val="NzevChar"/>
    <w:qFormat/>
    <w:rsid w:val="00FB2FD3"/>
    <w:pPr>
      <w:spacing w:after="120"/>
      <w:contextualSpacing/>
    </w:pPr>
    <w:rPr>
      <w:rFonts w:eastAsia="Times New Roman"/>
      <w:spacing w:val="5"/>
      <w:kern w:val="28"/>
      <w:sz w:val="32"/>
      <w:szCs w:val="52"/>
      <w:lang w:eastAsia="cs-CZ"/>
    </w:rPr>
  </w:style>
  <w:style w:type="character" w:customStyle="1" w:styleId="NzevChar">
    <w:name w:val="Název Char"/>
    <w:aliases w:val="Černý nadpis Char"/>
    <w:link w:val="Nzev"/>
    <w:rsid w:val="00FB2FD3"/>
    <w:rPr>
      <w:rFonts w:ascii="Arial" w:eastAsia="Times New Roman" w:hAnsi="Arial"/>
      <w:color w:val="000000" w:themeColor="text1"/>
      <w:spacing w:val="5"/>
      <w:kern w:val="28"/>
      <w:sz w:val="32"/>
      <w:szCs w:val="52"/>
    </w:rPr>
  </w:style>
  <w:style w:type="character" w:customStyle="1" w:styleId="Nadpis3Char">
    <w:name w:val="Nadpis 3 Char"/>
    <w:basedOn w:val="Standardnpsmoodstavce"/>
    <w:link w:val="Nadpis3"/>
    <w:uiPriority w:val="99"/>
    <w:rsid w:val="0091776C"/>
    <w:rPr>
      <w:rFonts w:ascii="Times New Roman" w:eastAsia="Times New Roman" w:hAnsi="Times New Roman"/>
      <w:sz w:val="24"/>
      <w:szCs w:val="24"/>
      <w:lang w:val="x-none" w:eastAsia="en-US"/>
    </w:rPr>
  </w:style>
  <w:style w:type="character" w:customStyle="1" w:styleId="Nadpis4Char">
    <w:name w:val="Nadpis 4 Char"/>
    <w:basedOn w:val="Standardnpsmoodstavce"/>
    <w:link w:val="Nadpis4"/>
    <w:uiPriority w:val="99"/>
    <w:rsid w:val="0091776C"/>
    <w:rPr>
      <w:rFonts w:ascii="Times New Roman" w:eastAsia="Times New Roman" w:hAnsi="Times New Roman"/>
      <w:lang w:val="x-none" w:eastAsia="en-US"/>
    </w:rPr>
  </w:style>
  <w:style w:type="character" w:customStyle="1" w:styleId="Nadpis5Char">
    <w:name w:val="Nadpis 5 Char"/>
    <w:basedOn w:val="Standardnpsmoodstavce"/>
    <w:link w:val="Nadpis5"/>
    <w:uiPriority w:val="99"/>
    <w:rsid w:val="0091776C"/>
    <w:rPr>
      <w:rFonts w:ascii="Times New Roman" w:eastAsia="Times New Roman" w:hAnsi="Times New Roman"/>
      <w:lang w:val="x-none" w:eastAsia="en-US"/>
    </w:rPr>
  </w:style>
  <w:style w:type="character" w:customStyle="1" w:styleId="Nadpis6Char">
    <w:name w:val="Nadpis 6 Char"/>
    <w:basedOn w:val="Standardnpsmoodstavce"/>
    <w:link w:val="Nadpis6"/>
    <w:uiPriority w:val="99"/>
    <w:rsid w:val="0091776C"/>
    <w:rPr>
      <w:rFonts w:ascii="Times New Roman" w:eastAsia="Times New Roman" w:hAnsi="Times New Roman"/>
      <w:i/>
      <w:iCs/>
      <w:lang w:val="x-none" w:eastAsia="en-US"/>
    </w:rPr>
  </w:style>
  <w:style w:type="character" w:customStyle="1" w:styleId="Nadpis7Char">
    <w:name w:val="Nadpis 7 Char"/>
    <w:basedOn w:val="Standardnpsmoodstavce"/>
    <w:link w:val="Nadpis7"/>
    <w:uiPriority w:val="99"/>
    <w:rsid w:val="0091776C"/>
    <w:rPr>
      <w:rFonts w:ascii="Arial" w:eastAsia="SimSun" w:hAnsi="Arial"/>
      <w:lang w:val="x-none" w:eastAsia="en-US"/>
    </w:rPr>
  </w:style>
  <w:style w:type="character" w:customStyle="1" w:styleId="Nadpis8Char">
    <w:name w:val="Nadpis 8 Char"/>
    <w:basedOn w:val="Standardnpsmoodstavce"/>
    <w:link w:val="Nadpis8"/>
    <w:uiPriority w:val="99"/>
    <w:rsid w:val="0091776C"/>
    <w:rPr>
      <w:rFonts w:ascii="Arial" w:eastAsia="SimSun" w:hAnsi="Arial"/>
      <w:i/>
      <w:iCs/>
      <w:lang w:val="x-none" w:eastAsia="en-US"/>
    </w:rPr>
  </w:style>
  <w:style w:type="character" w:customStyle="1" w:styleId="Nadpis9Char">
    <w:name w:val="Nadpis 9 Char"/>
    <w:basedOn w:val="Standardnpsmoodstavce"/>
    <w:link w:val="Nadpis9"/>
    <w:uiPriority w:val="99"/>
    <w:rsid w:val="0091776C"/>
    <w:rPr>
      <w:rFonts w:ascii="Arial" w:eastAsia="SimSun" w:hAnsi="Arial"/>
      <w:b/>
      <w:bCs/>
      <w:i/>
      <w:iCs/>
      <w:lang w:val="x-none" w:eastAsia="en-US"/>
    </w:rPr>
  </w:style>
  <w:style w:type="table" w:styleId="Mkatabulky">
    <w:name w:val="Table Grid"/>
    <w:basedOn w:val="Normlntabulka"/>
    <w:rsid w:val="0091776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link w:val="NoSpacingChar"/>
    <w:rsid w:val="0091776C"/>
    <w:rPr>
      <w:sz w:val="22"/>
      <w:szCs w:val="22"/>
      <w:lang w:eastAsia="en-US"/>
    </w:rPr>
  </w:style>
  <w:style w:type="paragraph" w:customStyle="1" w:styleId="Standardnte">
    <w:name w:val="Standardní te"/>
    <w:rsid w:val="0091776C"/>
    <w:pPr>
      <w:autoSpaceDE w:val="0"/>
      <w:autoSpaceDN w:val="0"/>
      <w:adjustRightInd w:val="0"/>
    </w:pPr>
    <w:rPr>
      <w:rFonts w:ascii="Times New Roman" w:hAnsi="Times New Roman"/>
      <w:color w:val="000000"/>
      <w:sz w:val="24"/>
      <w:szCs w:val="24"/>
    </w:rPr>
  </w:style>
  <w:style w:type="character" w:customStyle="1" w:styleId="NoSpacingChar">
    <w:name w:val="No Spacing Char"/>
    <w:link w:val="Bezmezer1"/>
    <w:locked/>
    <w:rsid w:val="0091776C"/>
    <w:rPr>
      <w:sz w:val="22"/>
      <w:szCs w:val="22"/>
      <w:lang w:eastAsia="en-US"/>
    </w:rPr>
  </w:style>
  <w:style w:type="character" w:styleId="Odkaznakoment">
    <w:name w:val="annotation reference"/>
    <w:uiPriority w:val="99"/>
    <w:rsid w:val="0091776C"/>
    <w:rPr>
      <w:rFonts w:cs="Times New Roman"/>
      <w:sz w:val="16"/>
      <w:szCs w:val="16"/>
    </w:rPr>
  </w:style>
  <w:style w:type="paragraph" w:styleId="Textkomente">
    <w:name w:val="annotation text"/>
    <w:basedOn w:val="Normln"/>
    <w:link w:val="TextkomenteChar"/>
    <w:uiPriority w:val="99"/>
    <w:rsid w:val="0091776C"/>
    <w:pPr>
      <w:spacing w:line="240" w:lineRule="auto"/>
    </w:pPr>
    <w:rPr>
      <w:color w:val="000000"/>
      <w:szCs w:val="20"/>
      <w:lang w:val="x-none"/>
    </w:rPr>
  </w:style>
  <w:style w:type="character" w:customStyle="1" w:styleId="TextkomenteChar">
    <w:name w:val="Text komentáře Char"/>
    <w:basedOn w:val="Standardnpsmoodstavce"/>
    <w:link w:val="Textkomente"/>
    <w:uiPriority w:val="99"/>
    <w:rsid w:val="0091776C"/>
    <w:rPr>
      <w:rFonts w:ascii="Arial" w:hAnsi="Arial"/>
      <w:color w:val="000000"/>
      <w:lang w:val="x-none" w:eastAsia="en-US"/>
    </w:rPr>
  </w:style>
  <w:style w:type="paragraph" w:styleId="Pedmtkomente">
    <w:name w:val="annotation subject"/>
    <w:basedOn w:val="Textkomente"/>
    <w:next w:val="Textkomente"/>
    <w:link w:val="PedmtkomenteChar"/>
    <w:rsid w:val="0091776C"/>
    <w:rPr>
      <w:b/>
      <w:bCs/>
    </w:rPr>
  </w:style>
  <w:style w:type="character" w:customStyle="1" w:styleId="PedmtkomenteChar">
    <w:name w:val="Předmět komentáře Char"/>
    <w:basedOn w:val="TextkomenteChar"/>
    <w:link w:val="Pedmtkomente"/>
    <w:rsid w:val="0091776C"/>
    <w:rPr>
      <w:rFonts w:ascii="Arial" w:hAnsi="Arial"/>
      <w:b/>
      <w:bCs/>
      <w:color w:val="000000"/>
      <w:lang w:val="x-none" w:eastAsia="en-US"/>
    </w:rPr>
  </w:style>
  <w:style w:type="paragraph" w:customStyle="1" w:styleId="Zkladntextodsazen31">
    <w:name w:val="Základní text odsazený 31"/>
    <w:basedOn w:val="Normln"/>
    <w:rsid w:val="0091776C"/>
    <w:pPr>
      <w:overflowPunct w:val="0"/>
      <w:autoSpaceDE w:val="0"/>
      <w:autoSpaceDN w:val="0"/>
      <w:adjustRightInd w:val="0"/>
      <w:spacing w:before="120" w:after="0" w:line="240" w:lineRule="atLeast"/>
      <w:ind w:left="426" w:hanging="426"/>
      <w:jc w:val="both"/>
      <w:textAlignment w:val="baseline"/>
    </w:pPr>
    <w:rPr>
      <w:rFonts w:ascii="Times New Roman" w:hAnsi="Times New Roman"/>
      <w:color w:val="auto"/>
      <w:sz w:val="24"/>
      <w:szCs w:val="20"/>
      <w:lang w:eastAsia="cs-CZ"/>
    </w:rPr>
  </w:style>
  <w:style w:type="paragraph" w:styleId="Zkladntext2">
    <w:name w:val="Body Text 2"/>
    <w:basedOn w:val="Normln"/>
    <w:link w:val="Zkladntext2Char"/>
    <w:rsid w:val="0091776C"/>
    <w:pPr>
      <w:spacing w:line="480" w:lineRule="auto"/>
    </w:pPr>
    <w:rPr>
      <w:color w:val="000000"/>
      <w:sz w:val="22"/>
      <w:lang w:val="x-none"/>
    </w:rPr>
  </w:style>
  <w:style w:type="character" w:customStyle="1" w:styleId="Zkladntext2Char">
    <w:name w:val="Základní text 2 Char"/>
    <w:basedOn w:val="Standardnpsmoodstavce"/>
    <w:link w:val="Zkladntext2"/>
    <w:rsid w:val="0091776C"/>
    <w:rPr>
      <w:rFonts w:ascii="Arial" w:hAnsi="Arial"/>
      <w:color w:val="000000"/>
      <w:sz w:val="22"/>
      <w:szCs w:val="22"/>
      <w:lang w:val="x-none" w:eastAsia="en-US"/>
    </w:rPr>
  </w:style>
  <w:style w:type="numbering" w:styleId="111111">
    <w:name w:val="Outline List 2"/>
    <w:aliases w:val="1"/>
    <w:basedOn w:val="Bezseznamu"/>
    <w:rsid w:val="0091776C"/>
    <w:pPr>
      <w:numPr>
        <w:numId w:val="13"/>
      </w:numPr>
    </w:pPr>
  </w:style>
  <w:style w:type="numbering" w:styleId="1ai">
    <w:name w:val="Outline List 1"/>
    <w:basedOn w:val="Bezseznamu"/>
    <w:rsid w:val="0091776C"/>
    <w:pPr>
      <w:numPr>
        <w:numId w:val="12"/>
      </w:numPr>
    </w:pPr>
  </w:style>
  <w:style w:type="numbering" w:customStyle="1" w:styleId="Styl1">
    <w:name w:val="Styl1"/>
    <w:rsid w:val="0091776C"/>
    <w:pPr>
      <w:numPr>
        <w:numId w:val="14"/>
      </w:numPr>
    </w:pPr>
  </w:style>
  <w:style w:type="paragraph" w:customStyle="1" w:styleId="Normln1">
    <w:name w:val="Normální1"/>
    <w:rsid w:val="0091776C"/>
    <w:rPr>
      <w:rFonts w:ascii="Times New Roman" w:eastAsia="ヒラギノ角ゴ Pro W3" w:hAnsi="Times New Roman"/>
      <w:color w:val="000000"/>
      <w:sz w:val="24"/>
    </w:rPr>
  </w:style>
  <w:style w:type="paragraph" w:customStyle="1" w:styleId="Normln2">
    <w:name w:val="Normální2"/>
    <w:rsid w:val="0091776C"/>
    <w:rPr>
      <w:rFonts w:ascii="Times New Roman" w:eastAsia="ヒラギノ角ゴ Pro W3" w:hAnsi="Times New Roman"/>
      <w:color w:val="000000"/>
      <w:sz w:val="24"/>
      <w:lang w:val="en-US"/>
    </w:rPr>
  </w:style>
  <w:style w:type="paragraph" w:customStyle="1" w:styleId="StyleHeading111pt">
    <w:name w:val="Style Heading 1 + 11 pt"/>
    <w:basedOn w:val="Nadpis1"/>
    <w:uiPriority w:val="99"/>
    <w:rsid w:val="0091776C"/>
    <w:pPr>
      <w:keepLines w:val="0"/>
      <w:numPr>
        <w:numId w:val="16"/>
      </w:numPr>
      <w:tabs>
        <w:tab w:val="num" w:pos="360"/>
      </w:tabs>
      <w:spacing w:before="480" w:after="120"/>
      <w:jc w:val="center"/>
    </w:pPr>
    <w:rPr>
      <w:rFonts w:ascii="Times New Roman" w:eastAsia="SimSun" w:hAnsi="Times New Roman" w:cs="Times New Roman"/>
      <w:bCs w:val="0"/>
      <w:color w:val="auto"/>
      <w:kern w:val="28"/>
      <w:sz w:val="22"/>
      <w:szCs w:val="22"/>
      <w:lang w:val="x-none"/>
    </w:rPr>
  </w:style>
  <w:style w:type="paragraph" w:customStyle="1" w:styleId="StyleHeading211pt">
    <w:name w:val="Style Heading 2 + 11 pt"/>
    <w:basedOn w:val="Nadpis2"/>
    <w:uiPriority w:val="99"/>
    <w:rsid w:val="0091776C"/>
    <w:pPr>
      <w:keepLines w:val="0"/>
      <w:numPr>
        <w:ilvl w:val="1"/>
        <w:numId w:val="16"/>
      </w:numPr>
      <w:tabs>
        <w:tab w:val="clear" w:pos="709"/>
        <w:tab w:val="num" w:pos="360"/>
      </w:tabs>
      <w:spacing w:before="120" w:after="120"/>
      <w:ind w:left="0" w:firstLine="0"/>
      <w:jc w:val="both"/>
    </w:pPr>
    <w:rPr>
      <w:rFonts w:ascii="Cambria" w:eastAsia="SimSun" w:hAnsi="Cambria"/>
      <w:b w:val="0"/>
      <w:color w:val="4F81BD"/>
      <w:sz w:val="26"/>
      <w:szCs w:val="20"/>
      <w:lang w:val="x-none"/>
    </w:rPr>
  </w:style>
  <w:style w:type="paragraph" w:customStyle="1" w:styleId="Odstavecseseznamem1">
    <w:name w:val="Odstavec se seznamem1"/>
    <w:basedOn w:val="Normln"/>
    <w:uiPriority w:val="99"/>
    <w:qFormat/>
    <w:rsid w:val="0091776C"/>
    <w:pPr>
      <w:ind w:left="720"/>
      <w:contextualSpacing/>
    </w:pPr>
    <w:rPr>
      <w:color w:val="000000"/>
    </w:rPr>
  </w:style>
  <w:style w:type="paragraph" w:styleId="Revize">
    <w:name w:val="Revision"/>
    <w:hidden/>
    <w:uiPriority w:val="99"/>
    <w:semiHidden/>
    <w:rsid w:val="0091776C"/>
    <w:rPr>
      <w:rFonts w:ascii="Arial" w:eastAsia="Times New Roman" w:hAnsi="Arial"/>
      <w:color w:val="000000"/>
      <w:szCs w:val="22"/>
      <w:lang w:eastAsia="en-US"/>
    </w:rPr>
  </w:style>
  <w:style w:type="paragraph" w:styleId="FormtovanvHTML">
    <w:name w:val="HTML Preformatted"/>
    <w:basedOn w:val="Normln"/>
    <w:link w:val="FormtovanvHTMLChar"/>
    <w:uiPriority w:val="99"/>
    <w:unhideWhenUsed/>
    <w:rsid w:val="0091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Cs w:val="20"/>
      <w:lang w:val="x-none" w:eastAsia="x-none"/>
    </w:rPr>
  </w:style>
  <w:style w:type="character" w:customStyle="1" w:styleId="FormtovanvHTMLChar">
    <w:name w:val="Formátovaný v HTML Char"/>
    <w:basedOn w:val="Standardnpsmoodstavce"/>
    <w:link w:val="FormtovanvHTML"/>
    <w:uiPriority w:val="99"/>
    <w:rsid w:val="0091776C"/>
    <w:rPr>
      <w:rFonts w:ascii="Courier New" w:eastAsia="Times New Roman" w:hAnsi="Courier New"/>
      <w:lang w:val="x-none" w:eastAsia="x-none"/>
    </w:rPr>
  </w:style>
  <w:style w:type="paragraph" w:customStyle="1" w:styleId="ListParagraph1">
    <w:name w:val="List Paragraph1"/>
    <w:basedOn w:val="Normln"/>
    <w:link w:val="ListParagraphChar"/>
    <w:qFormat/>
    <w:rsid w:val="0091776C"/>
    <w:pPr>
      <w:ind w:left="720"/>
      <w:contextualSpacing/>
    </w:pPr>
    <w:rPr>
      <w:rFonts w:eastAsia="Times New Roman"/>
      <w:color w:val="000000"/>
      <w:lang w:val="x-none"/>
    </w:rPr>
  </w:style>
  <w:style w:type="character" w:customStyle="1" w:styleId="ListParagraphChar">
    <w:name w:val="List Paragraph Char"/>
    <w:link w:val="ListParagraph1"/>
    <w:locked/>
    <w:rsid w:val="0091776C"/>
    <w:rPr>
      <w:rFonts w:ascii="Arial" w:eastAsia="Times New Roman" w:hAnsi="Arial"/>
      <w:color w:val="000000"/>
      <w:szCs w:val="22"/>
      <w:lang w:val="x-none" w:eastAsia="en-US"/>
    </w:rPr>
  </w:style>
  <w:style w:type="character" w:styleId="Siln">
    <w:name w:val="Strong"/>
    <w:uiPriority w:val="22"/>
    <w:qFormat/>
    <w:rsid w:val="0091776C"/>
    <w:rPr>
      <w:b/>
      <w:bCs/>
    </w:rPr>
  </w:style>
  <w:style w:type="character" w:styleId="Sledovanodkaz">
    <w:name w:val="FollowedHyperlink"/>
    <w:basedOn w:val="Standardnpsmoodstavce"/>
    <w:uiPriority w:val="99"/>
    <w:rsid w:val="0091776C"/>
    <w:rPr>
      <w:color w:val="800080" w:themeColor="followedHyperlink"/>
      <w:u w:val="single"/>
    </w:rPr>
  </w:style>
  <w:style w:type="paragraph" w:styleId="Zkladntextodsazen3">
    <w:name w:val="Body Text Indent 3"/>
    <w:basedOn w:val="Normln"/>
    <w:link w:val="Zkladntextodsazen3Char"/>
    <w:uiPriority w:val="99"/>
    <w:semiHidden/>
    <w:unhideWhenUsed/>
    <w:rsid w:val="004F093E"/>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4F093E"/>
    <w:rPr>
      <w:rFonts w:ascii="Arial" w:hAnsi="Arial"/>
      <w:color w:val="000000" w:themeColor="text1"/>
      <w:sz w:val="16"/>
      <w:szCs w:val="16"/>
      <w:lang w:eastAsia="en-US"/>
    </w:rPr>
  </w:style>
  <w:style w:type="paragraph" w:styleId="Textpoznpodarou">
    <w:name w:val="footnote text"/>
    <w:basedOn w:val="Normln"/>
    <w:link w:val="TextpoznpodarouChar"/>
    <w:uiPriority w:val="99"/>
    <w:semiHidden/>
    <w:unhideWhenUsed/>
    <w:rsid w:val="00342AEF"/>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342AEF"/>
    <w:rPr>
      <w:rFonts w:ascii="Arial" w:hAnsi="Arial"/>
      <w:color w:val="000000" w:themeColor="text1"/>
      <w:lang w:eastAsia="en-US"/>
    </w:rPr>
  </w:style>
  <w:style w:type="character" w:styleId="Znakapoznpodarou">
    <w:name w:val="footnote reference"/>
    <w:basedOn w:val="Standardnpsmoodstavce"/>
    <w:uiPriority w:val="99"/>
    <w:semiHidden/>
    <w:unhideWhenUsed/>
    <w:rsid w:val="00342AEF"/>
    <w:rPr>
      <w:vertAlign w:val="superscript"/>
    </w:rPr>
  </w:style>
  <w:style w:type="paragraph" w:customStyle="1" w:styleId="font5">
    <w:name w:val="font5"/>
    <w:basedOn w:val="Normln"/>
    <w:rsid w:val="00191DE1"/>
    <w:pPr>
      <w:spacing w:before="100" w:beforeAutospacing="1" w:after="100" w:afterAutospacing="1" w:line="240" w:lineRule="auto"/>
    </w:pPr>
    <w:rPr>
      <w:rFonts w:ascii="Calibri" w:eastAsia="Times New Roman" w:hAnsi="Calibri"/>
      <w:b/>
      <w:bCs/>
      <w:color w:val="000000"/>
      <w:sz w:val="16"/>
      <w:szCs w:val="16"/>
      <w:lang w:eastAsia="cs-CZ"/>
    </w:rPr>
  </w:style>
  <w:style w:type="paragraph" w:customStyle="1" w:styleId="xl65">
    <w:name w:val="xl65"/>
    <w:basedOn w:val="Normln"/>
    <w:rsid w:val="00191DE1"/>
    <w:pPr>
      <w:spacing w:before="100" w:beforeAutospacing="1" w:after="100" w:afterAutospacing="1" w:line="240" w:lineRule="auto"/>
    </w:pPr>
    <w:rPr>
      <w:rFonts w:ascii="Times New Roman" w:eastAsia="Times New Roman" w:hAnsi="Times New Roman"/>
      <w:b/>
      <w:bCs/>
      <w:color w:val="auto"/>
      <w:sz w:val="32"/>
      <w:szCs w:val="32"/>
      <w:lang w:eastAsia="cs-CZ"/>
    </w:rPr>
  </w:style>
  <w:style w:type="paragraph" w:customStyle="1" w:styleId="xl66">
    <w:name w:val="xl66"/>
    <w:basedOn w:val="Normln"/>
    <w:rsid w:val="00191DE1"/>
    <w:pPr>
      <w:spacing w:before="100" w:beforeAutospacing="1" w:after="100" w:afterAutospacing="1" w:line="240" w:lineRule="auto"/>
    </w:pPr>
    <w:rPr>
      <w:rFonts w:ascii="Times New Roman" w:eastAsia="Times New Roman" w:hAnsi="Times New Roman"/>
      <w:b/>
      <w:bCs/>
      <w:color w:val="auto"/>
      <w:sz w:val="32"/>
      <w:szCs w:val="32"/>
      <w:lang w:eastAsia="cs-CZ"/>
    </w:rPr>
  </w:style>
  <w:style w:type="paragraph" w:customStyle="1" w:styleId="xl67">
    <w:name w:val="xl67"/>
    <w:basedOn w:val="Normln"/>
    <w:rsid w:val="00191DE1"/>
    <w:pPr>
      <w:spacing w:before="100" w:beforeAutospacing="1" w:after="100" w:afterAutospacing="1" w:line="240" w:lineRule="auto"/>
    </w:pPr>
    <w:rPr>
      <w:rFonts w:ascii="Times New Roman" w:eastAsia="Times New Roman" w:hAnsi="Times New Roman"/>
      <w:color w:val="auto"/>
      <w:sz w:val="18"/>
      <w:szCs w:val="18"/>
      <w:lang w:eastAsia="cs-CZ"/>
    </w:rPr>
  </w:style>
  <w:style w:type="paragraph" w:customStyle="1" w:styleId="xl68">
    <w:name w:val="xl68"/>
    <w:basedOn w:val="Normln"/>
    <w:rsid w:val="00191DE1"/>
    <w:pPr>
      <w:spacing w:before="100" w:beforeAutospacing="1" w:after="100" w:afterAutospacing="1" w:line="240" w:lineRule="auto"/>
    </w:pPr>
    <w:rPr>
      <w:rFonts w:ascii="Times New Roman" w:eastAsia="Times New Roman" w:hAnsi="Times New Roman"/>
      <w:color w:val="auto"/>
      <w:sz w:val="18"/>
      <w:szCs w:val="18"/>
      <w:lang w:eastAsia="cs-CZ"/>
    </w:rPr>
  </w:style>
  <w:style w:type="paragraph" w:customStyle="1" w:styleId="xl69">
    <w:name w:val="xl69"/>
    <w:basedOn w:val="Normln"/>
    <w:rsid w:val="00191DE1"/>
    <w:pPr>
      <w:spacing w:before="100" w:beforeAutospacing="1" w:after="100" w:afterAutospacing="1" w:line="240" w:lineRule="auto"/>
      <w:jc w:val="center"/>
    </w:pPr>
    <w:rPr>
      <w:rFonts w:ascii="Times New Roman" w:eastAsia="Times New Roman" w:hAnsi="Times New Roman"/>
      <w:color w:val="auto"/>
      <w:sz w:val="18"/>
      <w:szCs w:val="18"/>
      <w:lang w:eastAsia="cs-CZ"/>
    </w:rPr>
  </w:style>
  <w:style w:type="paragraph" w:customStyle="1" w:styleId="xl70">
    <w:name w:val="xl70"/>
    <w:basedOn w:val="Normln"/>
    <w:rsid w:val="00191DE1"/>
    <w:pPr>
      <w:spacing w:before="100" w:beforeAutospacing="1" w:after="100" w:afterAutospacing="1" w:line="240" w:lineRule="auto"/>
    </w:pPr>
    <w:rPr>
      <w:rFonts w:ascii="Times New Roman" w:eastAsia="Times New Roman" w:hAnsi="Times New Roman"/>
      <w:color w:val="auto"/>
      <w:sz w:val="18"/>
      <w:szCs w:val="18"/>
      <w:lang w:eastAsia="cs-CZ"/>
    </w:rPr>
  </w:style>
  <w:style w:type="paragraph" w:customStyle="1" w:styleId="xl71">
    <w:name w:val="xl71"/>
    <w:basedOn w:val="Normln"/>
    <w:rsid w:val="00191DE1"/>
    <w:pPr>
      <w:spacing w:before="100" w:beforeAutospacing="1" w:after="100" w:afterAutospacing="1" w:line="240" w:lineRule="auto"/>
    </w:pPr>
    <w:rPr>
      <w:rFonts w:ascii="Times New Roman" w:eastAsia="Times New Roman" w:hAnsi="Times New Roman"/>
      <w:color w:val="FF0000"/>
      <w:sz w:val="18"/>
      <w:szCs w:val="18"/>
      <w:lang w:eastAsia="cs-CZ"/>
    </w:rPr>
  </w:style>
  <w:style w:type="paragraph" w:customStyle="1" w:styleId="xl72">
    <w:name w:val="xl72"/>
    <w:basedOn w:val="Normln"/>
    <w:rsid w:val="00191D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FF0000"/>
      <w:sz w:val="18"/>
      <w:szCs w:val="18"/>
      <w:lang w:eastAsia="cs-CZ"/>
    </w:rPr>
  </w:style>
  <w:style w:type="paragraph" w:customStyle="1" w:styleId="xl73">
    <w:name w:val="xl73"/>
    <w:basedOn w:val="Normln"/>
    <w:rsid w:val="00191D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4">
    <w:name w:val="xl74"/>
    <w:basedOn w:val="Normln"/>
    <w:rsid w:val="00191D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5">
    <w:name w:val="xl75"/>
    <w:basedOn w:val="Normln"/>
    <w:rsid w:val="00191DE1"/>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6">
    <w:name w:val="xl76"/>
    <w:basedOn w:val="Normln"/>
    <w:rsid w:val="00191D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7">
    <w:name w:val="xl77"/>
    <w:basedOn w:val="Normln"/>
    <w:rsid w:val="00191D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8">
    <w:name w:val="xl78"/>
    <w:basedOn w:val="Normln"/>
    <w:rsid w:val="00191DE1"/>
    <w:pPr>
      <w:spacing w:before="100" w:beforeAutospacing="1" w:after="100" w:afterAutospacing="1" w:line="240" w:lineRule="auto"/>
      <w:jc w:val="center"/>
      <w:textAlignment w:val="center"/>
    </w:pPr>
    <w:rPr>
      <w:rFonts w:ascii="Times New Roman" w:eastAsia="Times New Roman" w:hAnsi="Times New Roman"/>
      <w:b/>
      <w:bCs/>
      <w:color w:val="auto"/>
      <w:sz w:val="18"/>
      <w:szCs w:val="18"/>
      <w:lang w:eastAsia="cs-CZ"/>
    </w:rPr>
  </w:style>
  <w:style w:type="paragraph" w:customStyle="1" w:styleId="xl79">
    <w:name w:val="xl79"/>
    <w:basedOn w:val="Normln"/>
    <w:rsid w:val="00191DE1"/>
    <w:pPr>
      <w:pBdr>
        <w:top w:val="single" w:sz="4" w:space="0" w:color="auto"/>
      </w:pBdr>
      <w:spacing w:before="100" w:beforeAutospacing="1" w:after="100" w:afterAutospacing="1" w:line="240" w:lineRule="auto"/>
    </w:pPr>
    <w:rPr>
      <w:rFonts w:ascii="Times New Roman" w:eastAsia="Times New Roman" w:hAnsi="Times New Roman"/>
      <w:b/>
      <w:bCs/>
      <w:color w:val="auto"/>
      <w:sz w:val="24"/>
      <w:szCs w:val="24"/>
      <w:lang w:eastAsia="cs-CZ"/>
    </w:rPr>
  </w:style>
  <w:style w:type="paragraph" w:customStyle="1" w:styleId="xl80">
    <w:name w:val="xl80"/>
    <w:basedOn w:val="Normln"/>
    <w:rsid w:val="00191DE1"/>
    <w:pPr>
      <w:pBdr>
        <w:top w:val="single" w:sz="4" w:space="0" w:color="auto"/>
      </w:pBdr>
      <w:spacing w:before="100" w:beforeAutospacing="1" w:after="100" w:afterAutospacing="1" w:line="240" w:lineRule="auto"/>
    </w:pPr>
    <w:rPr>
      <w:rFonts w:ascii="Times New Roman" w:eastAsia="Times New Roman" w:hAnsi="Times New Roman"/>
      <w:b/>
      <w:bCs/>
      <w:color w:val="auto"/>
      <w:sz w:val="24"/>
      <w:szCs w:val="24"/>
      <w:lang w:eastAsia="cs-CZ"/>
    </w:rPr>
  </w:style>
  <w:style w:type="paragraph" w:customStyle="1" w:styleId="xl81">
    <w:name w:val="xl81"/>
    <w:basedOn w:val="Normln"/>
    <w:rsid w:val="00191DE1"/>
    <w:pPr>
      <w:pBdr>
        <w:top w:val="single" w:sz="4" w:space="0" w:color="auto"/>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82">
    <w:name w:val="xl82"/>
    <w:basedOn w:val="Normln"/>
    <w:rsid w:val="00191D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83">
    <w:name w:val="xl83"/>
    <w:basedOn w:val="Normln"/>
    <w:rsid w:val="00191DE1"/>
    <w:pPr>
      <w:pBdr>
        <w:top w:val="single" w:sz="4" w:space="0" w:color="auto"/>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84">
    <w:name w:val="xl84"/>
    <w:basedOn w:val="Normln"/>
    <w:rsid w:val="00191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auto"/>
      <w:sz w:val="18"/>
      <w:szCs w:val="18"/>
      <w:lang w:eastAsia="cs-CZ"/>
    </w:rPr>
  </w:style>
  <w:style w:type="paragraph" w:customStyle="1" w:styleId="xl85">
    <w:name w:val="xl85"/>
    <w:basedOn w:val="Normln"/>
    <w:rsid w:val="00191DE1"/>
    <w:pPr>
      <w:spacing w:before="100" w:beforeAutospacing="1" w:after="100" w:afterAutospacing="1" w:line="240" w:lineRule="auto"/>
      <w:textAlignment w:val="center"/>
    </w:pPr>
    <w:rPr>
      <w:rFonts w:ascii="Times New Roman" w:eastAsia="Times New Roman" w:hAnsi="Times New Roman"/>
      <w:color w:val="FF0000"/>
      <w:sz w:val="18"/>
      <w:szCs w:val="18"/>
      <w:lang w:eastAsia="cs-CZ"/>
    </w:rPr>
  </w:style>
  <w:style w:type="paragraph" w:customStyle="1" w:styleId="xl86">
    <w:name w:val="xl86"/>
    <w:basedOn w:val="Normln"/>
    <w:rsid w:val="00191DE1"/>
    <w:pPr>
      <w:pBdr>
        <w:top w:val="single" w:sz="4" w:space="0" w:color="auto"/>
      </w:pBdr>
      <w:spacing w:before="100" w:beforeAutospacing="1" w:after="100" w:afterAutospacing="1" w:line="240" w:lineRule="auto"/>
      <w:jc w:val="right"/>
      <w:textAlignment w:val="center"/>
    </w:pPr>
    <w:rPr>
      <w:rFonts w:ascii="Times New Roman" w:eastAsia="Times New Roman" w:hAnsi="Times New Roman"/>
      <w:color w:val="auto"/>
      <w:sz w:val="18"/>
      <w:szCs w:val="18"/>
      <w:lang w:eastAsia="cs-CZ"/>
    </w:rPr>
  </w:style>
  <w:style w:type="paragraph" w:customStyle="1" w:styleId="xl87">
    <w:name w:val="xl87"/>
    <w:basedOn w:val="Normln"/>
    <w:rsid w:val="00191DE1"/>
    <w:pPr>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88">
    <w:name w:val="xl88"/>
    <w:basedOn w:val="Normln"/>
    <w:rsid w:val="00191DE1"/>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olor w:val="auto"/>
      <w:sz w:val="18"/>
      <w:szCs w:val="18"/>
      <w:lang w:eastAsia="cs-CZ"/>
    </w:rPr>
  </w:style>
  <w:style w:type="paragraph" w:customStyle="1" w:styleId="xl89">
    <w:name w:val="xl89"/>
    <w:basedOn w:val="Normln"/>
    <w:rsid w:val="00191DE1"/>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90">
    <w:name w:val="xl90"/>
    <w:basedOn w:val="Normln"/>
    <w:rsid w:val="00191DE1"/>
    <w:pPr>
      <w:pBdr>
        <w:top w:val="single" w:sz="4" w:space="0" w:color="000000"/>
        <w:left w:val="single" w:sz="4" w:space="0" w:color="000000"/>
        <w:bottom w:val="single" w:sz="4" w:space="0" w:color="000000"/>
        <w:right w:val="single" w:sz="4" w:space="0" w:color="000000"/>
      </w:pBdr>
      <w:shd w:val="clear" w:color="000000" w:fill="548235"/>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91">
    <w:name w:val="xl91"/>
    <w:basedOn w:val="Normln"/>
    <w:rsid w:val="00191DE1"/>
    <w:pPr>
      <w:pBdr>
        <w:top w:val="single" w:sz="4" w:space="0" w:color="000000"/>
        <w:left w:val="single" w:sz="4" w:space="0" w:color="000000"/>
        <w:bottom w:val="single" w:sz="4" w:space="0" w:color="000000"/>
        <w:right w:val="single" w:sz="4" w:space="0" w:color="000000"/>
      </w:pBdr>
      <w:shd w:val="clear" w:color="000000" w:fill="EDEDE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92">
    <w:name w:val="xl92"/>
    <w:basedOn w:val="Normln"/>
    <w:rsid w:val="00191DE1"/>
    <w:pPr>
      <w:pBdr>
        <w:top w:val="single" w:sz="4" w:space="0" w:color="000000"/>
        <w:left w:val="single" w:sz="4" w:space="0" w:color="000000"/>
        <w:bottom w:val="single" w:sz="4" w:space="0" w:color="000000"/>
        <w:right w:val="single" w:sz="4" w:space="0" w:color="000000"/>
      </w:pBdr>
      <w:shd w:val="clear" w:color="000000" w:fill="F8CBA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93">
    <w:name w:val="xl93"/>
    <w:basedOn w:val="Normln"/>
    <w:rsid w:val="00191DE1"/>
    <w:pPr>
      <w:pBdr>
        <w:top w:val="single" w:sz="4" w:space="0" w:color="000000"/>
        <w:left w:val="single" w:sz="4" w:space="0" w:color="000000"/>
        <w:bottom w:val="single" w:sz="4" w:space="0" w:color="000000"/>
        <w:right w:val="single" w:sz="4" w:space="0" w:color="000000"/>
      </w:pBdr>
      <w:shd w:val="clear" w:color="000000" w:fill="F4B084"/>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94">
    <w:name w:val="xl94"/>
    <w:basedOn w:val="Normln"/>
    <w:rsid w:val="00191DE1"/>
    <w:pPr>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95">
    <w:name w:val="xl95"/>
    <w:basedOn w:val="Normln"/>
    <w:rsid w:val="00191DE1"/>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96">
    <w:name w:val="xl96"/>
    <w:basedOn w:val="Normln"/>
    <w:rsid w:val="00191DE1"/>
    <w:pPr>
      <w:pBdr>
        <w:top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97">
    <w:name w:val="xl97"/>
    <w:basedOn w:val="Normln"/>
    <w:rsid w:val="00191DE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98">
    <w:name w:val="xl98"/>
    <w:basedOn w:val="Normln"/>
    <w:rsid w:val="00191DE1"/>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auto"/>
      <w:sz w:val="24"/>
      <w:szCs w:val="24"/>
      <w:lang w:eastAsia="cs-CZ"/>
    </w:rPr>
  </w:style>
  <w:style w:type="paragraph" w:customStyle="1" w:styleId="xl99">
    <w:name w:val="xl99"/>
    <w:basedOn w:val="Normln"/>
    <w:rsid w:val="00191DE1"/>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color w:val="auto"/>
      <w:sz w:val="24"/>
      <w:szCs w:val="24"/>
      <w:lang w:eastAsia="cs-CZ"/>
    </w:rPr>
  </w:style>
  <w:style w:type="paragraph" w:customStyle="1" w:styleId="xl100">
    <w:name w:val="xl100"/>
    <w:basedOn w:val="Normln"/>
    <w:rsid w:val="00191DE1"/>
    <w:pPr>
      <w:spacing w:before="100" w:beforeAutospacing="1" w:after="100" w:afterAutospacing="1" w:line="240" w:lineRule="auto"/>
    </w:pPr>
    <w:rPr>
      <w:rFonts w:ascii="Times New Roman" w:eastAsia="Times New Roman" w:hAnsi="Times New Roman"/>
      <w:b/>
      <w:bCs/>
      <w:color w:val="auto"/>
      <w:sz w:val="24"/>
      <w:szCs w:val="24"/>
      <w:lang w:eastAsia="cs-CZ"/>
    </w:rPr>
  </w:style>
  <w:style w:type="paragraph" w:customStyle="1" w:styleId="xl101">
    <w:name w:val="xl101"/>
    <w:basedOn w:val="Normln"/>
    <w:rsid w:val="00191DE1"/>
    <w:pPr>
      <w:pBdr>
        <w:top w:val="single" w:sz="4" w:space="0" w:color="000000"/>
        <w:left w:val="single" w:sz="4" w:space="0" w:color="000000"/>
        <w:right w:val="single" w:sz="4"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02">
    <w:name w:val="xl102"/>
    <w:basedOn w:val="Normln"/>
    <w:rsid w:val="00191DE1"/>
    <w:pPr>
      <w:pBdr>
        <w:top w:val="single" w:sz="4" w:space="0" w:color="000000"/>
        <w:left w:val="single" w:sz="4" w:space="0" w:color="000000"/>
        <w:right w:val="single" w:sz="4" w:space="0" w:color="000000"/>
      </w:pBdr>
      <w:shd w:val="clear" w:color="000000" w:fill="8EA9DB"/>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03">
    <w:name w:val="xl103"/>
    <w:basedOn w:val="Normln"/>
    <w:rsid w:val="00191DE1"/>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04">
    <w:name w:val="xl104"/>
    <w:basedOn w:val="Normln"/>
    <w:rsid w:val="00191D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olor w:val="auto"/>
      <w:sz w:val="18"/>
      <w:szCs w:val="18"/>
      <w:lang w:eastAsia="cs-CZ"/>
    </w:rPr>
  </w:style>
  <w:style w:type="paragraph" w:customStyle="1" w:styleId="xl105">
    <w:name w:val="xl105"/>
    <w:basedOn w:val="Normln"/>
    <w:rsid w:val="00191DE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auto"/>
      <w:sz w:val="24"/>
      <w:szCs w:val="24"/>
      <w:lang w:eastAsia="cs-CZ"/>
    </w:rPr>
  </w:style>
  <w:style w:type="paragraph" w:customStyle="1" w:styleId="xl106">
    <w:name w:val="xl106"/>
    <w:basedOn w:val="Normln"/>
    <w:rsid w:val="00191DE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auto"/>
      <w:sz w:val="24"/>
      <w:szCs w:val="24"/>
      <w:lang w:eastAsia="cs-CZ"/>
    </w:rPr>
  </w:style>
  <w:style w:type="paragraph" w:customStyle="1" w:styleId="xl107">
    <w:name w:val="xl107"/>
    <w:basedOn w:val="Normln"/>
    <w:rsid w:val="00191D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08">
    <w:name w:val="xl108"/>
    <w:basedOn w:val="Normln"/>
    <w:rsid w:val="00191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09">
    <w:name w:val="xl109"/>
    <w:basedOn w:val="Normln"/>
    <w:rsid w:val="00191DE1"/>
    <w:pP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10">
    <w:name w:val="xl110"/>
    <w:basedOn w:val="Normln"/>
    <w:rsid w:val="00191DE1"/>
    <w:pP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11">
    <w:name w:val="xl111"/>
    <w:basedOn w:val="Normln"/>
    <w:rsid w:val="00191DE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2">
    <w:name w:val="xl112"/>
    <w:basedOn w:val="Normln"/>
    <w:rsid w:val="00191D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3">
    <w:name w:val="xl113"/>
    <w:basedOn w:val="Normln"/>
    <w:rsid w:val="00191D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4">
    <w:name w:val="xl114"/>
    <w:basedOn w:val="Normln"/>
    <w:rsid w:val="00191DE1"/>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15">
    <w:name w:val="xl115"/>
    <w:basedOn w:val="Normln"/>
    <w:rsid w:val="00191D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6">
    <w:name w:val="xl116"/>
    <w:basedOn w:val="Normln"/>
    <w:rsid w:val="00191D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7">
    <w:name w:val="xl117"/>
    <w:basedOn w:val="Normln"/>
    <w:rsid w:val="00191DE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8">
    <w:name w:val="xl118"/>
    <w:basedOn w:val="Normln"/>
    <w:rsid w:val="00191DE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19">
    <w:name w:val="xl119"/>
    <w:basedOn w:val="Normln"/>
    <w:rsid w:val="00191D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20">
    <w:name w:val="xl120"/>
    <w:basedOn w:val="Normln"/>
    <w:rsid w:val="00191D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21">
    <w:name w:val="xl121"/>
    <w:basedOn w:val="Normln"/>
    <w:rsid w:val="00191DE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22">
    <w:name w:val="xl122"/>
    <w:basedOn w:val="Normln"/>
    <w:rsid w:val="00191DE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23">
    <w:name w:val="xl123"/>
    <w:basedOn w:val="Normln"/>
    <w:rsid w:val="00191DE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24">
    <w:name w:val="xl124"/>
    <w:basedOn w:val="Normln"/>
    <w:rsid w:val="00191DE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25">
    <w:name w:val="xl125"/>
    <w:basedOn w:val="Normln"/>
    <w:rsid w:val="00191DE1"/>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26">
    <w:name w:val="xl126"/>
    <w:basedOn w:val="Normln"/>
    <w:rsid w:val="00191DE1"/>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27">
    <w:name w:val="xl127"/>
    <w:basedOn w:val="Normln"/>
    <w:rsid w:val="00191DE1"/>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28">
    <w:name w:val="xl128"/>
    <w:basedOn w:val="Normln"/>
    <w:rsid w:val="00191DE1"/>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29">
    <w:name w:val="xl129"/>
    <w:basedOn w:val="Normln"/>
    <w:rsid w:val="00191DE1"/>
    <w:pPr>
      <w:pBdr>
        <w:top w:val="single" w:sz="4" w:space="0" w:color="000000"/>
        <w:left w:val="single" w:sz="4" w:space="0" w:color="000000"/>
        <w:right w:val="single" w:sz="4" w:space="0" w:color="000000"/>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0">
    <w:name w:val="xl130"/>
    <w:basedOn w:val="Normln"/>
    <w:rsid w:val="00191DE1"/>
    <w:pPr>
      <w:pBdr>
        <w:left w:val="single" w:sz="4" w:space="0" w:color="000000"/>
        <w:bottom w:val="single" w:sz="4" w:space="0" w:color="000000"/>
        <w:right w:val="single" w:sz="4" w:space="0" w:color="000000"/>
      </w:pBdr>
      <w:shd w:val="clear" w:color="000000" w:fill="00B0F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1">
    <w:name w:val="xl131"/>
    <w:basedOn w:val="Normln"/>
    <w:rsid w:val="00191DE1"/>
    <w:pPr>
      <w:pBdr>
        <w:top w:val="single" w:sz="4" w:space="0" w:color="000000"/>
        <w:left w:val="single" w:sz="4" w:space="0" w:color="000000"/>
        <w:right w:val="single" w:sz="4" w:space="0" w:color="000000"/>
      </w:pBdr>
      <w:shd w:val="clear" w:color="000000" w:fill="548235"/>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2">
    <w:name w:val="xl132"/>
    <w:basedOn w:val="Normln"/>
    <w:rsid w:val="00191DE1"/>
    <w:pPr>
      <w:pBdr>
        <w:left w:val="single" w:sz="4" w:space="0" w:color="000000"/>
        <w:bottom w:val="single" w:sz="4" w:space="0" w:color="000000"/>
        <w:right w:val="single" w:sz="4" w:space="0" w:color="000000"/>
      </w:pBdr>
      <w:shd w:val="clear" w:color="000000" w:fill="548235"/>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3">
    <w:name w:val="xl133"/>
    <w:basedOn w:val="Normln"/>
    <w:rsid w:val="00191DE1"/>
    <w:pPr>
      <w:pBdr>
        <w:top w:val="single" w:sz="4" w:space="0" w:color="000000"/>
        <w:left w:val="single" w:sz="4" w:space="0" w:color="000000"/>
        <w:right w:val="single" w:sz="4" w:space="0" w:color="000000"/>
      </w:pBdr>
      <w:shd w:val="clear" w:color="000000" w:fill="EDEDE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4">
    <w:name w:val="xl134"/>
    <w:basedOn w:val="Normln"/>
    <w:rsid w:val="00191DE1"/>
    <w:pPr>
      <w:pBdr>
        <w:left w:val="single" w:sz="4" w:space="0" w:color="000000"/>
        <w:bottom w:val="single" w:sz="4" w:space="0" w:color="000000"/>
        <w:right w:val="single" w:sz="4" w:space="0" w:color="000000"/>
      </w:pBdr>
      <w:shd w:val="clear" w:color="000000" w:fill="EDEDE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5">
    <w:name w:val="xl135"/>
    <w:basedOn w:val="Normln"/>
    <w:rsid w:val="00191DE1"/>
    <w:pPr>
      <w:pBdr>
        <w:top w:val="single" w:sz="4" w:space="0" w:color="000000"/>
        <w:left w:val="single" w:sz="4" w:space="0" w:color="000000"/>
        <w:right w:val="single" w:sz="4" w:space="0" w:color="000000"/>
      </w:pBdr>
      <w:shd w:val="clear" w:color="000000" w:fill="8497B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6">
    <w:name w:val="xl136"/>
    <w:basedOn w:val="Normln"/>
    <w:rsid w:val="00191DE1"/>
    <w:pPr>
      <w:pBdr>
        <w:left w:val="single" w:sz="4" w:space="0" w:color="000000"/>
        <w:bottom w:val="single" w:sz="4" w:space="0" w:color="000000"/>
        <w:right w:val="single" w:sz="4" w:space="0" w:color="000000"/>
      </w:pBdr>
      <w:shd w:val="clear" w:color="000000" w:fill="8497B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7">
    <w:name w:val="xl137"/>
    <w:basedOn w:val="Normln"/>
    <w:rsid w:val="00191DE1"/>
    <w:pPr>
      <w:pBdr>
        <w:left w:val="single" w:sz="4" w:space="0" w:color="000000"/>
        <w:bottom w:val="single" w:sz="4" w:space="0" w:color="000000"/>
        <w:right w:val="single" w:sz="4" w:space="0" w:color="000000"/>
      </w:pBdr>
      <w:shd w:val="clear" w:color="000000" w:fill="C6E0B4"/>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8">
    <w:name w:val="xl138"/>
    <w:basedOn w:val="Normln"/>
    <w:rsid w:val="00191DE1"/>
    <w:pPr>
      <w:pBdr>
        <w:top w:val="single" w:sz="4" w:space="0" w:color="000000"/>
        <w:left w:val="single" w:sz="4" w:space="0" w:color="000000"/>
        <w:right w:val="single" w:sz="4" w:space="0" w:color="000000"/>
      </w:pBdr>
      <w:shd w:val="clear" w:color="000000" w:fill="00B05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39">
    <w:name w:val="xl139"/>
    <w:basedOn w:val="Normln"/>
    <w:rsid w:val="00191DE1"/>
    <w:pPr>
      <w:pBdr>
        <w:left w:val="single" w:sz="4" w:space="0" w:color="000000"/>
        <w:bottom w:val="single" w:sz="4" w:space="0" w:color="000000"/>
        <w:right w:val="single" w:sz="4" w:space="0" w:color="000000"/>
      </w:pBdr>
      <w:shd w:val="clear" w:color="000000" w:fill="00B05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0">
    <w:name w:val="xl140"/>
    <w:basedOn w:val="Normln"/>
    <w:rsid w:val="00191DE1"/>
    <w:pPr>
      <w:pBdr>
        <w:top w:val="single" w:sz="4" w:space="0" w:color="000000"/>
        <w:left w:val="single" w:sz="4" w:space="0" w:color="000000"/>
        <w:right w:val="single" w:sz="4" w:space="0" w:color="000000"/>
      </w:pBdr>
      <w:shd w:val="clear" w:color="000000" w:fill="F8CBA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1">
    <w:name w:val="xl141"/>
    <w:basedOn w:val="Normln"/>
    <w:rsid w:val="00191DE1"/>
    <w:pPr>
      <w:pBdr>
        <w:left w:val="single" w:sz="4" w:space="0" w:color="000000"/>
        <w:bottom w:val="single" w:sz="4" w:space="0" w:color="000000"/>
        <w:right w:val="single" w:sz="4" w:space="0" w:color="000000"/>
      </w:pBdr>
      <w:shd w:val="clear" w:color="000000" w:fill="F8CBAD"/>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2">
    <w:name w:val="xl142"/>
    <w:basedOn w:val="Normln"/>
    <w:rsid w:val="00191DE1"/>
    <w:pPr>
      <w:pBdr>
        <w:top w:val="single" w:sz="4" w:space="0" w:color="000000"/>
        <w:left w:val="single" w:sz="4" w:space="0" w:color="000000"/>
        <w:right w:val="single" w:sz="4" w:space="0" w:color="000000"/>
      </w:pBdr>
      <w:shd w:val="clear" w:color="000000" w:fill="F4B084"/>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3">
    <w:name w:val="xl143"/>
    <w:basedOn w:val="Normln"/>
    <w:rsid w:val="00191DE1"/>
    <w:pPr>
      <w:pBdr>
        <w:left w:val="single" w:sz="4" w:space="0" w:color="000000"/>
        <w:bottom w:val="single" w:sz="4" w:space="0" w:color="000000"/>
        <w:right w:val="single" w:sz="4" w:space="0" w:color="000000"/>
      </w:pBdr>
      <w:shd w:val="clear" w:color="000000" w:fill="F4B084"/>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4">
    <w:name w:val="xl144"/>
    <w:basedOn w:val="Normln"/>
    <w:rsid w:val="00191DE1"/>
    <w:pPr>
      <w:pBdr>
        <w:top w:val="single" w:sz="4" w:space="0" w:color="000000"/>
        <w:left w:val="single" w:sz="4" w:space="0" w:color="000000"/>
        <w:right w:val="single" w:sz="4" w:space="0" w:color="000000"/>
      </w:pBdr>
      <w:shd w:val="clear" w:color="000000" w:fill="FF66FF"/>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5">
    <w:name w:val="xl145"/>
    <w:basedOn w:val="Normln"/>
    <w:rsid w:val="00191DE1"/>
    <w:pPr>
      <w:pBdr>
        <w:left w:val="single" w:sz="4" w:space="0" w:color="000000"/>
        <w:bottom w:val="single" w:sz="4" w:space="0" w:color="000000"/>
        <w:right w:val="single" w:sz="4" w:space="0" w:color="000000"/>
      </w:pBdr>
      <w:shd w:val="clear" w:color="000000" w:fill="FF66FF"/>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6">
    <w:name w:val="xl146"/>
    <w:basedOn w:val="Normln"/>
    <w:rsid w:val="00191DE1"/>
    <w:pPr>
      <w:pBdr>
        <w:left w:val="single" w:sz="4" w:space="0" w:color="000000"/>
        <w:bottom w:val="single" w:sz="4" w:space="0" w:color="000000"/>
        <w:right w:val="single" w:sz="4" w:space="0" w:color="000000"/>
      </w:pBdr>
      <w:shd w:val="clear" w:color="000000" w:fill="8EA9DB"/>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47">
    <w:name w:val="xl147"/>
    <w:basedOn w:val="Normln"/>
    <w:rsid w:val="00191D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48">
    <w:name w:val="xl148"/>
    <w:basedOn w:val="Normln"/>
    <w:rsid w:val="00191DE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24"/>
      <w:szCs w:val="24"/>
      <w:lang w:eastAsia="cs-CZ"/>
    </w:rPr>
  </w:style>
  <w:style w:type="paragraph" w:customStyle="1" w:styleId="xl149">
    <w:name w:val="xl149"/>
    <w:basedOn w:val="Normln"/>
    <w:rsid w:val="00191DE1"/>
    <w:pPr>
      <w:pBdr>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50">
    <w:name w:val="xl150"/>
    <w:basedOn w:val="Normln"/>
    <w:rsid w:val="00191DE1"/>
    <w:pPr>
      <w:pBdr>
        <w:top w:val="single" w:sz="4" w:space="0" w:color="000000"/>
        <w:left w:val="single" w:sz="4" w:space="0" w:color="000000"/>
        <w:right w:val="single" w:sz="4" w:space="0" w:color="000000"/>
      </w:pBdr>
      <w:shd w:val="clear" w:color="000000" w:fill="9966FF"/>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51">
    <w:name w:val="xl151"/>
    <w:basedOn w:val="Normln"/>
    <w:rsid w:val="00191DE1"/>
    <w:pPr>
      <w:pBdr>
        <w:left w:val="single" w:sz="4" w:space="0" w:color="000000"/>
        <w:bottom w:val="single" w:sz="4" w:space="0" w:color="000000"/>
        <w:right w:val="single" w:sz="4" w:space="0" w:color="000000"/>
      </w:pBdr>
      <w:shd w:val="clear" w:color="000000" w:fill="9966FF"/>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52">
    <w:name w:val="xl152"/>
    <w:basedOn w:val="Normln"/>
    <w:rsid w:val="00191DE1"/>
    <w:pPr>
      <w:pBdr>
        <w:top w:val="single" w:sz="4" w:space="0" w:color="000000"/>
        <w:left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53">
    <w:name w:val="xl153"/>
    <w:basedOn w:val="Normln"/>
    <w:rsid w:val="00191DE1"/>
    <w:pPr>
      <w:pBdr>
        <w:left w:val="single" w:sz="4" w:space="0" w:color="000000"/>
        <w:bottom w:val="single"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eastAsia="cs-CZ"/>
    </w:rPr>
  </w:style>
  <w:style w:type="paragraph" w:customStyle="1" w:styleId="xl154">
    <w:name w:val="xl154"/>
    <w:basedOn w:val="Normln"/>
    <w:rsid w:val="00191D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eastAsia="cs-CZ"/>
    </w:rPr>
  </w:style>
  <w:style w:type="paragraph" w:customStyle="1" w:styleId="xl155">
    <w:name w:val="xl155"/>
    <w:basedOn w:val="Normln"/>
    <w:rsid w:val="00191DE1"/>
    <w:pPr>
      <w:pBdr>
        <w:top w:val="single" w:sz="8" w:space="0" w:color="auto"/>
        <w:left w:val="single" w:sz="8" w:space="0" w:color="auto"/>
        <w:bottom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color w:val="auto"/>
      <w:sz w:val="24"/>
      <w:szCs w:val="24"/>
      <w:lang w:eastAsia="cs-CZ"/>
    </w:rPr>
  </w:style>
  <w:style w:type="paragraph" w:customStyle="1" w:styleId="xl156">
    <w:name w:val="xl156"/>
    <w:basedOn w:val="Normln"/>
    <w:rsid w:val="00191DE1"/>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olor w:val="auto"/>
      <w:sz w:val="24"/>
      <w:szCs w:val="24"/>
      <w:lang w:eastAsia="cs-CZ"/>
    </w:rPr>
  </w:style>
  <w:style w:type="paragraph" w:customStyle="1" w:styleId="xl157">
    <w:name w:val="xl157"/>
    <w:basedOn w:val="Normln"/>
    <w:rsid w:val="00191DE1"/>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eastAsia="cs-CZ"/>
    </w:rPr>
  </w:style>
  <w:style w:type="paragraph" w:customStyle="1" w:styleId="xl158">
    <w:name w:val="xl158"/>
    <w:basedOn w:val="Normln"/>
    <w:rsid w:val="00191DE1"/>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18"/>
      <w:szCs w:val="18"/>
      <w:lang w:eastAsia="cs-CZ"/>
    </w:rPr>
  </w:style>
  <w:style w:type="paragraph" w:customStyle="1" w:styleId="xl159">
    <w:name w:val="xl159"/>
    <w:basedOn w:val="Normln"/>
    <w:rsid w:val="00191DE1"/>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60">
    <w:name w:val="xl160"/>
    <w:basedOn w:val="Normln"/>
    <w:rsid w:val="00191DE1"/>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auto"/>
      <w:sz w:val="18"/>
      <w:szCs w:val="18"/>
      <w:lang w:eastAsia="cs-CZ"/>
    </w:rPr>
  </w:style>
  <w:style w:type="paragraph" w:customStyle="1" w:styleId="xl161">
    <w:name w:val="xl161"/>
    <w:basedOn w:val="Normln"/>
    <w:rsid w:val="00191DE1"/>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 w:type="paragraph" w:customStyle="1" w:styleId="xl162">
    <w:name w:val="xl162"/>
    <w:basedOn w:val="Normln"/>
    <w:rsid w:val="00191DE1"/>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auto"/>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6001">
      <w:bodyDiv w:val="1"/>
      <w:marLeft w:val="0"/>
      <w:marRight w:val="0"/>
      <w:marTop w:val="0"/>
      <w:marBottom w:val="0"/>
      <w:divBdr>
        <w:top w:val="none" w:sz="0" w:space="0" w:color="auto"/>
        <w:left w:val="none" w:sz="0" w:space="0" w:color="auto"/>
        <w:bottom w:val="none" w:sz="0" w:space="0" w:color="auto"/>
        <w:right w:val="none" w:sz="0" w:space="0" w:color="auto"/>
      </w:divBdr>
    </w:div>
    <w:div w:id="347946325">
      <w:bodyDiv w:val="1"/>
      <w:marLeft w:val="0"/>
      <w:marRight w:val="0"/>
      <w:marTop w:val="0"/>
      <w:marBottom w:val="0"/>
      <w:divBdr>
        <w:top w:val="none" w:sz="0" w:space="0" w:color="auto"/>
        <w:left w:val="none" w:sz="0" w:space="0" w:color="auto"/>
        <w:bottom w:val="none" w:sz="0" w:space="0" w:color="auto"/>
        <w:right w:val="none" w:sz="0" w:space="0" w:color="auto"/>
      </w:divBdr>
    </w:div>
    <w:div w:id="386417299">
      <w:bodyDiv w:val="1"/>
      <w:marLeft w:val="0"/>
      <w:marRight w:val="0"/>
      <w:marTop w:val="0"/>
      <w:marBottom w:val="0"/>
      <w:divBdr>
        <w:top w:val="none" w:sz="0" w:space="0" w:color="auto"/>
        <w:left w:val="none" w:sz="0" w:space="0" w:color="auto"/>
        <w:bottom w:val="none" w:sz="0" w:space="0" w:color="auto"/>
        <w:right w:val="none" w:sz="0" w:space="0" w:color="auto"/>
      </w:divBdr>
    </w:div>
    <w:div w:id="508643513">
      <w:bodyDiv w:val="1"/>
      <w:marLeft w:val="0"/>
      <w:marRight w:val="0"/>
      <w:marTop w:val="0"/>
      <w:marBottom w:val="0"/>
      <w:divBdr>
        <w:top w:val="none" w:sz="0" w:space="0" w:color="auto"/>
        <w:left w:val="none" w:sz="0" w:space="0" w:color="auto"/>
        <w:bottom w:val="none" w:sz="0" w:space="0" w:color="auto"/>
        <w:right w:val="none" w:sz="0" w:space="0" w:color="auto"/>
      </w:divBdr>
    </w:div>
    <w:div w:id="535511029">
      <w:bodyDiv w:val="1"/>
      <w:marLeft w:val="0"/>
      <w:marRight w:val="0"/>
      <w:marTop w:val="0"/>
      <w:marBottom w:val="0"/>
      <w:divBdr>
        <w:top w:val="none" w:sz="0" w:space="0" w:color="auto"/>
        <w:left w:val="none" w:sz="0" w:space="0" w:color="auto"/>
        <w:bottom w:val="none" w:sz="0" w:space="0" w:color="auto"/>
        <w:right w:val="none" w:sz="0" w:space="0" w:color="auto"/>
      </w:divBdr>
    </w:div>
    <w:div w:id="739132295">
      <w:bodyDiv w:val="1"/>
      <w:marLeft w:val="0"/>
      <w:marRight w:val="0"/>
      <w:marTop w:val="0"/>
      <w:marBottom w:val="0"/>
      <w:divBdr>
        <w:top w:val="none" w:sz="0" w:space="0" w:color="auto"/>
        <w:left w:val="none" w:sz="0" w:space="0" w:color="auto"/>
        <w:bottom w:val="none" w:sz="0" w:space="0" w:color="auto"/>
        <w:right w:val="none" w:sz="0" w:space="0" w:color="auto"/>
      </w:divBdr>
    </w:div>
    <w:div w:id="755828449">
      <w:bodyDiv w:val="1"/>
      <w:marLeft w:val="0"/>
      <w:marRight w:val="0"/>
      <w:marTop w:val="0"/>
      <w:marBottom w:val="0"/>
      <w:divBdr>
        <w:top w:val="none" w:sz="0" w:space="0" w:color="auto"/>
        <w:left w:val="none" w:sz="0" w:space="0" w:color="auto"/>
        <w:bottom w:val="none" w:sz="0" w:space="0" w:color="auto"/>
        <w:right w:val="none" w:sz="0" w:space="0" w:color="auto"/>
      </w:divBdr>
    </w:div>
    <w:div w:id="763501058">
      <w:bodyDiv w:val="1"/>
      <w:marLeft w:val="0"/>
      <w:marRight w:val="0"/>
      <w:marTop w:val="0"/>
      <w:marBottom w:val="0"/>
      <w:divBdr>
        <w:top w:val="none" w:sz="0" w:space="0" w:color="auto"/>
        <w:left w:val="none" w:sz="0" w:space="0" w:color="auto"/>
        <w:bottom w:val="none" w:sz="0" w:space="0" w:color="auto"/>
        <w:right w:val="none" w:sz="0" w:space="0" w:color="auto"/>
      </w:divBdr>
    </w:div>
    <w:div w:id="790243024">
      <w:bodyDiv w:val="1"/>
      <w:marLeft w:val="0"/>
      <w:marRight w:val="0"/>
      <w:marTop w:val="0"/>
      <w:marBottom w:val="0"/>
      <w:divBdr>
        <w:top w:val="none" w:sz="0" w:space="0" w:color="auto"/>
        <w:left w:val="none" w:sz="0" w:space="0" w:color="auto"/>
        <w:bottom w:val="none" w:sz="0" w:space="0" w:color="auto"/>
        <w:right w:val="none" w:sz="0" w:space="0" w:color="auto"/>
      </w:divBdr>
    </w:div>
    <w:div w:id="804205423">
      <w:bodyDiv w:val="1"/>
      <w:marLeft w:val="0"/>
      <w:marRight w:val="0"/>
      <w:marTop w:val="0"/>
      <w:marBottom w:val="0"/>
      <w:divBdr>
        <w:top w:val="none" w:sz="0" w:space="0" w:color="auto"/>
        <w:left w:val="none" w:sz="0" w:space="0" w:color="auto"/>
        <w:bottom w:val="none" w:sz="0" w:space="0" w:color="auto"/>
        <w:right w:val="none" w:sz="0" w:space="0" w:color="auto"/>
      </w:divBdr>
    </w:div>
    <w:div w:id="883098238">
      <w:bodyDiv w:val="1"/>
      <w:marLeft w:val="0"/>
      <w:marRight w:val="0"/>
      <w:marTop w:val="0"/>
      <w:marBottom w:val="0"/>
      <w:divBdr>
        <w:top w:val="none" w:sz="0" w:space="0" w:color="auto"/>
        <w:left w:val="none" w:sz="0" w:space="0" w:color="auto"/>
        <w:bottom w:val="none" w:sz="0" w:space="0" w:color="auto"/>
        <w:right w:val="none" w:sz="0" w:space="0" w:color="auto"/>
      </w:divBdr>
    </w:div>
    <w:div w:id="1099330193">
      <w:bodyDiv w:val="1"/>
      <w:marLeft w:val="0"/>
      <w:marRight w:val="0"/>
      <w:marTop w:val="0"/>
      <w:marBottom w:val="0"/>
      <w:divBdr>
        <w:top w:val="none" w:sz="0" w:space="0" w:color="auto"/>
        <w:left w:val="none" w:sz="0" w:space="0" w:color="auto"/>
        <w:bottom w:val="none" w:sz="0" w:space="0" w:color="auto"/>
        <w:right w:val="none" w:sz="0" w:space="0" w:color="auto"/>
      </w:divBdr>
    </w:div>
    <w:div w:id="1178277637">
      <w:bodyDiv w:val="1"/>
      <w:marLeft w:val="0"/>
      <w:marRight w:val="0"/>
      <w:marTop w:val="0"/>
      <w:marBottom w:val="0"/>
      <w:divBdr>
        <w:top w:val="none" w:sz="0" w:space="0" w:color="auto"/>
        <w:left w:val="none" w:sz="0" w:space="0" w:color="auto"/>
        <w:bottom w:val="none" w:sz="0" w:space="0" w:color="auto"/>
        <w:right w:val="none" w:sz="0" w:space="0" w:color="auto"/>
      </w:divBdr>
    </w:div>
    <w:div w:id="1234319720">
      <w:bodyDiv w:val="1"/>
      <w:marLeft w:val="0"/>
      <w:marRight w:val="0"/>
      <w:marTop w:val="0"/>
      <w:marBottom w:val="0"/>
      <w:divBdr>
        <w:top w:val="none" w:sz="0" w:space="0" w:color="auto"/>
        <w:left w:val="none" w:sz="0" w:space="0" w:color="auto"/>
        <w:bottom w:val="none" w:sz="0" w:space="0" w:color="auto"/>
        <w:right w:val="none" w:sz="0" w:space="0" w:color="auto"/>
      </w:divBdr>
    </w:div>
    <w:div w:id="1249122171">
      <w:bodyDiv w:val="1"/>
      <w:marLeft w:val="0"/>
      <w:marRight w:val="0"/>
      <w:marTop w:val="0"/>
      <w:marBottom w:val="0"/>
      <w:divBdr>
        <w:top w:val="none" w:sz="0" w:space="0" w:color="auto"/>
        <w:left w:val="none" w:sz="0" w:space="0" w:color="auto"/>
        <w:bottom w:val="none" w:sz="0" w:space="0" w:color="auto"/>
        <w:right w:val="none" w:sz="0" w:space="0" w:color="auto"/>
      </w:divBdr>
    </w:div>
    <w:div w:id="1737048762">
      <w:bodyDiv w:val="1"/>
      <w:marLeft w:val="0"/>
      <w:marRight w:val="0"/>
      <w:marTop w:val="0"/>
      <w:marBottom w:val="0"/>
      <w:divBdr>
        <w:top w:val="none" w:sz="0" w:space="0" w:color="auto"/>
        <w:left w:val="none" w:sz="0" w:space="0" w:color="auto"/>
        <w:bottom w:val="none" w:sz="0" w:space="0" w:color="auto"/>
        <w:right w:val="none" w:sz="0" w:space="0" w:color="auto"/>
      </w:divBdr>
    </w:div>
    <w:div w:id="1777169605">
      <w:bodyDiv w:val="1"/>
      <w:marLeft w:val="0"/>
      <w:marRight w:val="0"/>
      <w:marTop w:val="0"/>
      <w:marBottom w:val="0"/>
      <w:divBdr>
        <w:top w:val="none" w:sz="0" w:space="0" w:color="auto"/>
        <w:left w:val="none" w:sz="0" w:space="0" w:color="auto"/>
        <w:bottom w:val="none" w:sz="0" w:space="0" w:color="auto"/>
        <w:right w:val="none" w:sz="0" w:space="0" w:color="auto"/>
      </w:divBdr>
    </w:div>
    <w:div w:id="18038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Microsoft\Windows\Temporary%20Internet%20Files\Content.Outlook\1CKCC0II\hl%20p%20B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2DA7-DCD1-4827-8BB4-9987B7E3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 p Bio</Template>
  <TotalTime>4</TotalTime>
  <Pages>1</Pages>
  <Words>4071</Words>
  <Characters>24019</Characters>
  <Application>Microsoft Office Word</Application>
  <DocSecurity>0</DocSecurity>
  <Lines>200</Lines>
  <Paragraphs>56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Lada Berankova</cp:lastModifiedBy>
  <cp:revision>4</cp:revision>
  <cp:lastPrinted>2015-03-16T12:10:00Z</cp:lastPrinted>
  <dcterms:created xsi:type="dcterms:W3CDTF">2016-11-30T10:09:00Z</dcterms:created>
  <dcterms:modified xsi:type="dcterms:W3CDTF">2016-11-30T10:27:00Z</dcterms:modified>
</cp:coreProperties>
</file>