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D2" w:rsidRDefault="0035575C">
      <w:pPr>
        <w:spacing w:after="331"/>
        <w:ind w:left="2"/>
      </w:pPr>
      <w:r>
        <w:rPr>
          <w:rFonts w:ascii="Arial" w:eastAsia="Arial" w:hAnsi="Arial" w:cs="Arial"/>
          <w:b/>
          <w:sz w:val="19"/>
        </w:rPr>
        <w:t>Rozpočet / Výkaz výměr</w:t>
      </w:r>
      <w:bookmarkStart w:id="0" w:name="_GoBack"/>
      <w:bookmarkEnd w:id="0"/>
    </w:p>
    <w:p w:rsidR="00965DD2" w:rsidRDefault="00F4640A">
      <w:pPr>
        <w:spacing w:after="86"/>
        <w:ind w:right="1075"/>
      </w:pPr>
      <w:r>
        <w:rPr>
          <w:rFonts w:ascii="Arial" w:eastAsia="Arial" w:hAnsi="Arial" w:cs="Arial"/>
          <w:b/>
          <w:sz w:val="16"/>
        </w:rPr>
        <w:t>ST</w:t>
      </w:r>
      <w:r w:rsidR="0035575C">
        <w:rPr>
          <w:rFonts w:ascii="Arial" w:eastAsia="Arial" w:hAnsi="Arial" w:cs="Arial"/>
          <w:b/>
          <w:sz w:val="16"/>
        </w:rPr>
        <w:t>AVBA:</w:t>
      </w:r>
      <w:r w:rsidR="0035575C">
        <w:rPr>
          <w:rFonts w:ascii="Arial" w:eastAsia="Arial" w:hAnsi="Arial" w:cs="Arial"/>
          <w:b/>
          <w:sz w:val="16"/>
        </w:rPr>
        <w:tab/>
        <w:t xml:space="preserve">Střední průmyslová škola, Ústí nad Labem - objekt hlavní budova Resslova 5 </w:t>
      </w:r>
      <w:proofErr w:type="gramStart"/>
      <w:r w:rsidR="0035575C">
        <w:rPr>
          <w:rFonts w:ascii="Arial" w:eastAsia="Arial" w:hAnsi="Arial" w:cs="Arial"/>
          <w:b/>
          <w:sz w:val="16"/>
        </w:rPr>
        <w:t xml:space="preserve">ZAŘÍZENÍ:   </w:t>
      </w:r>
      <w:proofErr w:type="gramEnd"/>
      <w:r w:rsidR="0035575C">
        <w:rPr>
          <w:rFonts w:ascii="Arial" w:eastAsia="Arial" w:hAnsi="Arial" w:cs="Arial"/>
          <w:b/>
          <w:sz w:val="16"/>
        </w:rPr>
        <w:t xml:space="preserve">             </w:t>
      </w:r>
      <w:r w:rsidR="0035575C">
        <w:rPr>
          <w:rFonts w:ascii="Arial" w:eastAsia="Arial" w:hAnsi="Arial" w:cs="Arial"/>
          <w:b/>
          <w:sz w:val="16"/>
          <w:u w:val="single" w:color="000000"/>
        </w:rPr>
        <w:t>Havarijní oprava PZTS výměnou vadných dílů.</w:t>
      </w:r>
    </w:p>
    <w:tbl>
      <w:tblPr>
        <w:tblStyle w:val="TableGrid"/>
        <w:tblW w:w="9552" w:type="dxa"/>
        <w:tblInd w:w="-32" w:type="dxa"/>
        <w:tblCellMar>
          <w:top w:w="91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1556"/>
        <w:gridCol w:w="4463"/>
        <w:gridCol w:w="763"/>
        <w:gridCol w:w="538"/>
        <w:gridCol w:w="955"/>
        <w:gridCol w:w="1277"/>
      </w:tblGrid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Položka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NÁZEV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mj.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počet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96"/>
            </w:pPr>
            <w:r>
              <w:rPr>
                <w:rFonts w:ascii="Arial" w:eastAsia="Arial" w:hAnsi="Arial" w:cs="Arial"/>
                <w:b/>
                <w:sz w:val="16"/>
              </w:rPr>
              <w:t>cena/mj.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right="1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celkem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Materiál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 xml:space="preserve">Ústředna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NEO HS2128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4 590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4 590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Klávesnice LCD HS2LCD P NEO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2 770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11 080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Kryt klávesnice velký 240x180x54 bez zámku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1 400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Pomocný zdroj HSM2204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1 795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3 590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 xml:space="preserve">Zámek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L1 - kryt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ústředny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475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roofErr w:type="spellStart"/>
            <w:r>
              <w:rPr>
                <w:rFonts w:ascii="Arial" w:eastAsia="Arial" w:hAnsi="Arial" w:cs="Arial"/>
                <w:sz w:val="16"/>
              </w:rPr>
              <w:t>Expander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HSM 2108 NEO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8 470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Podružný materiál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965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965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Práce technika, doprava a ostatní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Instalace a oživení EZS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19 360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19 360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Výchozí revize EZS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2 100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Napojení na PCO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1 630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1 630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r>
              <w:rPr>
                <w:rFonts w:ascii="Arial" w:eastAsia="Arial" w:hAnsi="Arial" w:cs="Arial"/>
                <w:sz w:val="16"/>
              </w:rPr>
              <w:t>Dopravné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240</w:t>
            </w:r>
          </w:p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82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965DD2" w:rsidRDefault="0035575C">
            <w:pPr>
              <w:ind w:left="845"/>
            </w:pPr>
            <w:r>
              <w:rPr>
                <w:rFonts w:ascii="Arial" w:eastAsia="Arial" w:hAnsi="Arial" w:cs="Arial"/>
                <w:b/>
                <w:sz w:val="16"/>
              </w:rPr>
              <w:t>Cena v Kč celkem bez DPH: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53 900</w:t>
            </w:r>
          </w:p>
        </w:tc>
      </w:tr>
      <w:tr w:rsidR="00965DD2">
        <w:trPr>
          <w:trHeight w:val="276"/>
        </w:trPr>
        <w:tc>
          <w:tcPr>
            <w:tcW w:w="827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5DD2" w:rsidRDefault="00965DD2"/>
        </w:tc>
      </w:tr>
      <w:tr w:rsidR="00965DD2">
        <w:trPr>
          <w:trHeight w:val="276"/>
        </w:trPr>
        <w:tc>
          <w:tcPr>
            <w:tcW w:w="82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ind w:left="845"/>
            </w:pPr>
            <w:r>
              <w:rPr>
                <w:rFonts w:ascii="Arial" w:eastAsia="Arial" w:hAnsi="Arial" w:cs="Arial"/>
                <w:sz w:val="16"/>
              </w:rPr>
              <w:t>DPH 21 %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11 319</w:t>
            </w:r>
          </w:p>
        </w:tc>
      </w:tr>
      <w:tr w:rsidR="00965DD2">
        <w:trPr>
          <w:trHeight w:val="276"/>
        </w:trPr>
        <w:tc>
          <w:tcPr>
            <w:tcW w:w="827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5DD2" w:rsidRDefault="00965DD2"/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5DD2" w:rsidRDefault="00965DD2"/>
        </w:tc>
      </w:tr>
      <w:tr w:rsidR="00965DD2">
        <w:trPr>
          <w:trHeight w:val="277"/>
        </w:trPr>
        <w:tc>
          <w:tcPr>
            <w:tcW w:w="82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ind w:left="845"/>
            </w:pPr>
            <w:r>
              <w:rPr>
                <w:rFonts w:ascii="Arial" w:eastAsia="Arial" w:hAnsi="Arial" w:cs="Arial"/>
                <w:b/>
                <w:sz w:val="16"/>
              </w:rPr>
              <w:t>Cena v Kč celkem včetně 21 % DPH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DD2" w:rsidRDefault="0035575C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65 219</w:t>
            </w:r>
          </w:p>
        </w:tc>
      </w:tr>
    </w:tbl>
    <w:p w:rsidR="00965DD2" w:rsidRDefault="0035575C">
      <w:pPr>
        <w:spacing w:after="414" w:line="266" w:lineRule="auto"/>
        <w:ind w:left="1551" w:hanging="1566"/>
      </w:pPr>
      <w:r>
        <w:rPr>
          <w:rFonts w:ascii="Arial" w:eastAsia="Arial" w:hAnsi="Arial" w:cs="Arial"/>
          <w:b/>
          <w:sz w:val="16"/>
        </w:rPr>
        <w:t>POZNÁMKA: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Uchazeč poptávkového řízení na havarijní opravu poplachového zabezpečovacího a tísňové systému (PZTS) bere na vědomí, že se jedná o výměnu vadných, případně nekompatibilních komponentů stávajícího systému, při zachování kabeláže, detektorů a opětovné připojení na PCO.</w:t>
      </w:r>
    </w:p>
    <w:p w:rsidR="00965DD2" w:rsidRDefault="0035575C" w:rsidP="0035575C">
      <w:r>
        <w:rPr>
          <w:rFonts w:ascii="Arial" w:eastAsia="Arial" w:hAnsi="Arial" w:cs="Arial"/>
          <w:sz w:val="16"/>
        </w:rPr>
        <w:t xml:space="preserve">V Ústí nad Labem </w:t>
      </w:r>
      <w:proofErr w:type="gramStart"/>
      <w:r>
        <w:rPr>
          <w:rFonts w:ascii="Arial" w:eastAsia="Arial" w:hAnsi="Arial" w:cs="Arial"/>
          <w:sz w:val="16"/>
        </w:rPr>
        <w:t>dne  10.</w:t>
      </w:r>
      <w:proofErr w:type="gramEnd"/>
      <w:r>
        <w:rPr>
          <w:rFonts w:ascii="Arial" w:eastAsia="Arial" w:hAnsi="Arial" w:cs="Arial"/>
          <w:sz w:val="16"/>
        </w:rPr>
        <w:t xml:space="preserve"> 12. 2018</w:t>
      </w:r>
    </w:p>
    <w:p w:rsidR="00965DD2" w:rsidRDefault="0035575C">
      <w:pPr>
        <w:spacing w:after="0" w:line="372" w:lineRule="auto"/>
        <w:ind w:left="1551" w:right="489" w:hanging="1566"/>
      </w:pPr>
      <w:r>
        <w:rPr>
          <w:rFonts w:ascii="Arial" w:eastAsia="Arial" w:hAnsi="Arial" w:cs="Arial"/>
          <w:b/>
          <w:sz w:val="16"/>
        </w:rPr>
        <w:t xml:space="preserve">ZPRACOVAL: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Ing. Jiří </w:t>
      </w:r>
      <w:proofErr w:type="spellStart"/>
      <w:r>
        <w:rPr>
          <w:rFonts w:ascii="Arial" w:eastAsia="Arial" w:hAnsi="Arial" w:cs="Arial"/>
          <w:sz w:val="16"/>
        </w:rPr>
        <w:t>Kadraba</w:t>
      </w:r>
      <w:proofErr w:type="spellEnd"/>
      <w:r>
        <w:rPr>
          <w:rFonts w:ascii="Arial" w:eastAsia="Arial" w:hAnsi="Arial" w:cs="Arial"/>
          <w:sz w:val="16"/>
        </w:rPr>
        <w:t>, obchodní oddělení AEC NOVÁK s.r.o.</w:t>
      </w:r>
    </w:p>
    <w:p w:rsidR="00965DD2" w:rsidRDefault="0035575C">
      <w:pPr>
        <w:spacing w:after="0"/>
        <w:ind w:left="1556" w:right="489"/>
      </w:pPr>
      <w:r>
        <w:rPr>
          <w:rFonts w:ascii="Arial" w:eastAsia="Arial" w:hAnsi="Arial" w:cs="Arial"/>
          <w:sz w:val="16"/>
        </w:rPr>
        <w:t xml:space="preserve">M: </w:t>
      </w:r>
      <w:r w:rsidR="006A72FD">
        <w:rPr>
          <w:rFonts w:ascii="Arial" w:eastAsia="Arial" w:hAnsi="Arial" w:cs="Arial"/>
          <w:sz w:val="16"/>
        </w:rPr>
        <w:t>XXXXXXXXXXXXXX</w:t>
      </w:r>
      <w:r>
        <w:rPr>
          <w:rFonts w:ascii="Arial" w:eastAsia="Arial" w:hAnsi="Arial" w:cs="Arial"/>
          <w:sz w:val="16"/>
        </w:rPr>
        <w:t xml:space="preserve"> E: </w:t>
      </w:r>
      <w:r w:rsidR="006A72FD">
        <w:rPr>
          <w:rFonts w:ascii="Arial" w:eastAsia="Arial" w:hAnsi="Arial" w:cs="Arial"/>
          <w:sz w:val="16"/>
        </w:rPr>
        <w:t>XXXXXXXXXXXXXXXXXX</w:t>
      </w:r>
    </w:p>
    <w:sectPr w:rsidR="00965DD2">
      <w:pgSz w:w="11904" w:h="16834"/>
      <w:pgMar w:top="1440" w:right="1325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D2"/>
    <w:rsid w:val="0035575C"/>
    <w:rsid w:val="006A72FD"/>
    <w:rsid w:val="00965DD2"/>
    <w:rsid w:val="00F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48B"/>
  <w15:docId w15:val="{A8F8ED9C-BB42-4F04-8D75-FAAB62C1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Kadraba</dc:creator>
  <cp:keywords/>
  <cp:lastModifiedBy>Pavlína Suchánková</cp:lastModifiedBy>
  <cp:revision>6</cp:revision>
  <dcterms:created xsi:type="dcterms:W3CDTF">2018-12-20T07:40:00Z</dcterms:created>
  <dcterms:modified xsi:type="dcterms:W3CDTF">2018-12-20T07:54:00Z</dcterms:modified>
</cp:coreProperties>
</file>