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22" w:rsidRDefault="00ED65C1">
      <w:pPr>
        <w:pStyle w:val="Style2"/>
        <w:shd w:val="clear" w:color="auto" w:fill="auto"/>
        <w:ind w:right="40" w:firstLine="0"/>
      </w:pPr>
      <w:r>
        <w:t>DODATEK C. 1 KE KUPNÍ SMLOUVĚ číslo: 2999-18-09692/1 z 27.11.2018</w:t>
      </w:r>
    </w:p>
    <w:p w:rsidR="00501C22" w:rsidRDefault="00ED65C1">
      <w:pPr>
        <w:pStyle w:val="Style4"/>
        <w:shd w:val="clear" w:color="auto" w:fill="auto"/>
        <w:ind w:right="2000" w:firstLine="2520"/>
      </w:pPr>
      <w:r>
        <w:rPr>
          <w:rStyle w:val="CharStyle11"/>
        </w:rPr>
        <w:t xml:space="preserve">podle 5 2079 a násl, zák. č. 89/2012 Sb., občansky zákoník </w:t>
      </w:r>
      <w:r>
        <w:t>uzavřený níže uvedeného dne, měsíce a roku, mezi níže uvedenými smluvními stranami: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7"/>
        <w:gridCol w:w="4181"/>
      </w:tblGrid>
      <w:tr w:rsidR="00501C2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5"/>
              </w:rPr>
              <w:t>1. Prodávající: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5"/>
              </w:rPr>
              <w:t>2. Kupující: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5"/>
                <w:lang w:val="en-US" w:eastAsia="en-US" w:bidi="en-US"/>
              </w:rPr>
              <w:t xml:space="preserve">KRONEN </w:t>
            </w:r>
            <w:r>
              <w:rPr>
                <w:rStyle w:val="CharStyle15"/>
              </w:rPr>
              <w:t xml:space="preserve">Praha, </w:t>
            </w:r>
            <w:r>
              <w:rPr>
                <w:rStyle w:val="CharStyle15"/>
              </w:rPr>
              <w:t>spol. s r. o.,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5"/>
              </w:rPr>
              <w:t>Domov pro seniory Háje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Sídlo: K Šeberovu 518, 149 00 Praha 4 - Šeberov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Sídlo: K Milíčovu 734/1, 149 00 Praha 11 - Háje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 w:rsidP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 xml:space="preserve">Zastoupen: </w:t>
            </w:r>
            <w:r>
              <w:rPr>
                <w:rStyle w:val="CharStyle16"/>
              </w:rPr>
              <w:t>na základě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 xml:space="preserve">Zastoupen: 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plné moci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501C22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 xml:space="preserve">Osoba oprávněná </w:t>
            </w:r>
            <w:r>
              <w:rPr>
                <w:rStyle w:val="CharStyle16"/>
              </w:rPr>
              <w:t>jednat za prodávajícího ve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Osoba oprávněná jednat za kupujícího ve věcech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věcech smluvních, obchodních a technických: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smluvních, obchodních a technických: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501C22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501C22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 xml:space="preserve">Tel.: 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Tel.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Fax: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Fax: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IČ:00539236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IČ: 70875111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DIČ: CZ00539236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DIČ: -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Peněžní ústav: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Peněžní ústav: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501C22" w:rsidRDefault="002601AC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 xml:space="preserve">č.ú.: 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č.ú.: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Prodávající je zapsán v obchodním rejstříku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Kontaktní e-mailová adresa kupujícího:</w:t>
            </w: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vedeném Městským soudem v Praze oddíl C,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C22" w:rsidRDefault="00501C22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vložka 37.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501C22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01C22" w:rsidRDefault="00ED65C1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  <w:r>
              <w:rPr>
                <w:rStyle w:val="CharStyle16"/>
              </w:rPr>
              <w:t>Kontaktní e-mailová adresa prodávajícího: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501C22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  <w:tr w:rsidR="00501C2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C22" w:rsidRDefault="00501C22">
            <w:pPr>
              <w:pStyle w:val="Style4"/>
              <w:framePr w:w="8338" w:wrap="notBeside" w:vAnchor="text" w:hAnchor="text" w:y="1"/>
              <w:shd w:val="clear" w:color="auto" w:fill="auto"/>
              <w:spacing w:line="190" w:lineRule="exact"/>
              <w:ind w:firstLine="0"/>
            </w:pPr>
          </w:p>
        </w:tc>
        <w:tc>
          <w:tcPr>
            <w:tcW w:w="4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C22" w:rsidRDefault="00501C22">
            <w:pPr>
              <w:framePr w:w="833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01C22" w:rsidRDefault="00ED65C1">
      <w:pPr>
        <w:pStyle w:val="Style12"/>
        <w:framePr w:w="8338" w:wrap="notBeside" w:vAnchor="text" w:hAnchor="text" w:y="1"/>
        <w:shd w:val="clear" w:color="auto" w:fill="auto"/>
      </w:pPr>
      <w:r>
        <w:rPr>
          <w:rStyle w:val="CharStyle14"/>
        </w:rPr>
        <w:t xml:space="preserve">dále také jen </w:t>
      </w:r>
      <w:r>
        <w:t>„smluvní strany"</w:t>
      </w:r>
    </w:p>
    <w:p w:rsidR="00501C22" w:rsidRDefault="00501C22">
      <w:pPr>
        <w:framePr w:w="8338" w:wrap="notBeside" w:vAnchor="text" w:hAnchor="text" w:y="1"/>
        <w:rPr>
          <w:sz w:val="2"/>
          <w:szCs w:val="2"/>
        </w:rPr>
      </w:pPr>
    </w:p>
    <w:p w:rsidR="00501C22" w:rsidRDefault="00501C22">
      <w:pPr>
        <w:rPr>
          <w:sz w:val="2"/>
          <w:szCs w:val="2"/>
        </w:rPr>
      </w:pPr>
    </w:p>
    <w:p w:rsidR="00501C22" w:rsidRDefault="00ED65C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236"/>
        </w:tabs>
        <w:spacing w:before="165"/>
        <w:ind w:left="780"/>
      </w:pPr>
      <w:bookmarkStart w:id="0" w:name="bookmark0"/>
      <w:r>
        <w:rPr>
          <w:rStyle w:val="CharStyle19"/>
          <w:b/>
          <w:bCs/>
        </w:rPr>
        <w:t>Konstatování právního stavu</w:t>
      </w:r>
      <w:bookmarkEnd w:id="0"/>
    </w:p>
    <w:p w:rsidR="00501C22" w:rsidRDefault="00ED65C1">
      <w:pPr>
        <w:pStyle w:val="Style4"/>
        <w:numPr>
          <w:ilvl w:val="0"/>
          <w:numId w:val="2"/>
        </w:numPr>
        <w:shd w:val="clear" w:color="auto" w:fill="auto"/>
        <w:tabs>
          <w:tab w:val="left" w:pos="428"/>
        </w:tabs>
        <w:spacing w:line="206" w:lineRule="exact"/>
        <w:ind w:firstLine="0"/>
      </w:pPr>
      <w:r>
        <w:t xml:space="preserve">Dne 27.11.2018 byla mezi </w:t>
      </w:r>
      <w:r>
        <w:t>smluvními stranami uzavřena kupní smlouva číslo 2999-18-09692/1 (dále jen Smlouva)</w:t>
      </w:r>
    </w:p>
    <w:p w:rsidR="00501C22" w:rsidRDefault="00ED65C1">
      <w:pPr>
        <w:pStyle w:val="Style4"/>
        <w:numPr>
          <w:ilvl w:val="0"/>
          <w:numId w:val="2"/>
        </w:numPr>
        <w:shd w:val="clear" w:color="auto" w:fill="auto"/>
        <w:tabs>
          <w:tab w:val="left" w:pos="424"/>
        </w:tabs>
        <w:spacing w:line="206" w:lineRule="exact"/>
        <w:ind w:left="780"/>
        <w:jc w:val="both"/>
      </w:pPr>
      <w:r>
        <w:t>Smluvní strany shodně prohlašují, že Smlouva je k dnešnímu dni platná a účinná.</w:t>
      </w:r>
    </w:p>
    <w:p w:rsidR="00501C22" w:rsidRDefault="00ED65C1">
      <w:pPr>
        <w:pStyle w:val="Style4"/>
        <w:numPr>
          <w:ilvl w:val="0"/>
          <w:numId w:val="2"/>
        </w:numPr>
        <w:shd w:val="clear" w:color="auto" w:fill="auto"/>
        <w:tabs>
          <w:tab w:val="left" w:pos="433"/>
        </w:tabs>
        <w:spacing w:after="353" w:line="206" w:lineRule="exact"/>
        <w:ind w:firstLine="0"/>
      </w:pPr>
      <w:r>
        <w:t>Obě smluvní strany se nyní dohodly, že tímto Dodatkem č. 1 změní a doplní</w:t>
      </w:r>
      <w:r w:rsidR="002601AC">
        <w:t xml:space="preserve"> </w:t>
      </w:r>
      <w:r>
        <w:t xml:space="preserve"> Smlouvu tak, jak je</w:t>
      </w:r>
      <w:r w:rsidR="002601AC">
        <w:t xml:space="preserve"> dohodnuto níže v čl</w:t>
      </w:r>
      <w:bookmarkStart w:id="1" w:name="_GoBack"/>
      <w:bookmarkEnd w:id="1"/>
      <w:r>
        <w:t>. II. tohoto Dodatku č. 1, a to s účinností ode dne uzavření tohoto dodatku č. 1.</w:t>
      </w:r>
    </w:p>
    <w:p w:rsidR="00501C22" w:rsidRDefault="00ED65C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before="0" w:line="190" w:lineRule="exact"/>
        <w:ind w:left="780"/>
      </w:pPr>
      <w:bookmarkStart w:id="2" w:name="bookmark1"/>
      <w:r>
        <w:rPr>
          <w:rStyle w:val="CharStyle19"/>
          <w:b/>
          <w:bCs/>
        </w:rPr>
        <w:t>Předmět dodatku</w:t>
      </w:r>
      <w:bookmarkEnd w:id="2"/>
    </w:p>
    <w:p w:rsidR="002601AC" w:rsidRDefault="00ED65C1">
      <w:pPr>
        <w:pStyle w:val="Style4"/>
        <w:numPr>
          <w:ilvl w:val="0"/>
          <w:numId w:val="3"/>
        </w:numPr>
        <w:shd w:val="clear" w:color="auto" w:fill="auto"/>
        <w:tabs>
          <w:tab w:val="left" w:pos="438"/>
        </w:tabs>
        <w:spacing w:line="403" w:lineRule="exact"/>
        <w:ind w:firstLine="0"/>
      </w:pPr>
      <w:r>
        <w:t xml:space="preserve">Smluvní strany se dohodly, že odstavec VI. DOBA PLNĚNÍ (dodací lhůta) Smlouvy se mění a doplňuje takto: </w:t>
      </w:r>
    </w:p>
    <w:p w:rsidR="00501C22" w:rsidRDefault="00ED65C1" w:rsidP="002601AC">
      <w:pPr>
        <w:pStyle w:val="Style4"/>
        <w:shd w:val="clear" w:color="auto" w:fill="auto"/>
        <w:tabs>
          <w:tab w:val="left" w:pos="438"/>
        </w:tabs>
        <w:spacing w:line="403" w:lineRule="exact"/>
        <w:ind w:firstLine="0"/>
      </w:pPr>
      <w:r>
        <w:rPr>
          <w:rStyle w:val="CharStyle20"/>
        </w:rPr>
        <w:t xml:space="preserve">VI. </w:t>
      </w:r>
      <w:r>
        <w:rPr>
          <w:rStyle w:val="CharStyle21"/>
        </w:rPr>
        <w:t>DOBA PLNĚNÍ</w:t>
      </w:r>
      <w:r>
        <w:rPr>
          <w:rStyle w:val="CharStyle20"/>
        </w:rPr>
        <w:t xml:space="preserve"> (dodací lhůta)</w:t>
      </w:r>
    </w:p>
    <w:p w:rsidR="00501C22" w:rsidRDefault="00ED65C1">
      <w:pPr>
        <w:pStyle w:val="Style4"/>
        <w:numPr>
          <w:ilvl w:val="0"/>
          <w:numId w:val="4"/>
        </w:numPr>
        <w:shd w:val="clear" w:color="auto" w:fill="auto"/>
        <w:tabs>
          <w:tab w:val="left" w:pos="706"/>
        </w:tabs>
        <w:spacing w:after="124" w:line="211" w:lineRule="exact"/>
        <w:ind w:left="780"/>
        <w:jc w:val="both"/>
      </w:pPr>
      <w:r>
        <w:t>Pro</w:t>
      </w:r>
      <w:r>
        <w:t>dávající odevzdá předmět koupě kupujícímu do: 31.12.2018 za předpokladu podpisu smlouvy do 27.11.2018 s výjimkou položky Montáž na připravené instalace a položky Zaškolení obsluhy.</w:t>
      </w:r>
    </w:p>
    <w:p w:rsidR="00501C22" w:rsidRDefault="00ED65C1">
      <w:pPr>
        <w:pStyle w:val="Style4"/>
        <w:shd w:val="clear" w:color="auto" w:fill="auto"/>
        <w:spacing w:after="133" w:line="206" w:lineRule="exact"/>
        <w:ind w:left="780"/>
        <w:jc w:val="both"/>
      </w:pPr>
      <w:r>
        <w:t xml:space="preserve">6.2 Montáž na připravené instalace a Zaškolení obsluhy provede prodávající </w:t>
      </w:r>
      <w:r>
        <w:t>do 10 pracovních dnů ode dne, kdy mu kupující oznámí, že má zajištěnu stavební připravenost (instalace). Kupující prohlašuje, že požadovaný rozsah stavební připravenosti je mu znám.</w:t>
      </w:r>
    </w:p>
    <w:p w:rsidR="00501C22" w:rsidRDefault="00ED65C1">
      <w:pPr>
        <w:pStyle w:val="Style4"/>
        <w:numPr>
          <w:ilvl w:val="0"/>
          <w:numId w:val="3"/>
        </w:numPr>
        <w:shd w:val="clear" w:color="auto" w:fill="auto"/>
        <w:tabs>
          <w:tab w:val="left" w:pos="438"/>
        </w:tabs>
        <w:spacing w:after="187" w:line="190" w:lineRule="exact"/>
        <w:ind w:left="780"/>
        <w:jc w:val="both"/>
      </w:pPr>
      <w:r>
        <w:t>Ostatní ustanovení Smlouvy zůstávají beze změny a nejsou tímto Dodatkem č.</w:t>
      </w:r>
      <w:r>
        <w:t xml:space="preserve"> 1 nijak dotčena.</w:t>
      </w:r>
    </w:p>
    <w:p w:rsidR="00501C22" w:rsidRDefault="00ED65C1">
      <w:pPr>
        <w:pStyle w:val="Style17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  <w:ind w:left="780"/>
      </w:pPr>
      <w:bookmarkStart w:id="3" w:name="bookmark2"/>
      <w:r>
        <w:rPr>
          <w:rStyle w:val="CharStyle19"/>
          <w:b/>
          <w:bCs/>
        </w:rPr>
        <w:t>Závěrečná ustanovení</w:t>
      </w:r>
      <w:bookmarkEnd w:id="3"/>
    </w:p>
    <w:p w:rsidR="00501C22" w:rsidRDefault="00ED65C1">
      <w:pPr>
        <w:pStyle w:val="Style4"/>
        <w:numPr>
          <w:ilvl w:val="0"/>
          <w:numId w:val="5"/>
        </w:numPr>
        <w:shd w:val="clear" w:color="auto" w:fill="auto"/>
        <w:tabs>
          <w:tab w:val="left" w:pos="438"/>
        </w:tabs>
        <w:spacing w:line="206" w:lineRule="exact"/>
        <w:ind w:firstLine="0"/>
      </w:pPr>
      <w:r>
        <w:t>Tento Dodatek č.1 nabývá platnosti dnem jeho podpisu oběma smluvními stranami a poté se stává nedílnou součástí Smlouvy.</w:t>
      </w:r>
    </w:p>
    <w:p w:rsidR="00501C22" w:rsidRDefault="00ED65C1">
      <w:pPr>
        <w:pStyle w:val="Style4"/>
        <w:numPr>
          <w:ilvl w:val="0"/>
          <w:numId w:val="5"/>
        </w:numPr>
        <w:shd w:val="clear" w:color="auto" w:fill="auto"/>
        <w:tabs>
          <w:tab w:val="left" w:pos="443"/>
        </w:tabs>
        <w:spacing w:line="206" w:lineRule="exact"/>
        <w:ind w:firstLine="0"/>
      </w:pPr>
      <w:r>
        <w:t>Tento Dodatek č.1 je vyhotoven ve dvou stejnopisech s platností originálu, z nichž každá smluvní</w:t>
      </w:r>
      <w:r>
        <w:t xml:space="preserve"> strana obdrží po jednom.</w:t>
      </w:r>
    </w:p>
    <w:p w:rsidR="00501C22" w:rsidRDefault="00ED65C1">
      <w:pPr>
        <w:pStyle w:val="Style4"/>
        <w:numPr>
          <w:ilvl w:val="0"/>
          <w:numId w:val="5"/>
        </w:numPr>
        <w:shd w:val="clear" w:color="auto" w:fill="auto"/>
        <w:tabs>
          <w:tab w:val="left" w:pos="438"/>
        </w:tabs>
        <w:spacing w:after="353" w:line="206" w:lineRule="exact"/>
        <w:ind w:firstLine="0"/>
      </w:pPr>
      <w:r>
        <w:t>Smluvní strany berou na vědomí, že jsou svými projevy vůle vázány a prohlašují, že osobně sjednaly celý obsah tohoto Dodatku č.1, který odpovídá jejich vlastní pravé a svobodné vůli, učiněné nikoli v tísni za nápadně nevýhodných p</w:t>
      </w:r>
      <w:r w:rsidR="002601AC">
        <w:t xml:space="preserve">odmínek, na </w:t>
      </w:r>
      <w:r>
        <w:t xml:space="preserve">důkaz čehož připojují své vlastnoruční </w:t>
      </w:r>
      <w:r>
        <w:t>podpisy.</w:t>
      </w:r>
    </w:p>
    <w:p w:rsidR="002601AC" w:rsidRDefault="002601AC">
      <w:pPr>
        <w:pStyle w:val="Style2"/>
        <w:shd w:val="clear" w:color="auto" w:fill="auto"/>
        <w:spacing w:line="190" w:lineRule="exact"/>
        <w:ind w:left="780"/>
        <w:jc w:val="both"/>
      </w:pPr>
    </w:p>
    <w:p w:rsidR="002601AC" w:rsidRDefault="002601AC">
      <w:pPr>
        <w:pStyle w:val="Style2"/>
        <w:shd w:val="clear" w:color="auto" w:fill="auto"/>
        <w:spacing w:line="190" w:lineRule="exact"/>
        <w:ind w:left="780"/>
        <w:jc w:val="both"/>
      </w:pPr>
    </w:p>
    <w:p w:rsidR="002601AC" w:rsidRDefault="002601AC">
      <w:pPr>
        <w:pStyle w:val="Style2"/>
        <w:shd w:val="clear" w:color="auto" w:fill="auto"/>
        <w:spacing w:line="190" w:lineRule="exact"/>
        <w:ind w:left="780"/>
        <w:jc w:val="both"/>
      </w:pPr>
    </w:p>
    <w:p w:rsidR="002601AC" w:rsidRDefault="002601AC">
      <w:pPr>
        <w:pStyle w:val="Style2"/>
        <w:shd w:val="clear" w:color="auto" w:fill="auto"/>
        <w:spacing w:line="190" w:lineRule="exact"/>
        <w:ind w:left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78460" distL="2462530" distR="63500" simplePos="0" relativeHeight="377487104" behindDoc="1" locked="0" layoutInCell="1" allowOverlap="1">
                <wp:simplePos x="0" y="0"/>
                <wp:positionH relativeFrom="margin">
                  <wp:posOffset>3139440</wp:posOffset>
                </wp:positionH>
                <wp:positionV relativeFrom="paragraph">
                  <wp:posOffset>109220</wp:posOffset>
                </wp:positionV>
                <wp:extent cx="1694815" cy="259715"/>
                <wp:effectExtent l="0" t="0" r="4445" b="3175"/>
                <wp:wrapSquare wrapText="left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C22" w:rsidRDefault="002601AC">
                            <w:pPr>
                              <w:pStyle w:val="Style2"/>
                              <w:shd w:val="clear" w:color="auto" w:fill="auto"/>
                              <w:spacing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V Praze dne 19. 12.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7.2pt;margin-top:8.6pt;width:133.45pt;height:20.45pt;z-index:-125829376;visibility:visible;mso-wrap-style:square;mso-width-percent:0;mso-height-percent:0;mso-wrap-distance-left:193.9pt;mso-wrap-distance-top:0;mso-wrap-distance-right:5pt;mso-wrap-distance-bottom:2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w3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sqtN3KgGnuw7c9ADb0GXLVHW3ovimEBebmvA9vZFS9DUlJWTnm5vuxdUR&#10;RxmQXf9RlBCGHLSwQEMlW1M6KAYCdOjSw7kzJpXChFzEYeRDigWcBfN4CbYJQZLpdieVfk9Fi4yR&#10;Ygmdt+jkeKv06Dq5mGBc5KxpYJ8kDX+2AZjjDsSGq+bMZGGb+Rh78TbaRqETBoutE3pZ5tzkm9BZ&#10;5P5ynr3LNpvM/2ni+mFSs7Kk3ISZhOWHf9a4k8RHSZylpUTDSgNnUlJyv9s0Eh0JCDu336kgF27u&#10;8zRsvYDLC0p+EHrrIHbyRbR0wjycO/HSixzPj9fxwgvjMMufU7plnP47JdSnOJ4H81FMv+Xm2e81&#10;N5K0TMPoaFib4ujsRBIjwS0vbWs1Yc1oX5TCpP9UCmj31GgrWKPRUa162A2AYlS8E+UDSFcKUBbo&#10;E+YdGLWQPzDqYXakWH0/EEkxaj5wkL8ZNJMhJ2M3GYQXcDXFGqPR3OhxIB06yfY1II8PjIsbeCIV&#10;s+p9yuL0sGAeWBKn2WUGzuW/9XqasKtfAAAA//8DAFBLAwQUAAYACAAAACEAFXASI98AAAAJAQAA&#10;DwAAAGRycy9kb3ducmV2LnhtbEyPQU+DQBCF7yb+h82YeLMLFWmLLE1j9GRipHjwuMAUNmVnkd22&#10;+O8dT3qcvC/vfZNvZzuIM07eOFIQLyIQSI1rDXUKPqqXuzUIHzS1enCECr7Rw7a4vsp11roLlXje&#10;h05wCflMK+hDGDMpfdOj1X7hRiTODm6yOvA5dbKd9IXL7SCXUZRKqw3xQq9HfOqxOe5PVsHuk8pn&#10;8/VWv5eH0lTVJqLX9KjU7c28ewQRcA5/MPzqszoU7FS7E7VeDAqSTZIwysFqCYKBVRrfg6gVPKxj&#10;kEUu/39Q/AAAAP//AwBQSwECLQAUAAYACAAAACEAtoM4kv4AAADhAQAAEwAAAAAAAAAAAAAAAAAA&#10;AAAAW0NvbnRlbnRfVHlwZXNdLnhtbFBLAQItABQABgAIAAAAIQA4/SH/1gAAAJQBAAALAAAAAAAA&#10;AAAAAAAAAC8BAABfcmVscy8ucmVsc1BLAQItABQABgAIAAAAIQAjrew3qwIAAKkFAAAOAAAAAAAA&#10;AAAAAAAAAC4CAABkcnMvZTJvRG9jLnhtbFBLAQItABQABgAIAAAAIQAVcBIj3wAAAAkBAAAPAAAA&#10;AAAAAAAAAAAAAAUFAABkcnMvZG93bnJldi54bWxQSwUGAAAAAAQABADzAAAAEQYAAAAA&#10;" filled="f" stroked="f">
                <v:textbox inset="0,0,0,0">
                  <w:txbxContent>
                    <w:p w:rsidR="00501C22" w:rsidRDefault="002601AC">
                      <w:pPr>
                        <w:pStyle w:val="Style2"/>
                        <w:shd w:val="clear" w:color="auto" w:fill="auto"/>
                        <w:spacing w:line="190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V Praze dne 19. 12. 2018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2601AC" w:rsidRDefault="002601AC">
      <w:pPr>
        <w:pStyle w:val="Style2"/>
        <w:shd w:val="clear" w:color="auto" w:fill="auto"/>
        <w:spacing w:line="190" w:lineRule="exact"/>
        <w:ind w:left="780"/>
        <w:jc w:val="both"/>
      </w:pPr>
    </w:p>
    <w:p w:rsidR="00501C22" w:rsidRDefault="002601AC">
      <w:pPr>
        <w:pStyle w:val="Style2"/>
        <w:shd w:val="clear" w:color="auto" w:fill="auto"/>
        <w:spacing w:line="190" w:lineRule="exact"/>
        <w:ind w:left="780"/>
        <w:jc w:val="both"/>
        <w:sectPr w:rsidR="00501C22">
          <w:footerReference w:type="default" r:id="rId8"/>
          <w:pgSz w:w="12005" w:h="16906"/>
          <w:pgMar w:top="807" w:right="1487" w:bottom="361" w:left="14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731520" simplePos="0" relativeHeight="377487105" behindDoc="1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127635</wp:posOffset>
                </wp:positionV>
                <wp:extent cx="1485900" cy="368935"/>
                <wp:effectExtent l="0" t="0" r="127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AC" w:rsidRDefault="002601AC">
                            <w:pPr>
                              <w:pStyle w:val="Style4"/>
                              <w:shd w:val="clear" w:color="auto" w:fill="auto"/>
                              <w:spacing w:line="190" w:lineRule="exact"/>
                              <w:ind w:firstLine="0"/>
                              <w:rPr>
                                <w:rStyle w:val="CharStyle5Exact"/>
                              </w:rPr>
                            </w:pPr>
                            <w:r>
                              <w:rPr>
                                <w:rStyle w:val="CharStyle5Exact"/>
                              </w:rPr>
                              <w:t>19. 12. 2018</w:t>
                            </w:r>
                          </w:p>
                          <w:p w:rsidR="00501C22" w:rsidRDefault="00ED65C1">
                            <w:pPr>
                              <w:pStyle w:val="Style4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7.85pt;margin-top:10.05pt;width:117pt;height:29.05pt;z-index:-125829375;visibility:visible;mso-wrap-style:square;mso-width-percent:0;mso-height-percent:0;mso-wrap-distance-left:5pt;mso-wrap-distance-top:0;mso-wrap-distance-right:57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XYrwIAALAFAAAOAAAAZHJzL2Uyb0RvYy54bWysVG1vmzAQ/j5p/8HydwqkJAVUUrUhTJO6&#10;F6ndD3CwCdbAZrYT6Kb9951NSJNWk6ZtfLAO+/zcPXeP7/pmaBu0Z0pzKTIcXgQYMVFKysU2w18e&#10;Cy/GSBsiKGmkYBl+YhrfLN++ue67lM1kLRvKFAIQodO+y3BtTJf6vi5r1hJ9ITsm4LCSqiUGftXW&#10;p4r0gN42/iwIFn4vFe2ULJnWsJuPh3jp8KuKleZTVWlmUJNhyM24Vbl1Y1d/eU3SrSJdzctDGuQv&#10;smgJFxD0CJUTQ9BO8VdQLS+V1LIyF6VsfVlVvGSOA7AJgxdsHmrSMccFiqO7Y5n0/4MtP+4/K8Rp&#10;hiOMBGmhRY9sMOhODii21ek7nYLTQwduZoBt6LJjqrt7WX7VSMhVTcSW3Sol+5oRCtmF9qZ/cnXE&#10;0RZk03+QFMKQnZEOaKhUa0sHxUCADl16OnbGplLakFE8TwI4KuHschEnl3MXgqTT7U5p847JFlkj&#10;wwo679DJ/l4bmw1JJxcbTMiCN43rfiPONsBx3IHYcNWe2SxcM38kQbKO13HkRbPF2ouCPPdui1Xk&#10;LYrwap5f5qtVHv60ccMorTmlTNgwk7DC6M8ad5D4KImjtLRsOLVwNiWttptVo9CegLAL9x0KcuLm&#10;n6fhigBcXlAKZ1FwN0u8YhFfeVERzb3kKoi9IEzukkUQJVFenFO654L9OyXUZziZz+ajmH7LLXDf&#10;a24kbbmB0dHwNsPx0YmkVoJrQV1rDeHNaJ+Uwqb/XApo99RoJ1ir0VGtZtgM7mU4NVsxbyR9AgUr&#10;CQIDLcLYA6OW6jtGPYyQDOtvO6IYRs17Aa/AzpvJUJOxmQwiSriaYYPRaK7MOJd2neLbGpDHdybk&#10;LbyUijsRP2dxeF8wFhyXwwizc+f033k9D9rlLwAAAP//AwBQSwMEFAAGAAgAAAAhAM3TE2rfAAAA&#10;CQEAAA8AAABkcnMvZG93bnJldi54bWxMj8FOwzAQRO9I/IO1SNxaO0G0aRqnqhCckBBpOHB04m1i&#10;NV6H2G3D32NOcFzN08zbYjfbgV1w8saRhGQpgCG1ThvqJHzUL4sMmA+KtBocoYRv9LArb28KlWt3&#10;pQovh9CxWEI+VxL6EMacc9/2aJVfuhEpZkc3WRXiOXVcT+oay+3AUyFW3CpDcaFXIz712J4OZyth&#10;/0nVs/l6a96rY2XqeiPodXWS8v5u3m+BBZzDHwy/+lEdyujUuDNpzwYJi+RxHVEJqUiARSBNsgdg&#10;jYR1lgIvC/7/g/IHAAD//wMAUEsBAi0AFAAGAAgAAAAhALaDOJL+AAAA4QEAABMAAAAAAAAAAAAA&#10;AAAAAAAAAFtDb250ZW50X1R5cGVzXS54bWxQSwECLQAUAAYACAAAACEAOP0h/9YAAACUAQAACwAA&#10;AAAAAAAAAAAAAAAvAQAAX3JlbHMvLnJlbHNQSwECLQAUAAYACAAAACEA3Fk12K8CAACwBQAADgAA&#10;AAAAAAAAAAAAAAAuAgAAZHJzL2Uyb0RvYy54bWxQSwECLQAUAAYACAAAACEAzdMTat8AAAAJAQAA&#10;DwAAAAAAAAAAAAAAAAAJBQAAZHJzL2Rvd25yZXYueG1sUEsFBgAAAAAEAAQA8wAAABUGAAAAAA==&#10;" filled="f" stroked="f">
                <v:textbox inset="0,0,0,0">
                  <w:txbxContent>
                    <w:p w:rsidR="002601AC" w:rsidRDefault="002601AC">
                      <w:pPr>
                        <w:pStyle w:val="Style4"/>
                        <w:shd w:val="clear" w:color="auto" w:fill="auto"/>
                        <w:spacing w:line="190" w:lineRule="exact"/>
                        <w:ind w:firstLine="0"/>
                        <w:rPr>
                          <w:rStyle w:val="CharStyle5Exact"/>
                        </w:rPr>
                      </w:pPr>
                      <w:r>
                        <w:rPr>
                          <w:rStyle w:val="CharStyle5Exact"/>
                        </w:rPr>
                        <w:t>19. 12. 2018</w:t>
                      </w:r>
                    </w:p>
                    <w:p w:rsidR="00501C22" w:rsidRDefault="00ED65C1">
                      <w:pPr>
                        <w:pStyle w:val="Style4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CharStyle5Exact"/>
                        </w:rPr>
                        <w:t>Prodávající: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V </w:t>
      </w:r>
      <w:r w:rsidR="00ED65C1">
        <w:t>Praze dne</w:t>
      </w:r>
      <w:r>
        <w:t xml:space="preserve">   </w:t>
      </w:r>
    </w:p>
    <w:p w:rsidR="00501C22" w:rsidRDefault="002601AC">
      <w:pPr>
        <w:spacing w:line="46" w:lineRule="exact"/>
        <w:rPr>
          <w:sz w:val="4"/>
          <w:szCs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103120" simplePos="0" relativeHeight="377487107" behindDoc="1" locked="0" layoutInCell="1" allowOverlap="1">
                <wp:simplePos x="0" y="0"/>
                <wp:positionH relativeFrom="margin">
                  <wp:posOffset>4051300</wp:posOffset>
                </wp:positionH>
                <wp:positionV relativeFrom="paragraph">
                  <wp:posOffset>127635</wp:posOffset>
                </wp:positionV>
                <wp:extent cx="536575" cy="120650"/>
                <wp:effectExtent l="0" t="0" r="635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C22" w:rsidRDefault="00ED65C1">
                            <w:pPr>
                              <w:pStyle w:val="Style4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9pt;margin-top:10.05pt;width:42.25pt;height:9.5pt;z-index:-125829373;visibility:visible;mso-wrap-style:square;mso-width-percent:0;mso-height-percent:0;mso-wrap-distance-left:5pt;mso-wrap-distance-top:0;mso-wrap-distance-right:16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kRsQ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nyJEScdUPRAR41uxYhiU52hVyk43ffgpkfYBpZtpqq/E+V3hbhYN4Tv6I2UYmgoqSA639x0n12d&#10;cJQB2Q6fRAXPkL0WFmisZWdKB8VAgA4sPZ6YMaGUsBldxtEiwqiEIz/w4sg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mV4eXIiqVHghleWWk1YO9nPSmHCP5cC6J6Jtno1Ep3EqsftaBsjmNtgK6pH&#10;ELAUIDBQKUw9MBohf2I0wATJsPqxJ5Ji1H7k0ARm3MyGnI3tbBBewtUMa4wmc62nsbTvJds1gDy3&#10;2Q00SsGsiE1HTVEc2wumgs3lOMHM2Hn+b73Oc3b1GwAA//8DAFBLAwQUAAYACAAAACEAuFTWOd4A&#10;AAAJAQAADwAAAGRycy9kb3ducmV2LnhtbEyPMU/DMBCFdyT+g3VILKh17IrShjgVQrCwUVjY3Pia&#10;RMTnKHaT0F/PMdHxdE/f+16xm30nRhxiG8iAWmYgkKrgWqoNfH68LjYgYrLkbBcIDfxghF15fVXY&#10;3IWJ3nHcp1owhGJuDTQp9bmUsWrQ27gMPRL/jmHwNvE51NINdmK476TOsrX0tiVuaGyPzw1W3/uT&#10;N7CeX/q7ty3q6Vx1I32dlUqojLm9mZ8eQSSc038Y/vRZHUp2OoQTuSg6Zqw2vCUZ0JkCwYEHre9B&#10;HAystgpkWcjLBeUvAAAA//8DAFBLAQItABQABgAIAAAAIQC2gziS/gAAAOEBAAATAAAAAAAAAAAA&#10;AAAAAAAAAABbQ29udGVudF9UeXBlc10ueG1sUEsBAi0AFAAGAAgAAAAhADj9If/WAAAAlAEAAAsA&#10;AAAAAAAAAAAAAAAALwEAAF9yZWxzLy5yZWxzUEsBAi0AFAAGAAgAAAAhAO9mqRGxAgAArwUAAA4A&#10;AAAAAAAAAAAAAAAALgIAAGRycy9lMm9Eb2MueG1sUEsBAi0AFAAGAAgAAAAhALhU1jneAAAACQEA&#10;AA8AAAAAAAAAAAAAAAAACwUAAGRycy9kb3ducmV2LnhtbFBLBQYAAAAABAAEAPMAAAAWBgAAAAA=&#10;" filled="f" stroked="f">
                <v:textbox style="mso-fit-shape-to-text:t" inset="0,0,0,0">
                  <w:txbxContent>
                    <w:p w:rsidR="00501C22" w:rsidRDefault="00ED65C1">
                      <w:pPr>
                        <w:pStyle w:val="Style4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CharStyle5Exact"/>
                        </w:rPr>
                        <w:t>Kupující: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01C22" w:rsidRDefault="00501C22">
      <w:pPr>
        <w:rPr>
          <w:sz w:val="2"/>
          <w:szCs w:val="2"/>
        </w:rPr>
        <w:sectPr w:rsidR="00501C22">
          <w:type w:val="continuous"/>
          <w:pgSz w:w="12005" w:h="16906"/>
          <w:pgMar w:top="837" w:right="0" w:bottom="391" w:left="0" w:header="0" w:footer="3" w:gutter="0"/>
          <w:cols w:space="720"/>
          <w:noEndnote/>
          <w:docGrid w:linePitch="360"/>
        </w:sectPr>
      </w:pPr>
    </w:p>
    <w:p w:rsidR="002601AC" w:rsidRDefault="002601AC">
      <w:pPr>
        <w:pStyle w:val="Style4"/>
        <w:shd w:val="clear" w:color="auto" w:fill="auto"/>
        <w:spacing w:line="190" w:lineRule="exact"/>
        <w:ind w:firstLine="0"/>
        <w:rPr>
          <w:lang w:val="en-US" w:eastAsia="en-US" w:bidi="en-US"/>
        </w:rPr>
      </w:pPr>
    </w:p>
    <w:p w:rsidR="00501C22" w:rsidRDefault="002601AC">
      <w:pPr>
        <w:pStyle w:val="Style4"/>
        <w:shd w:val="clear" w:color="auto" w:fill="auto"/>
        <w:spacing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467485" distL="1054735" distR="1280160" simplePos="0" relativeHeight="377487108" behindDoc="1" locked="0" layoutInCell="1" allowOverlap="1">
                <wp:simplePos x="0" y="0"/>
                <wp:positionH relativeFrom="margin">
                  <wp:posOffset>3151505</wp:posOffset>
                </wp:positionH>
                <wp:positionV relativeFrom="paragraph">
                  <wp:posOffset>-22225</wp:posOffset>
                </wp:positionV>
                <wp:extent cx="1502410" cy="130810"/>
                <wp:effectExtent l="0" t="0" r="3810" b="381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C22" w:rsidRDefault="00ED65C1">
                            <w:pPr>
                              <w:pStyle w:val="Style4"/>
                              <w:shd w:val="clear" w:color="auto" w:fill="auto"/>
                              <w:spacing w:line="206" w:lineRule="exact"/>
                              <w:ind w:firstLine="0"/>
                            </w:pPr>
                            <w:r>
                              <w:rPr>
                                <w:rStyle w:val="CharStyle5Exact"/>
                              </w:rPr>
                              <w:t xml:space="preserve">Domov pro </w:t>
                            </w:r>
                            <w:r>
                              <w:rPr>
                                <w:rStyle w:val="CharStyle5Exact"/>
                              </w:rPr>
                              <w:t>seniory H</w:t>
                            </w:r>
                            <w:r w:rsidR="002601AC">
                              <w:rPr>
                                <w:rStyle w:val="CharStyle5Exact"/>
                              </w:rPr>
                              <w:t xml:space="preserve">áje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8.15pt;margin-top:-1.75pt;width:118.3pt;height:10.3pt;z-index:-125829372;visibility:visible;mso-wrap-style:square;mso-width-percent:0;mso-height-percent:0;mso-wrap-distance-left:83.05pt;mso-wrap-distance-top:0;mso-wrap-distance-right:100.8pt;mso-wrap-distance-bottom:1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D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Dmpjp9pxJweujATQ+wDV22TFV3L4qvCnGxrgnf0ZWUoq8pKSE739x0z66O&#10;OMqAbPsPooQwZK+FBRoq2ZrSQTEQoEOXnk6dMakUJuTcC0Ifjgo482deBLYJQZLpdieVfkdFi4yR&#10;Ygmdt+jkcK/06Dq5mGBc5KxpYJ8kDb/YAMxxB2LDVXNmsrDN/BF78SbaRKETBouNE3pZ5qzydegs&#10;cv96ns2y9Trzf5q4fpjUrCwpN2EmYfnhnzXuKPFREidpKdGw0sCZlJTcbdeNRAcCws7tdyzImZt7&#10;mYatF3B5QckPQu8uiJ18EV07YR7OnfjaixzPj+/ihRfGYZZfUrpnnP47JdSnOJ4H81FMv+Xm2e81&#10;N5K0TMPoaFib4ujkRBIjwQ0vbWs1Yc1on5XCpP9cCmj31GgrWKPRUa162A72ZcxMdCPmrSifQMFS&#10;gMBAizD2wKiF/I5RDyMkxerbnkiKUfOewysw82Yy5GRsJ4PwAq6mWGM0mms9zqV9J9muBuTpna3g&#10;peTMivg5i+P7grFguRxHmJk75//W63nQLn8BAAD//wMAUEsDBBQABgAIAAAAIQC0/FMK3gAAAAkB&#10;AAAPAAAAZHJzL2Rvd25yZXYueG1sTI8xT8MwEIV3JP6DdUgsqHWcQNqEOBVCsLC1sLC58TWJsM9R&#10;7Cahvx4zwXh6n977rtot1rAJR987kiDWCTCkxumeWgkf76+rLTAfFGllHKGEb/Swq6+vKlVqN9Me&#10;p0NoWSwhXyoJXQhDyblvOrTKr92AFLOTG60K8Rxbrkc1x3JreJokObeqp7jQqQGfO2y+DmcrIV9e&#10;hru3AtP50piJPi9CBBRS3t4sT4/AAi7hD4Zf/agOdXQ6ujNpz4yE+yLPIiphlT0Ai8AmSwtgx0hu&#10;BPC64v8/qH8AAAD//wMAUEsBAi0AFAAGAAgAAAAhALaDOJL+AAAA4QEAABMAAAAAAAAAAAAAAAAA&#10;AAAAAFtDb250ZW50X1R5cGVzXS54bWxQSwECLQAUAAYACAAAACEAOP0h/9YAAACUAQAACwAAAAAA&#10;AAAAAAAAAAAvAQAAX3JlbHMvLnJlbHNQSwECLQAUAAYACAAAACEArMG4A60CAACwBQAADgAAAAAA&#10;AAAAAAAAAAAuAgAAZHJzL2Uyb0RvYy54bWxQSwECLQAUAAYACAAAACEAtPxTCt4AAAAJAQAADwAA&#10;AAAAAAAAAAAAAAAHBQAAZHJzL2Rvd25yZXYueG1sUEsFBgAAAAAEAAQA8wAAABIGAAAAAA==&#10;" filled="f" stroked="f">
                <v:textbox style="mso-fit-shape-to-text:t" inset="0,0,0,0">
                  <w:txbxContent>
                    <w:p w:rsidR="00501C22" w:rsidRDefault="00ED65C1">
                      <w:pPr>
                        <w:pStyle w:val="Style4"/>
                        <w:shd w:val="clear" w:color="auto" w:fill="auto"/>
                        <w:spacing w:line="206" w:lineRule="exact"/>
                        <w:ind w:firstLine="0"/>
                      </w:pPr>
                      <w:r>
                        <w:rPr>
                          <w:rStyle w:val="CharStyle5Exact"/>
                        </w:rPr>
                        <w:t xml:space="preserve">Domov pro </w:t>
                      </w:r>
                      <w:r>
                        <w:rPr>
                          <w:rStyle w:val="CharStyle5Exact"/>
                        </w:rPr>
                        <w:t>seniory H</w:t>
                      </w:r>
                      <w:r w:rsidR="002601AC">
                        <w:rPr>
                          <w:rStyle w:val="CharStyle5Exact"/>
                        </w:rPr>
                        <w:t xml:space="preserve">áje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D65C1">
        <w:rPr>
          <w:lang w:val="en-US" w:eastAsia="en-US" w:bidi="en-US"/>
        </w:rPr>
        <w:t xml:space="preserve">KRONEN </w:t>
      </w:r>
      <w:r w:rsidR="00ED65C1">
        <w:t>Praha, spol. s r.o.</w:t>
      </w:r>
    </w:p>
    <w:p w:rsidR="00501C22" w:rsidRDefault="00501C22">
      <w:pPr>
        <w:pStyle w:val="Style4"/>
        <w:shd w:val="clear" w:color="auto" w:fill="auto"/>
        <w:spacing w:after="1100" w:line="190" w:lineRule="exact"/>
        <w:ind w:firstLine="0"/>
        <w:jc w:val="right"/>
      </w:pPr>
    </w:p>
    <w:p w:rsidR="002601AC" w:rsidRDefault="002601AC" w:rsidP="002601AC">
      <w:pPr>
        <w:pStyle w:val="Style2"/>
        <w:shd w:val="clear" w:color="auto" w:fill="auto"/>
        <w:spacing w:line="190" w:lineRule="exact"/>
        <w:ind w:firstLine="0"/>
        <w:jc w:val="left"/>
        <w:rPr>
          <w:rStyle w:val="CharStyle36"/>
        </w:rPr>
      </w:pPr>
      <w:r>
        <w:rPr>
          <w:rStyle w:val="CharStyle36"/>
        </w:rPr>
        <w:t xml:space="preserve"> </w:t>
      </w:r>
    </w:p>
    <w:p w:rsidR="00501C22" w:rsidRDefault="00ED65C1">
      <w:pPr>
        <w:pStyle w:val="Style34"/>
        <w:shd w:val="clear" w:color="auto" w:fill="auto"/>
        <w:ind w:right="20"/>
      </w:pPr>
      <w:r>
        <w:rPr>
          <w:rStyle w:val="CharStyle36"/>
        </w:rPr>
        <w:br/>
      </w:r>
    </w:p>
    <w:sectPr w:rsidR="00501C22">
      <w:type w:val="continuous"/>
      <w:pgSz w:w="12005" w:h="16906"/>
      <w:pgMar w:top="837" w:right="1487" w:bottom="39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C1" w:rsidRDefault="00ED65C1">
      <w:r>
        <w:separator/>
      </w:r>
    </w:p>
  </w:endnote>
  <w:endnote w:type="continuationSeparator" w:id="0">
    <w:p w:rsidR="00ED65C1" w:rsidRDefault="00ED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22" w:rsidRDefault="002601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10227310</wp:posOffset>
              </wp:positionV>
              <wp:extent cx="64135" cy="131445"/>
              <wp:effectExtent l="4445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C22" w:rsidRDefault="00ED65C1">
                          <w:pPr>
                            <w:pStyle w:val="Style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9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0.1pt;margin-top:805.3pt;width:5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GupwIAAKU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QOI0FbaNE9GwxaywFFtjp9pxNwuuvAzQywbT0tU93dyuK7RkJuair2bKWU7GtGS8gutDf9s6sj&#10;jrYgu/6TLCEMfTDSAQ2Vai0gFAMBOnTp8dQZm0oBm3MSXs4wKuAkvAwJmbkANJnudkqbD0y2yBop&#10;VtB3h00Pt9rYXGgyudhQQua8aVzvG/FiAxzHHYgMV+2ZzcG18mccxNvFdkE8Es23HgmyzFvlG+LN&#10;8/Bqll1mm00WPtm4IUlqXpZM2DCTrELyZ207CnwUxElYWja8tHA2Ja32u02j0IGCrHP3HQty5ua/&#10;TMMVAbi8ohRGJFhHsZfPF1ceycnMi6+ChReE8TqeByQmWf6S0i0X7N8poT7F8SyajVL6LbfAfW+5&#10;0aTlBgZHw9sUL05ONLEC3IrStdZQ3oz2WSls+s+lgHZPjXZytQodtWqG3QAoVsM7WT6CcJUEZYE6&#10;YdqBUUv1A6MeJkeKBYw2jJqPAqRvh8xkqMnYTQYVBVxMscFoNDdmHEYPneL7GnCnx7WC55Fzp93n&#10;HI6PCmaBo3CcW3bYnP87r+fpuvwFAAD//wMAUEsDBBQABgAIAAAAIQDPGf3A4AAAAA8BAAAPAAAA&#10;ZHJzL2Rvd25yZXYueG1sTI/NTsMwEITvSLyDtZW4UTsNhCrEqVAlLtwoFRI3N94mUf0T2W6avD2b&#10;E9x2dkez31S7yRo2Yoi9dxKytQCGrvG6d62E49f74xZYTMppZbxDCTNG2NX3d5Uqtb+5TxwPqWUU&#10;4mKpJHQpDSXnsenQqrj2Azq6nX2wKpEMLddB3SjcGr4RouBW9Y4+dGrAfYfN5XC1El6mb49DxD3+&#10;nMcmdP28NR+zlA+r6e0VWMIp/ZlhwSd0qInp5K9OR2ZIiyexIS9NRSYKYItHPIsc2GnZ5VkOvK74&#10;/x71LwAAAP//AwBQSwECLQAUAAYACAAAACEAtoM4kv4AAADhAQAAEwAAAAAAAAAAAAAAAAAAAAAA&#10;W0NvbnRlbnRfVHlwZXNdLnhtbFBLAQItABQABgAIAAAAIQA4/SH/1gAAAJQBAAALAAAAAAAAAAAA&#10;AAAAAC8BAABfcmVscy8ucmVsc1BLAQItABQABgAIAAAAIQAFx+GupwIAAKUFAAAOAAAAAAAAAAAA&#10;AAAAAC4CAABkcnMvZTJvRG9jLnhtbFBLAQItABQABgAIAAAAIQDPGf3A4AAAAA8BAAAPAAAAAAAA&#10;AAAAAAAAAAEFAABkcnMvZG93bnJldi54bWxQSwUGAAAAAAQABADzAAAADgYAAAAA&#10;" filled="f" stroked="f">
              <v:textbox style="mso-fit-shape-to-text:t" inset="0,0,0,0">
                <w:txbxContent>
                  <w:p w:rsidR="00501C22" w:rsidRDefault="00ED65C1">
                    <w:pPr>
                      <w:pStyle w:val="Style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C1" w:rsidRDefault="00ED65C1"/>
  </w:footnote>
  <w:footnote w:type="continuationSeparator" w:id="0">
    <w:p w:rsidR="00ED65C1" w:rsidRDefault="00ED65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7139"/>
    <w:multiLevelType w:val="multilevel"/>
    <w:tmpl w:val="ACAE2602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E1C2E"/>
    <w:multiLevelType w:val="multilevel"/>
    <w:tmpl w:val="823C9BF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9047A"/>
    <w:multiLevelType w:val="multilevel"/>
    <w:tmpl w:val="F8B2834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25AFE"/>
    <w:multiLevelType w:val="multilevel"/>
    <w:tmpl w:val="13D40BDA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81195"/>
    <w:multiLevelType w:val="multilevel"/>
    <w:tmpl w:val="6E3C718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2"/>
    <w:rsid w:val="002601AC"/>
    <w:rsid w:val="00501C22"/>
    <w:rsid w:val="00E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/>
      <w:strike w:val="0"/>
      <w:color w:val="57B4D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6Exact">
    <w:name w:val="Char Style 26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57B4D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3">
    <w:name w:val="Char Style 33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57B4D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line="322" w:lineRule="exact"/>
      <w:ind w:hanging="78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line="322" w:lineRule="exact"/>
      <w:ind w:hanging="780"/>
    </w:pPr>
    <w:rPr>
      <w:rFonts w:ascii="Arial" w:eastAsia="Arial" w:hAnsi="Arial" w:cs="Arial"/>
      <w:sz w:val="17"/>
      <w:szCs w:val="17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00" w:line="206" w:lineRule="exact"/>
      <w:ind w:hanging="78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35" w:lineRule="exact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35" w:lineRule="exac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5">
    <w:name w:val="Char Style 15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6">
    <w:name w:val="Char Style 16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 w:val="0"/>
      <w:iCs w:val="0"/>
      <w:smallCaps/>
      <w:strike w:val="0"/>
      <w:color w:val="57B4D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Exact">
    <w:name w:val="Char Style 25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6Exact">
    <w:name w:val="Char Style 26 Exact"/>
    <w:basedOn w:val="CharStyle2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9Exact">
    <w:name w:val="Char Style 29 Exact"/>
    <w:basedOn w:val="CharStyle2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2">
    <w:name w:val="Char Style 32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57B4D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3">
    <w:name w:val="Char Style 33"/>
    <w:basedOn w:val="CharStyle31"/>
    <w:rPr>
      <w:rFonts w:ascii="Arial" w:eastAsia="Arial" w:hAnsi="Arial" w:cs="Arial"/>
      <w:b/>
      <w:bCs/>
      <w:i w:val="0"/>
      <w:iCs w:val="0"/>
      <w:smallCaps w:val="0"/>
      <w:strike w:val="0"/>
      <w:color w:val="57B4DD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Char Style 36"/>
    <w:basedOn w:val="CharStyle35"/>
    <w:rPr>
      <w:rFonts w:ascii="Arial" w:eastAsia="Arial" w:hAnsi="Arial" w:cs="Arial"/>
      <w:b w:val="0"/>
      <w:bCs w:val="0"/>
      <w:i w:val="0"/>
      <w:iCs w:val="0"/>
      <w:smallCaps w:val="0"/>
      <w:strike w:val="0"/>
      <w:color w:val="57B4DD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line="322" w:lineRule="exact"/>
      <w:ind w:hanging="780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4">
    <w:name w:val="Style 4"/>
    <w:basedOn w:val="Normln"/>
    <w:link w:val="CharStyle10"/>
    <w:pPr>
      <w:shd w:val="clear" w:color="auto" w:fill="FFFFFF"/>
      <w:spacing w:line="322" w:lineRule="exact"/>
      <w:ind w:hanging="780"/>
    </w:pPr>
    <w:rPr>
      <w:rFonts w:ascii="Arial" w:eastAsia="Arial" w:hAnsi="Arial" w:cs="Arial"/>
      <w:sz w:val="17"/>
      <w:szCs w:val="17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00" w:line="206" w:lineRule="exact"/>
      <w:ind w:hanging="780"/>
      <w:jc w:val="both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35" w:lineRule="exact"/>
      <w:jc w:val="right"/>
      <w:outlineLvl w:val="0"/>
    </w:pPr>
    <w:rPr>
      <w:rFonts w:ascii="Arial" w:eastAsia="Arial" w:hAnsi="Arial" w:cs="Arial"/>
      <w:b/>
      <w:bCs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35" w:lineRule="exac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2018-12-19T15:32:00Z</dcterms:created>
  <dcterms:modified xsi:type="dcterms:W3CDTF">2018-12-19T15:32:00Z</dcterms:modified>
</cp:coreProperties>
</file>