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A25" w:rsidRPr="001E4646" w:rsidRDefault="00350A25" w:rsidP="00350A25">
      <w:pPr>
        <w:pStyle w:val="Nzev"/>
      </w:pPr>
      <w:r>
        <w:t>SMLOUVA O DÍLO</w:t>
      </w:r>
    </w:p>
    <w:p w:rsidR="00350A25" w:rsidRDefault="00350A25" w:rsidP="00350A25">
      <w:pPr>
        <w:jc w:val="center"/>
        <w:rPr>
          <w:b/>
          <w:bCs/>
          <w:sz w:val="32"/>
          <w:szCs w:val="32"/>
          <w:u w:val="single"/>
        </w:rPr>
      </w:pPr>
    </w:p>
    <w:p w:rsidR="00350A25" w:rsidRDefault="00350A25" w:rsidP="00350A25">
      <w:pPr>
        <w:pStyle w:val="Podtitul"/>
        <w:jc w:val="center"/>
        <w:rPr>
          <w:sz w:val="22"/>
          <w:szCs w:val="22"/>
        </w:rPr>
      </w:pPr>
      <w:r>
        <w:rPr>
          <w:sz w:val="22"/>
          <w:szCs w:val="22"/>
        </w:rPr>
        <w:t>I. Smluvní strany</w:t>
      </w:r>
    </w:p>
    <w:p w:rsidR="00350A25" w:rsidRDefault="00350A25" w:rsidP="00350A25">
      <w:pPr>
        <w:pStyle w:val="Podtitul"/>
        <w:jc w:val="center"/>
        <w:rPr>
          <w:sz w:val="22"/>
          <w:szCs w:val="22"/>
        </w:rPr>
      </w:pPr>
    </w:p>
    <w:p w:rsidR="00350A25" w:rsidRDefault="00350A25" w:rsidP="00350A25">
      <w:pPr>
        <w:pStyle w:val="Podtitul"/>
        <w:jc w:val="center"/>
        <w:rPr>
          <w:sz w:val="22"/>
          <w:szCs w:val="22"/>
        </w:rPr>
      </w:pPr>
    </w:p>
    <w:p w:rsidR="00350A25" w:rsidRDefault="00350A25" w:rsidP="00350A25">
      <w:pPr>
        <w:pStyle w:val="Podtitul"/>
        <w:jc w:val="center"/>
        <w:rPr>
          <w:sz w:val="22"/>
          <w:szCs w:val="22"/>
        </w:rPr>
      </w:pPr>
    </w:p>
    <w:p w:rsidR="008030A2" w:rsidRDefault="00350A25" w:rsidP="008030A2">
      <w:pPr>
        <w:rPr>
          <w:b/>
          <w:sz w:val="22"/>
        </w:rPr>
      </w:pPr>
      <w:r w:rsidRPr="003175E5">
        <w:rPr>
          <w:b/>
          <w:sz w:val="22"/>
        </w:rPr>
        <w:t>Objednatel:</w:t>
      </w:r>
      <w:r w:rsidR="00A51166">
        <w:rPr>
          <w:b/>
          <w:sz w:val="22"/>
        </w:rPr>
        <w:tab/>
      </w:r>
      <w:r w:rsidR="008030A2">
        <w:rPr>
          <w:b/>
          <w:sz w:val="22"/>
        </w:rPr>
        <w:tab/>
      </w:r>
      <w:r w:rsidR="008030A2">
        <w:rPr>
          <w:b/>
          <w:sz w:val="22"/>
        </w:rPr>
        <w:tab/>
        <w:t xml:space="preserve">Domovy pro seniory Šluknov – Krásná Lípa, </w:t>
      </w:r>
    </w:p>
    <w:p w:rsidR="008030A2" w:rsidRDefault="008030A2" w:rsidP="008030A2">
      <w:pPr>
        <w:ind w:left="2124" w:firstLine="708"/>
        <w:rPr>
          <w:b/>
          <w:sz w:val="22"/>
        </w:rPr>
      </w:pPr>
      <w:r>
        <w:rPr>
          <w:b/>
          <w:sz w:val="22"/>
        </w:rPr>
        <w:t xml:space="preserve">příspěvková organizace </w:t>
      </w:r>
    </w:p>
    <w:p w:rsidR="008030A2" w:rsidRDefault="008030A2" w:rsidP="008030A2">
      <w:pPr>
        <w:rPr>
          <w:b/>
          <w:sz w:val="22"/>
        </w:rPr>
      </w:pPr>
    </w:p>
    <w:p w:rsidR="008030A2" w:rsidRPr="008030A2" w:rsidRDefault="008030A2" w:rsidP="008030A2">
      <w:pPr>
        <w:rPr>
          <w:sz w:val="22"/>
        </w:rPr>
      </w:pPr>
      <w:r w:rsidRPr="008030A2">
        <w:rPr>
          <w:sz w:val="22"/>
        </w:rPr>
        <w:t>Sídlo:</w:t>
      </w:r>
      <w:r w:rsidRPr="008030A2">
        <w:rPr>
          <w:sz w:val="22"/>
        </w:rPr>
        <w:tab/>
      </w:r>
      <w:r w:rsidRPr="008030A2">
        <w:rPr>
          <w:sz w:val="22"/>
        </w:rPr>
        <w:tab/>
      </w:r>
      <w:r w:rsidRPr="008030A2">
        <w:rPr>
          <w:sz w:val="22"/>
        </w:rPr>
        <w:tab/>
      </w:r>
      <w:r w:rsidRPr="008030A2">
        <w:rPr>
          <w:sz w:val="22"/>
        </w:rPr>
        <w:tab/>
        <w:t>Křečanská 630, 407 77 Šluknov</w:t>
      </w:r>
    </w:p>
    <w:p w:rsidR="008030A2" w:rsidRPr="008030A2" w:rsidRDefault="008030A2" w:rsidP="008030A2">
      <w:pPr>
        <w:rPr>
          <w:sz w:val="22"/>
        </w:rPr>
      </w:pPr>
      <w:r w:rsidRPr="008030A2">
        <w:rPr>
          <w:sz w:val="22"/>
        </w:rPr>
        <w:t>Zastoupený:</w:t>
      </w:r>
      <w:r w:rsidRPr="008030A2">
        <w:rPr>
          <w:sz w:val="22"/>
        </w:rPr>
        <w:tab/>
      </w:r>
      <w:r w:rsidRPr="008030A2">
        <w:rPr>
          <w:sz w:val="22"/>
        </w:rPr>
        <w:tab/>
      </w:r>
      <w:r w:rsidRPr="008030A2">
        <w:rPr>
          <w:sz w:val="22"/>
        </w:rPr>
        <w:tab/>
        <w:t>paní Dagmar Hluchá – ředitelka</w:t>
      </w:r>
    </w:p>
    <w:p w:rsidR="008030A2" w:rsidRPr="008030A2" w:rsidRDefault="008030A2" w:rsidP="008030A2">
      <w:pPr>
        <w:rPr>
          <w:sz w:val="22"/>
        </w:rPr>
      </w:pPr>
      <w:r w:rsidRPr="008030A2">
        <w:rPr>
          <w:sz w:val="22"/>
        </w:rPr>
        <w:t>IČO:</w:t>
      </w:r>
      <w:r w:rsidRPr="008030A2">
        <w:rPr>
          <w:sz w:val="22"/>
        </w:rPr>
        <w:tab/>
      </w:r>
      <w:r w:rsidRPr="008030A2">
        <w:rPr>
          <w:sz w:val="22"/>
        </w:rPr>
        <w:tab/>
      </w:r>
      <w:r w:rsidRPr="008030A2">
        <w:rPr>
          <w:sz w:val="22"/>
        </w:rPr>
        <w:tab/>
      </w:r>
      <w:r w:rsidRPr="008030A2">
        <w:rPr>
          <w:sz w:val="22"/>
        </w:rPr>
        <w:tab/>
      </w:r>
      <w:r w:rsidRPr="008030A2">
        <w:rPr>
          <w:color w:val="333333"/>
          <w:sz w:val="22"/>
          <w:szCs w:val="17"/>
        </w:rPr>
        <w:t>47274573</w:t>
      </w:r>
      <w:r w:rsidRPr="008030A2">
        <w:rPr>
          <w:sz w:val="22"/>
        </w:rPr>
        <w:tab/>
      </w:r>
    </w:p>
    <w:p w:rsidR="008030A2" w:rsidRPr="008030A2" w:rsidRDefault="008030A2" w:rsidP="008030A2">
      <w:pPr>
        <w:rPr>
          <w:sz w:val="22"/>
        </w:rPr>
      </w:pPr>
      <w:r w:rsidRPr="008030A2">
        <w:rPr>
          <w:sz w:val="22"/>
        </w:rPr>
        <w:t>Kontakt:</w:t>
      </w:r>
      <w:r w:rsidRPr="008030A2">
        <w:rPr>
          <w:sz w:val="22"/>
        </w:rPr>
        <w:tab/>
      </w:r>
      <w:r w:rsidRPr="008030A2">
        <w:rPr>
          <w:sz w:val="22"/>
        </w:rPr>
        <w:tab/>
      </w:r>
      <w:r w:rsidRPr="008030A2">
        <w:rPr>
          <w:sz w:val="22"/>
        </w:rPr>
        <w:tab/>
        <w:t>412386312</w:t>
      </w:r>
    </w:p>
    <w:p w:rsidR="00350A25" w:rsidRDefault="008030A2" w:rsidP="008030A2">
      <w:pPr>
        <w:rPr>
          <w:rFonts w:ascii="Arial" w:hAnsi="Arial"/>
          <w:sz w:val="22"/>
        </w:rPr>
      </w:pPr>
      <w:r w:rsidRPr="008030A2">
        <w:rPr>
          <w:sz w:val="22"/>
        </w:rPr>
        <w:t>Kontaktní osoba:</w:t>
      </w:r>
      <w:r w:rsidRPr="008030A2">
        <w:rPr>
          <w:sz w:val="22"/>
        </w:rPr>
        <w:tab/>
      </w:r>
      <w:r w:rsidRPr="008030A2">
        <w:rPr>
          <w:sz w:val="22"/>
        </w:rPr>
        <w:tab/>
        <w:t>Radim Pluháček – technik – 773 150 073</w:t>
      </w:r>
      <w:r w:rsidR="00A51166" w:rsidRPr="008030A2">
        <w:rPr>
          <w:sz w:val="22"/>
        </w:rPr>
        <w:tab/>
      </w:r>
      <w:r w:rsidR="00A51166">
        <w:rPr>
          <w:b/>
          <w:sz w:val="22"/>
        </w:rPr>
        <w:tab/>
      </w:r>
    </w:p>
    <w:p w:rsidR="00350A25" w:rsidRPr="003175E5" w:rsidRDefault="00350A25" w:rsidP="00350A25">
      <w:pPr>
        <w:pStyle w:val="Podtitul"/>
        <w:rPr>
          <w:sz w:val="22"/>
          <w:szCs w:val="22"/>
        </w:rPr>
      </w:pPr>
    </w:p>
    <w:p w:rsidR="00350A25" w:rsidRDefault="00350A25" w:rsidP="00350A25">
      <w:pPr>
        <w:pStyle w:val="Podtitul"/>
        <w:rPr>
          <w:b w:val="0"/>
          <w:bCs w:val="0"/>
          <w:sz w:val="22"/>
          <w:szCs w:val="22"/>
        </w:rPr>
      </w:pPr>
    </w:p>
    <w:p w:rsidR="00350A25" w:rsidRDefault="00350A25" w:rsidP="00350A25">
      <w:pPr>
        <w:pStyle w:val="Podtitul"/>
        <w:rPr>
          <w:b w:val="0"/>
          <w:bCs w:val="0"/>
          <w:sz w:val="22"/>
          <w:szCs w:val="22"/>
        </w:rPr>
      </w:pPr>
    </w:p>
    <w:p w:rsidR="00350A25" w:rsidRPr="008A537F" w:rsidRDefault="00350A25" w:rsidP="00350A25">
      <w:pPr>
        <w:pStyle w:val="Podtitul"/>
        <w:rPr>
          <w:b w:val="0"/>
          <w:bCs w:val="0"/>
          <w:sz w:val="22"/>
          <w:szCs w:val="22"/>
        </w:rPr>
      </w:pPr>
    </w:p>
    <w:p w:rsidR="00350A25" w:rsidRDefault="00350A25" w:rsidP="00350A25">
      <w:pPr>
        <w:pStyle w:val="Podtitul"/>
        <w:rPr>
          <w:sz w:val="22"/>
          <w:szCs w:val="22"/>
        </w:rPr>
      </w:pPr>
      <w:r w:rsidRPr="008A537F">
        <w:rPr>
          <w:sz w:val="22"/>
          <w:szCs w:val="22"/>
        </w:rPr>
        <w:t>Zhotovitel:</w:t>
      </w:r>
      <w:r>
        <w:rPr>
          <w:sz w:val="22"/>
          <w:szCs w:val="22"/>
        </w:rPr>
        <w:tab/>
      </w:r>
      <w:r>
        <w:rPr>
          <w:sz w:val="22"/>
          <w:szCs w:val="22"/>
        </w:rPr>
        <w:tab/>
      </w:r>
      <w:r>
        <w:rPr>
          <w:sz w:val="22"/>
          <w:szCs w:val="22"/>
        </w:rPr>
        <w:tab/>
        <w:t xml:space="preserve">EKO servis Varnsdorf </w:t>
      </w:r>
      <w:r w:rsidRPr="008A537F">
        <w:rPr>
          <w:sz w:val="22"/>
          <w:szCs w:val="22"/>
        </w:rPr>
        <w:t>a.s.</w:t>
      </w:r>
      <w:r>
        <w:rPr>
          <w:sz w:val="22"/>
          <w:szCs w:val="22"/>
        </w:rPr>
        <w:t xml:space="preserve"> </w:t>
      </w:r>
    </w:p>
    <w:p w:rsidR="00350A25" w:rsidRPr="00B97613" w:rsidRDefault="00350A25" w:rsidP="00350A25">
      <w:pPr>
        <w:pStyle w:val="Podtitul"/>
        <w:rPr>
          <w:color w:val="FF0000"/>
          <w:sz w:val="22"/>
          <w:szCs w:val="22"/>
        </w:rPr>
      </w:pPr>
    </w:p>
    <w:p w:rsidR="00350A25" w:rsidRDefault="00350A25" w:rsidP="00350A25">
      <w:pPr>
        <w:pStyle w:val="Podtitul"/>
        <w:rPr>
          <w:b w:val="0"/>
          <w:bCs w:val="0"/>
          <w:sz w:val="22"/>
          <w:szCs w:val="22"/>
        </w:rPr>
      </w:pPr>
      <w:r>
        <w:rPr>
          <w:b w:val="0"/>
          <w:bCs w:val="0"/>
          <w:sz w:val="22"/>
          <w:szCs w:val="22"/>
        </w:rPr>
        <w:t>Sídlo</w:t>
      </w:r>
      <w:r>
        <w:rPr>
          <w:b w:val="0"/>
          <w:bCs w:val="0"/>
          <w:sz w:val="22"/>
          <w:szCs w:val="22"/>
        </w:rPr>
        <w:tab/>
      </w:r>
      <w:r>
        <w:rPr>
          <w:b w:val="0"/>
          <w:bCs w:val="0"/>
          <w:sz w:val="22"/>
          <w:szCs w:val="22"/>
        </w:rPr>
        <w:tab/>
      </w:r>
      <w:r>
        <w:rPr>
          <w:b w:val="0"/>
          <w:bCs w:val="0"/>
          <w:sz w:val="22"/>
          <w:szCs w:val="22"/>
        </w:rPr>
        <w:tab/>
      </w:r>
      <w:r>
        <w:rPr>
          <w:b w:val="0"/>
          <w:bCs w:val="0"/>
          <w:sz w:val="22"/>
          <w:szCs w:val="22"/>
        </w:rPr>
        <w:tab/>
        <w:t xml:space="preserve">Svatopluka Čecha 1277, 407 47 Varnsdorf </w:t>
      </w:r>
    </w:p>
    <w:p w:rsidR="00350A25" w:rsidRPr="00865710" w:rsidRDefault="00350A25" w:rsidP="00350A25">
      <w:pPr>
        <w:pStyle w:val="Nadpis4"/>
        <w:rPr>
          <w:rFonts w:ascii="Arial" w:hAnsi="Arial"/>
          <w:b w:val="0"/>
          <w:sz w:val="16"/>
        </w:rPr>
      </w:pPr>
      <w:r>
        <w:rPr>
          <w:b w:val="0"/>
          <w:bCs w:val="0"/>
          <w:sz w:val="22"/>
          <w:szCs w:val="22"/>
        </w:rPr>
        <w:t>Společnost je zapsána u :</w:t>
      </w:r>
      <w:r>
        <w:rPr>
          <w:b w:val="0"/>
          <w:bCs w:val="0"/>
          <w:sz w:val="22"/>
          <w:szCs w:val="22"/>
        </w:rPr>
        <w:tab/>
      </w:r>
      <w:r w:rsidRPr="00865710">
        <w:rPr>
          <w:b w:val="0"/>
          <w:sz w:val="22"/>
        </w:rPr>
        <w:t>Krajský soud v Ústí nad Labem, oddíl B, vložka 1150.</w:t>
      </w:r>
      <w:r w:rsidRPr="00865710">
        <w:rPr>
          <w:rFonts w:ascii="Arial" w:hAnsi="Arial"/>
          <w:b w:val="0"/>
          <w:sz w:val="22"/>
        </w:rPr>
        <w:t xml:space="preserve"> </w:t>
      </w:r>
    </w:p>
    <w:p w:rsidR="00350A25" w:rsidRDefault="00350A25" w:rsidP="00350A25">
      <w:pPr>
        <w:pStyle w:val="Podtitul"/>
        <w:rPr>
          <w:b w:val="0"/>
          <w:bCs w:val="0"/>
          <w:sz w:val="22"/>
          <w:szCs w:val="22"/>
        </w:rPr>
      </w:pPr>
      <w:r>
        <w:rPr>
          <w:b w:val="0"/>
          <w:bCs w:val="0"/>
          <w:sz w:val="22"/>
          <w:szCs w:val="22"/>
        </w:rPr>
        <w:t>Zastoupený</w:t>
      </w:r>
      <w:r w:rsidRPr="008050CA">
        <w:rPr>
          <w:b w:val="0"/>
          <w:bCs w:val="0"/>
          <w:sz w:val="22"/>
          <w:szCs w:val="22"/>
        </w:rPr>
        <w:t xml:space="preserve">: </w:t>
      </w:r>
      <w:r w:rsidRPr="008050CA">
        <w:rPr>
          <w:b w:val="0"/>
          <w:bCs w:val="0"/>
          <w:sz w:val="22"/>
          <w:szCs w:val="22"/>
        </w:rPr>
        <w:tab/>
      </w:r>
      <w:r w:rsidRPr="008050CA">
        <w:rPr>
          <w:b w:val="0"/>
          <w:bCs w:val="0"/>
          <w:sz w:val="22"/>
          <w:szCs w:val="22"/>
        </w:rPr>
        <w:tab/>
      </w:r>
      <w:r>
        <w:rPr>
          <w:b w:val="0"/>
          <w:bCs w:val="0"/>
          <w:sz w:val="22"/>
          <w:szCs w:val="22"/>
        </w:rPr>
        <w:tab/>
      </w:r>
    </w:p>
    <w:p w:rsidR="00350A25" w:rsidRPr="008050CA" w:rsidRDefault="00350A25" w:rsidP="00350A25">
      <w:pPr>
        <w:pStyle w:val="Podtitul"/>
        <w:rPr>
          <w:b w:val="0"/>
          <w:bCs w:val="0"/>
          <w:sz w:val="22"/>
          <w:szCs w:val="22"/>
        </w:rPr>
      </w:pPr>
      <w:r>
        <w:rPr>
          <w:b w:val="0"/>
          <w:bCs w:val="0"/>
          <w:sz w:val="22"/>
          <w:szCs w:val="22"/>
        </w:rPr>
        <w:tab/>
      </w:r>
      <w:r>
        <w:rPr>
          <w:b w:val="0"/>
          <w:bCs w:val="0"/>
          <w:sz w:val="22"/>
          <w:szCs w:val="22"/>
        </w:rPr>
        <w:tab/>
      </w:r>
      <w:r>
        <w:rPr>
          <w:b w:val="0"/>
          <w:bCs w:val="0"/>
          <w:sz w:val="22"/>
          <w:szCs w:val="22"/>
        </w:rPr>
        <w:tab/>
      </w:r>
      <w:r>
        <w:rPr>
          <w:b w:val="0"/>
          <w:bCs w:val="0"/>
          <w:sz w:val="22"/>
          <w:szCs w:val="22"/>
        </w:rPr>
        <w:tab/>
      </w:r>
    </w:p>
    <w:p w:rsidR="00350A25" w:rsidRPr="008050CA" w:rsidRDefault="00350A25" w:rsidP="00350A25">
      <w:pPr>
        <w:pStyle w:val="Podtitul"/>
        <w:rPr>
          <w:b w:val="0"/>
          <w:bCs w:val="0"/>
          <w:sz w:val="22"/>
          <w:szCs w:val="22"/>
        </w:rPr>
      </w:pPr>
      <w:r w:rsidRPr="008050CA">
        <w:rPr>
          <w:b w:val="0"/>
          <w:bCs w:val="0"/>
          <w:sz w:val="22"/>
          <w:szCs w:val="22"/>
        </w:rPr>
        <w:t>IČ</w:t>
      </w:r>
      <w:r w:rsidR="008030A2">
        <w:rPr>
          <w:b w:val="0"/>
          <w:bCs w:val="0"/>
          <w:sz w:val="22"/>
          <w:szCs w:val="22"/>
        </w:rPr>
        <w:t>O</w:t>
      </w:r>
      <w:r w:rsidRPr="008050CA">
        <w:rPr>
          <w:b w:val="0"/>
          <w:bCs w:val="0"/>
          <w:sz w:val="22"/>
          <w:szCs w:val="22"/>
        </w:rPr>
        <w:t>:</w:t>
      </w:r>
      <w:r w:rsidRPr="008050CA">
        <w:rPr>
          <w:b w:val="0"/>
          <w:bCs w:val="0"/>
          <w:sz w:val="22"/>
          <w:szCs w:val="22"/>
        </w:rPr>
        <w:tab/>
      </w:r>
      <w:r w:rsidRPr="008050CA">
        <w:rPr>
          <w:b w:val="0"/>
          <w:bCs w:val="0"/>
          <w:sz w:val="22"/>
          <w:szCs w:val="22"/>
        </w:rPr>
        <w:tab/>
      </w:r>
      <w:r w:rsidRPr="008050CA">
        <w:rPr>
          <w:b w:val="0"/>
          <w:bCs w:val="0"/>
          <w:sz w:val="22"/>
          <w:szCs w:val="22"/>
        </w:rPr>
        <w:tab/>
      </w:r>
      <w:r w:rsidRPr="008050CA">
        <w:rPr>
          <w:b w:val="0"/>
          <w:bCs w:val="0"/>
          <w:sz w:val="22"/>
          <w:szCs w:val="22"/>
        </w:rPr>
        <w:tab/>
      </w:r>
      <w:r>
        <w:rPr>
          <w:b w:val="0"/>
          <w:bCs w:val="0"/>
          <w:sz w:val="22"/>
          <w:szCs w:val="22"/>
        </w:rPr>
        <w:t>250 42 149</w:t>
      </w:r>
    </w:p>
    <w:p w:rsidR="00350A25" w:rsidRPr="008050CA" w:rsidRDefault="00350A25" w:rsidP="00350A25">
      <w:pPr>
        <w:pStyle w:val="Podtitul"/>
        <w:rPr>
          <w:b w:val="0"/>
          <w:bCs w:val="0"/>
          <w:sz w:val="22"/>
          <w:szCs w:val="22"/>
        </w:rPr>
      </w:pPr>
      <w:r w:rsidRPr="008050CA">
        <w:rPr>
          <w:b w:val="0"/>
          <w:bCs w:val="0"/>
          <w:sz w:val="22"/>
          <w:szCs w:val="22"/>
        </w:rPr>
        <w:t xml:space="preserve">DIČ: </w:t>
      </w:r>
      <w:r w:rsidRPr="008050CA">
        <w:rPr>
          <w:b w:val="0"/>
          <w:bCs w:val="0"/>
          <w:sz w:val="22"/>
          <w:szCs w:val="22"/>
        </w:rPr>
        <w:tab/>
      </w:r>
      <w:r w:rsidRPr="008050CA">
        <w:rPr>
          <w:b w:val="0"/>
          <w:bCs w:val="0"/>
          <w:sz w:val="22"/>
          <w:szCs w:val="22"/>
        </w:rPr>
        <w:tab/>
      </w:r>
      <w:r w:rsidRPr="008050CA">
        <w:rPr>
          <w:b w:val="0"/>
          <w:bCs w:val="0"/>
          <w:sz w:val="22"/>
          <w:szCs w:val="22"/>
        </w:rPr>
        <w:tab/>
      </w:r>
      <w:r w:rsidRPr="008050CA">
        <w:rPr>
          <w:b w:val="0"/>
          <w:bCs w:val="0"/>
          <w:sz w:val="22"/>
          <w:szCs w:val="22"/>
        </w:rPr>
        <w:tab/>
        <w:t>CZ 2</w:t>
      </w:r>
      <w:r>
        <w:rPr>
          <w:b w:val="0"/>
          <w:bCs w:val="0"/>
          <w:sz w:val="22"/>
          <w:szCs w:val="22"/>
        </w:rPr>
        <w:t>5042149</w:t>
      </w:r>
    </w:p>
    <w:p w:rsidR="00350A25" w:rsidRPr="008050CA" w:rsidRDefault="00350A25" w:rsidP="00350A25">
      <w:pPr>
        <w:pStyle w:val="Podtitul"/>
        <w:rPr>
          <w:b w:val="0"/>
          <w:bCs w:val="0"/>
          <w:sz w:val="22"/>
          <w:szCs w:val="22"/>
        </w:rPr>
      </w:pPr>
      <w:r w:rsidRPr="008050CA">
        <w:rPr>
          <w:b w:val="0"/>
          <w:bCs w:val="0"/>
          <w:sz w:val="22"/>
          <w:szCs w:val="22"/>
        </w:rPr>
        <w:t>Bank. spojení:</w:t>
      </w:r>
      <w:r w:rsidRPr="008050CA">
        <w:rPr>
          <w:b w:val="0"/>
          <w:bCs w:val="0"/>
          <w:sz w:val="22"/>
          <w:szCs w:val="22"/>
        </w:rPr>
        <w:tab/>
      </w:r>
      <w:r w:rsidRPr="008050CA">
        <w:rPr>
          <w:b w:val="0"/>
          <w:bCs w:val="0"/>
          <w:sz w:val="22"/>
          <w:szCs w:val="22"/>
        </w:rPr>
        <w:tab/>
      </w:r>
      <w:r w:rsidRPr="008050CA">
        <w:rPr>
          <w:b w:val="0"/>
          <w:bCs w:val="0"/>
          <w:sz w:val="22"/>
          <w:szCs w:val="22"/>
        </w:rPr>
        <w:tab/>
      </w:r>
    </w:p>
    <w:p w:rsidR="00350A25" w:rsidRPr="008050CA" w:rsidRDefault="00350A25" w:rsidP="00350A25">
      <w:pPr>
        <w:pStyle w:val="Podtitul"/>
        <w:rPr>
          <w:b w:val="0"/>
          <w:bCs w:val="0"/>
          <w:sz w:val="22"/>
          <w:szCs w:val="22"/>
        </w:rPr>
      </w:pPr>
      <w:r w:rsidRPr="008050CA">
        <w:rPr>
          <w:b w:val="0"/>
          <w:bCs w:val="0"/>
          <w:sz w:val="22"/>
          <w:szCs w:val="22"/>
        </w:rPr>
        <w:t>Tel:</w:t>
      </w:r>
      <w:r w:rsidRPr="008050CA">
        <w:rPr>
          <w:b w:val="0"/>
          <w:bCs w:val="0"/>
          <w:sz w:val="22"/>
          <w:szCs w:val="22"/>
        </w:rPr>
        <w:tab/>
      </w:r>
      <w:r w:rsidRPr="008050CA">
        <w:rPr>
          <w:b w:val="0"/>
          <w:bCs w:val="0"/>
          <w:sz w:val="22"/>
          <w:szCs w:val="22"/>
        </w:rPr>
        <w:tab/>
      </w:r>
      <w:r w:rsidRPr="008050CA">
        <w:rPr>
          <w:b w:val="0"/>
          <w:bCs w:val="0"/>
          <w:sz w:val="22"/>
          <w:szCs w:val="22"/>
        </w:rPr>
        <w:tab/>
      </w:r>
      <w:r w:rsidRPr="008050CA">
        <w:rPr>
          <w:b w:val="0"/>
          <w:bCs w:val="0"/>
          <w:sz w:val="22"/>
          <w:szCs w:val="22"/>
        </w:rPr>
        <w:tab/>
      </w:r>
      <w:r w:rsidR="007E1D9D">
        <w:rPr>
          <w:b w:val="0"/>
          <w:bCs w:val="0"/>
          <w:sz w:val="22"/>
          <w:szCs w:val="22"/>
        </w:rPr>
        <w:t>493 645 749</w:t>
      </w:r>
    </w:p>
    <w:p w:rsidR="00350A25" w:rsidRDefault="00350A25" w:rsidP="00350A25">
      <w:pPr>
        <w:pStyle w:val="Podtitul"/>
        <w:rPr>
          <w:color w:val="0000FF"/>
          <w:sz w:val="22"/>
          <w:szCs w:val="22"/>
        </w:rPr>
      </w:pPr>
      <w:r w:rsidRPr="008050CA">
        <w:rPr>
          <w:b w:val="0"/>
          <w:bCs w:val="0"/>
          <w:sz w:val="22"/>
          <w:szCs w:val="22"/>
        </w:rPr>
        <w:t>E-mail</w:t>
      </w:r>
      <w:r w:rsidRPr="008050CA">
        <w:rPr>
          <w:b w:val="0"/>
          <w:bCs w:val="0"/>
          <w:sz w:val="22"/>
          <w:szCs w:val="22"/>
        </w:rPr>
        <w:tab/>
      </w:r>
      <w:r>
        <w:rPr>
          <w:b w:val="0"/>
          <w:bCs w:val="0"/>
          <w:sz w:val="22"/>
          <w:szCs w:val="22"/>
        </w:rPr>
        <w:tab/>
      </w:r>
      <w:r>
        <w:rPr>
          <w:b w:val="0"/>
          <w:bCs w:val="0"/>
          <w:sz w:val="22"/>
          <w:szCs w:val="22"/>
        </w:rPr>
        <w:tab/>
      </w:r>
      <w:r>
        <w:rPr>
          <w:b w:val="0"/>
          <w:bCs w:val="0"/>
          <w:sz w:val="22"/>
          <w:szCs w:val="22"/>
        </w:rPr>
        <w:tab/>
      </w:r>
      <w:hyperlink r:id="rId7" w:history="1">
        <w:r w:rsidRPr="00110C31">
          <w:rPr>
            <w:rStyle w:val="Hypertextovodkaz"/>
            <w:sz w:val="22"/>
            <w:szCs w:val="22"/>
          </w:rPr>
          <w:t>ekoservis@mariuspedersen.cz</w:t>
        </w:r>
      </w:hyperlink>
    </w:p>
    <w:p w:rsidR="00350A25" w:rsidRDefault="00350A25" w:rsidP="00350A25">
      <w:pPr>
        <w:pStyle w:val="Podtitul"/>
        <w:rPr>
          <w:b w:val="0"/>
          <w:bCs w:val="0"/>
          <w:sz w:val="22"/>
          <w:szCs w:val="22"/>
        </w:rPr>
      </w:pPr>
    </w:p>
    <w:p w:rsidR="00350A25" w:rsidRDefault="00350A25" w:rsidP="00350A25">
      <w:pPr>
        <w:pStyle w:val="Podtitul"/>
        <w:rPr>
          <w:u w:val="single"/>
        </w:rPr>
      </w:pPr>
      <w:r>
        <w:rPr>
          <w:b w:val="0"/>
          <w:bCs w:val="0"/>
          <w:sz w:val="22"/>
          <w:szCs w:val="22"/>
        </w:rPr>
        <w:tab/>
      </w:r>
      <w:r>
        <w:rPr>
          <w:b w:val="0"/>
          <w:bCs w:val="0"/>
          <w:sz w:val="22"/>
          <w:szCs w:val="22"/>
        </w:rPr>
        <w:tab/>
      </w:r>
      <w:r>
        <w:rPr>
          <w:b w:val="0"/>
          <w:bCs w:val="0"/>
          <w:sz w:val="22"/>
          <w:szCs w:val="22"/>
        </w:rPr>
        <w:tab/>
      </w:r>
    </w:p>
    <w:p w:rsidR="00350A25" w:rsidRPr="008A537F" w:rsidRDefault="00350A25" w:rsidP="00350A25">
      <w:pPr>
        <w:pStyle w:val="Podtitul"/>
        <w:jc w:val="center"/>
        <w:rPr>
          <w:sz w:val="22"/>
          <w:szCs w:val="22"/>
        </w:rPr>
      </w:pPr>
      <w:r w:rsidRPr="008A537F">
        <w:rPr>
          <w:sz w:val="22"/>
          <w:szCs w:val="22"/>
        </w:rPr>
        <w:t>II. Předmět smlouvy</w:t>
      </w:r>
    </w:p>
    <w:p w:rsidR="00350A25" w:rsidRPr="008A537F" w:rsidRDefault="00350A25" w:rsidP="00350A25">
      <w:pPr>
        <w:pStyle w:val="Podtitul"/>
        <w:jc w:val="both"/>
        <w:rPr>
          <w:sz w:val="22"/>
          <w:szCs w:val="22"/>
          <w:u w:val="single"/>
        </w:rPr>
      </w:pPr>
    </w:p>
    <w:p w:rsidR="00350A25" w:rsidRPr="008A537F" w:rsidRDefault="00350A25" w:rsidP="00350A25">
      <w:pPr>
        <w:pStyle w:val="Podtitul"/>
        <w:jc w:val="both"/>
        <w:rPr>
          <w:b w:val="0"/>
          <w:bCs w:val="0"/>
          <w:sz w:val="22"/>
          <w:szCs w:val="22"/>
        </w:rPr>
      </w:pPr>
      <w:r w:rsidRPr="008A537F">
        <w:rPr>
          <w:b w:val="0"/>
          <w:bCs w:val="0"/>
          <w:sz w:val="22"/>
          <w:szCs w:val="22"/>
        </w:rPr>
        <w:t xml:space="preserve">Předmětem této smlouvy je převzetí a využití či odstranění odpadů dále definovaných v této smlouvě a </w:t>
      </w:r>
      <w:r>
        <w:rPr>
          <w:b w:val="0"/>
          <w:bCs w:val="0"/>
          <w:sz w:val="22"/>
          <w:szCs w:val="22"/>
        </w:rPr>
        <w:t xml:space="preserve">v </w:t>
      </w:r>
      <w:r w:rsidRPr="008A537F">
        <w:rPr>
          <w:b w:val="0"/>
          <w:bCs w:val="0"/>
          <w:sz w:val="22"/>
          <w:szCs w:val="22"/>
        </w:rPr>
        <w:t>platném ceník</w:t>
      </w:r>
      <w:r>
        <w:rPr>
          <w:b w:val="0"/>
          <w:bCs w:val="0"/>
          <w:sz w:val="22"/>
          <w:szCs w:val="22"/>
        </w:rPr>
        <w:t>u</w:t>
      </w:r>
      <w:r w:rsidRPr="008A537F">
        <w:rPr>
          <w:b w:val="0"/>
          <w:bCs w:val="0"/>
          <w:sz w:val="22"/>
          <w:szCs w:val="22"/>
        </w:rPr>
        <w:t xml:space="preserve"> služeb</w:t>
      </w:r>
      <w:r>
        <w:rPr>
          <w:b w:val="0"/>
          <w:bCs w:val="0"/>
          <w:sz w:val="22"/>
          <w:szCs w:val="22"/>
        </w:rPr>
        <w:t xml:space="preserve"> tvořícím přílohu této smlouvy</w:t>
      </w:r>
      <w:r w:rsidRPr="008A537F">
        <w:rPr>
          <w:b w:val="0"/>
          <w:bCs w:val="0"/>
          <w:sz w:val="22"/>
          <w:szCs w:val="22"/>
        </w:rPr>
        <w:t>, jejichž původcem je objednatel</w:t>
      </w:r>
      <w:r>
        <w:rPr>
          <w:b w:val="0"/>
          <w:bCs w:val="0"/>
          <w:sz w:val="22"/>
          <w:szCs w:val="22"/>
        </w:rPr>
        <w:t>, provedení dopravních výkonů,</w:t>
      </w:r>
      <w:r w:rsidRPr="00E101A8">
        <w:rPr>
          <w:b w:val="0"/>
          <w:bCs w:val="0"/>
          <w:sz w:val="22"/>
          <w:szCs w:val="22"/>
        </w:rPr>
        <w:t xml:space="preserve"> </w:t>
      </w:r>
      <w:r>
        <w:rPr>
          <w:b w:val="0"/>
          <w:bCs w:val="0"/>
          <w:sz w:val="22"/>
          <w:szCs w:val="22"/>
        </w:rPr>
        <w:t>jestliže je to v příloze výslovně sjednáno, dále nájem</w:t>
      </w:r>
      <w:r w:rsidRPr="008A537F">
        <w:rPr>
          <w:b w:val="0"/>
          <w:bCs w:val="0"/>
          <w:sz w:val="22"/>
          <w:szCs w:val="22"/>
        </w:rPr>
        <w:t xml:space="preserve"> nádob na odpady</w:t>
      </w:r>
      <w:r>
        <w:rPr>
          <w:b w:val="0"/>
          <w:bCs w:val="0"/>
          <w:sz w:val="22"/>
          <w:szCs w:val="22"/>
        </w:rPr>
        <w:t>, jestliže je to v příloze výslovně sjednáno, a konečně</w:t>
      </w:r>
      <w:r w:rsidRPr="008A537F">
        <w:rPr>
          <w:b w:val="0"/>
          <w:bCs w:val="0"/>
          <w:sz w:val="22"/>
          <w:szCs w:val="22"/>
        </w:rPr>
        <w:t xml:space="preserve"> provádění odběru vzorků, zajišťování analýz a odborné posouzení odpadů</w:t>
      </w:r>
      <w:r>
        <w:rPr>
          <w:b w:val="0"/>
          <w:bCs w:val="0"/>
          <w:sz w:val="22"/>
          <w:szCs w:val="22"/>
        </w:rPr>
        <w:t xml:space="preserve">, jestliže je to v příloze výslovně sjednáno. </w:t>
      </w:r>
    </w:p>
    <w:p w:rsidR="00350A25" w:rsidRPr="008A537F" w:rsidRDefault="00350A25" w:rsidP="00350A25">
      <w:pPr>
        <w:pStyle w:val="Podtitul"/>
        <w:jc w:val="both"/>
        <w:rPr>
          <w:b w:val="0"/>
          <w:bCs w:val="0"/>
          <w:sz w:val="22"/>
          <w:szCs w:val="22"/>
        </w:rPr>
      </w:pPr>
      <w:r w:rsidRPr="008A537F">
        <w:rPr>
          <w:b w:val="0"/>
          <w:bCs w:val="0"/>
          <w:sz w:val="22"/>
          <w:szCs w:val="22"/>
        </w:rPr>
        <w:t xml:space="preserve">Objednatel se zavazuje za výše uvedené služby </w:t>
      </w:r>
      <w:r>
        <w:rPr>
          <w:b w:val="0"/>
          <w:bCs w:val="0"/>
          <w:sz w:val="22"/>
          <w:szCs w:val="22"/>
        </w:rPr>
        <w:t xml:space="preserve">a plnění </w:t>
      </w:r>
      <w:r w:rsidRPr="008A537F">
        <w:rPr>
          <w:b w:val="0"/>
          <w:bCs w:val="0"/>
          <w:sz w:val="22"/>
          <w:szCs w:val="22"/>
        </w:rPr>
        <w:t>řádně a včas zhotoviteli zaplatit dohodnutou cenu.</w:t>
      </w:r>
    </w:p>
    <w:p w:rsidR="00350A25" w:rsidRPr="008A537F" w:rsidRDefault="00350A25" w:rsidP="00350A25">
      <w:pPr>
        <w:pStyle w:val="Podtitul"/>
        <w:jc w:val="both"/>
        <w:rPr>
          <w:b w:val="0"/>
          <w:bCs w:val="0"/>
          <w:sz w:val="22"/>
          <w:szCs w:val="22"/>
        </w:rPr>
      </w:pPr>
      <w:r w:rsidRPr="008A537F">
        <w:rPr>
          <w:b w:val="0"/>
          <w:bCs w:val="0"/>
          <w:sz w:val="22"/>
          <w:szCs w:val="22"/>
        </w:rPr>
        <w:t>Zhotovitel prohlašuje, že je držitelem veškerých potřebných oprávnění v oblasti nakládání s</w:t>
      </w:r>
      <w:r>
        <w:rPr>
          <w:b w:val="0"/>
          <w:bCs w:val="0"/>
          <w:sz w:val="22"/>
          <w:szCs w:val="22"/>
        </w:rPr>
        <w:t> </w:t>
      </w:r>
      <w:r w:rsidRPr="008A537F">
        <w:rPr>
          <w:b w:val="0"/>
          <w:bCs w:val="0"/>
          <w:sz w:val="22"/>
          <w:szCs w:val="22"/>
        </w:rPr>
        <w:t>odpady</w:t>
      </w:r>
      <w:r>
        <w:rPr>
          <w:b w:val="0"/>
          <w:bCs w:val="0"/>
          <w:sz w:val="22"/>
          <w:szCs w:val="22"/>
        </w:rPr>
        <w:t>, které má převzít podle této smlouvy</w:t>
      </w:r>
      <w:r w:rsidRPr="008A537F">
        <w:rPr>
          <w:b w:val="0"/>
          <w:bCs w:val="0"/>
          <w:sz w:val="22"/>
          <w:szCs w:val="22"/>
        </w:rPr>
        <w:t>, má k dispozici odpovídající technické vybavení a smluvně má ošetřeny další odběratelsko-dodavatelské vztahy, které mu umožňují předmět smlouvy realizovat v souladu s platnou legislativou.</w:t>
      </w:r>
    </w:p>
    <w:p w:rsidR="002D3C3C" w:rsidRDefault="002D3C3C"/>
    <w:p w:rsidR="00350A25" w:rsidRDefault="00350A25"/>
    <w:p w:rsidR="00350A25" w:rsidRDefault="00350A25"/>
    <w:p w:rsidR="00350A25" w:rsidRDefault="00350A25"/>
    <w:p w:rsidR="00350A25" w:rsidRDefault="00350A25"/>
    <w:p w:rsidR="00350A25" w:rsidRDefault="00350A25"/>
    <w:p w:rsidR="00350A25" w:rsidRDefault="00350A25"/>
    <w:p w:rsidR="008030A2" w:rsidRDefault="008030A2" w:rsidP="00350A25">
      <w:pPr>
        <w:pStyle w:val="Podtitul"/>
        <w:jc w:val="center"/>
        <w:rPr>
          <w:sz w:val="22"/>
          <w:szCs w:val="22"/>
        </w:rPr>
      </w:pPr>
    </w:p>
    <w:p w:rsidR="008030A2" w:rsidRDefault="008030A2" w:rsidP="00350A25">
      <w:pPr>
        <w:pStyle w:val="Podtitul"/>
        <w:jc w:val="center"/>
        <w:rPr>
          <w:sz w:val="22"/>
          <w:szCs w:val="22"/>
        </w:rPr>
      </w:pPr>
    </w:p>
    <w:p w:rsidR="00350A25" w:rsidRDefault="00350A25" w:rsidP="00350A25">
      <w:pPr>
        <w:pStyle w:val="Podtitul"/>
        <w:jc w:val="center"/>
        <w:rPr>
          <w:sz w:val="22"/>
          <w:szCs w:val="22"/>
        </w:rPr>
      </w:pPr>
      <w:r>
        <w:rPr>
          <w:sz w:val="22"/>
          <w:szCs w:val="22"/>
        </w:rPr>
        <w:lastRenderedPageBreak/>
        <w:t>III. Závazky smluvních stran</w:t>
      </w:r>
    </w:p>
    <w:p w:rsidR="00350A25" w:rsidRDefault="00350A25"/>
    <w:p w:rsidR="00350A25" w:rsidRPr="00350A25" w:rsidRDefault="00350A25" w:rsidP="00350A25">
      <w:pPr>
        <w:pStyle w:val="Odstavecseseznamem"/>
        <w:numPr>
          <w:ilvl w:val="0"/>
          <w:numId w:val="2"/>
        </w:numPr>
        <w:rPr>
          <w:sz w:val="22"/>
        </w:rPr>
      </w:pPr>
      <w:r w:rsidRPr="00350A25">
        <w:rPr>
          <w:sz w:val="22"/>
        </w:rPr>
        <w:t>Zhotovitel se zavazuje:</w:t>
      </w:r>
    </w:p>
    <w:p w:rsidR="00350A25" w:rsidRDefault="00350A25" w:rsidP="00350A25">
      <w:pPr>
        <w:pStyle w:val="Podtitul"/>
        <w:numPr>
          <w:ilvl w:val="0"/>
          <w:numId w:val="4"/>
        </w:numPr>
        <w:rPr>
          <w:b w:val="0"/>
          <w:bCs w:val="0"/>
          <w:sz w:val="22"/>
          <w:szCs w:val="22"/>
        </w:rPr>
      </w:pPr>
      <w:r>
        <w:rPr>
          <w:b w:val="0"/>
          <w:bCs w:val="0"/>
          <w:sz w:val="22"/>
          <w:szCs w:val="22"/>
        </w:rPr>
        <w:t>Převzít od objednatele odpady specifikované v  této smlouvě za účelem jejich využití nebo odstranění.</w:t>
      </w:r>
    </w:p>
    <w:p w:rsidR="00350A25" w:rsidRDefault="00350A25" w:rsidP="00EC321C">
      <w:pPr>
        <w:pStyle w:val="Podtitul"/>
        <w:numPr>
          <w:ilvl w:val="0"/>
          <w:numId w:val="4"/>
        </w:numPr>
        <w:rPr>
          <w:b w:val="0"/>
          <w:bCs w:val="0"/>
          <w:sz w:val="22"/>
          <w:szCs w:val="22"/>
        </w:rPr>
      </w:pPr>
      <w:r>
        <w:rPr>
          <w:b w:val="0"/>
          <w:bCs w:val="0"/>
          <w:sz w:val="22"/>
          <w:szCs w:val="22"/>
        </w:rPr>
        <w:t>Zajistit vážení odpadů na vahách opatřených certifikátem o úředním ověření správnosti vážení.</w:t>
      </w:r>
    </w:p>
    <w:p w:rsidR="00350A25" w:rsidRDefault="00350A25" w:rsidP="00350A25">
      <w:pPr>
        <w:pStyle w:val="Podtitul"/>
        <w:numPr>
          <w:ilvl w:val="0"/>
          <w:numId w:val="4"/>
        </w:numPr>
        <w:rPr>
          <w:b w:val="0"/>
          <w:bCs w:val="0"/>
          <w:sz w:val="22"/>
          <w:szCs w:val="22"/>
        </w:rPr>
      </w:pPr>
      <w:r>
        <w:rPr>
          <w:b w:val="0"/>
          <w:bCs w:val="0"/>
          <w:sz w:val="22"/>
          <w:szCs w:val="22"/>
        </w:rPr>
        <w:t>V případě, že je nájem nádob jako součást plnění dle této smlouvy sjednán, zajistit přistavení požadovaného množství nádob na odpady a přepravu odpadů do odpovídajícího zařízení</w:t>
      </w:r>
    </w:p>
    <w:p w:rsidR="00350A25" w:rsidRDefault="00350A25" w:rsidP="00350A25">
      <w:pPr>
        <w:pStyle w:val="Podtitul"/>
        <w:numPr>
          <w:ilvl w:val="0"/>
          <w:numId w:val="4"/>
        </w:numPr>
        <w:jc w:val="both"/>
        <w:rPr>
          <w:b w:val="0"/>
          <w:bCs w:val="0"/>
          <w:sz w:val="22"/>
          <w:szCs w:val="22"/>
        </w:rPr>
      </w:pPr>
      <w:r>
        <w:rPr>
          <w:b w:val="0"/>
          <w:bCs w:val="0"/>
          <w:sz w:val="22"/>
          <w:szCs w:val="22"/>
        </w:rPr>
        <w:t>Zajistit pro objednatele, pokud je takové plnění dle této smlouvy sjednáno, případné odběry vzorků odpadů, jejich analýzy a odborné posouzení.</w:t>
      </w:r>
    </w:p>
    <w:p w:rsidR="00EC321C" w:rsidRPr="005A710C" w:rsidRDefault="00EC321C" w:rsidP="00EC321C">
      <w:pPr>
        <w:pStyle w:val="Podtitul"/>
        <w:numPr>
          <w:ilvl w:val="0"/>
          <w:numId w:val="4"/>
        </w:numPr>
        <w:jc w:val="both"/>
        <w:rPr>
          <w:b w:val="0"/>
          <w:bCs w:val="0"/>
          <w:sz w:val="22"/>
          <w:szCs w:val="22"/>
        </w:rPr>
      </w:pPr>
      <w:r>
        <w:rPr>
          <w:b w:val="0"/>
          <w:bCs w:val="0"/>
          <w:sz w:val="22"/>
          <w:szCs w:val="22"/>
        </w:rPr>
        <w:t xml:space="preserve">Dodržovat ustanovení zák. 185/2001 Sb. a souvisejících předpisů </w:t>
      </w:r>
      <w:r w:rsidRPr="005A710C">
        <w:rPr>
          <w:b w:val="0"/>
          <w:bCs w:val="0"/>
          <w:sz w:val="22"/>
          <w:szCs w:val="22"/>
        </w:rPr>
        <w:t>v platném znění.</w:t>
      </w:r>
    </w:p>
    <w:p w:rsidR="00EC321C" w:rsidRDefault="00EC321C" w:rsidP="00EC321C">
      <w:pPr>
        <w:pStyle w:val="Podtitul"/>
        <w:ind w:left="360"/>
        <w:jc w:val="both"/>
        <w:rPr>
          <w:b w:val="0"/>
          <w:bCs w:val="0"/>
          <w:sz w:val="22"/>
          <w:szCs w:val="22"/>
        </w:rPr>
      </w:pPr>
    </w:p>
    <w:p w:rsidR="00EC321C" w:rsidRDefault="00EC321C" w:rsidP="00EC321C">
      <w:pPr>
        <w:pStyle w:val="Podtitul"/>
        <w:ind w:firstLine="360"/>
        <w:jc w:val="both"/>
        <w:rPr>
          <w:b w:val="0"/>
          <w:bCs w:val="0"/>
          <w:sz w:val="22"/>
          <w:szCs w:val="22"/>
        </w:rPr>
      </w:pPr>
      <w:r>
        <w:rPr>
          <w:b w:val="0"/>
          <w:bCs w:val="0"/>
          <w:sz w:val="22"/>
          <w:szCs w:val="22"/>
        </w:rPr>
        <w:t xml:space="preserve">2. </w:t>
      </w:r>
      <w:r>
        <w:rPr>
          <w:b w:val="0"/>
          <w:bCs w:val="0"/>
          <w:sz w:val="22"/>
          <w:szCs w:val="22"/>
        </w:rPr>
        <w:tab/>
        <w:t>Objednatel se zavazuje:</w:t>
      </w:r>
    </w:p>
    <w:p w:rsidR="00EC321C" w:rsidRDefault="00F8415D" w:rsidP="009D7210">
      <w:pPr>
        <w:pStyle w:val="Podtitul"/>
        <w:numPr>
          <w:ilvl w:val="0"/>
          <w:numId w:val="7"/>
        </w:numPr>
        <w:tabs>
          <w:tab w:val="num" w:pos="708"/>
        </w:tabs>
        <w:ind w:left="708" w:firstLine="0"/>
        <w:jc w:val="both"/>
        <w:rPr>
          <w:b w:val="0"/>
          <w:bCs w:val="0"/>
          <w:sz w:val="22"/>
          <w:szCs w:val="22"/>
        </w:rPr>
      </w:pPr>
      <w:r>
        <w:rPr>
          <w:b w:val="0"/>
          <w:bCs w:val="0"/>
          <w:sz w:val="22"/>
          <w:szCs w:val="22"/>
        </w:rPr>
        <w:t xml:space="preserve">  </w:t>
      </w:r>
      <w:r w:rsidR="00EC321C">
        <w:rPr>
          <w:b w:val="0"/>
          <w:bCs w:val="0"/>
          <w:sz w:val="22"/>
          <w:szCs w:val="22"/>
        </w:rPr>
        <w:t>Předávat zhotoviteli pouze odpady specifikované v platné příloze/dodatku této smlouvy.</w:t>
      </w:r>
    </w:p>
    <w:p w:rsidR="00F8415D" w:rsidRDefault="00F8415D" w:rsidP="00F8415D">
      <w:pPr>
        <w:pStyle w:val="Podtitul"/>
        <w:numPr>
          <w:ilvl w:val="0"/>
          <w:numId w:val="7"/>
        </w:numPr>
        <w:tabs>
          <w:tab w:val="num" w:pos="708"/>
        </w:tabs>
        <w:ind w:left="708" w:firstLine="0"/>
        <w:rPr>
          <w:b w:val="0"/>
          <w:bCs w:val="0"/>
          <w:sz w:val="22"/>
          <w:szCs w:val="22"/>
        </w:rPr>
      </w:pPr>
      <w:r>
        <w:rPr>
          <w:b w:val="0"/>
          <w:bCs w:val="0"/>
          <w:sz w:val="22"/>
          <w:szCs w:val="22"/>
        </w:rPr>
        <w:t xml:space="preserve">  Nádoby na odpad nepřetěžovat a v případě, že není dle této smlouvy sjednán nájem nádob,                                              </w:t>
      </w:r>
      <w:r>
        <w:rPr>
          <w:b w:val="0"/>
          <w:bCs w:val="0"/>
          <w:color w:val="FFFFFF" w:themeColor="background1"/>
          <w:sz w:val="22"/>
          <w:szCs w:val="22"/>
        </w:rPr>
        <w:t xml:space="preserve">   njjjj</w:t>
      </w:r>
      <w:r>
        <w:rPr>
          <w:b w:val="0"/>
          <w:bCs w:val="0"/>
          <w:sz w:val="22"/>
          <w:szCs w:val="22"/>
        </w:rPr>
        <w:t xml:space="preserve">zajistit si řádně a včas na svoje náklady vhodné (technicky a kapacitně) nádoby zajišťující  </w:t>
      </w:r>
    </w:p>
    <w:p w:rsidR="00F8415D" w:rsidRDefault="00F8415D" w:rsidP="00F8415D">
      <w:pPr>
        <w:pStyle w:val="Podtitul"/>
        <w:ind w:left="708"/>
        <w:jc w:val="both"/>
        <w:rPr>
          <w:b w:val="0"/>
          <w:bCs w:val="0"/>
          <w:sz w:val="22"/>
          <w:szCs w:val="22"/>
        </w:rPr>
      </w:pPr>
      <w:r>
        <w:rPr>
          <w:b w:val="0"/>
          <w:bCs w:val="0"/>
          <w:color w:val="FFFFFF" w:themeColor="background1"/>
          <w:sz w:val="22"/>
          <w:szCs w:val="22"/>
        </w:rPr>
        <w:t>kkk</w:t>
      </w:r>
      <w:r>
        <w:rPr>
          <w:b w:val="0"/>
          <w:bCs w:val="0"/>
          <w:sz w:val="22"/>
          <w:szCs w:val="22"/>
        </w:rPr>
        <w:t xml:space="preserve">zajišťující jejich bezpečné uložení, naložení a přepravu (přepravu přepravními prostředky </w:t>
      </w:r>
      <w:r>
        <w:rPr>
          <w:b w:val="0"/>
          <w:bCs w:val="0"/>
          <w:color w:val="FFFFFF" w:themeColor="background1"/>
          <w:sz w:val="22"/>
          <w:szCs w:val="22"/>
        </w:rPr>
        <w:t>kkk</w:t>
      </w:r>
      <w:r>
        <w:rPr>
          <w:b w:val="0"/>
          <w:bCs w:val="0"/>
          <w:sz w:val="22"/>
          <w:szCs w:val="22"/>
        </w:rPr>
        <w:t>zhotovitele) předmětných odpadů a výlučně tyto nádoby používat.</w:t>
      </w:r>
    </w:p>
    <w:p w:rsidR="00F8415D" w:rsidRDefault="00F8415D" w:rsidP="00F8415D">
      <w:pPr>
        <w:pStyle w:val="Podtitul"/>
        <w:ind w:left="708"/>
        <w:jc w:val="both"/>
        <w:rPr>
          <w:b w:val="0"/>
          <w:bCs w:val="0"/>
          <w:sz w:val="22"/>
          <w:szCs w:val="22"/>
        </w:rPr>
      </w:pPr>
    </w:p>
    <w:p w:rsidR="009D7210" w:rsidRDefault="009D7210" w:rsidP="00F8415D">
      <w:pPr>
        <w:pStyle w:val="Podtitul"/>
        <w:jc w:val="both"/>
        <w:rPr>
          <w:b w:val="0"/>
          <w:bCs w:val="0"/>
          <w:sz w:val="22"/>
          <w:szCs w:val="22"/>
        </w:rPr>
      </w:pPr>
    </w:p>
    <w:p w:rsidR="00EC321C" w:rsidRDefault="00EC321C" w:rsidP="00EC321C">
      <w:pPr>
        <w:pStyle w:val="Podtitul"/>
        <w:numPr>
          <w:ilvl w:val="0"/>
          <w:numId w:val="10"/>
        </w:numPr>
        <w:jc w:val="both"/>
        <w:rPr>
          <w:b w:val="0"/>
          <w:bCs w:val="0"/>
          <w:sz w:val="22"/>
          <w:szCs w:val="22"/>
        </w:rPr>
      </w:pPr>
      <w:r>
        <w:rPr>
          <w:b w:val="0"/>
          <w:bCs w:val="0"/>
          <w:sz w:val="22"/>
          <w:szCs w:val="22"/>
        </w:rPr>
        <w:t>Zajistit prostor, ve kterém jsou umístěny sběrné nádoby na odpad takovým způsobem, aby byl umožněn bezpečný přístup technických prostředků zhotovitele k nádobám a jejich bezpečné naložení.</w:t>
      </w:r>
    </w:p>
    <w:p w:rsidR="00EC321C" w:rsidRDefault="00EC321C" w:rsidP="00EC321C">
      <w:pPr>
        <w:pStyle w:val="Podtitul"/>
        <w:numPr>
          <w:ilvl w:val="0"/>
          <w:numId w:val="10"/>
        </w:numPr>
        <w:jc w:val="both"/>
        <w:rPr>
          <w:b w:val="0"/>
          <w:bCs w:val="0"/>
          <w:sz w:val="22"/>
          <w:szCs w:val="22"/>
        </w:rPr>
      </w:pPr>
      <w:r>
        <w:rPr>
          <w:b w:val="0"/>
          <w:bCs w:val="0"/>
          <w:sz w:val="22"/>
          <w:szCs w:val="22"/>
        </w:rPr>
        <w:t>Respektovat výsledky vážení odpadů na vahách určených zhotovitelem, přičemž v případě nesouhlasu musí objednatel prokázat skutečné množství a druh odpadů. V případě poruchy vážního zařízení bude hmotnost odpadů určena odborným odhadem zástupce zhotovitele, vycházejícího z průměrné hmotnosti odpovídající dávce a druhu přiváženého odpadu, jestliže objednatel neprokáže skutečné množství a druh odpadů</w:t>
      </w:r>
    </w:p>
    <w:p w:rsidR="00EC321C" w:rsidRDefault="00EC321C" w:rsidP="00EC321C">
      <w:pPr>
        <w:pStyle w:val="Podtitul"/>
        <w:numPr>
          <w:ilvl w:val="0"/>
          <w:numId w:val="10"/>
        </w:numPr>
        <w:jc w:val="both"/>
        <w:rPr>
          <w:b w:val="0"/>
          <w:bCs w:val="0"/>
          <w:sz w:val="22"/>
          <w:szCs w:val="22"/>
        </w:rPr>
      </w:pPr>
      <w:r>
        <w:rPr>
          <w:b w:val="0"/>
          <w:bCs w:val="0"/>
          <w:sz w:val="22"/>
          <w:szCs w:val="22"/>
        </w:rPr>
        <w:t>Oznámit zhotoviteli včas skutečnosti, které mohou mít vliv na změnu kvality a složení odpadu (změna technologie atd.).</w:t>
      </w:r>
    </w:p>
    <w:p w:rsidR="00EC321C" w:rsidRDefault="00EC321C" w:rsidP="00EC321C">
      <w:pPr>
        <w:pStyle w:val="Podtitul"/>
        <w:numPr>
          <w:ilvl w:val="0"/>
          <w:numId w:val="10"/>
        </w:numPr>
        <w:jc w:val="both"/>
        <w:rPr>
          <w:b w:val="0"/>
          <w:bCs w:val="0"/>
          <w:sz w:val="22"/>
          <w:szCs w:val="22"/>
        </w:rPr>
      </w:pPr>
      <w:r>
        <w:rPr>
          <w:b w:val="0"/>
          <w:bCs w:val="0"/>
          <w:sz w:val="22"/>
          <w:szCs w:val="22"/>
        </w:rPr>
        <w:t xml:space="preserve">Informovat okamžitě zhotovitele o případných problémech souvisejících s kvalitou poskytovaných služeb. Tyto informace předávat výhradně řediteli zhotovitele. </w:t>
      </w:r>
    </w:p>
    <w:p w:rsidR="00EC321C" w:rsidRDefault="00EC321C" w:rsidP="00EC321C">
      <w:pPr>
        <w:pStyle w:val="Podtitul"/>
        <w:ind w:left="360"/>
        <w:jc w:val="both"/>
        <w:rPr>
          <w:b w:val="0"/>
          <w:bCs w:val="0"/>
          <w:sz w:val="22"/>
          <w:szCs w:val="22"/>
        </w:rPr>
      </w:pPr>
    </w:p>
    <w:p w:rsidR="00EC321C" w:rsidRPr="00865710" w:rsidRDefault="00EC321C" w:rsidP="00EC321C">
      <w:pPr>
        <w:pStyle w:val="Odstavecseseznamem"/>
        <w:numPr>
          <w:ilvl w:val="0"/>
          <w:numId w:val="11"/>
        </w:numPr>
        <w:shd w:val="clear" w:color="auto" w:fill="FFFFFF"/>
        <w:spacing w:before="20"/>
        <w:jc w:val="both"/>
        <w:rPr>
          <w:color w:val="000000"/>
          <w:spacing w:val="-1"/>
          <w:sz w:val="22"/>
          <w:szCs w:val="22"/>
        </w:rPr>
      </w:pPr>
      <w:r w:rsidRPr="00865710">
        <w:rPr>
          <w:color w:val="000000"/>
          <w:spacing w:val="-1"/>
          <w:sz w:val="22"/>
          <w:szCs w:val="22"/>
        </w:rPr>
        <w:t>Zhotovitel je oprávněn zajistit provádění služby/plnění dle této smlouvy i jakoukoli třetí způsobilou osobou dle svého výběru. Zhotovitel není, pokud to není výslovně sjednáno, vázán při plnění této smlouvy pokyny objednatele.</w:t>
      </w:r>
    </w:p>
    <w:p w:rsidR="00EC321C" w:rsidRPr="00360AA3" w:rsidRDefault="00EC321C" w:rsidP="00EC321C">
      <w:pPr>
        <w:pStyle w:val="Odstavecseseznamem"/>
        <w:numPr>
          <w:ilvl w:val="0"/>
          <w:numId w:val="11"/>
        </w:numPr>
        <w:shd w:val="clear" w:color="auto" w:fill="FFFFFF"/>
        <w:spacing w:before="20"/>
        <w:jc w:val="both"/>
        <w:rPr>
          <w:color w:val="000000"/>
          <w:spacing w:val="-1"/>
          <w:sz w:val="22"/>
          <w:szCs w:val="22"/>
        </w:rPr>
      </w:pPr>
      <w:r w:rsidRPr="00360AA3">
        <w:rPr>
          <w:color w:val="000000"/>
          <w:spacing w:val="-1"/>
          <w:sz w:val="22"/>
          <w:szCs w:val="22"/>
        </w:rPr>
        <w:t>Smluvní strany se dohodly, s ohledem na specifika poskytovaného plnění, že nebude docházet k předání a převzetí poskytnuté služby a služba bude provedena jejím dokončením, a to postupně, vždy převzetím příslušného odpadu zhotovitelem od objednatele a následným odstraněním.</w:t>
      </w:r>
    </w:p>
    <w:p w:rsidR="00EC321C" w:rsidRPr="00033D92" w:rsidRDefault="00EC321C" w:rsidP="00EC321C">
      <w:pPr>
        <w:pStyle w:val="Odstavecseseznamem"/>
        <w:numPr>
          <w:ilvl w:val="0"/>
          <w:numId w:val="11"/>
        </w:numPr>
        <w:shd w:val="clear" w:color="auto" w:fill="FFFFFF"/>
        <w:spacing w:before="20"/>
        <w:jc w:val="both"/>
        <w:rPr>
          <w:color w:val="000000"/>
          <w:spacing w:val="-1"/>
          <w:sz w:val="22"/>
          <w:szCs w:val="22"/>
          <w:u w:val="single"/>
        </w:rPr>
      </w:pPr>
      <w:r w:rsidRPr="00360AA3">
        <w:rPr>
          <w:color w:val="000000"/>
          <w:spacing w:val="-1"/>
          <w:sz w:val="22"/>
          <w:szCs w:val="22"/>
        </w:rPr>
        <w:t xml:space="preserve">Vlastnické právo k odpadu přechází z objednatele na zhotovitele okamžikem převzetí, přičemž finanční vyrovnání takového přechodu vlastnictví je zohledněno v dále sjednané ceně služby.  </w:t>
      </w:r>
    </w:p>
    <w:p w:rsidR="00EC321C" w:rsidRDefault="00EC321C" w:rsidP="00EC321C">
      <w:pPr>
        <w:pStyle w:val="Podtitul"/>
        <w:ind w:left="360"/>
        <w:jc w:val="both"/>
        <w:rPr>
          <w:b w:val="0"/>
          <w:bCs w:val="0"/>
          <w:sz w:val="22"/>
          <w:szCs w:val="22"/>
        </w:rPr>
      </w:pPr>
    </w:p>
    <w:p w:rsidR="00EC321C" w:rsidRDefault="00EC321C" w:rsidP="00EC321C">
      <w:pPr>
        <w:pStyle w:val="Podtitul"/>
        <w:ind w:left="360"/>
        <w:jc w:val="both"/>
        <w:rPr>
          <w:b w:val="0"/>
          <w:bCs w:val="0"/>
          <w:sz w:val="22"/>
          <w:szCs w:val="22"/>
        </w:rPr>
      </w:pPr>
    </w:p>
    <w:p w:rsidR="00EC321C" w:rsidRDefault="00EC321C" w:rsidP="00EC321C">
      <w:pPr>
        <w:pStyle w:val="Podtitul"/>
        <w:jc w:val="center"/>
        <w:rPr>
          <w:sz w:val="22"/>
          <w:szCs w:val="22"/>
        </w:rPr>
      </w:pPr>
      <w:r>
        <w:rPr>
          <w:sz w:val="22"/>
          <w:szCs w:val="22"/>
        </w:rPr>
        <w:t>IV. Další ujednání</w:t>
      </w:r>
    </w:p>
    <w:p w:rsidR="00EC321C" w:rsidRDefault="00EC321C" w:rsidP="00EC321C">
      <w:pPr>
        <w:pStyle w:val="Podtitul"/>
        <w:ind w:left="360"/>
        <w:jc w:val="both"/>
        <w:rPr>
          <w:b w:val="0"/>
          <w:bCs w:val="0"/>
          <w:sz w:val="22"/>
          <w:szCs w:val="22"/>
        </w:rPr>
      </w:pPr>
    </w:p>
    <w:p w:rsidR="00EC321C" w:rsidRPr="005A710C" w:rsidRDefault="00EC321C" w:rsidP="00EC321C">
      <w:pPr>
        <w:pStyle w:val="Podtitul"/>
        <w:numPr>
          <w:ilvl w:val="0"/>
          <w:numId w:val="13"/>
        </w:numPr>
        <w:jc w:val="both"/>
        <w:rPr>
          <w:b w:val="0"/>
          <w:bCs w:val="0"/>
          <w:sz w:val="22"/>
          <w:szCs w:val="22"/>
        </w:rPr>
      </w:pPr>
      <w:r w:rsidRPr="005A710C">
        <w:rPr>
          <w:b w:val="0"/>
          <w:bCs w:val="0"/>
          <w:sz w:val="22"/>
          <w:szCs w:val="22"/>
        </w:rPr>
        <w:t>Jednotlivé druhy odpadů budou zhotovitelem přijímány k využití či odstranění na základě „Základního popisu odpadu“ kterým je dodavatel (vlastník odpadu) povinen dokladovat kvalitu odpadu dle přílohy č. 1, vyhlášky č. 294/2005 Sb. (skládky odpadů), nebo dle přílohy č. 2, vyhlášky č. 383/2001 Sb. (ostatní zařízení) v platném znění. „Základní popis odpadu“ bude v zákonem stanovených případech doložen analýzou odpadu realizovanou odbornou laboratoří.</w:t>
      </w:r>
      <w:r>
        <w:rPr>
          <w:b w:val="0"/>
          <w:bCs w:val="0"/>
          <w:sz w:val="22"/>
          <w:szCs w:val="22"/>
        </w:rPr>
        <w:t xml:space="preserve"> „Základní popis odpadu“ musí být ze strany objednatele předán zhotoviteli </w:t>
      </w:r>
      <w:r w:rsidRPr="00865710">
        <w:rPr>
          <w:b w:val="0"/>
          <w:bCs w:val="0"/>
          <w:sz w:val="22"/>
          <w:szCs w:val="22"/>
        </w:rPr>
        <w:t>nejpozději s první dodávkou odpadu</w:t>
      </w:r>
      <w:r>
        <w:rPr>
          <w:b w:val="0"/>
          <w:bCs w:val="0"/>
          <w:sz w:val="22"/>
          <w:szCs w:val="22"/>
        </w:rPr>
        <w:t xml:space="preserve">. Zhotovitel není povinen převzít „Základní popis odpadu“, jestliže neodpovídá platné právní úpravě a obsahuje popis odpadů, jejichž přebírání není sjednáno v této </w:t>
      </w:r>
      <w:r>
        <w:rPr>
          <w:b w:val="0"/>
          <w:bCs w:val="0"/>
          <w:sz w:val="22"/>
          <w:szCs w:val="22"/>
        </w:rPr>
        <w:lastRenderedPageBreak/>
        <w:t>smlouvě. Veškeré předané odpady musejí odpovídat předanému a zhotovitelem převzatému „Základnímu popisu odpadu“.</w:t>
      </w:r>
    </w:p>
    <w:p w:rsidR="00EC321C" w:rsidRDefault="00EC321C" w:rsidP="00EC321C">
      <w:pPr>
        <w:pStyle w:val="Podtitul"/>
        <w:numPr>
          <w:ilvl w:val="0"/>
          <w:numId w:val="13"/>
        </w:numPr>
        <w:jc w:val="both"/>
        <w:rPr>
          <w:b w:val="0"/>
          <w:bCs w:val="0"/>
          <w:sz w:val="22"/>
          <w:szCs w:val="22"/>
        </w:rPr>
      </w:pPr>
      <w:r>
        <w:rPr>
          <w:b w:val="0"/>
          <w:bCs w:val="0"/>
          <w:sz w:val="22"/>
          <w:szCs w:val="22"/>
        </w:rPr>
        <w:t>V případě vlastní přepravy odpadů objednatelem do zařízení určených zhotovitelem, je osádka vozidla povinna dodržovat provozní řád těchto zařízení a musí být vybavena příslušnými doklady v souladu s platnou legislativou.</w:t>
      </w:r>
    </w:p>
    <w:p w:rsidR="00EC321C" w:rsidRDefault="00EC321C" w:rsidP="00EC321C">
      <w:pPr>
        <w:pStyle w:val="Podtitul"/>
        <w:numPr>
          <w:ilvl w:val="0"/>
          <w:numId w:val="13"/>
        </w:numPr>
        <w:jc w:val="both"/>
        <w:rPr>
          <w:b w:val="0"/>
          <w:bCs w:val="0"/>
          <w:sz w:val="22"/>
          <w:szCs w:val="22"/>
        </w:rPr>
      </w:pPr>
      <w:r>
        <w:rPr>
          <w:b w:val="0"/>
          <w:bCs w:val="0"/>
          <w:sz w:val="22"/>
          <w:szCs w:val="22"/>
        </w:rPr>
        <w:t xml:space="preserve">Jestliže bude objednatelem předán k využití či odstranění odpad, jehož složení a kvalitativní vlastnosti neodpovídají této smlouvě a zhotovitelem určenému zařazení dle platného Katalogu odpadů, je zhotovitel oprávněn: </w:t>
      </w:r>
    </w:p>
    <w:p w:rsidR="00EC321C" w:rsidRDefault="00EC321C" w:rsidP="00EC321C">
      <w:pPr>
        <w:pStyle w:val="Podtitul"/>
        <w:numPr>
          <w:ilvl w:val="0"/>
          <w:numId w:val="15"/>
        </w:numPr>
        <w:jc w:val="both"/>
        <w:rPr>
          <w:b w:val="0"/>
          <w:bCs w:val="0"/>
          <w:sz w:val="22"/>
          <w:szCs w:val="22"/>
        </w:rPr>
      </w:pPr>
      <w:r>
        <w:rPr>
          <w:b w:val="0"/>
          <w:bCs w:val="0"/>
          <w:sz w:val="22"/>
          <w:szCs w:val="22"/>
        </w:rPr>
        <w:t>nepřevzít daný odpad a přeúčtovat objednateli veškeré náklady včetně případných sankcí a újmy, které mu v souvislosti s dalším nakládáním s tímto odpadem vzniknou. Objednatel se zavazuje řádně a včas tyto náklady a sankce a újmy uhradit.</w:t>
      </w:r>
    </w:p>
    <w:p w:rsidR="00EC321C" w:rsidRDefault="00EC321C" w:rsidP="00EC321C">
      <w:pPr>
        <w:pStyle w:val="Podtitul"/>
        <w:numPr>
          <w:ilvl w:val="0"/>
          <w:numId w:val="15"/>
        </w:numPr>
        <w:jc w:val="both"/>
        <w:rPr>
          <w:b w:val="0"/>
          <w:bCs w:val="0"/>
          <w:sz w:val="22"/>
          <w:szCs w:val="22"/>
        </w:rPr>
      </w:pPr>
      <w:r>
        <w:rPr>
          <w:b w:val="0"/>
          <w:bCs w:val="0"/>
          <w:sz w:val="22"/>
          <w:szCs w:val="22"/>
        </w:rPr>
        <w:t>pokud bude odpad splňovat kvalitativní požadavky kategorie a druhu odpadu, se kterým může zhotovitel nakládat, může zhotovitel po předchozí domluvě tento odpad převzít a účtovat objednateli skutečné náklady na odstranění/využití tohoto odpadu</w:t>
      </w:r>
    </w:p>
    <w:p w:rsidR="00EC321C" w:rsidRDefault="009D7210" w:rsidP="00EC321C">
      <w:pPr>
        <w:pStyle w:val="Podtitul"/>
        <w:numPr>
          <w:ilvl w:val="0"/>
          <w:numId w:val="13"/>
        </w:numPr>
        <w:jc w:val="both"/>
        <w:rPr>
          <w:b w:val="0"/>
          <w:bCs w:val="0"/>
          <w:sz w:val="22"/>
          <w:szCs w:val="22"/>
        </w:rPr>
      </w:pPr>
      <w:r w:rsidRPr="005A710C">
        <w:rPr>
          <w:b w:val="0"/>
          <w:bCs w:val="0"/>
          <w:sz w:val="22"/>
          <w:szCs w:val="22"/>
        </w:rPr>
        <w:t xml:space="preserve">Zhotovitel si vyhrazuje právo, v případě vážného nebo opakovaného porušení smlouvy ze strany objednatele, zejména v případě neplacení nebo pozdního placení faktur-daňových dokladů, odmítnout příjem odpadu </w:t>
      </w:r>
      <w:r>
        <w:rPr>
          <w:b w:val="0"/>
          <w:bCs w:val="0"/>
          <w:sz w:val="22"/>
          <w:szCs w:val="22"/>
        </w:rPr>
        <w:t>do všech</w:t>
      </w:r>
      <w:r w:rsidRPr="005A710C">
        <w:rPr>
          <w:b w:val="0"/>
          <w:bCs w:val="0"/>
          <w:sz w:val="22"/>
          <w:szCs w:val="22"/>
        </w:rPr>
        <w:t xml:space="preserve"> zařízení zhotovitele až do doby provedení nápravy a to bez nároku na náhradu </w:t>
      </w:r>
      <w:r>
        <w:rPr>
          <w:b w:val="0"/>
          <w:bCs w:val="0"/>
          <w:sz w:val="22"/>
          <w:szCs w:val="22"/>
        </w:rPr>
        <w:t xml:space="preserve">újmy, zejména </w:t>
      </w:r>
      <w:r w:rsidRPr="005A710C">
        <w:rPr>
          <w:b w:val="0"/>
          <w:bCs w:val="0"/>
          <w:sz w:val="22"/>
          <w:szCs w:val="22"/>
        </w:rPr>
        <w:t>škody</w:t>
      </w:r>
      <w:r>
        <w:rPr>
          <w:b w:val="0"/>
          <w:bCs w:val="0"/>
          <w:sz w:val="22"/>
          <w:szCs w:val="22"/>
        </w:rPr>
        <w:t>,</w:t>
      </w:r>
      <w:r w:rsidRPr="005A710C">
        <w:rPr>
          <w:b w:val="0"/>
          <w:bCs w:val="0"/>
          <w:sz w:val="22"/>
          <w:szCs w:val="22"/>
        </w:rPr>
        <w:t xml:space="preserve"> ze strany objednatele</w:t>
      </w:r>
      <w:r>
        <w:rPr>
          <w:b w:val="0"/>
          <w:bCs w:val="0"/>
          <w:sz w:val="22"/>
          <w:szCs w:val="22"/>
        </w:rPr>
        <w:t>.</w:t>
      </w:r>
    </w:p>
    <w:p w:rsidR="009D7210" w:rsidRPr="009B4071" w:rsidRDefault="009D7210" w:rsidP="009D7210">
      <w:pPr>
        <w:pStyle w:val="Podtitul"/>
        <w:numPr>
          <w:ilvl w:val="0"/>
          <w:numId w:val="13"/>
        </w:numPr>
        <w:jc w:val="both"/>
        <w:rPr>
          <w:b w:val="0"/>
          <w:bCs w:val="0"/>
          <w:sz w:val="22"/>
          <w:szCs w:val="22"/>
        </w:rPr>
      </w:pPr>
      <w:r w:rsidRPr="000508CF">
        <w:rPr>
          <w:b w:val="0"/>
          <w:bCs w:val="0"/>
          <w:sz w:val="22"/>
          <w:szCs w:val="22"/>
        </w:rPr>
        <w:t>Místem předání a převzetí odpadu dle této smlouvy je</w:t>
      </w:r>
      <w:r>
        <w:rPr>
          <w:b w:val="0"/>
          <w:bCs w:val="0"/>
          <w:color w:val="FF0000"/>
          <w:sz w:val="22"/>
          <w:szCs w:val="22"/>
        </w:rPr>
        <w:t>:</w:t>
      </w:r>
    </w:p>
    <w:p w:rsidR="008030A2" w:rsidRPr="008030A2" w:rsidRDefault="009D7210" w:rsidP="008030A2">
      <w:pPr>
        <w:pStyle w:val="Podtitul"/>
        <w:numPr>
          <w:ilvl w:val="0"/>
          <w:numId w:val="17"/>
        </w:numPr>
        <w:rPr>
          <w:b w:val="0"/>
          <w:bCs w:val="0"/>
          <w:sz w:val="22"/>
          <w:szCs w:val="22"/>
        </w:rPr>
      </w:pPr>
      <w:r w:rsidRPr="009B4071">
        <w:rPr>
          <w:b w:val="0"/>
          <w:bCs w:val="0"/>
          <w:sz w:val="22"/>
          <w:szCs w:val="22"/>
        </w:rPr>
        <w:t>Místo dohodnuté objednatelem a zhotovitelem</w:t>
      </w:r>
      <w:r w:rsidR="008030A2">
        <w:rPr>
          <w:b w:val="0"/>
          <w:bCs w:val="0"/>
          <w:sz w:val="22"/>
          <w:szCs w:val="22"/>
        </w:rPr>
        <w:t xml:space="preserve"> – Křečanská 630, Šluknov, Nemocniční 1056/19, Krásná Lípa</w:t>
      </w:r>
    </w:p>
    <w:p w:rsidR="00F8415D" w:rsidRPr="00F8415D" w:rsidRDefault="00F8415D" w:rsidP="00F8415D">
      <w:pPr>
        <w:pStyle w:val="Podtitul"/>
        <w:numPr>
          <w:ilvl w:val="0"/>
          <w:numId w:val="18"/>
        </w:numPr>
        <w:jc w:val="both"/>
        <w:rPr>
          <w:b w:val="0"/>
          <w:bCs w:val="0"/>
          <w:sz w:val="22"/>
          <w:szCs w:val="22"/>
        </w:rPr>
      </w:pPr>
      <w:r w:rsidRPr="00033D92">
        <w:rPr>
          <w:b w:val="0"/>
          <w:sz w:val="22"/>
          <w:szCs w:val="22"/>
        </w:rPr>
        <w:t>Jestliže je dle této smlouvy sjednán nájem nádob, potom se smluvní strany dohodly na následujících základních právech a povinnostech spojených s nájmem nádob:</w:t>
      </w:r>
    </w:p>
    <w:p w:rsidR="00F8415D" w:rsidRPr="00F8415D" w:rsidRDefault="00F8415D" w:rsidP="00F8415D">
      <w:pPr>
        <w:pStyle w:val="Podtitul"/>
        <w:numPr>
          <w:ilvl w:val="0"/>
          <w:numId w:val="19"/>
        </w:numPr>
        <w:jc w:val="both"/>
        <w:rPr>
          <w:b w:val="0"/>
          <w:bCs w:val="0"/>
          <w:sz w:val="22"/>
          <w:szCs w:val="22"/>
        </w:rPr>
      </w:pPr>
      <w:r w:rsidRPr="00F8415D">
        <w:rPr>
          <w:b w:val="0"/>
          <w:sz w:val="22"/>
          <w:szCs w:val="22"/>
        </w:rPr>
        <w:t>pronajaté nádoby na odpad (dále zařízení) jsou majetkem zhotovitele. Objednatel je oprávněn používat pronajaté zařízení pouze pro účely tomu odpovídající nebo předem dohodnuté;</w:t>
      </w:r>
    </w:p>
    <w:p w:rsidR="00F8415D" w:rsidRPr="00F8415D" w:rsidRDefault="00F8415D" w:rsidP="00F8415D">
      <w:pPr>
        <w:pStyle w:val="Podtitul"/>
        <w:numPr>
          <w:ilvl w:val="0"/>
          <w:numId w:val="19"/>
        </w:numPr>
        <w:jc w:val="both"/>
        <w:rPr>
          <w:b w:val="0"/>
          <w:bCs w:val="0"/>
          <w:sz w:val="22"/>
          <w:szCs w:val="22"/>
        </w:rPr>
      </w:pPr>
      <w:r w:rsidRPr="00F8415D">
        <w:rPr>
          <w:b w:val="0"/>
          <w:sz w:val="22"/>
          <w:szCs w:val="22"/>
        </w:rPr>
        <w:t>objednatel je povinen udržovat pronajaté zařízení v dobrém technickém stavu. Po uplynutí nájmu musí být pronajaté zařízení předáno bez znehodnocení či nadměrného opotřebení, které neodpovídá povaze a určení věci;</w:t>
      </w:r>
    </w:p>
    <w:p w:rsidR="00F8415D" w:rsidRPr="00F8415D" w:rsidRDefault="00F8415D" w:rsidP="00F8415D">
      <w:pPr>
        <w:pStyle w:val="Odstavecseseznamem"/>
        <w:numPr>
          <w:ilvl w:val="0"/>
          <w:numId w:val="19"/>
        </w:numPr>
        <w:ind w:right="70"/>
        <w:rPr>
          <w:sz w:val="22"/>
          <w:szCs w:val="22"/>
        </w:rPr>
      </w:pPr>
      <w:r w:rsidRPr="00F8415D">
        <w:rPr>
          <w:sz w:val="22"/>
          <w:szCs w:val="22"/>
        </w:rPr>
        <w:t>objednatel je povinen pečovat o to, aby na zařízení nevznikla škoda. Objednatel je odpovědný za jakékoli poškození najatého zařízení vzniklého v důsledku jeho chyby či jednání z nedbalosti;</w:t>
      </w:r>
    </w:p>
    <w:p w:rsidR="00F8415D" w:rsidRPr="00F8415D" w:rsidRDefault="00F8415D" w:rsidP="00F8415D">
      <w:pPr>
        <w:pStyle w:val="Odstavecseseznamem"/>
        <w:numPr>
          <w:ilvl w:val="0"/>
          <w:numId w:val="19"/>
        </w:numPr>
        <w:ind w:right="70"/>
        <w:rPr>
          <w:sz w:val="22"/>
          <w:szCs w:val="22"/>
        </w:rPr>
      </w:pPr>
      <w:r w:rsidRPr="00F8415D">
        <w:rPr>
          <w:sz w:val="22"/>
          <w:szCs w:val="22"/>
        </w:rPr>
        <w:t>v případě ztráty či poškození zařízení uhradí objednatel zhotoviteli vzniklou škodu;</w:t>
      </w:r>
    </w:p>
    <w:p w:rsidR="00F8415D" w:rsidRPr="00F8415D" w:rsidRDefault="00F8415D" w:rsidP="00F8415D">
      <w:pPr>
        <w:pStyle w:val="Podtitul"/>
        <w:numPr>
          <w:ilvl w:val="0"/>
          <w:numId w:val="19"/>
        </w:numPr>
        <w:jc w:val="both"/>
        <w:rPr>
          <w:b w:val="0"/>
          <w:bCs w:val="0"/>
          <w:sz w:val="22"/>
          <w:szCs w:val="22"/>
        </w:rPr>
      </w:pPr>
      <w:r w:rsidRPr="00F8415D">
        <w:rPr>
          <w:b w:val="0"/>
          <w:sz w:val="22"/>
          <w:szCs w:val="22"/>
        </w:rPr>
        <w:t>objednatel není oprávněn dát pronajaté zařízení do podnájmu třetí straně;</w:t>
      </w:r>
    </w:p>
    <w:p w:rsidR="00F8415D" w:rsidRPr="00F8415D" w:rsidRDefault="00F8415D" w:rsidP="00F8415D">
      <w:pPr>
        <w:pStyle w:val="Podtitul"/>
        <w:numPr>
          <w:ilvl w:val="0"/>
          <w:numId w:val="19"/>
        </w:numPr>
        <w:jc w:val="both"/>
        <w:rPr>
          <w:b w:val="0"/>
          <w:bCs w:val="0"/>
          <w:sz w:val="22"/>
          <w:szCs w:val="22"/>
        </w:rPr>
      </w:pPr>
      <w:r w:rsidRPr="00F8415D">
        <w:rPr>
          <w:b w:val="0"/>
          <w:sz w:val="22"/>
          <w:szCs w:val="22"/>
        </w:rPr>
        <w:t>není-li stanoveno jinak, řídí se nájemní vztah příslušnými ustanoveními Občanského zákoníku a souvisejícími předpisy</w:t>
      </w:r>
      <w:r>
        <w:rPr>
          <w:b w:val="0"/>
          <w:sz w:val="22"/>
          <w:szCs w:val="22"/>
          <w:lang w:val="en-US"/>
        </w:rPr>
        <w:t>;</w:t>
      </w:r>
    </w:p>
    <w:p w:rsidR="00F8415D" w:rsidRPr="00F8415D" w:rsidRDefault="00F8415D" w:rsidP="00F8415D">
      <w:pPr>
        <w:pStyle w:val="Podtitul"/>
        <w:numPr>
          <w:ilvl w:val="0"/>
          <w:numId w:val="19"/>
        </w:numPr>
        <w:jc w:val="both"/>
        <w:rPr>
          <w:b w:val="0"/>
          <w:bCs w:val="0"/>
          <w:sz w:val="22"/>
          <w:szCs w:val="22"/>
        </w:rPr>
      </w:pPr>
      <w:r w:rsidRPr="00F8415D">
        <w:rPr>
          <w:b w:val="0"/>
          <w:color w:val="000000"/>
          <w:spacing w:val="-1"/>
          <w:sz w:val="22"/>
          <w:szCs w:val="22"/>
        </w:rPr>
        <w:t>Nájem nádob je sjednán na dobu v délce trvání této smlouvy. Dnem ukončení smlouvy dochází současně bez dalšího ke zrušení nájmu odpadových nádob. Objednatel je povinen předat bezodkladně po ukončení smlouvy nádoby zhotoviteli ve stavu odpovídajícím řádnému užívání a bez jakýchkoli odpadů nebo jiných věcí uložených v nádobách;</w:t>
      </w:r>
    </w:p>
    <w:p w:rsidR="00F8415D" w:rsidRPr="00F8415D" w:rsidRDefault="00F8415D" w:rsidP="00F8415D">
      <w:pPr>
        <w:pStyle w:val="Podtitul"/>
        <w:numPr>
          <w:ilvl w:val="0"/>
          <w:numId w:val="19"/>
        </w:numPr>
        <w:jc w:val="both"/>
        <w:rPr>
          <w:b w:val="0"/>
          <w:bCs w:val="0"/>
          <w:sz w:val="22"/>
          <w:szCs w:val="22"/>
        </w:rPr>
      </w:pPr>
      <w:r w:rsidRPr="00F8415D">
        <w:rPr>
          <w:b w:val="0"/>
          <w:color w:val="000000"/>
          <w:spacing w:val="-1"/>
          <w:sz w:val="22"/>
          <w:szCs w:val="22"/>
        </w:rPr>
        <w:t>Pokud dojde k ukončení nájmu nádob před ukončením celé smlouvy (poskytování služeb) zavazuje se objednatel na svoje náklady řádně a včas zajistit a na místo určení rozmístit odpovídající nádoby potřebné k plnění závazků zhotovitele z této smlouvy.</w:t>
      </w:r>
    </w:p>
    <w:p w:rsidR="009D7210" w:rsidRDefault="009D7210" w:rsidP="009D7210">
      <w:pPr>
        <w:pStyle w:val="Podtitul"/>
        <w:jc w:val="both"/>
        <w:rPr>
          <w:b w:val="0"/>
          <w:bCs w:val="0"/>
          <w:sz w:val="22"/>
          <w:szCs w:val="22"/>
        </w:rPr>
      </w:pPr>
    </w:p>
    <w:p w:rsidR="00EC321C" w:rsidRDefault="00EC321C" w:rsidP="00EC321C">
      <w:pPr>
        <w:pStyle w:val="Podtitul"/>
        <w:jc w:val="both"/>
        <w:rPr>
          <w:b w:val="0"/>
          <w:bCs w:val="0"/>
          <w:sz w:val="22"/>
          <w:szCs w:val="22"/>
        </w:rPr>
      </w:pPr>
    </w:p>
    <w:p w:rsidR="00EC321C" w:rsidRPr="00EC321C" w:rsidRDefault="00EC321C" w:rsidP="00EC321C">
      <w:pPr>
        <w:pStyle w:val="Podtitul"/>
        <w:jc w:val="both"/>
        <w:rPr>
          <w:b w:val="0"/>
          <w:bCs w:val="0"/>
          <w:sz w:val="22"/>
          <w:szCs w:val="22"/>
        </w:rPr>
      </w:pPr>
      <w:r>
        <w:rPr>
          <w:b w:val="0"/>
          <w:bCs w:val="0"/>
          <w:sz w:val="22"/>
          <w:szCs w:val="22"/>
        </w:rPr>
        <w:t xml:space="preserve">     </w:t>
      </w:r>
    </w:p>
    <w:p w:rsidR="00F8415D" w:rsidRDefault="00F8415D" w:rsidP="00F8415D">
      <w:pPr>
        <w:pStyle w:val="Podtitul"/>
        <w:jc w:val="center"/>
        <w:rPr>
          <w:sz w:val="22"/>
          <w:szCs w:val="22"/>
        </w:rPr>
      </w:pPr>
      <w:r>
        <w:rPr>
          <w:sz w:val="22"/>
          <w:szCs w:val="22"/>
        </w:rPr>
        <w:t>V. Platnost smlouvy a dodací lhůty</w:t>
      </w:r>
    </w:p>
    <w:p w:rsidR="00F8415D" w:rsidRDefault="00F8415D" w:rsidP="00F8415D">
      <w:pPr>
        <w:pStyle w:val="Podtitul"/>
        <w:jc w:val="center"/>
        <w:rPr>
          <w:sz w:val="22"/>
          <w:szCs w:val="22"/>
        </w:rPr>
      </w:pPr>
    </w:p>
    <w:p w:rsidR="00F8415D" w:rsidRDefault="00F8415D" w:rsidP="00F8415D">
      <w:pPr>
        <w:pStyle w:val="Podtitul"/>
        <w:numPr>
          <w:ilvl w:val="0"/>
          <w:numId w:val="21"/>
        </w:numPr>
        <w:ind w:firstLine="0"/>
        <w:jc w:val="both"/>
        <w:rPr>
          <w:b w:val="0"/>
          <w:bCs w:val="0"/>
          <w:sz w:val="22"/>
          <w:szCs w:val="22"/>
        </w:rPr>
      </w:pPr>
      <w:r>
        <w:rPr>
          <w:b w:val="0"/>
          <w:bCs w:val="0"/>
          <w:sz w:val="22"/>
          <w:szCs w:val="22"/>
        </w:rPr>
        <w:t xml:space="preserve">Smlouva se sjednává na dobu určitou s účinností od </w:t>
      </w:r>
      <w:r w:rsidR="008030A2">
        <w:rPr>
          <w:b w:val="0"/>
          <w:bCs w:val="0"/>
          <w:sz w:val="22"/>
          <w:szCs w:val="22"/>
        </w:rPr>
        <w:t>1.1.2019 do 31.12.2023.</w:t>
      </w:r>
    </w:p>
    <w:p w:rsidR="00F8415D" w:rsidRDefault="00F8415D" w:rsidP="00F8415D">
      <w:pPr>
        <w:pStyle w:val="Podtitul"/>
        <w:numPr>
          <w:ilvl w:val="0"/>
          <w:numId w:val="21"/>
        </w:numPr>
        <w:ind w:firstLine="0"/>
        <w:jc w:val="both"/>
        <w:rPr>
          <w:b w:val="0"/>
          <w:bCs w:val="0"/>
          <w:sz w:val="22"/>
          <w:szCs w:val="22"/>
        </w:rPr>
      </w:pPr>
      <w:r>
        <w:rPr>
          <w:b w:val="0"/>
          <w:bCs w:val="0"/>
          <w:sz w:val="22"/>
          <w:szCs w:val="22"/>
        </w:rPr>
        <w:t>Výpovědní doba je 3 měsíce a počíná běžet od 1. dne měsíce následujícího po měsíci, ve kterém byla písemná výpověď doručena druhé smluvní straně.</w:t>
      </w:r>
    </w:p>
    <w:p w:rsidR="00F8415D" w:rsidRDefault="00F8415D" w:rsidP="00F8415D">
      <w:pPr>
        <w:pStyle w:val="Podtitul"/>
        <w:numPr>
          <w:ilvl w:val="0"/>
          <w:numId w:val="21"/>
        </w:numPr>
        <w:ind w:firstLine="0"/>
        <w:jc w:val="both"/>
        <w:rPr>
          <w:b w:val="0"/>
          <w:bCs w:val="0"/>
          <w:sz w:val="22"/>
          <w:szCs w:val="22"/>
        </w:rPr>
      </w:pPr>
      <w:r>
        <w:rPr>
          <w:b w:val="0"/>
          <w:bCs w:val="0"/>
          <w:sz w:val="22"/>
          <w:szCs w:val="22"/>
        </w:rPr>
        <w:t>Smlouvu lze dále ukončit:</w:t>
      </w:r>
    </w:p>
    <w:p w:rsidR="00F8415D" w:rsidRDefault="00F8415D" w:rsidP="00F8415D">
      <w:pPr>
        <w:pStyle w:val="Podtitul"/>
        <w:numPr>
          <w:ilvl w:val="0"/>
          <w:numId w:val="22"/>
        </w:numPr>
        <w:jc w:val="both"/>
        <w:rPr>
          <w:b w:val="0"/>
          <w:bCs w:val="0"/>
          <w:sz w:val="22"/>
          <w:szCs w:val="22"/>
        </w:rPr>
      </w:pPr>
      <w:r>
        <w:rPr>
          <w:b w:val="0"/>
          <w:bCs w:val="0"/>
          <w:sz w:val="22"/>
          <w:szCs w:val="22"/>
        </w:rPr>
        <w:t>Písemnou dohodou smluvních stran</w:t>
      </w:r>
    </w:p>
    <w:p w:rsidR="00F8415D" w:rsidRDefault="00F8415D" w:rsidP="00F8415D">
      <w:pPr>
        <w:pStyle w:val="Podtitul"/>
        <w:numPr>
          <w:ilvl w:val="0"/>
          <w:numId w:val="22"/>
        </w:numPr>
        <w:jc w:val="both"/>
        <w:rPr>
          <w:b w:val="0"/>
          <w:bCs w:val="0"/>
          <w:sz w:val="22"/>
          <w:szCs w:val="22"/>
        </w:rPr>
      </w:pPr>
      <w:r>
        <w:rPr>
          <w:b w:val="0"/>
          <w:bCs w:val="0"/>
          <w:sz w:val="22"/>
          <w:szCs w:val="22"/>
        </w:rPr>
        <w:t xml:space="preserve">Jednostrannou písemnou výpovědí ze strany zhotovitele v případě neplacení či pozdního placení dohodnuté ceny předmětu smlouvy objednatelem, dále v případě dodání odpadů, </w:t>
      </w:r>
      <w:r>
        <w:rPr>
          <w:b w:val="0"/>
          <w:bCs w:val="0"/>
          <w:sz w:val="22"/>
          <w:szCs w:val="22"/>
        </w:rPr>
        <w:lastRenderedPageBreak/>
        <w:t>které neodpovídají ustanovením v této smlouvě a v případě nedodržování provozních řádů zařízení pro využití či odstranění odpadů.</w:t>
      </w:r>
    </w:p>
    <w:p w:rsidR="00F8415D" w:rsidRDefault="00F8415D" w:rsidP="00F8415D">
      <w:pPr>
        <w:pStyle w:val="Podtitul"/>
        <w:numPr>
          <w:ilvl w:val="0"/>
          <w:numId w:val="22"/>
        </w:numPr>
        <w:jc w:val="both"/>
        <w:rPr>
          <w:b w:val="0"/>
          <w:bCs w:val="0"/>
          <w:sz w:val="22"/>
          <w:szCs w:val="22"/>
        </w:rPr>
      </w:pPr>
      <w:r w:rsidRPr="00714B2F">
        <w:rPr>
          <w:b w:val="0"/>
          <w:bCs w:val="0"/>
          <w:sz w:val="22"/>
          <w:szCs w:val="22"/>
        </w:rPr>
        <w:t>Jednostrannou písemnou výpovědí ze strany objednatele v případě opakovaného nepřevzetí odpadů uvedených v této smlouvě a jejich dodatcích zhotovitelem.</w:t>
      </w:r>
    </w:p>
    <w:p w:rsidR="00F8415D" w:rsidRDefault="00F8415D" w:rsidP="00F8415D">
      <w:pPr>
        <w:pStyle w:val="Podtitul"/>
        <w:ind w:left="720"/>
        <w:jc w:val="both"/>
        <w:rPr>
          <w:b w:val="0"/>
          <w:bCs w:val="0"/>
          <w:sz w:val="22"/>
          <w:szCs w:val="22"/>
        </w:rPr>
      </w:pPr>
      <w:r>
        <w:rPr>
          <w:b w:val="0"/>
          <w:bCs w:val="0"/>
          <w:sz w:val="22"/>
          <w:szCs w:val="22"/>
        </w:rPr>
        <w:t>Ukončení smlouvy dle bodu 3b) a 3c) tohoto článku je účinné okamžikem obdržení písemné výpovědi druhou smluvní stranou.</w:t>
      </w:r>
    </w:p>
    <w:p w:rsidR="00F8415D" w:rsidRDefault="00F8415D" w:rsidP="00F8415D">
      <w:pPr>
        <w:pStyle w:val="Podtitul"/>
        <w:jc w:val="both"/>
        <w:rPr>
          <w:b w:val="0"/>
          <w:bCs w:val="0"/>
          <w:sz w:val="22"/>
          <w:szCs w:val="22"/>
        </w:rPr>
      </w:pPr>
    </w:p>
    <w:p w:rsidR="00F8415D" w:rsidRPr="00033D92" w:rsidRDefault="00F8415D" w:rsidP="00F8415D">
      <w:pPr>
        <w:numPr>
          <w:ilvl w:val="0"/>
          <w:numId w:val="23"/>
        </w:numPr>
        <w:autoSpaceDN w:val="0"/>
        <w:ind w:right="70"/>
        <w:jc w:val="both"/>
        <w:rPr>
          <w:color w:val="000000"/>
          <w:spacing w:val="-3"/>
          <w:sz w:val="22"/>
          <w:szCs w:val="22"/>
        </w:rPr>
      </w:pPr>
      <w:r w:rsidRPr="00033D92">
        <w:rPr>
          <w:sz w:val="22"/>
          <w:szCs w:val="22"/>
        </w:rPr>
        <w:t>V případě odstoup</w:t>
      </w:r>
      <w:r w:rsidRPr="00714B2F">
        <w:rPr>
          <w:sz w:val="22"/>
          <w:szCs w:val="22"/>
        </w:rPr>
        <w:t>ení, které musí být písemné, se</w:t>
      </w:r>
      <w:r w:rsidRPr="00033D92">
        <w:rPr>
          <w:sz w:val="22"/>
          <w:szCs w:val="22"/>
        </w:rPr>
        <w:t xml:space="preserve"> smluvní strany dohodly na tom, že namísto vrácení vzájemně poskytnutých plnění, což s ohledem na specifika plnění není reálně možné, si zhotovitel ponechá uhrazenou cenu služeb, resp. objednatel mu uhradí doposud neuhrazenou cenu již provedených služeb</w:t>
      </w:r>
      <w:r>
        <w:rPr>
          <w:sz w:val="22"/>
          <w:szCs w:val="22"/>
        </w:rPr>
        <w:t>/plnění</w:t>
      </w:r>
      <w:r w:rsidRPr="00033D92">
        <w:rPr>
          <w:sz w:val="22"/>
          <w:szCs w:val="22"/>
        </w:rPr>
        <w:t xml:space="preserve"> (podle v této smlouvě sjednané ceny vyúčtuje zhotovitel cenu za odpad, u něhož přešlo vlastnické právo na zhotovitele) a naopak objednatel nebude mít povinnost převzít zpět odpad (u něhož přešlo vlastnické právo na zhotovitele) ani nahradit zhotoviteli obvyklou cenu za provedené služby. Odstoupením od smlouvy není dotčen ná</w:t>
      </w:r>
      <w:r>
        <w:rPr>
          <w:sz w:val="22"/>
          <w:szCs w:val="22"/>
        </w:rPr>
        <w:t>rok smluvních stran na smluvní</w:t>
      </w:r>
      <w:r w:rsidRPr="00033D92">
        <w:rPr>
          <w:sz w:val="22"/>
          <w:szCs w:val="22"/>
        </w:rPr>
        <w:t xml:space="preserve"> pokut</w:t>
      </w:r>
      <w:r>
        <w:rPr>
          <w:sz w:val="22"/>
          <w:szCs w:val="22"/>
        </w:rPr>
        <w:t>y dle této smlouvy, úroky</w:t>
      </w:r>
      <w:r w:rsidRPr="00033D92">
        <w:rPr>
          <w:sz w:val="22"/>
          <w:szCs w:val="22"/>
        </w:rPr>
        <w:t xml:space="preserve"> z prodlení, nárok na náhradu újmy a ustanovení této smlouvy, která podle své povahy mají trvat i po odstoupení od této Smlouvy (zejména ustanovení o přechodu vlastnického práva k odpadu).</w:t>
      </w:r>
    </w:p>
    <w:p w:rsidR="00F8415D" w:rsidRDefault="00F8415D" w:rsidP="00F8415D">
      <w:pPr>
        <w:pStyle w:val="Podtitul"/>
        <w:jc w:val="both"/>
        <w:rPr>
          <w:b w:val="0"/>
          <w:bCs w:val="0"/>
          <w:sz w:val="22"/>
          <w:szCs w:val="22"/>
        </w:rPr>
      </w:pPr>
    </w:p>
    <w:p w:rsidR="00F8415D" w:rsidRDefault="00F8415D" w:rsidP="00F8415D">
      <w:pPr>
        <w:pStyle w:val="Podtitul"/>
        <w:jc w:val="center"/>
        <w:rPr>
          <w:sz w:val="22"/>
          <w:szCs w:val="22"/>
        </w:rPr>
      </w:pPr>
      <w:r>
        <w:rPr>
          <w:sz w:val="22"/>
          <w:szCs w:val="22"/>
        </w:rPr>
        <w:t>VI. Cena a platební podmínky</w:t>
      </w:r>
    </w:p>
    <w:p w:rsidR="00F8415D" w:rsidRDefault="00F8415D" w:rsidP="00F8415D">
      <w:pPr>
        <w:pStyle w:val="Podtitul"/>
        <w:jc w:val="both"/>
        <w:rPr>
          <w:b w:val="0"/>
          <w:bCs w:val="0"/>
          <w:sz w:val="22"/>
          <w:szCs w:val="22"/>
        </w:rPr>
      </w:pPr>
    </w:p>
    <w:p w:rsidR="00F8415D" w:rsidRDefault="0031533F" w:rsidP="00F8415D">
      <w:pPr>
        <w:pStyle w:val="Podtitul"/>
        <w:numPr>
          <w:ilvl w:val="0"/>
          <w:numId w:val="24"/>
        </w:numPr>
        <w:jc w:val="both"/>
        <w:rPr>
          <w:b w:val="0"/>
          <w:bCs w:val="0"/>
          <w:sz w:val="22"/>
          <w:szCs w:val="22"/>
        </w:rPr>
      </w:pPr>
      <w:r>
        <w:rPr>
          <w:b w:val="0"/>
          <w:bCs w:val="0"/>
          <w:sz w:val="22"/>
          <w:szCs w:val="22"/>
        </w:rPr>
        <w:t>Cena služeb je stanovena dohodou smluvních stran a je řešena v platném ceníku služeb, tvořícím přílohu této smlouvy. Platný ceník služeb, který kromě ceny služeb/plnění specifikuje také druhy odpadů k jejich předávání a přebírání dle této smlouvy může docházet, může být nahrazen novým ceníkem služeb odsouhlaseným oběma smluvními stranami, přičemž každý nově podepsaný ceník služeb (obvykle v podobě dodatku), automaticky ukončuje platnost cen dle ceníku předcházejícího a tento předcházející cení</w:t>
      </w:r>
      <w:r w:rsidR="00CA0609">
        <w:rPr>
          <w:b w:val="0"/>
          <w:bCs w:val="0"/>
          <w:sz w:val="22"/>
          <w:szCs w:val="22"/>
        </w:rPr>
        <w:t>k</w:t>
      </w:r>
      <w:bookmarkStart w:id="0" w:name="_GoBack"/>
      <w:bookmarkEnd w:id="0"/>
      <w:r>
        <w:rPr>
          <w:b w:val="0"/>
          <w:bCs w:val="0"/>
          <w:sz w:val="22"/>
          <w:szCs w:val="22"/>
        </w:rPr>
        <w:t xml:space="preserve"> nahrazuje dnem uvedeným v novém ceníku služeb.</w:t>
      </w:r>
    </w:p>
    <w:p w:rsidR="0031533F" w:rsidRDefault="0031533F" w:rsidP="0031533F">
      <w:pPr>
        <w:pStyle w:val="Podtitul"/>
        <w:ind w:left="720"/>
        <w:jc w:val="both"/>
        <w:rPr>
          <w:b w:val="0"/>
          <w:bCs w:val="0"/>
          <w:sz w:val="22"/>
          <w:szCs w:val="22"/>
        </w:rPr>
      </w:pPr>
      <w:r>
        <w:rPr>
          <w:b w:val="0"/>
          <w:bCs w:val="0"/>
          <w:sz w:val="22"/>
          <w:szCs w:val="22"/>
        </w:rPr>
        <w:t>Veškeré uvedené ceny v dodatku (ceník služeb) jsou bez příslušné sazby DPH.</w:t>
      </w:r>
    </w:p>
    <w:p w:rsidR="0031533F" w:rsidRDefault="0031533F" w:rsidP="0031533F">
      <w:pPr>
        <w:pStyle w:val="Podtitul"/>
        <w:numPr>
          <w:ilvl w:val="0"/>
          <w:numId w:val="24"/>
        </w:numPr>
        <w:jc w:val="both"/>
        <w:rPr>
          <w:b w:val="0"/>
          <w:bCs w:val="0"/>
          <w:sz w:val="22"/>
          <w:szCs w:val="22"/>
        </w:rPr>
      </w:pPr>
      <w:r>
        <w:rPr>
          <w:b w:val="0"/>
          <w:bCs w:val="0"/>
          <w:sz w:val="22"/>
          <w:szCs w:val="22"/>
        </w:rPr>
        <w:t>Platba za realizaci předmětu smlouvy bude uskutečněna na základě faktury – daňového dokladu zhotovitele, přičemž smluvní strany se dohodly na splatnosti faktur do 14 dnů od data jejího vystavení zhotovitelem. Zhotovitel je oprávněn vystavit fakturu po provedení jakékoli dílčí části služby/plnění.</w:t>
      </w:r>
    </w:p>
    <w:p w:rsidR="0031533F" w:rsidRDefault="0031533F" w:rsidP="0031533F">
      <w:pPr>
        <w:pStyle w:val="Podtitul"/>
        <w:numPr>
          <w:ilvl w:val="0"/>
          <w:numId w:val="24"/>
        </w:numPr>
        <w:jc w:val="both"/>
        <w:rPr>
          <w:b w:val="0"/>
          <w:bCs w:val="0"/>
          <w:sz w:val="22"/>
          <w:szCs w:val="22"/>
        </w:rPr>
      </w:pPr>
      <w:r w:rsidRPr="00EC5399">
        <w:rPr>
          <w:b w:val="0"/>
          <w:bCs w:val="0"/>
          <w:sz w:val="22"/>
          <w:szCs w:val="22"/>
        </w:rPr>
        <w:t xml:space="preserve">Zhotovitel je oprávněn, v případě prodlení s placením faktur ze strany objednatele, účtovat smluvní pokutu ve výši 0,05 % z dlužné částky za každý den prodlení, kterou se objednatel v případě </w:t>
      </w:r>
      <w:r w:rsidRPr="002B5205">
        <w:rPr>
          <w:b w:val="0"/>
          <w:bCs w:val="0"/>
          <w:sz w:val="22"/>
          <w:szCs w:val="22"/>
        </w:rPr>
        <w:t>jejího vyúčtování zavazuje včas a řádně uhradit</w:t>
      </w:r>
      <w:r>
        <w:rPr>
          <w:b w:val="0"/>
          <w:bCs w:val="0"/>
          <w:sz w:val="22"/>
          <w:szCs w:val="22"/>
        </w:rPr>
        <w:t>.</w:t>
      </w:r>
    </w:p>
    <w:p w:rsidR="0031533F" w:rsidRPr="0031533F" w:rsidRDefault="0031533F" w:rsidP="0031533F">
      <w:pPr>
        <w:pStyle w:val="Podtitul"/>
        <w:numPr>
          <w:ilvl w:val="0"/>
          <w:numId w:val="24"/>
        </w:numPr>
        <w:jc w:val="both"/>
        <w:rPr>
          <w:b w:val="0"/>
          <w:bCs w:val="0"/>
          <w:sz w:val="22"/>
          <w:szCs w:val="22"/>
        </w:rPr>
      </w:pPr>
      <w:r w:rsidRPr="0031533F">
        <w:rPr>
          <w:b w:val="0"/>
          <w:sz w:val="22"/>
          <w:szCs w:val="22"/>
        </w:rPr>
        <w:t>Ujednání této smlouvy o smluvních pokutách nemají vliv na právo oprávněné smluvní strany na náhradu újmy (škody) způsobené jí porušením smluvní pokutou zajištěné povinnosti, a to náhrady újmy (škody) ve výši přesahující uhrazenou smluvní pokutu. Smluvní strany sjednávají povinnost odpovědné osoby odčinit poškozené smluvní straně škodu i nemajetkovou újmu</w:t>
      </w:r>
      <w:r>
        <w:rPr>
          <w:b w:val="0"/>
          <w:sz w:val="22"/>
          <w:szCs w:val="22"/>
        </w:rPr>
        <w:t>.</w:t>
      </w:r>
    </w:p>
    <w:p w:rsidR="0031533F" w:rsidRPr="00033D92" w:rsidRDefault="0031533F" w:rsidP="0031533F">
      <w:pPr>
        <w:numPr>
          <w:ilvl w:val="0"/>
          <w:numId w:val="24"/>
        </w:numPr>
        <w:shd w:val="clear" w:color="auto" w:fill="FFFFFF"/>
        <w:spacing w:before="20"/>
        <w:jc w:val="both"/>
        <w:rPr>
          <w:color w:val="000000"/>
          <w:spacing w:val="-1"/>
          <w:sz w:val="22"/>
          <w:szCs w:val="22"/>
        </w:rPr>
      </w:pPr>
      <w:r w:rsidRPr="00033D92">
        <w:rPr>
          <w:sz w:val="22"/>
          <w:szCs w:val="22"/>
        </w:rPr>
        <w:t xml:space="preserve">Smluvní strany výslovně sjednávají, že i v případě, pokud porušující strana uhradí druhé smluvní straně sjednané či zákonné úroky z prodlení z titulu porušení povinnosti či závazku, zůstává zachováno právo poškozené neporušující strany na náhradu celé škody vzniklé v důsledku porušení takové předmětné povinnosti či závazku. </w:t>
      </w:r>
    </w:p>
    <w:p w:rsidR="0031533F" w:rsidRDefault="0031533F" w:rsidP="0031533F">
      <w:pPr>
        <w:pStyle w:val="Podtitul"/>
        <w:ind w:left="720"/>
        <w:jc w:val="both"/>
        <w:rPr>
          <w:b w:val="0"/>
          <w:bCs w:val="0"/>
          <w:sz w:val="22"/>
          <w:szCs w:val="22"/>
        </w:rPr>
      </w:pPr>
    </w:p>
    <w:p w:rsidR="0031533F" w:rsidRDefault="0031533F" w:rsidP="0031533F">
      <w:pPr>
        <w:pStyle w:val="Podtitul"/>
        <w:ind w:left="720"/>
        <w:jc w:val="both"/>
        <w:rPr>
          <w:b w:val="0"/>
          <w:bCs w:val="0"/>
          <w:sz w:val="22"/>
          <w:szCs w:val="22"/>
        </w:rPr>
      </w:pPr>
    </w:p>
    <w:p w:rsidR="0031533F" w:rsidRDefault="0031533F" w:rsidP="0031533F">
      <w:pPr>
        <w:pStyle w:val="Podtitul"/>
        <w:ind w:left="720"/>
        <w:jc w:val="both"/>
        <w:rPr>
          <w:b w:val="0"/>
          <w:bCs w:val="0"/>
          <w:sz w:val="22"/>
          <w:szCs w:val="22"/>
        </w:rPr>
      </w:pPr>
    </w:p>
    <w:p w:rsidR="0031533F" w:rsidRDefault="0031533F" w:rsidP="0031533F">
      <w:pPr>
        <w:pStyle w:val="Podtitul"/>
        <w:ind w:left="720"/>
        <w:jc w:val="both"/>
        <w:rPr>
          <w:b w:val="0"/>
          <w:bCs w:val="0"/>
          <w:sz w:val="22"/>
          <w:szCs w:val="22"/>
        </w:rPr>
      </w:pPr>
    </w:p>
    <w:p w:rsidR="0031533F" w:rsidRDefault="0031533F" w:rsidP="0031533F">
      <w:pPr>
        <w:pStyle w:val="Podtitul"/>
        <w:ind w:left="720"/>
        <w:jc w:val="both"/>
        <w:rPr>
          <w:b w:val="0"/>
          <w:bCs w:val="0"/>
          <w:sz w:val="22"/>
          <w:szCs w:val="22"/>
        </w:rPr>
      </w:pPr>
    </w:p>
    <w:p w:rsidR="0031533F" w:rsidRDefault="0031533F" w:rsidP="0031533F">
      <w:pPr>
        <w:pStyle w:val="Podtitul"/>
        <w:ind w:left="720"/>
        <w:jc w:val="both"/>
        <w:rPr>
          <w:b w:val="0"/>
          <w:bCs w:val="0"/>
          <w:sz w:val="22"/>
          <w:szCs w:val="22"/>
        </w:rPr>
      </w:pPr>
    </w:p>
    <w:p w:rsidR="008030A2" w:rsidRDefault="008030A2" w:rsidP="0031533F">
      <w:pPr>
        <w:pStyle w:val="Podtitul"/>
        <w:jc w:val="center"/>
        <w:rPr>
          <w:sz w:val="22"/>
          <w:szCs w:val="22"/>
        </w:rPr>
      </w:pPr>
    </w:p>
    <w:p w:rsidR="008030A2" w:rsidRDefault="008030A2" w:rsidP="0031533F">
      <w:pPr>
        <w:pStyle w:val="Podtitul"/>
        <w:jc w:val="center"/>
        <w:rPr>
          <w:sz w:val="22"/>
          <w:szCs w:val="22"/>
        </w:rPr>
      </w:pPr>
    </w:p>
    <w:p w:rsidR="00593058" w:rsidRDefault="00593058" w:rsidP="0031533F">
      <w:pPr>
        <w:pStyle w:val="Podtitul"/>
        <w:jc w:val="center"/>
        <w:rPr>
          <w:sz w:val="22"/>
          <w:szCs w:val="22"/>
        </w:rPr>
      </w:pPr>
    </w:p>
    <w:p w:rsidR="00593058" w:rsidRDefault="00593058" w:rsidP="0031533F">
      <w:pPr>
        <w:pStyle w:val="Podtitul"/>
        <w:jc w:val="center"/>
        <w:rPr>
          <w:sz w:val="22"/>
          <w:szCs w:val="22"/>
        </w:rPr>
      </w:pPr>
    </w:p>
    <w:p w:rsidR="00593058" w:rsidRDefault="00593058" w:rsidP="0031533F">
      <w:pPr>
        <w:pStyle w:val="Podtitul"/>
        <w:jc w:val="center"/>
        <w:rPr>
          <w:sz w:val="22"/>
          <w:szCs w:val="22"/>
        </w:rPr>
      </w:pPr>
    </w:p>
    <w:p w:rsidR="0031533F" w:rsidRPr="008A537F" w:rsidRDefault="0031533F" w:rsidP="0031533F">
      <w:pPr>
        <w:pStyle w:val="Podtitul"/>
        <w:jc w:val="center"/>
        <w:rPr>
          <w:sz w:val="22"/>
          <w:szCs w:val="22"/>
        </w:rPr>
      </w:pPr>
      <w:r w:rsidRPr="008A537F">
        <w:rPr>
          <w:sz w:val="22"/>
          <w:szCs w:val="22"/>
        </w:rPr>
        <w:lastRenderedPageBreak/>
        <w:t>VII. Závěrečná ustanovení</w:t>
      </w:r>
    </w:p>
    <w:p w:rsidR="00350A25" w:rsidRDefault="00350A25" w:rsidP="0031533F">
      <w:pPr>
        <w:rPr>
          <w:sz w:val="22"/>
          <w:szCs w:val="22"/>
        </w:rPr>
      </w:pPr>
    </w:p>
    <w:p w:rsidR="0031533F" w:rsidRPr="0031533F" w:rsidRDefault="0031533F" w:rsidP="0031533F">
      <w:pPr>
        <w:pStyle w:val="Odstavecseseznamem"/>
        <w:numPr>
          <w:ilvl w:val="0"/>
          <w:numId w:val="26"/>
        </w:numPr>
        <w:rPr>
          <w:sz w:val="22"/>
        </w:rPr>
      </w:pPr>
      <w:r w:rsidRPr="008A537F">
        <w:rPr>
          <w:sz w:val="22"/>
          <w:szCs w:val="22"/>
        </w:rPr>
        <w:t>Smluvní strany se dohodly, že se budou vzájemně neprodleně informovat o všech skutečnostech, rozhodných pro plnění této smlouvy</w:t>
      </w:r>
      <w:r>
        <w:rPr>
          <w:sz w:val="22"/>
          <w:szCs w:val="22"/>
        </w:rPr>
        <w:t>.</w:t>
      </w:r>
    </w:p>
    <w:p w:rsidR="0031533F" w:rsidRPr="0031533F" w:rsidRDefault="0031533F" w:rsidP="0031533F">
      <w:pPr>
        <w:pStyle w:val="Odstavecseseznamem"/>
        <w:numPr>
          <w:ilvl w:val="0"/>
          <w:numId w:val="26"/>
        </w:numPr>
        <w:rPr>
          <w:sz w:val="22"/>
        </w:rPr>
      </w:pPr>
      <w:r w:rsidRPr="008A537F">
        <w:rPr>
          <w:sz w:val="22"/>
          <w:szCs w:val="22"/>
        </w:rPr>
        <w:t>Veškeré změny či dodatky této smlouvy lze realizovat výhradně písemnou formou a musí být opatřeny podpisy zástupců obou smluvních stran.</w:t>
      </w:r>
      <w:r>
        <w:rPr>
          <w:sz w:val="22"/>
          <w:szCs w:val="22"/>
        </w:rPr>
        <w:t xml:space="preserve"> Změna smlouvy jinou než písemnou formou se nepřipouští.</w:t>
      </w:r>
    </w:p>
    <w:p w:rsidR="0031533F" w:rsidRPr="003175E5" w:rsidRDefault="0031533F" w:rsidP="0031533F">
      <w:pPr>
        <w:widowControl w:val="0"/>
        <w:numPr>
          <w:ilvl w:val="0"/>
          <w:numId w:val="26"/>
        </w:numPr>
        <w:shd w:val="clear" w:color="auto" w:fill="FFFFFF"/>
        <w:autoSpaceDE w:val="0"/>
        <w:autoSpaceDN w:val="0"/>
        <w:adjustRightInd w:val="0"/>
        <w:spacing w:before="20"/>
        <w:rPr>
          <w:color w:val="000000"/>
          <w:spacing w:val="-6"/>
          <w:sz w:val="22"/>
          <w:szCs w:val="22"/>
        </w:rPr>
      </w:pPr>
      <w:r w:rsidRPr="00033D92">
        <w:rPr>
          <w:bCs/>
          <w:sz w:val="22"/>
          <w:szCs w:val="22"/>
        </w:rPr>
        <w:t>Pokud některé z ustanovení této smlouvy je nebo se stane nep</w:t>
      </w:r>
      <w:r>
        <w:rPr>
          <w:bCs/>
          <w:sz w:val="22"/>
          <w:szCs w:val="22"/>
        </w:rPr>
        <w:t>latným či neúčinným, neplatnost</w:t>
      </w:r>
    </w:p>
    <w:p w:rsidR="0031533F" w:rsidRPr="00033D92" w:rsidRDefault="0031533F" w:rsidP="0031533F">
      <w:pPr>
        <w:widowControl w:val="0"/>
        <w:shd w:val="clear" w:color="auto" w:fill="FFFFFF"/>
        <w:autoSpaceDE w:val="0"/>
        <w:autoSpaceDN w:val="0"/>
        <w:adjustRightInd w:val="0"/>
        <w:spacing w:before="20"/>
        <w:ind w:left="720"/>
        <w:rPr>
          <w:sz w:val="22"/>
          <w:szCs w:val="22"/>
        </w:rPr>
      </w:pPr>
      <w:r w:rsidRPr="00033D92">
        <w:rPr>
          <w:bCs/>
          <w:sz w:val="22"/>
          <w:szCs w:val="22"/>
        </w:rPr>
        <w:t>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bez zbytečného odkladu po výzvě kterékoliv smluvní strany, novým platným a účinným ustanovením, které svým obsahem bude co nejvěrněji odpovídat podstatě a smyslu původního ustanovení a které nebude současně stiženo vadou, která neplatnost či neúčinnost způsobila.</w:t>
      </w:r>
      <w:r>
        <w:rPr>
          <w:bCs/>
          <w:sz w:val="22"/>
          <w:szCs w:val="22"/>
        </w:rPr>
        <w:t xml:space="preserve"> </w:t>
      </w:r>
      <w:r w:rsidRPr="00033D92">
        <w:rPr>
          <w:sz w:val="22"/>
          <w:szCs w:val="22"/>
        </w:rPr>
        <w:t>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rsidR="0031533F" w:rsidRPr="0031533F" w:rsidRDefault="0031533F" w:rsidP="0031533F">
      <w:pPr>
        <w:pStyle w:val="Odstavecseseznamem"/>
        <w:numPr>
          <w:ilvl w:val="0"/>
          <w:numId w:val="26"/>
        </w:numPr>
        <w:rPr>
          <w:sz w:val="22"/>
        </w:rPr>
      </w:pPr>
      <w:r w:rsidRPr="00033D92">
        <w:rPr>
          <w:sz w:val="22"/>
          <w:szCs w:val="22"/>
        </w:rPr>
        <w:t>Objednatel na sebe přebírá nebezpečí změny okolností ve smyslu § 1765 z.č. 89/2012 Sb., občanského zákoníku ve znění pozdějších předpisů (dále také jen občanský zákoník),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r>
        <w:rPr>
          <w:sz w:val="22"/>
          <w:szCs w:val="22"/>
        </w:rPr>
        <w:t>.</w:t>
      </w:r>
    </w:p>
    <w:p w:rsidR="0031533F" w:rsidRPr="0031533F" w:rsidRDefault="0031533F" w:rsidP="0031533F">
      <w:pPr>
        <w:pStyle w:val="Odstavecseseznamem"/>
        <w:numPr>
          <w:ilvl w:val="0"/>
          <w:numId w:val="26"/>
        </w:numPr>
        <w:rPr>
          <w:sz w:val="22"/>
        </w:rPr>
      </w:pPr>
      <w:r w:rsidRPr="00033D92">
        <w:rPr>
          <w:sz w:val="22"/>
          <w:szCs w:val="22"/>
        </w:rPr>
        <w:t>Objednatel prohlašuje, že se ve smyslu § 1794 odst. 2 občanského zákoníku souhlasí se sjednanou cenou za služby dle této smlouvy, a to bez ohledu na to, zda se by se byť i potenciálně mohlo jednat o cenu neúměrnou. Objednatel prohlašuje, že je mu známa obvyklá cena plnění sjednaných služeb</w:t>
      </w:r>
      <w:r>
        <w:rPr>
          <w:sz w:val="22"/>
          <w:szCs w:val="22"/>
        </w:rPr>
        <w:t>.</w:t>
      </w:r>
    </w:p>
    <w:p w:rsidR="0031533F" w:rsidRPr="0031533F" w:rsidRDefault="0031533F" w:rsidP="0031533F">
      <w:pPr>
        <w:pStyle w:val="Odstavecseseznamem"/>
        <w:numPr>
          <w:ilvl w:val="0"/>
          <w:numId w:val="26"/>
        </w:numPr>
        <w:rPr>
          <w:sz w:val="22"/>
        </w:rPr>
      </w:pPr>
      <w:r w:rsidRPr="00033D92">
        <w:rPr>
          <w:sz w:val="22"/>
          <w:szCs w:val="22"/>
        </w:rPr>
        <w:t>Smluvní strany se dohodly na tom, že jakoukoli pohledávku vzniklou z této smlouvy lze postoupit na třetí osobu. Smluvní strany se dohodly, že práva a povinnosti z této smlouvy lze postoupit, tedy lze postoupit smlouvu, na třetí osobu pouze na základě písemného souhlasu druhé smluvní strany</w:t>
      </w:r>
      <w:r>
        <w:rPr>
          <w:sz w:val="22"/>
          <w:szCs w:val="22"/>
        </w:rPr>
        <w:t>.</w:t>
      </w:r>
    </w:p>
    <w:p w:rsidR="0031533F" w:rsidRPr="0031533F" w:rsidRDefault="0031533F" w:rsidP="0031533F">
      <w:pPr>
        <w:pStyle w:val="Odstavecseseznamem"/>
        <w:numPr>
          <w:ilvl w:val="0"/>
          <w:numId w:val="26"/>
        </w:numPr>
        <w:rPr>
          <w:sz w:val="22"/>
        </w:rPr>
      </w:pPr>
      <w:r w:rsidRPr="00033D92">
        <w:rPr>
          <w:color w:val="000000"/>
          <w:spacing w:val="-1"/>
          <w:sz w:val="22"/>
          <w:szCs w:val="22"/>
        </w:rPr>
        <w:t>Vztah mezi smluvními stranami se řídí platnými právními předpisy České republiky, zejména ustanoveními § 2586 a násl. občanského zákoníku</w:t>
      </w:r>
      <w:r>
        <w:rPr>
          <w:color w:val="000000"/>
          <w:spacing w:val="-1"/>
          <w:sz w:val="22"/>
          <w:szCs w:val="22"/>
        </w:rPr>
        <w:t>.</w:t>
      </w:r>
    </w:p>
    <w:p w:rsidR="0031533F" w:rsidRPr="0031533F" w:rsidRDefault="0031533F" w:rsidP="0031533F">
      <w:pPr>
        <w:pStyle w:val="Odstavecseseznamem"/>
        <w:numPr>
          <w:ilvl w:val="0"/>
          <w:numId w:val="26"/>
        </w:numPr>
        <w:rPr>
          <w:sz w:val="22"/>
        </w:rPr>
      </w:pPr>
      <w:r w:rsidRPr="00EC5399">
        <w:rPr>
          <w:sz w:val="22"/>
          <w:szCs w:val="22"/>
        </w:rPr>
        <w:t>Smlouva je vyh</w:t>
      </w:r>
      <w:r w:rsidRPr="002B5205">
        <w:rPr>
          <w:sz w:val="22"/>
          <w:szCs w:val="22"/>
        </w:rPr>
        <w:t>otovena ve dvou stejnopisech, oba mají stejnou platnost a každá smluvní strana obdrží po jednom výtisku</w:t>
      </w:r>
      <w:r>
        <w:rPr>
          <w:sz w:val="22"/>
          <w:szCs w:val="22"/>
        </w:rPr>
        <w:t>.</w:t>
      </w:r>
    </w:p>
    <w:p w:rsidR="0031533F" w:rsidRPr="0031533F" w:rsidRDefault="0031533F" w:rsidP="0031533F">
      <w:pPr>
        <w:pStyle w:val="Odstavecseseznamem"/>
        <w:numPr>
          <w:ilvl w:val="0"/>
          <w:numId w:val="26"/>
        </w:numPr>
        <w:rPr>
          <w:sz w:val="22"/>
        </w:rPr>
      </w:pPr>
      <w:r w:rsidRPr="008A537F">
        <w:rPr>
          <w:sz w:val="22"/>
          <w:szCs w:val="22"/>
        </w:rPr>
        <w:t>Smluvní strany prohlašují, že si tuto smlouvu řádně přečetly a že byla uzavřena na základě jejich vážné a svobodné vůle, což potvrzují svými podpisy</w:t>
      </w:r>
      <w:r>
        <w:rPr>
          <w:sz w:val="22"/>
          <w:szCs w:val="22"/>
        </w:rPr>
        <w:t>.</w:t>
      </w:r>
    </w:p>
    <w:p w:rsidR="0031533F" w:rsidRDefault="0031533F" w:rsidP="0031533F">
      <w:pPr>
        <w:pStyle w:val="Podtitul"/>
        <w:numPr>
          <w:ilvl w:val="0"/>
          <w:numId w:val="26"/>
        </w:numPr>
        <w:jc w:val="both"/>
        <w:rPr>
          <w:b w:val="0"/>
          <w:bCs w:val="0"/>
          <w:sz w:val="22"/>
          <w:szCs w:val="22"/>
        </w:rPr>
      </w:pPr>
      <w:r>
        <w:rPr>
          <w:b w:val="0"/>
          <w:bCs w:val="0"/>
          <w:sz w:val="22"/>
          <w:szCs w:val="22"/>
        </w:rPr>
        <w:t>Nedílnou součástí smlouvy je příloha č. 1:</w:t>
      </w:r>
    </w:p>
    <w:p w:rsidR="0031533F" w:rsidRDefault="0031533F" w:rsidP="0031533F">
      <w:pPr>
        <w:pStyle w:val="Podtitul"/>
        <w:ind w:left="360" w:firstLine="348"/>
        <w:jc w:val="both"/>
        <w:rPr>
          <w:b w:val="0"/>
          <w:bCs w:val="0"/>
          <w:sz w:val="22"/>
          <w:szCs w:val="22"/>
        </w:rPr>
      </w:pPr>
      <w:r>
        <w:rPr>
          <w:b w:val="0"/>
          <w:bCs w:val="0"/>
          <w:sz w:val="22"/>
          <w:szCs w:val="22"/>
        </w:rPr>
        <w:t xml:space="preserve">Ceník služeb ze dne </w:t>
      </w:r>
      <w:r w:rsidR="00E67AA5">
        <w:rPr>
          <w:b w:val="0"/>
          <w:bCs w:val="0"/>
          <w:sz w:val="22"/>
          <w:szCs w:val="22"/>
        </w:rPr>
        <w:t>10.12.2018 platný od 1.1.2019</w:t>
      </w:r>
    </w:p>
    <w:p w:rsidR="008A4CE2" w:rsidRDefault="008A4CE2" w:rsidP="008A4CE2">
      <w:pPr>
        <w:pStyle w:val="Podtitul"/>
        <w:jc w:val="both"/>
        <w:rPr>
          <w:b w:val="0"/>
          <w:bCs w:val="0"/>
          <w:sz w:val="22"/>
          <w:szCs w:val="22"/>
        </w:rPr>
      </w:pPr>
    </w:p>
    <w:p w:rsidR="0031533F" w:rsidRPr="009A57DC" w:rsidRDefault="0031533F" w:rsidP="0031533F">
      <w:pPr>
        <w:pStyle w:val="Podtitul"/>
        <w:ind w:left="360"/>
        <w:jc w:val="both"/>
        <w:rPr>
          <w:b w:val="0"/>
          <w:bCs w:val="0"/>
          <w:sz w:val="22"/>
          <w:szCs w:val="22"/>
        </w:rPr>
      </w:pPr>
      <w:r>
        <w:rPr>
          <w:b w:val="0"/>
          <w:bCs w:val="0"/>
          <w:noProof/>
          <w:sz w:val="22"/>
          <w:szCs w:val="22"/>
        </w:rPr>
        <w:t xml:space="preserve">Ve Varnsdorfu dne </w:t>
      </w:r>
      <w:r w:rsidR="00E67AA5">
        <w:rPr>
          <w:b w:val="0"/>
          <w:bCs w:val="0"/>
          <w:noProof/>
          <w:sz w:val="22"/>
          <w:szCs w:val="22"/>
        </w:rPr>
        <w:t>10.12.2018</w:t>
      </w:r>
    </w:p>
    <w:p w:rsidR="0031533F" w:rsidRPr="008A537F" w:rsidRDefault="0031533F" w:rsidP="0031533F">
      <w:pPr>
        <w:pStyle w:val="Podtitul"/>
        <w:jc w:val="both"/>
        <w:rPr>
          <w:b w:val="0"/>
          <w:bCs w:val="0"/>
          <w:sz w:val="22"/>
          <w:szCs w:val="22"/>
        </w:rPr>
      </w:pPr>
    </w:p>
    <w:p w:rsidR="0031533F" w:rsidRDefault="0031533F" w:rsidP="0031533F">
      <w:pPr>
        <w:pStyle w:val="Podtitul"/>
        <w:tabs>
          <w:tab w:val="left" w:pos="4860"/>
        </w:tabs>
        <w:ind w:left="360"/>
        <w:jc w:val="both"/>
        <w:rPr>
          <w:sz w:val="22"/>
          <w:szCs w:val="22"/>
        </w:rPr>
      </w:pPr>
      <w:r w:rsidRPr="008A537F">
        <w:rPr>
          <w:b w:val="0"/>
          <w:bCs w:val="0"/>
          <w:sz w:val="22"/>
          <w:szCs w:val="22"/>
        </w:rPr>
        <w:t>Za objednatele:</w:t>
      </w:r>
      <w:r>
        <w:rPr>
          <w:b w:val="0"/>
          <w:bCs w:val="0"/>
          <w:sz w:val="22"/>
          <w:szCs w:val="22"/>
        </w:rPr>
        <w:tab/>
        <w:t>Z</w:t>
      </w:r>
      <w:r w:rsidRPr="008A537F">
        <w:rPr>
          <w:b w:val="0"/>
          <w:bCs w:val="0"/>
          <w:sz w:val="22"/>
          <w:szCs w:val="22"/>
        </w:rPr>
        <w:t>a zhotovitele:</w:t>
      </w:r>
    </w:p>
    <w:p w:rsidR="0031533F" w:rsidRDefault="0031533F" w:rsidP="0031533F">
      <w:pPr>
        <w:pStyle w:val="Podtitul"/>
        <w:tabs>
          <w:tab w:val="left" w:pos="4860"/>
        </w:tabs>
        <w:ind w:right="426"/>
        <w:jc w:val="both"/>
        <w:rPr>
          <w:sz w:val="22"/>
          <w:szCs w:val="22"/>
        </w:rPr>
      </w:pPr>
    </w:p>
    <w:p w:rsidR="0031533F" w:rsidRDefault="0031533F" w:rsidP="0031533F">
      <w:pPr>
        <w:pStyle w:val="Podtitul"/>
        <w:tabs>
          <w:tab w:val="left" w:pos="4860"/>
        </w:tabs>
        <w:ind w:left="360" w:right="426"/>
        <w:jc w:val="both"/>
        <w:rPr>
          <w:sz w:val="22"/>
          <w:szCs w:val="22"/>
        </w:rPr>
      </w:pPr>
      <w:r>
        <w:rPr>
          <w:sz w:val="22"/>
          <w:szCs w:val="22"/>
        </w:rPr>
        <w:t xml:space="preserve">                               </w:t>
      </w:r>
    </w:p>
    <w:p w:rsidR="0031533F" w:rsidRDefault="0031533F" w:rsidP="0031533F">
      <w:pPr>
        <w:pStyle w:val="Podtitul"/>
        <w:tabs>
          <w:tab w:val="left" w:pos="4860"/>
        </w:tabs>
        <w:ind w:left="360" w:right="426"/>
        <w:jc w:val="both"/>
        <w:rPr>
          <w:sz w:val="22"/>
          <w:szCs w:val="22"/>
        </w:rPr>
      </w:pPr>
    </w:p>
    <w:p w:rsidR="0031533F" w:rsidRDefault="0031533F" w:rsidP="0031533F">
      <w:pPr>
        <w:pStyle w:val="Podtitul"/>
        <w:tabs>
          <w:tab w:val="left" w:pos="4860"/>
        </w:tabs>
        <w:ind w:left="360" w:right="426"/>
        <w:jc w:val="both"/>
        <w:rPr>
          <w:sz w:val="22"/>
          <w:szCs w:val="22"/>
        </w:rPr>
      </w:pPr>
    </w:p>
    <w:p w:rsidR="0031533F" w:rsidRDefault="0031533F" w:rsidP="0031533F">
      <w:pPr>
        <w:pStyle w:val="Odstavecseseznamem"/>
        <w:rPr>
          <w:sz w:val="22"/>
        </w:rPr>
      </w:pPr>
    </w:p>
    <w:p w:rsidR="0031533F" w:rsidRDefault="0031533F" w:rsidP="0031533F">
      <w:pPr>
        <w:pStyle w:val="Odstavecseseznamem"/>
        <w:rPr>
          <w:sz w:val="22"/>
        </w:rPr>
      </w:pPr>
    </w:p>
    <w:p w:rsidR="00C32C78" w:rsidRDefault="00C32C78" w:rsidP="0031533F">
      <w:pPr>
        <w:pStyle w:val="Odstavecseseznamem"/>
        <w:rPr>
          <w:sz w:val="22"/>
        </w:rPr>
      </w:pPr>
    </w:p>
    <w:p w:rsidR="009A1041" w:rsidRDefault="009A1041" w:rsidP="009A1041">
      <w:pPr>
        <w:pStyle w:val="Podtitul"/>
        <w:tabs>
          <w:tab w:val="left" w:pos="4860"/>
        </w:tabs>
        <w:ind w:right="426"/>
        <w:jc w:val="both"/>
        <w:rPr>
          <w:b w:val="0"/>
          <w:bCs w:val="0"/>
          <w:sz w:val="22"/>
          <w:szCs w:val="20"/>
        </w:rPr>
      </w:pPr>
    </w:p>
    <w:p w:rsidR="0031533F" w:rsidRPr="009A1041" w:rsidRDefault="0031533F" w:rsidP="009A1041">
      <w:pPr>
        <w:pStyle w:val="Podtitul"/>
        <w:tabs>
          <w:tab w:val="left" w:pos="4860"/>
        </w:tabs>
        <w:ind w:right="426"/>
        <w:jc w:val="both"/>
        <w:rPr>
          <w:sz w:val="20"/>
        </w:rPr>
      </w:pPr>
      <w:r w:rsidRPr="009A1041">
        <w:rPr>
          <w:sz w:val="20"/>
        </w:rPr>
        <w:t>Příloha č.1 ke smlouvě</w:t>
      </w:r>
    </w:p>
    <w:p w:rsidR="0031533F" w:rsidRDefault="0031533F" w:rsidP="0031533F">
      <w:pPr>
        <w:pStyle w:val="Podtitul"/>
        <w:tabs>
          <w:tab w:val="left" w:pos="4860"/>
        </w:tabs>
        <w:ind w:left="360" w:right="426"/>
        <w:jc w:val="both"/>
      </w:pPr>
    </w:p>
    <w:p w:rsidR="0031533F" w:rsidRPr="009A1041" w:rsidRDefault="0031533F" w:rsidP="009A1041">
      <w:pPr>
        <w:pStyle w:val="Nadpis3"/>
        <w:jc w:val="center"/>
        <w:rPr>
          <w:sz w:val="32"/>
          <w:szCs w:val="32"/>
        </w:rPr>
      </w:pPr>
      <w:r w:rsidRPr="009A1041">
        <w:rPr>
          <w:sz w:val="32"/>
          <w:szCs w:val="32"/>
        </w:rPr>
        <w:t>CENÍK</w:t>
      </w:r>
      <w:r w:rsidR="009A1041" w:rsidRPr="009A1041">
        <w:rPr>
          <w:sz w:val="32"/>
          <w:szCs w:val="32"/>
        </w:rPr>
        <w:t xml:space="preserve"> </w:t>
      </w:r>
      <w:r w:rsidR="00456B55" w:rsidRPr="009A1041">
        <w:rPr>
          <w:sz w:val="28"/>
          <w:szCs w:val="28"/>
        </w:rPr>
        <w:t xml:space="preserve">platný od </w:t>
      </w:r>
      <w:r w:rsidR="008030A2" w:rsidRPr="009A1041">
        <w:rPr>
          <w:sz w:val="28"/>
          <w:szCs w:val="28"/>
        </w:rPr>
        <w:t>1.1.2019</w:t>
      </w:r>
    </w:p>
    <w:p w:rsidR="008030A2" w:rsidRDefault="008030A2" w:rsidP="0031533F">
      <w:pPr>
        <w:jc w:val="center"/>
        <w:rPr>
          <w:b/>
          <w:sz w:val="28"/>
          <w:szCs w:val="28"/>
        </w:rPr>
      </w:pPr>
    </w:p>
    <w:p w:rsidR="008030A2" w:rsidRPr="00DB1191" w:rsidRDefault="008030A2" w:rsidP="008030A2">
      <w:pPr>
        <w:numPr>
          <w:ilvl w:val="0"/>
          <w:numId w:val="29"/>
        </w:numPr>
        <w:rPr>
          <w:color w:val="00B0F0"/>
          <w:sz w:val="24"/>
          <w:u w:val="single"/>
        </w:rPr>
      </w:pPr>
      <w:r>
        <w:rPr>
          <w:color w:val="00B0F0"/>
          <w:sz w:val="24"/>
          <w:u w:val="single"/>
        </w:rPr>
        <w:t>Směsný komunální odpad</w:t>
      </w:r>
      <w:r w:rsidR="00E67AA5">
        <w:rPr>
          <w:color w:val="00B0F0"/>
          <w:sz w:val="24"/>
          <w:u w:val="single"/>
        </w:rPr>
        <w:t xml:space="preserve"> – kontejnerový sběr</w:t>
      </w:r>
      <w:r>
        <w:rPr>
          <w:color w:val="00B0F0"/>
          <w:sz w:val="24"/>
          <w:u w:val="single"/>
        </w:rPr>
        <w:t xml:space="preserve"> – 200301 – Středisko Šluknov</w:t>
      </w:r>
    </w:p>
    <w:p w:rsidR="008030A2" w:rsidRDefault="008030A2" w:rsidP="008030A2">
      <w:pPr>
        <w:rPr>
          <w:sz w:val="24"/>
        </w:rPr>
      </w:pPr>
    </w:p>
    <w:tbl>
      <w:tblPr>
        <w:tblW w:w="9652" w:type="dxa"/>
        <w:tblInd w:w="-150" w:type="dxa"/>
        <w:tblBorders>
          <w:top w:val="single" w:sz="24" w:space="0" w:color="000000"/>
          <w:left w:val="single" w:sz="24" w:space="0" w:color="000000"/>
          <w:bottom w:val="single" w:sz="24" w:space="0" w:color="000000"/>
          <w:right w:val="single" w:sz="24" w:space="0" w:color="000000"/>
        </w:tblBorders>
        <w:tblLayout w:type="fixed"/>
        <w:tblCellMar>
          <w:left w:w="30" w:type="dxa"/>
          <w:right w:w="30" w:type="dxa"/>
        </w:tblCellMar>
        <w:tblLook w:val="0000" w:firstRow="0" w:lastRow="0" w:firstColumn="0" w:lastColumn="0" w:noHBand="0" w:noVBand="0"/>
      </w:tblPr>
      <w:tblGrid>
        <w:gridCol w:w="2732"/>
        <w:gridCol w:w="1559"/>
        <w:gridCol w:w="1701"/>
        <w:gridCol w:w="1729"/>
        <w:gridCol w:w="1931"/>
      </w:tblGrid>
      <w:tr w:rsidR="008030A2" w:rsidRPr="00316D15" w:rsidTr="00B83D75">
        <w:trPr>
          <w:cantSplit/>
          <w:trHeight w:val="536"/>
        </w:trPr>
        <w:tc>
          <w:tcPr>
            <w:tcW w:w="2732"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8030A2" w:rsidRPr="00316D15" w:rsidRDefault="00E67AA5" w:rsidP="00B83D75">
            <w:pPr>
              <w:jc w:val="center"/>
              <w:rPr>
                <w:rFonts w:ascii="Arial" w:hAnsi="Arial"/>
                <w:b/>
                <w:snapToGrid w:val="0"/>
                <w:color w:val="000000"/>
                <w:sz w:val="18"/>
              </w:rPr>
            </w:pPr>
            <w:r>
              <w:rPr>
                <w:rFonts w:ascii="Arial" w:hAnsi="Arial"/>
                <w:b/>
                <w:snapToGrid w:val="0"/>
                <w:color w:val="000000"/>
                <w:sz w:val="18"/>
              </w:rPr>
              <w:t>Specifikace odpadu – počet ks</w:t>
            </w:r>
          </w:p>
        </w:tc>
        <w:tc>
          <w:tcPr>
            <w:tcW w:w="1559"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8030A2" w:rsidRPr="00316D15" w:rsidRDefault="008030A2" w:rsidP="00B83D75">
            <w:pPr>
              <w:jc w:val="center"/>
              <w:rPr>
                <w:rFonts w:ascii="Arial" w:hAnsi="Arial"/>
                <w:b/>
                <w:snapToGrid w:val="0"/>
                <w:color w:val="000000"/>
                <w:sz w:val="18"/>
              </w:rPr>
            </w:pPr>
            <w:r>
              <w:rPr>
                <w:rFonts w:ascii="Arial" w:hAnsi="Arial"/>
                <w:b/>
                <w:snapToGrid w:val="0"/>
                <w:color w:val="000000"/>
                <w:sz w:val="18"/>
              </w:rPr>
              <w:t>Katalogové číslo</w:t>
            </w:r>
          </w:p>
        </w:tc>
        <w:tc>
          <w:tcPr>
            <w:tcW w:w="1701"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9A1041" w:rsidRDefault="008030A2" w:rsidP="00B83D75">
            <w:pPr>
              <w:jc w:val="center"/>
              <w:rPr>
                <w:rFonts w:ascii="Arial" w:hAnsi="Arial"/>
                <w:b/>
                <w:snapToGrid w:val="0"/>
                <w:color w:val="000000"/>
                <w:sz w:val="18"/>
              </w:rPr>
            </w:pPr>
            <w:r w:rsidRPr="00316D15">
              <w:rPr>
                <w:rFonts w:ascii="Arial" w:hAnsi="Arial"/>
                <w:b/>
                <w:snapToGrid w:val="0"/>
                <w:color w:val="000000"/>
                <w:sz w:val="18"/>
              </w:rPr>
              <w:t xml:space="preserve">Cena </w:t>
            </w:r>
          </w:p>
          <w:p w:rsidR="008030A2" w:rsidRPr="00316D15" w:rsidRDefault="008030A2" w:rsidP="00B83D75">
            <w:pPr>
              <w:jc w:val="center"/>
              <w:rPr>
                <w:rFonts w:ascii="Arial" w:hAnsi="Arial"/>
                <w:b/>
                <w:snapToGrid w:val="0"/>
                <w:color w:val="000000"/>
                <w:sz w:val="18"/>
              </w:rPr>
            </w:pPr>
            <w:r w:rsidRPr="00316D15">
              <w:rPr>
                <w:rFonts w:ascii="Arial" w:hAnsi="Arial"/>
                <w:b/>
                <w:snapToGrid w:val="0"/>
                <w:color w:val="000000"/>
                <w:sz w:val="18"/>
              </w:rPr>
              <w:t>za 1 vývoz/1ks</w:t>
            </w:r>
          </w:p>
        </w:tc>
        <w:tc>
          <w:tcPr>
            <w:tcW w:w="1729"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8030A2" w:rsidRPr="00316D15" w:rsidRDefault="008030A2" w:rsidP="00B83D75">
            <w:pPr>
              <w:jc w:val="center"/>
              <w:rPr>
                <w:rFonts w:ascii="Arial" w:hAnsi="Arial"/>
                <w:b/>
                <w:snapToGrid w:val="0"/>
                <w:color w:val="000000"/>
                <w:sz w:val="18"/>
              </w:rPr>
            </w:pPr>
            <w:r w:rsidRPr="00316D15">
              <w:rPr>
                <w:rFonts w:ascii="Arial" w:hAnsi="Arial"/>
                <w:b/>
                <w:snapToGrid w:val="0"/>
                <w:color w:val="000000"/>
                <w:sz w:val="18"/>
              </w:rPr>
              <w:t>Frekvence vývozů</w:t>
            </w:r>
          </w:p>
        </w:tc>
        <w:tc>
          <w:tcPr>
            <w:tcW w:w="1931"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8030A2" w:rsidRPr="00316D15" w:rsidRDefault="008030A2" w:rsidP="00B83D75">
            <w:pPr>
              <w:jc w:val="center"/>
              <w:rPr>
                <w:rFonts w:ascii="Arial" w:hAnsi="Arial"/>
                <w:b/>
                <w:snapToGrid w:val="0"/>
                <w:color w:val="000000"/>
                <w:sz w:val="18"/>
              </w:rPr>
            </w:pPr>
            <w:r w:rsidRPr="00316D15">
              <w:rPr>
                <w:rFonts w:ascii="Arial" w:hAnsi="Arial"/>
                <w:b/>
                <w:snapToGrid w:val="0"/>
                <w:color w:val="000000"/>
                <w:sz w:val="18"/>
              </w:rPr>
              <w:t>Cena za pronájem nádob</w:t>
            </w:r>
          </w:p>
        </w:tc>
      </w:tr>
      <w:tr w:rsidR="008030A2" w:rsidTr="00B83D75">
        <w:trPr>
          <w:cantSplit/>
          <w:trHeight w:val="392"/>
        </w:trPr>
        <w:tc>
          <w:tcPr>
            <w:tcW w:w="2732"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8030A2" w:rsidRDefault="008030A2" w:rsidP="00B83D75">
            <w:pPr>
              <w:jc w:val="center"/>
              <w:rPr>
                <w:rFonts w:ascii="Arial" w:hAnsi="Arial"/>
                <w:snapToGrid w:val="0"/>
                <w:color w:val="000000"/>
                <w:sz w:val="18"/>
              </w:rPr>
            </w:pPr>
            <w:r>
              <w:rPr>
                <w:rFonts w:ascii="Arial" w:hAnsi="Arial"/>
                <w:snapToGrid w:val="0"/>
                <w:color w:val="000000"/>
                <w:sz w:val="18"/>
              </w:rPr>
              <w:t xml:space="preserve">4 ks </w:t>
            </w:r>
            <w:smartTag w:uri="urn:schemas-microsoft-com:office:smarttags" w:element="metricconverter">
              <w:smartTagPr>
                <w:attr w:name="ProductID" w:val="1100 l"/>
              </w:smartTagPr>
              <w:r>
                <w:rPr>
                  <w:rFonts w:ascii="Arial" w:hAnsi="Arial"/>
                  <w:snapToGrid w:val="0"/>
                  <w:color w:val="000000"/>
                  <w:sz w:val="18"/>
                </w:rPr>
                <w:t>1100 l</w:t>
              </w:r>
            </w:smartTag>
            <w:r>
              <w:rPr>
                <w:rFonts w:ascii="Arial" w:hAnsi="Arial"/>
                <w:snapToGrid w:val="0"/>
                <w:color w:val="000000"/>
                <w:sz w:val="18"/>
              </w:rPr>
              <w:t xml:space="preserve"> nádoba </w:t>
            </w:r>
          </w:p>
        </w:tc>
        <w:tc>
          <w:tcPr>
            <w:tcW w:w="1559" w:type="dxa"/>
            <w:tcBorders>
              <w:top w:val="single" w:sz="18" w:space="0" w:color="000000"/>
              <w:left w:val="single" w:sz="18" w:space="0" w:color="000000"/>
              <w:bottom w:val="single" w:sz="18" w:space="0" w:color="000000"/>
              <w:right w:val="single" w:sz="18" w:space="0" w:color="000000"/>
            </w:tcBorders>
            <w:vAlign w:val="center"/>
          </w:tcPr>
          <w:p w:rsidR="008030A2" w:rsidRDefault="008030A2" w:rsidP="00B83D75">
            <w:pPr>
              <w:jc w:val="center"/>
              <w:rPr>
                <w:rFonts w:ascii="Arial" w:hAnsi="Arial"/>
                <w:snapToGrid w:val="0"/>
                <w:color w:val="000000"/>
                <w:sz w:val="18"/>
              </w:rPr>
            </w:pPr>
            <w:r>
              <w:rPr>
                <w:rFonts w:ascii="Arial" w:hAnsi="Arial"/>
                <w:snapToGrid w:val="0"/>
                <w:color w:val="000000"/>
                <w:sz w:val="18"/>
              </w:rPr>
              <w:t>200301</w:t>
            </w:r>
          </w:p>
        </w:tc>
        <w:tc>
          <w:tcPr>
            <w:tcW w:w="1701" w:type="dxa"/>
            <w:tcBorders>
              <w:top w:val="single" w:sz="18" w:space="0" w:color="000000"/>
              <w:left w:val="single" w:sz="18" w:space="0" w:color="000000"/>
              <w:bottom w:val="single" w:sz="18" w:space="0" w:color="000000"/>
              <w:right w:val="single" w:sz="18" w:space="0" w:color="000000"/>
            </w:tcBorders>
            <w:vAlign w:val="center"/>
          </w:tcPr>
          <w:p w:rsidR="008030A2" w:rsidRDefault="008030A2" w:rsidP="00B83D75">
            <w:pPr>
              <w:jc w:val="center"/>
              <w:rPr>
                <w:rFonts w:ascii="Arial" w:hAnsi="Arial"/>
                <w:snapToGrid w:val="0"/>
                <w:color w:val="000000"/>
                <w:sz w:val="18"/>
              </w:rPr>
            </w:pPr>
            <w:r>
              <w:rPr>
                <w:rFonts w:ascii="Arial" w:hAnsi="Arial"/>
                <w:snapToGrid w:val="0"/>
                <w:color w:val="000000"/>
                <w:sz w:val="18"/>
              </w:rPr>
              <w:t>333,51</w:t>
            </w:r>
            <w:r w:rsidR="009A1041">
              <w:rPr>
                <w:rFonts w:ascii="Arial" w:hAnsi="Arial"/>
                <w:snapToGrid w:val="0"/>
                <w:color w:val="000000"/>
                <w:sz w:val="18"/>
              </w:rPr>
              <w:t xml:space="preserve"> Kč</w:t>
            </w:r>
          </w:p>
        </w:tc>
        <w:tc>
          <w:tcPr>
            <w:tcW w:w="1729" w:type="dxa"/>
            <w:tcBorders>
              <w:top w:val="single" w:sz="18" w:space="0" w:color="000000"/>
              <w:left w:val="single" w:sz="18" w:space="0" w:color="000000"/>
              <w:bottom w:val="single" w:sz="18" w:space="0" w:color="000000"/>
              <w:right w:val="single" w:sz="18" w:space="0" w:color="000000"/>
            </w:tcBorders>
            <w:vAlign w:val="center"/>
          </w:tcPr>
          <w:p w:rsidR="008030A2" w:rsidRDefault="008030A2" w:rsidP="00B83D75">
            <w:pPr>
              <w:jc w:val="center"/>
              <w:rPr>
                <w:rFonts w:ascii="Arial" w:hAnsi="Arial"/>
                <w:snapToGrid w:val="0"/>
                <w:color w:val="000000"/>
                <w:sz w:val="18"/>
              </w:rPr>
            </w:pPr>
            <w:r>
              <w:rPr>
                <w:rFonts w:ascii="Arial" w:hAnsi="Arial"/>
                <w:snapToGrid w:val="0"/>
                <w:color w:val="000000"/>
                <w:sz w:val="18"/>
              </w:rPr>
              <w:t>1 x týdně</w:t>
            </w:r>
          </w:p>
        </w:tc>
        <w:tc>
          <w:tcPr>
            <w:tcW w:w="1931" w:type="dxa"/>
            <w:tcBorders>
              <w:top w:val="single" w:sz="18" w:space="0" w:color="000000"/>
              <w:left w:val="single" w:sz="18" w:space="0" w:color="000000"/>
              <w:bottom w:val="single" w:sz="18" w:space="0" w:color="000000"/>
              <w:right w:val="single" w:sz="18" w:space="0" w:color="000000"/>
            </w:tcBorders>
            <w:vAlign w:val="center"/>
          </w:tcPr>
          <w:p w:rsidR="008030A2" w:rsidRPr="00E67AA5" w:rsidRDefault="009A1041" w:rsidP="00E67AA5">
            <w:pPr>
              <w:pStyle w:val="Odstavecseseznamem"/>
              <w:numPr>
                <w:ilvl w:val="0"/>
                <w:numId w:val="31"/>
              </w:numPr>
              <w:jc w:val="center"/>
              <w:rPr>
                <w:rFonts w:ascii="Arial" w:hAnsi="Arial"/>
                <w:snapToGrid w:val="0"/>
                <w:color w:val="000000"/>
                <w:sz w:val="18"/>
              </w:rPr>
            </w:pPr>
            <w:r>
              <w:rPr>
                <w:rFonts w:ascii="Arial" w:hAnsi="Arial"/>
                <w:snapToGrid w:val="0"/>
                <w:color w:val="000000"/>
                <w:sz w:val="18"/>
              </w:rPr>
              <w:t xml:space="preserve">,- Kč </w:t>
            </w:r>
            <w:r w:rsidR="008030A2" w:rsidRPr="00E67AA5">
              <w:rPr>
                <w:rFonts w:ascii="Arial" w:hAnsi="Arial"/>
                <w:snapToGrid w:val="0"/>
                <w:color w:val="000000"/>
                <w:sz w:val="18"/>
              </w:rPr>
              <w:t>ks/rok</w:t>
            </w:r>
          </w:p>
        </w:tc>
      </w:tr>
    </w:tbl>
    <w:p w:rsidR="008030A2" w:rsidRDefault="008030A2" w:rsidP="0031533F">
      <w:pPr>
        <w:jc w:val="center"/>
        <w:rPr>
          <w:b/>
          <w:sz w:val="28"/>
          <w:szCs w:val="28"/>
        </w:rPr>
      </w:pPr>
    </w:p>
    <w:p w:rsidR="00E67AA5" w:rsidRPr="00E67AA5" w:rsidRDefault="00E67AA5" w:rsidP="00E67AA5">
      <w:pPr>
        <w:pStyle w:val="Odstavecseseznamem"/>
        <w:numPr>
          <w:ilvl w:val="0"/>
          <w:numId w:val="29"/>
        </w:numPr>
        <w:rPr>
          <w:color w:val="00B0F0"/>
          <w:sz w:val="24"/>
          <w:u w:val="single"/>
        </w:rPr>
      </w:pPr>
      <w:r>
        <w:rPr>
          <w:color w:val="00B0F0"/>
          <w:sz w:val="24"/>
          <w:u w:val="single"/>
        </w:rPr>
        <w:t xml:space="preserve">Tříděné odpady – kontejnerový sběr </w:t>
      </w:r>
      <w:r w:rsidRPr="00E67AA5">
        <w:rPr>
          <w:color w:val="00B0F0"/>
          <w:sz w:val="24"/>
          <w:u w:val="single"/>
        </w:rPr>
        <w:t>– Středisko Šluknov</w:t>
      </w:r>
    </w:p>
    <w:p w:rsidR="00E67AA5" w:rsidRDefault="00E67AA5" w:rsidP="00E67AA5">
      <w:pPr>
        <w:rPr>
          <w:sz w:val="24"/>
        </w:rPr>
      </w:pPr>
    </w:p>
    <w:tbl>
      <w:tblPr>
        <w:tblW w:w="9652" w:type="dxa"/>
        <w:tblInd w:w="-150" w:type="dxa"/>
        <w:tblBorders>
          <w:top w:val="single" w:sz="24" w:space="0" w:color="000000"/>
          <w:left w:val="single" w:sz="24" w:space="0" w:color="000000"/>
          <w:bottom w:val="single" w:sz="24" w:space="0" w:color="000000"/>
          <w:right w:val="single" w:sz="24" w:space="0" w:color="000000"/>
        </w:tblBorders>
        <w:tblLayout w:type="fixed"/>
        <w:tblCellMar>
          <w:left w:w="30" w:type="dxa"/>
          <w:right w:w="30" w:type="dxa"/>
        </w:tblCellMar>
        <w:tblLook w:val="0000" w:firstRow="0" w:lastRow="0" w:firstColumn="0" w:lastColumn="0" w:noHBand="0" w:noVBand="0"/>
      </w:tblPr>
      <w:tblGrid>
        <w:gridCol w:w="2732"/>
        <w:gridCol w:w="1559"/>
        <w:gridCol w:w="1701"/>
        <w:gridCol w:w="1729"/>
        <w:gridCol w:w="1931"/>
      </w:tblGrid>
      <w:tr w:rsidR="00E67AA5" w:rsidRPr="00316D15" w:rsidTr="00B83D75">
        <w:trPr>
          <w:cantSplit/>
          <w:trHeight w:val="536"/>
        </w:trPr>
        <w:tc>
          <w:tcPr>
            <w:tcW w:w="2732"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E67AA5" w:rsidRPr="00316D15" w:rsidRDefault="00E67AA5" w:rsidP="00B83D75">
            <w:pPr>
              <w:jc w:val="center"/>
              <w:rPr>
                <w:rFonts w:ascii="Arial" w:hAnsi="Arial"/>
                <w:b/>
                <w:snapToGrid w:val="0"/>
                <w:color w:val="000000"/>
                <w:sz w:val="18"/>
              </w:rPr>
            </w:pPr>
            <w:r>
              <w:rPr>
                <w:rFonts w:ascii="Arial" w:hAnsi="Arial"/>
                <w:b/>
                <w:snapToGrid w:val="0"/>
                <w:color w:val="000000"/>
                <w:sz w:val="18"/>
              </w:rPr>
              <w:t>Specifikace odpadu – počet ks</w:t>
            </w:r>
          </w:p>
        </w:tc>
        <w:tc>
          <w:tcPr>
            <w:tcW w:w="1559"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E67AA5" w:rsidRPr="00316D15" w:rsidRDefault="00E67AA5" w:rsidP="00B83D75">
            <w:pPr>
              <w:jc w:val="center"/>
              <w:rPr>
                <w:rFonts w:ascii="Arial" w:hAnsi="Arial"/>
                <w:b/>
                <w:snapToGrid w:val="0"/>
                <w:color w:val="000000"/>
                <w:sz w:val="18"/>
              </w:rPr>
            </w:pPr>
            <w:r>
              <w:rPr>
                <w:rFonts w:ascii="Arial" w:hAnsi="Arial"/>
                <w:b/>
                <w:snapToGrid w:val="0"/>
                <w:color w:val="000000"/>
                <w:sz w:val="18"/>
              </w:rPr>
              <w:t>Katalogové číslo</w:t>
            </w:r>
          </w:p>
        </w:tc>
        <w:tc>
          <w:tcPr>
            <w:tcW w:w="1701"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9A1041" w:rsidRDefault="00E67AA5" w:rsidP="00B83D75">
            <w:pPr>
              <w:jc w:val="center"/>
              <w:rPr>
                <w:rFonts w:ascii="Arial" w:hAnsi="Arial"/>
                <w:b/>
                <w:snapToGrid w:val="0"/>
                <w:color w:val="000000"/>
                <w:sz w:val="18"/>
              </w:rPr>
            </w:pPr>
            <w:r w:rsidRPr="00316D15">
              <w:rPr>
                <w:rFonts w:ascii="Arial" w:hAnsi="Arial"/>
                <w:b/>
                <w:snapToGrid w:val="0"/>
                <w:color w:val="000000"/>
                <w:sz w:val="18"/>
              </w:rPr>
              <w:t xml:space="preserve">Cena </w:t>
            </w:r>
          </w:p>
          <w:p w:rsidR="00E67AA5" w:rsidRPr="00316D15" w:rsidRDefault="00E67AA5" w:rsidP="00B83D75">
            <w:pPr>
              <w:jc w:val="center"/>
              <w:rPr>
                <w:rFonts w:ascii="Arial" w:hAnsi="Arial"/>
                <w:b/>
                <w:snapToGrid w:val="0"/>
                <w:color w:val="000000"/>
                <w:sz w:val="18"/>
              </w:rPr>
            </w:pPr>
            <w:r w:rsidRPr="00316D15">
              <w:rPr>
                <w:rFonts w:ascii="Arial" w:hAnsi="Arial"/>
                <w:b/>
                <w:snapToGrid w:val="0"/>
                <w:color w:val="000000"/>
                <w:sz w:val="18"/>
              </w:rPr>
              <w:t>za 1 vývoz/1ks</w:t>
            </w:r>
          </w:p>
        </w:tc>
        <w:tc>
          <w:tcPr>
            <w:tcW w:w="1729"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E67AA5" w:rsidRPr="00316D15" w:rsidRDefault="00E67AA5" w:rsidP="00B83D75">
            <w:pPr>
              <w:jc w:val="center"/>
              <w:rPr>
                <w:rFonts w:ascii="Arial" w:hAnsi="Arial"/>
                <w:b/>
                <w:snapToGrid w:val="0"/>
                <w:color w:val="000000"/>
                <w:sz w:val="18"/>
              </w:rPr>
            </w:pPr>
            <w:r w:rsidRPr="00316D15">
              <w:rPr>
                <w:rFonts w:ascii="Arial" w:hAnsi="Arial"/>
                <w:b/>
                <w:snapToGrid w:val="0"/>
                <w:color w:val="000000"/>
                <w:sz w:val="18"/>
              </w:rPr>
              <w:t>Frekvence vývozů</w:t>
            </w:r>
          </w:p>
        </w:tc>
        <w:tc>
          <w:tcPr>
            <w:tcW w:w="1931"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E67AA5" w:rsidRPr="00316D15" w:rsidRDefault="00E67AA5" w:rsidP="00B83D75">
            <w:pPr>
              <w:jc w:val="center"/>
              <w:rPr>
                <w:rFonts w:ascii="Arial" w:hAnsi="Arial"/>
                <w:b/>
                <w:snapToGrid w:val="0"/>
                <w:color w:val="000000"/>
                <w:sz w:val="18"/>
              </w:rPr>
            </w:pPr>
            <w:r w:rsidRPr="00316D15">
              <w:rPr>
                <w:rFonts w:ascii="Arial" w:hAnsi="Arial"/>
                <w:b/>
                <w:snapToGrid w:val="0"/>
                <w:color w:val="000000"/>
                <w:sz w:val="18"/>
              </w:rPr>
              <w:t>Cena za pronájem nádob</w:t>
            </w:r>
          </w:p>
        </w:tc>
      </w:tr>
      <w:tr w:rsidR="00E67AA5" w:rsidTr="00B83D75">
        <w:trPr>
          <w:cantSplit/>
          <w:trHeight w:val="392"/>
        </w:trPr>
        <w:tc>
          <w:tcPr>
            <w:tcW w:w="2732"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E67AA5" w:rsidRDefault="00E67AA5" w:rsidP="00E67AA5">
            <w:pPr>
              <w:jc w:val="center"/>
              <w:rPr>
                <w:rFonts w:ascii="Arial" w:hAnsi="Arial"/>
                <w:snapToGrid w:val="0"/>
                <w:color w:val="000000"/>
                <w:sz w:val="18"/>
              </w:rPr>
            </w:pPr>
            <w:r>
              <w:rPr>
                <w:rFonts w:ascii="Arial" w:hAnsi="Arial"/>
                <w:snapToGrid w:val="0"/>
                <w:color w:val="000000"/>
                <w:sz w:val="18"/>
              </w:rPr>
              <w:t>1 ks Papírové a lepenkové obaly</w:t>
            </w:r>
          </w:p>
        </w:tc>
        <w:tc>
          <w:tcPr>
            <w:tcW w:w="1559" w:type="dxa"/>
            <w:tcBorders>
              <w:top w:val="single" w:sz="18" w:space="0" w:color="000000"/>
              <w:left w:val="single" w:sz="18" w:space="0" w:color="000000"/>
              <w:bottom w:val="single" w:sz="18" w:space="0" w:color="000000"/>
              <w:right w:val="single" w:sz="18" w:space="0" w:color="000000"/>
            </w:tcBorders>
            <w:vAlign w:val="center"/>
          </w:tcPr>
          <w:p w:rsidR="00E67AA5" w:rsidRDefault="00E67AA5" w:rsidP="00B83D75">
            <w:pPr>
              <w:jc w:val="center"/>
              <w:rPr>
                <w:rFonts w:ascii="Arial" w:hAnsi="Arial"/>
                <w:snapToGrid w:val="0"/>
                <w:color w:val="000000"/>
                <w:sz w:val="18"/>
              </w:rPr>
            </w:pPr>
            <w:r>
              <w:rPr>
                <w:rFonts w:ascii="Arial" w:hAnsi="Arial"/>
                <w:snapToGrid w:val="0"/>
                <w:color w:val="000000"/>
                <w:sz w:val="18"/>
              </w:rPr>
              <w:t>150101</w:t>
            </w:r>
          </w:p>
        </w:tc>
        <w:tc>
          <w:tcPr>
            <w:tcW w:w="1701" w:type="dxa"/>
            <w:tcBorders>
              <w:top w:val="single" w:sz="18" w:space="0" w:color="000000"/>
              <w:left w:val="single" w:sz="18" w:space="0" w:color="000000"/>
              <w:bottom w:val="single" w:sz="18" w:space="0" w:color="000000"/>
              <w:right w:val="single" w:sz="18" w:space="0" w:color="000000"/>
            </w:tcBorders>
            <w:vAlign w:val="center"/>
          </w:tcPr>
          <w:p w:rsidR="00E67AA5" w:rsidRDefault="00E67AA5" w:rsidP="00B83D75">
            <w:pPr>
              <w:jc w:val="center"/>
              <w:rPr>
                <w:rFonts w:ascii="Arial" w:hAnsi="Arial"/>
                <w:snapToGrid w:val="0"/>
                <w:color w:val="000000"/>
                <w:sz w:val="18"/>
              </w:rPr>
            </w:pPr>
            <w:r>
              <w:rPr>
                <w:rFonts w:ascii="Arial" w:hAnsi="Arial"/>
                <w:snapToGrid w:val="0"/>
                <w:color w:val="000000"/>
                <w:sz w:val="18"/>
              </w:rPr>
              <w:t>105,-</w:t>
            </w:r>
            <w:r w:rsidR="009A1041">
              <w:rPr>
                <w:rFonts w:ascii="Arial" w:hAnsi="Arial"/>
                <w:snapToGrid w:val="0"/>
                <w:color w:val="000000"/>
                <w:sz w:val="18"/>
              </w:rPr>
              <w:t xml:space="preserve"> Kč</w:t>
            </w:r>
          </w:p>
        </w:tc>
        <w:tc>
          <w:tcPr>
            <w:tcW w:w="1729" w:type="dxa"/>
            <w:tcBorders>
              <w:top w:val="single" w:sz="18" w:space="0" w:color="000000"/>
              <w:left w:val="single" w:sz="18" w:space="0" w:color="000000"/>
              <w:bottom w:val="single" w:sz="18" w:space="0" w:color="000000"/>
              <w:right w:val="single" w:sz="18" w:space="0" w:color="000000"/>
            </w:tcBorders>
            <w:vAlign w:val="center"/>
          </w:tcPr>
          <w:p w:rsidR="00E67AA5" w:rsidRDefault="00E67AA5" w:rsidP="00B83D75">
            <w:pPr>
              <w:jc w:val="center"/>
              <w:rPr>
                <w:rFonts w:ascii="Arial" w:hAnsi="Arial"/>
                <w:snapToGrid w:val="0"/>
                <w:color w:val="000000"/>
                <w:sz w:val="18"/>
              </w:rPr>
            </w:pPr>
            <w:r>
              <w:rPr>
                <w:rFonts w:ascii="Arial" w:hAnsi="Arial"/>
                <w:snapToGrid w:val="0"/>
                <w:color w:val="000000"/>
                <w:sz w:val="18"/>
              </w:rPr>
              <w:t>1 x 14 dní</w:t>
            </w:r>
          </w:p>
        </w:tc>
        <w:tc>
          <w:tcPr>
            <w:tcW w:w="1931" w:type="dxa"/>
            <w:tcBorders>
              <w:top w:val="single" w:sz="18" w:space="0" w:color="000000"/>
              <w:left w:val="single" w:sz="18" w:space="0" w:color="000000"/>
              <w:bottom w:val="single" w:sz="18" w:space="0" w:color="000000"/>
              <w:right w:val="single" w:sz="18" w:space="0" w:color="000000"/>
            </w:tcBorders>
            <w:vAlign w:val="center"/>
          </w:tcPr>
          <w:p w:rsidR="00E67AA5" w:rsidRDefault="00E67AA5" w:rsidP="00B83D75">
            <w:pPr>
              <w:jc w:val="center"/>
              <w:rPr>
                <w:rFonts w:ascii="Arial" w:hAnsi="Arial"/>
                <w:snapToGrid w:val="0"/>
                <w:color w:val="000000"/>
                <w:sz w:val="18"/>
              </w:rPr>
            </w:pPr>
            <w:r>
              <w:rPr>
                <w:rFonts w:ascii="Arial" w:hAnsi="Arial"/>
                <w:snapToGrid w:val="0"/>
                <w:color w:val="000000"/>
                <w:sz w:val="18"/>
              </w:rPr>
              <w:t>ZDARMA</w:t>
            </w:r>
          </w:p>
        </w:tc>
      </w:tr>
      <w:tr w:rsidR="00E67AA5" w:rsidTr="00E67AA5">
        <w:trPr>
          <w:cantSplit/>
          <w:trHeight w:val="392"/>
        </w:trPr>
        <w:tc>
          <w:tcPr>
            <w:tcW w:w="2732"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E67AA5" w:rsidRDefault="00E67AA5" w:rsidP="00B83D75">
            <w:pPr>
              <w:jc w:val="center"/>
              <w:rPr>
                <w:rFonts w:ascii="Arial" w:hAnsi="Arial"/>
                <w:snapToGrid w:val="0"/>
                <w:color w:val="000000"/>
                <w:sz w:val="18"/>
              </w:rPr>
            </w:pPr>
            <w:r>
              <w:rPr>
                <w:rFonts w:ascii="Arial" w:hAnsi="Arial"/>
                <w:snapToGrid w:val="0"/>
                <w:color w:val="000000"/>
                <w:sz w:val="18"/>
              </w:rPr>
              <w:t>1 ks Plastové obaly</w:t>
            </w:r>
          </w:p>
        </w:tc>
        <w:tc>
          <w:tcPr>
            <w:tcW w:w="1559" w:type="dxa"/>
            <w:tcBorders>
              <w:top w:val="single" w:sz="18" w:space="0" w:color="000000"/>
              <w:left w:val="single" w:sz="18" w:space="0" w:color="000000"/>
              <w:bottom w:val="single" w:sz="18" w:space="0" w:color="000000"/>
              <w:right w:val="single" w:sz="18" w:space="0" w:color="000000"/>
            </w:tcBorders>
            <w:vAlign w:val="center"/>
          </w:tcPr>
          <w:p w:rsidR="00E67AA5" w:rsidRDefault="00E67AA5" w:rsidP="00B83D75">
            <w:pPr>
              <w:jc w:val="center"/>
              <w:rPr>
                <w:rFonts w:ascii="Arial" w:hAnsi="Arial"/>
                <w:snapToGrid w:val="0"/>
                <w:color w:val="000000"/>
                <w:sz w:val="18"/>
              </w:rPr>
            </w:pPr>
            <w:r>
              <w:rPr>
                <w:rFonts w:ascii="Arial" w:hAnsi="Arial"/>
                <w:snapToGrid w:val="0"/>
                <w:color w:val="000000"/>
                <w:sz w:val="18"/>
              </w:rPr>
              <w:t>150102</w:t>
            </w:r>
          </w:p>
        </w:tc>
        <w:tc>
          <w:tcPr>
            <w:tcW w:w="1701" w:type="dxa"/>
            <w:tcBorders>
              <w:top w:val="single" w:sz="18" w:space="0" w:color="000000"/>
              <w:left w:val="single" w:sz="18" w:space="0" w:color="000000"/>
              <w:bottom w:val="single" w:sz="18" w:space="0" w:color="000000"/>
              <w:right w:val="single" w:sz="18" w:space="0" w:color="000000"/>
            </w:tcBorders>
            <w:vAlign w:val="center"/>
          </w:tcPr>
          <w:p w:rsidR="00E67AA5" w:rsidRDefault="00E67AA5" w:rsidP="00B83D75">
            <w:pPr>
              <w:jc w:val="center"/>
              <w:rPr>
                <w:rFonts w:ascii="Arial" w:hAnsi="Arial"/>
                <w:snapToGrid w:val="0"/>
                <w:color w:val="000000"/>
                <w:sz w:val="18"/>
              </w:rPr>
            </w:pPr>
            <w:r>
              <w:rPr>
                <w:rFonts w:ascii="Arial" w:hAnsi="Arial"/>
                <w:snapToGrid w:val="0"/>
                <w:color w:val="000000"/>
                <w:sz w:val="18"/>
              </w:rPr>
              <w:t>125,-</w:t>
            </w:r>
            <w:r w:rsidR="009A1041">
              <w:rPr>
                <w:rFonts w:ascii="Arial" w:hAnsi="Arial"/>
                <w:snapToGrid w:val="0"/>
                <w:color w:val="000000"/>
                <w:sz w:val="18"/>
              </w:rPr>
              <w:t xml:space="preserve"> Kč</w:t>
            </w:r>
          </w:p>
        </w:tc>
        <w:tc>
          <w:tcPr>
            <w:tcW w:w="1729" w:type="dxa"/>
            <w:tcBorders>
              <w:top w:val="single" w:sz="18" w:space="0" w:color="000000"/>
              <w:left w:val="single" w:sz="18" w:space="0" w:color="000000"/>
              <w:bottom w:val="single" w:sz="18" w:space="0" w:color="000000"/>
              <w:right w:val="single" w:sz="18" w:space="0" w:color="000000"/>
            </w:tcBorders>
            <w:vAlign w:val="center"/>
          </w:tcPr>
          <w:p w:rsidR="00E67AA5" w:rsidRDefault="00E67AA5" w:rsidP="00B83D75">
            <w:pPr>
              <w:jc w:val="center"/>
              <w:rPr>
                <w:rFonts w:ascii="Arial" w:hAnsi="Arial"/>
                <w:snapToGrid w:val="0"/>
                <w:color w:val="000000"/>
                <w:sz w:val="18"/>
              </w:rPr>
            </w:pPr>
            <w:r>
              <w:rPr>
                <w:rFonts w:ascii="Arial" w:hAnsi="Arial"/>
                <w:snapToGrid w:val="0"/>
                <w:color w:val="000000"/>
                <w:sz w:val="18"/>
              </w:rPr>
              <w:t>1 x 14 dní</w:t>
            </w:r>
          </w:p>
        </w:tc>
        <w:tc>
          <w:tcPr>
            <w:tcW w:w="1931" w:type="dxa"/>
            <w:tcBorders>
              <w:top w:val="single" w:sz="18" w:space="0" w:color="000000"/>
              <w:left w:val="single" w:sz="18" w:space="0" w:color="000000"/>
              <w:bottom w:val="single" w:sz="18" w:space="0" w:color="000000"/>
              <w:right w:val="single" w:sz="18" w:space="0" w:color="000000"/>
            </w:tcBorders>
            <w:vAlign w:val="center"/>
          </w:tcPr>
          <w:p w:rsidR="00E67AA5" w:rsidRDefault="00E67AA5" w:rsidP="00B83D75">
            <w:pPr>
              <w:jc w:val="center"/>
              <w:rPr>
                <w:rFonts w:ascii="Arial" w:hAnsi="Arial"/>
                <w:snapToGrid w:val="0"/>
                <w:color w:val="000000"/>
                <w:sz w:val="18"/>
              </w:rPr>
            </w:pPr>
            <w:r>
              <w:rPr>
                <w:rFonts w:ascii="Arial" w:hAnsi="Arial"/>
                <w:snapToGrid w:val="0"/>
                <w:color w:val="000000"/>
                <w:sz w:val="18"/>
              </w:rPr>
              <w:t>ZDARMA</w:t>
            </w:r>
          </w:p>
        </w:tc>
      </w:tr>
    </w:tbl>
    <w:p w:rsidR="0031533F" w:rsidRDefault="0031533F" w:rsidP="0031533F">
      <w:pPr>
        <w:jc w:val="center"/>
        <w:rPr>
          <w:b/>
          <w:sz w:val="28"/>
          <w:szCs w:val="28"/>
        </w:rPr>
      </w:pPr>
    </w:p>
    <w:p w:rsidR="00E67AA5" w:rsidRPr="00E67AA5" w:rsidRDefault="00E67AA5" w:rsidP="00E67AA5">
      <w:pPr>
        <w:pStyle w:val="Odstavecseseznamem"/>
        <w:numPr>
          <w:ilvl w:val="0"/>
          <w:numId w:val="29"/>
        </w:numPr>
        <w:rPr>
          <w:color w:val="00B0F0"/>
          <w:sz w:val="24"/>
          <w:u w:val="single"/>
        </w:rPr>
      </w:pPr>
      <w:r w:rsidRPr="00E67AA5">
        <w:rPr>
          <w:color w:val="00B0F0"/>
          <w:sz w:val="24"/>
          <w:u w:val="single"/>
        </w:rPr>
        <w:t>Nebezpečné odpady – středisko Šluknov</w:t>
      </w:r>
    </w:p>
    <w:p w:rsidR="00E67AA5" w:rsidRDefault="00E67AA5" w:rsidP="00E67AA5">
      <w:pPr>
        <w:rPr>
          <w:sz w:val="24"/>
        </w:rPr>
      </w:pPr>
    </w:p>
    <w:tbl>
      <w:tblPr>
        <w:tblW w:w="9678" w:type="dxa"/>
        <w:tblInd w:w="-150" w:type="dxa"/>
        <w:tblBorders>
          <w:top w:val="single" w:sz="24" w:space="0" w:color="000000"/>
          <w:left w:val="single" w:sz="24" w:space="0" w:color="000000"/>
          <w:bottom w:val="single" w:sz="24" w:space="0" w:color="000000"/>
          <w:right w:val="single" w:sz="24" w:space="0" w:color="000000"/>
        </w:tblBorders>
        <w:tblLayout w:type="fixed"/>
        <w:tblCellMar>
          <w:left w:w="30" w:type="dxa"/>
          <w:right w:w="30" w:type="dxa"/>
        </w:tblCellMar>
        <w:tblLook w:val="0000" w:firstRow="0" w:lastRow="0" w:firstColumn="0" w:lastColumn="0" w:noHBand="0" w:noVBand="0"/>
      </w:tblPr>
      <w:tblGrid>
        <w:gridCol w:w="4149"/>
        <w:gridCol w:w="1418"/>
        <w:gridCol w:w="1843"/>
        <w:gridCol w:w="1134"/>
        <w:gridCol w:w="1134"/>
      </w:tblGrid>
      <w:tr w:rsidR="00E67AA5" w:rsidRPr="00316D15" w:rsidTr="00E67AA5">
        <w:trPr>
          <w:cantSplit/>
          <w:trHeight w:val="536"/>
        </w:trPr>
        <w:tc>
          <w:tcPr>
            <w:tcW w:w="4149"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E67AA5" w:rsidRPr="00316D15" w:rsidRDefault="00E67AA5" w:rsidP="00E67AA5">
            <w:pPr>
              <w:jc w:val="center"/>
              <w:rPr>
                <w:rFonts w:ascii="Arial" w:hAnsi="Arial"/>
                <w:b/>
                <w:snapToGrid w:val="0"/>
                <w:color w:val="000000"/>
                <w:sz w:val="18"/>
              </w:rPr>
            </w:pPr>
            <w:r>
              <w:rPr>
                <w:rFonts w:ascii="Arial" w:hAnsi="Arial"/>
                <w:b/>
                <w:snapToGrid w:val="0"/>
                <w:color w:val="000000"/>
                <w:sz w:val="18"/>
              </w:rPr>
              <w:t>Specifikace odpadu</w:t>
            </w:r>
          </w:p>
        </w:tc>
        <w:tc>
          <w:tcPr>
            <w:tcW w:w="1418"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E67AA5" w:rsidRPr="00316D15" w:rsidRDefault="00E67AA5" w:rsidP="00E67AA5">
            <w:pPr>
              <w:jc w:val="center"/>
              <w:rPr>
                <w:rFonts w:ascii="Arial" w:hAnsi="Arial"/>
                <w:b/>
                <w:snapToGrid w:val="0"/>
                <w:color w:val="000000"/>
                <w:sz w:val="18"/>
              </w:rPr>
            </w:pPr>
            <w:r>
              <w:rPr>
                <w:rFonts w:ascii="Arial" w:hAnsi="Arial"/>
                <w:b/>
                <w:snapToGrid w:val="0"/>
                <w:color w:val="000000"/>
                <w:sz w:val="18"/>
              </w:rPr>
              <w:t>Katalogové číslo</w:t>
            </w:r>
          </w:p>
        </w:tc>
        <w:tc>
          <w:tcPr>
            <w:tcW w:w="1843"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E67AA5" w:rsidRDefault="00E67AA5" w:rsidP="00E67AA5">
            <w:pPr>
              <w:jc w:val="center"/>
              <w:rPr>
                <w:rFonts w:ascii="Arial" w:hAnsi="Arial"/>
                <w:b/>
                <w:snapToGrid w:val="0"/>
                <w:color w:val="000000"/>
                <w:sz w:val="18"/>
              </w:rPr>
            </w:pPr>
            <w:r>
              <w:rPr>
                <w:rFonts w:ascii="Arial" w:hAnsi="Arial"/>
                <w:b/>
                <w:snapToGrid w:val="0"/>
                <w:color w:val="000000"/>
                <w:sz w:val="18"/>
              </w:rPr>
              <w:t xml:space="preserve">Cena </w:t>
            </w:r>
          </w:p>
          <w:p w:rsidR="00E67AA5" w:rsidRPr="00316D15" w:rsidRDefault="00E67AA5" w:rsidP="00E67AA5">
            <w:pPr>
              <w:jc w:val="center"/>
              <w:rPr>
                <w:rFonts w:ascii="Arial" w:hAnsi="Arial"/>
                <w:b/>
                <w:snapToGrid w:val="0"/>
                <w:color w:val="000000"/>
                <w:sz w:val="18"/>
              </w:rPr>
            </w:pPr>
            <w:r>
              <w:rPr>
                <w:rFonts w:ascii="Arial" w:hAnsi="Arial"/>
                <w:b/>
                <w:snapToGrid w:val="0"/>
                <w:color w:val="000000"/>
                <w:sz w:val="18"/>
              </w:rPr>
              <w:t>za odstranění 1 tuny</w:t>
            </w:r>
          </w:p>
        </w:tc>
        <w:tc>
          <w:tcPr>
            <w:tcW w:w="1134"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E67AA5" w:rsidRDefault="00E67AA5" w:rsidP="00E67AA5">
            <w:pPr>
              <w:jc w:val="center"/>
              <w:rPr>
                <w:rFonts w:ascii="Arial" w:hAnsi="Arial"/>
                <w:b/>
                <w:snapToGrid w:val="0"/>
                <w:color w:val="000000"/>
                <w:sz w:val="18"/>
              </w:rPr>
            </w:pPr>
            <w:r>
              <w:rPr>
                <w:rFonts w:ascii="Arial" w:hAnsi="Arial"/>
                <w:b/>
                <w:snapToGrid w:val="0"/>
                <w:color w:val="000000"/>
                <w:sz w:val="18"/>
              </w:rPr>
              <w:t xml:space="preserve">Cena </w:t>
            </w:r>
          </w:p>
          <w:p w:rsidR="00E67AA5" w:rsidRPr="00316D15" w:rsidRDefault="00E67AA5" w:rsidP="00E67AA5">
            <w:pPr>
              <w:jc w:val="center"/>
              <w:rPr>
                <w:rFonts w:ascii="Arial" w:hAnsi="Arial"/>
                <w:b/>
                <w:snapToGrid w:val="0"/>
                <w:color w:val="000000"/>
                <w:sz w:val="18"/>
              </w:rPr>
            </w:pPr>
            <w:r>
              <w:rPr>
                <w:rFonts w:ascii="Arial" w:hAnsi="Arial"/>
                <w:b/>
                <w:snapToGrid w:val="0"/>
                <w:color w:val="000000"/>
                <w:sz w:val="18"/>
              </w:rPr>
              <w:t>za 1 odvoz</w:t>
            </w:r>
          </w:p>
        </w:tc>
        <w:tc>
          <w:tcPr>
            <w:tcW w:w="1134"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E67AA5" w:rsidRPr="00316D15" w:rsidRDefault="00E67AA5" w:rsidP="00E67AA5">
            <w:pPr>
              <w:jc w:val="center"/>
              <w:rPr>
                <w:rFonts w:ascii="Arial" w:hAnsi="Arial"/>
                <w:b/>
                <w:snapToGrid w:val="0"/>
                <w:color w:val="000000"/>
                <w:sz w:val="18"/>
              </w:rPr>
            </w:pPr>
            <w:r>
              <w:rPr>
                <w:rFonts w:ascii="Arial" w:hAnsi="Arial"/>
                <w:b/>
                <w:snapToGrid w:val="0"/>
                <w:color w:val="000000"/>
                <w:sz w:val="18"/>
              </w:rPr>
              <w:t>Frekvence odvozů</w:t>
            </w:r>
          </w:p>
        </w:tc>
      </w:tr>
      <w:tr w:rsidR="00E67AA5" w:rsidTr="00E67AA5">
        <w:trPr>
          <w:cantSplit/>
          <w:trHeight w:val="392"/>
        </w:trPr>
        <w:tc>
          <w:tcPr>
            <w:tcW w:w="4149"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E67AA5" w:rsidRDefault="00E67AA5" w:rsidP="00E67AA5">
            <w:pPr>
              <w:jc w:val="center"/>
              <w:rPr>
                <w:rFonts w:ascii="Arial" w:hAnsi="Arial"/>
                <w:snapToGrid w:val="0"/>
                <w:color w:val="000000"/>
                <w:sz w:val="18"/>
              </w:rPr>
            </w:pPr>
            <w:r>
              <w:rPr>
                <w:rFonts w:ascii="Arial" w:hAnsi="Arial"/>
                <w:snapToGrid w:val="0"/>
                <w:color w:val="000000"/>
                <w:sz w:val="18"/>
              </w:rPr>
              <w:t>Odpady, na jejichž sběr a svoz jsou kladeny zvláštní požadavky s ohledem na prevenci infekce</w:t>
            </w:r>
          </w:p>
        </w:tc>
        <w:tc>
          <w:tcPr>
            <w:tcW w:w="1418" w:type="dxa"/>
            <w:tcBorders>
              <w:top w:val="single" w:sz="18" w:space="0" w:color="000000"/>
              <w:left w:val="single" w:sz="18" w:space="0" w:color="000000"/>
              <w:bottom w:val="single" w:sz="18" w:space="0" w:color="000000"/>
              <w:right w:val="single" w:sz="18" w:space="0" w:color="000000"/>
            </w:tcBorders>
            <w:vAlign w:val="center"/>
          </w:tcPr>
          <w:p w:rsidR="00E67AA5" w:rsidRDefault="00E67AA5" w:rsidP="00E67AA5">
            <w:pPr>
              <w:jc w:val="center"/>
              <w:rPr>
                <w:rFonts w:ascii="Arial" w:hAnsi="Arial"/>
                <w:snapToGrid w:val="0"/>
                <w:color w:val="000000"/>
                <w:sz w:val="18"/>
              </w:rPr>
            </w:pPr>
            <w:r>
              <w:rPr>
                <w:rFonts w:ascii="Arial" w:hAnsi="Arial"/>
                <w:snapToGrid w:val="0"/>
                <w:color w:val="000000"/>
                <w:sz w:val="18"/>
              </w:rPr>
              <w:t>180103</w:t>
            </w:r>
          </w:p>
        </w:tc>
        <w:tc>
          <w:tcPr>
            <w:tcW w:w="1843" w:type="dxa"/>
            <w:tcBorders>
              <w:top w:val="single" w:sz="18" w:space="0" w:color="000000"/>
              <w:left w:val="single" w:sz="18" w:space="0" w:color="000000"/>
              <w:bottom w:val="single" w:sz="18" w:space="0" w:color="000000"/>
              <w:right w:val="single" w:sz="18" w:space="0" w:color="000000"/>
            </w:tcBorders>
            <w:vAlign w:val="center"/>
          </w:tcPr>
          <w:p w:rsidR="00E67AA5" w:rsidRDefault="00E67AA5" w:rsidP="00E67AA5">
            <w:pPr>
              <w:jc w:val="center"/>
              <w:rPr>
                <w:rFonts w:ascii="Arial" w:hAnsi="Arial"/>
                <w:snapToGrid w:val="0"/>
                <w:color w:val="000000"/>
                <w:sz w:val="18"/>
              </w:rPr>
            </w:pPr>
            <w:r>
              <w:rPr>
                <w:rFonts w:ascii="Arial" w:hAnsi="Arial"/>
                <w:snapToGrid w:val="0"/>
                <w:color w:val="000000"/>
                <w:sz w:val="18"/>
              </w:rPr>
              <w:t>13900,-</w:t>
            </w:r>
            <w:r w:rsidR="009A1041">
              <w:rPr>
                <w:rFonts w:ascii="Arial" w:hAnsi="Arial"/>
                <w:snapToGrid w:val="0"/>
                <w:color w:val="000000"/>
                <w:sz w:val="18"/>
              </w:rPr>
              <w:t xml:space="preserve"> Kč</w:t>
            </w:r>
          </w:p>
        </w:tc>
        <w:tc>
          <w:tcPr>
            <w:tcW w:w="1134" w:type="dxa"/>
            <w:tcBorders>
              <w:top w:val="single" w:sz="18" w:space="0" w:color="000000"/>
              <w:left w:val="single" w:sz="18" w:space="0" w:color="000000"/>
              <w:bottom w:val="single" w:sz="18" w:space="0" w:color="000000"/>
              <w:right w:val="single" w:sz="18" w:space="0" w:color="000000"/>
            </w:tcBorders>
            <w:vAlign w:val="center"/>
          </w:tcPr>
          <w:p w:rsidR="00E67AA5" w:rsidRDefault="00E67AA5" w:rsidP="00E67AA5">
            <w:pPr>
              <w:jc w:val="center"/>
              <w:rPr>
                <w:rFonts w:ascii="Arial" w:hAnsi="Arial"/>
                <w:snapToGrid w:val="0"/>
                <w:color w:val="000000"/>
                <w:sz w:val="18"/>
              </w:rPr>
            </w:pPr>
            <w:r>
              <w:rPr>
                <w:rFonts w:ascii="Arial" w:hAnsi="Arial"/>
                <w:snapToGrid w:val="0"/>
                <w:color w:val="000000"/>
                <w:sz w:val="18"/>
              </w:rPr>
              <w:t>1291,-</w:t>
            </w:r>
            <w:r w:rsidR="009A1041">
              <w:rPr>
                <w:rFonts w:ascii="Arial" w:hAnsi="Arial"/>
                <w:snapToGrid w:val="0"/>
                <w:color w:val="000000"/>
                <w:sz w:val="18"/>
              </w:rPr>
              <w:t xml:space="preserve"> Kč</w:t>
            </w:r>
          </w:p>
        </w:tc>
        <w:tc>
          <w:tcPr>
            <w:tcW w:w="1134" w:type="dxa"/>
            <w:tcBorders>
              <w:top w:val="single" w:sz="18" w:space="0" w:color="000000"/>
              <w:left w:val="single" w:sz="18" w:space="0" w:color="000000"/>
              <w:bottom w:val="single" w:sz="18" w:space="0" w:color="000000"/>
              <w:right w:val="single" w:sz="18" w:space="0" w:color="000000"/>
            </w:tcBorders>
            <w:vAlign w:val="center"/>
          </w:tcPr>
          <w:p w:rsidR="00E67AA5" w:rsidRDefault="00E67AA5" w:rsidP="00E67AA5">
            <w:pPr>
              <w:jc w:val="center"/>
              <w:rPr>
                <w:rFonts w:ascii="Arial" w:hAnsi="Arial"/>
                <w:snapToGrid w:val="0"/>
                <w:color w:val="000000"/>
                <w:sz w:val="18"/>
              </w:rPr>
            </w:pPr>
            <w:r>
              <w:rPr>
                <w:rFonts w:ascii="Arial" w:hAnsi="Arial"/>
                <w:snapToGrid w:val="0"/>
                <w:color w:val="000000"/>
                <w:sz w:val="18"/>
              </w:rPr>
              <w:t>1 x týdně</w:t>
            </w:r>
          </w:p>
        </w:tc>
      </w:tr>
      <w:tr w:rsidR="00E67AA5" w:rsidTr="00E67AA5">
        <w:trPr>
          <w:cantSplit/>
          <w:trHeight w:val="392"/>
        </w:trPr>
        <w:tc>
          <w:tcPr>
            <w:tcW w:w="4149"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E67AA5" w:rsidRDefault="00E67AA5" w:rsidP="00E67AA5">
            <w:pPr>
              <w:jc w:val="center"/>
              <w:rPr>
                <w:rFonts w:ascii="Arial" w:hAnsi="Arial"/>
                <w:snapToGrid w:val="0"/>
                <w:color w:val="000000"/>
                <w:sz w:val="18"/>
              </w:rPr>
            </w:pPr>
            <w:r>
              <w:rPr>
                <w:rFonts w:ascii="Arial" w:hAnsi="Arial"/>
                <w:snapToGrid w:val="0"/>
                <w:color w:val="000000"/>
                <w:sz w:val="18"/>
              </w:rPr>
              <w:t>Ostré předměty</w:t>
            </w:r>
          </w:p>
        </w:tc>
        <w:tc>
          <w:tcPr>
            <w:tcW w:w="1418" w:type="dxa"/>
            <w:tcBorders>
              <w:top w:val="single" w:sz="18" w:space="0" w:color="000000"/>
              <w:left w:val="single" w:sz="18" w:space="0" w:color="000000"/>
              <w:bottom w:val="single" w:sz="18" w:space="0" w:color="000000"/>
              <w:right w:val="single" w:sz="18" w:space="0" w:color="000000"/>
            </w:tcBorders>
            <w:vAlign w:val="center"/>
          </w:tcPr>
          <w:p w:rsidR="00E67AA5" w:rsidRDefault="00E67AA5" w:rsidP="00E67AA5">
            <w:pPr>
              <w:jc w:val="center"/>
              <w:rPr>
                <w:rFonts w:ascii="Arial" w:hAnsi="Arial"/>
                <w:snapToGrid w:val="0"/>
                <w:color w:val="000000"/>
                <w:sz w:val="18"/>
              </w:rPr>
            </w:pPr>
            <w:r>
              <w:rPr>
                <w:rFonts w:ascii="Arial" w:hAnsi="Arial"/>
                <w:snapToGrid w:val="0"/>
                <w:color w:val="000000"/>
                <w:sz w:val="18"/>
              </w:rPr>
              <w:t>180101</w:t>
            </w:r>
          </w:p>
        </w:tc>
        <w:tc>
          <w:tcPr>
            <w:tcW w:w="1843" w:type="dxa"/>
            <w:tcBorders>
              <w:top w:val="single" w:sz="18" w:space="0" w:color="000000"/>
              <w:left w:val="single" w:sz="18" w:space="0" w:color="000000"/>
              <w:bottom w:val="single" w:sz="18" w:space="0" w:color="000000"/>
              <w:right w:val="single" w:sz="18" w:space="0" w:color="000000"/>
            </w:tcBorders>
            <w:vAlign w:val="center"/>
          </w:tcPr>
          <w:p w:rsidR="00E67AA5" w:rsidRDefault="00E67AA5" w:rsidP="00E67AA5">
            <w:pPr>
              <w:jc w:val="center"/>
              <w:rPr>
                <w:rFonts w:ascii="Arial" w:hAnsi="Arial"/>
                <w:snapToGrid w:val="0"/>
                <w:color w:val="000000"/>
                <w:sz w:val="18"/>
              </w:rPr>
            </w:pPr>
            <w:r>
              <w:rPr>
                <w:rFonts w:ascii="Arial" w:hAnsi="Arial"/>
                <w:snapToGrid w:val="0"/>
                <w:color w:val="000000"/>
                <w:sz w:val="18"/>
              </w:rPr>
              <w:t>13900,-</w:t>
            </w:r>
            <w:r w:rsidR="009A1041">
              <w:rPr>
                <w:rFonts w:ascii="Arial" w:hAnsi="Arial"/>
                <w:snapToGrid w:val="0"/>
                <w:color w:val="000000"/>
                <w:sz w:val="18"/>
              </w:rPr>
              <w:t xml:space="preserve"> Kč</w:t>
            </w:r>
          </w:p>
        </w:tc>
        <w:tc>
          <w:tcPr>
            <w:tcW w:w="1134" w:type="dxa"/>
            <w:tcBorders>
              <w:top w:val="single" w:sz="18" w:space="0" w:color="000000"/>
              <w:left w:val="single" w:sz="18" w:space="0" w:color="000000"/>
              <w:bottom w:val="single" w:sz="18" w:space="0" w:color="000000"/>
              <w:right w:val="single" w:sz="18" w:space="0" w:color="000000"/>
            </w:tcBorders>
            <w:vAlign w:val="center"/>
          </w:tcPr>
          <w:p w:rsidR="00E67AA5" w:rsidRDefault="00E67AA5" w:rsidP="00E67AA5">
            <w:pPr>
              <w:jc w:val="center"/>
              <w:rPr>
                <w:rFonts w:ascii="Arial" w:hAnsi="Arial"/>
                <w:snapToGrid w:val="0"/>
                <w:color w:val="000000"/>
                <w:sz w:val="18"/>
              </w:rPr>
            </w:pPr>
            <w:r>
              <w:rPr>
                <w:rFonts w:ascii="Arial" w:hAnsi="Arial"/>
                <w:snapToGrid w:val="0"/>
                <w:color w:val="000000"/>
                <w:sz w:val="18"/>
              </w:rPr>
              <w:t>1291,-</w:t>
            </w:r>
            <w:r w:rsidR="009A1041">
              <w:rPr>
                <w:rFonts w:ascii="Arial" w:hAnsi="Arial"/>
                <w:snapToGrid w:val="0"/>
                <w:color w:val="000000"/>
                <w:sz w:val="18"/>
              </w:rPr>
              <w:t xml:space="preserve"> Kč</w:t>
            </w:r>
          </w:p>
        </w:tc>
        <w:tc>
          <w:tcPr>
            <w:tcW w:w="1134" w:type="dxa"/>
            <w:tcBorders>
              <w:top w:val="single" w:sz="18" w:space="0" w:color="000000"/>
              <w:left w:val="single" w:sz="18" w:space="0" w:color="000000"/>
              <w:bottom w:val="single" w:sz="18" w:space="0" w:color="000000"/>
              <w:right w:val="single" w:sz="18" w:space="0" w:color="000000"/>
            </w:tcBorders>
            <w:vAlign w:val="center"/>
          </w:tcPr>
          <w:p w:rsidR="00E67AA5" w:rsidRDefault="00E67AA5" w:rsidP="00E67AA5">
            <w:pPr>
              <w:jc w:val="center"/>
              <w:rPr>
                <w:rFonts w:ascii="Arial" w:hAnsi="Arial"/>
                <w:snapToGrid w:val="0"/>
                <w:color w:val="000000"/>
                <w:sz w:val="18"/>
              </w:rPr>
            </w:pPr>
            <w:r>
              <w:rPr>
                <w:rFonts w:ascii="Arial" w:hAnsi="Arial"/>
                <w:snapToGrid w:val="0"/>
                <w:color w:val="000000"/>
                <w:sz w:val="18"/>
              </w:rPr>
              <w:t>Na výzvu</w:t>
            </w:r>
          </w:p>
        </w:tc>
      </w:tr>
    </w:tbl>
    <w:p w:rsidR="0031533F" w:rsidRPr="00B83E96" w:rsidRDefault="0031533F" w:rsidP="0031533F">
      <w:pPr>
        <w:jc w:val="center"/>
        <w:rPr>
          <w:b/>
          <w:sz w:val="28"/>
          <w:szCs w:val="28"/>
        </w:rPr>
      </w:pPr>
    </w:p>
    <w:p w:rsidR="00E67AA5" w:rsidRPr="00E67AA5" w:rsidRDefault="00E67AA5" w:rsidP="00E67AA5">
      <w:pPr>
        <w:pStyle w:val="Odstavecseseznamem"/>
        <w:numPr>
          <w:ilvl w:val="0"/>
          <w:numId w:val="29"/>
        </w:numPr>
        <w:rPr>
          <w:color w:val="00B0F0"/>
          <w:sz w:val="24"/>
          <w:u w:val="single"/>
        </w:rPr>
      </w:pPr>
      <w:r w:rsidRPr="00E67AA5">
        <w:rPr>
          <w:color w:val="00B0F0"/>
          <w:sz w:val="24"/>
          <w:u w:val="single"/>
        </w:rPr>
        <w:t>Tukový lapol – středisko Šluknov/ Krásná Lípa</w:t>
      </w:r>
    </w:p>
    <w:p w:rsidR="00E67AA5" w:rsidRDefault="00E67AA5" w:rsidP="00E67AA5">
      <w:pPr>
        <w:rPr>
          <w:sz w:val="24"/>
        </w:rPr>
      </w:pPr>
    </w:p>
    <w:tbl>
      <w:tblPr>
        <w:tblW w:w="9678" w:type="dxa"/>
        <w:tblInd w:w="-150" w:type="dxa"/>
        <w:tblBorders>
          <w:top w:val="single" w:sz="24" w:space="0" w:color="000000"/>
          <w:left w:val="single" w:sz="24" w:space="0" w:color="000000"/>
          <w:bottom w:val="single" w:sz="24" w:space="0" w:color="000000"/>
          <w:right w:val="single" w:sz="24" w:space="0" w:color="000000"/>
        </w:tblBorders>
        <w:tblLayout w:type="fixed"/>
        <w:tblCellMar>
          <w:left w:w="30" w:type="dxa"/>
          <w:right w:w="30" w:type="dxa"/>
        </w:tblCellMar>
        <w:tblLook w:val="0000" w:firstRow="0" w:lastRow="0" w:firstColumn="0" w:lastColumn="0" w:noHBand="0" w:noVBand="0"/>
      </w:tblPr>
      <w:tblGrid>
        <w:gridCol w:w="4149"/>
        <w:gridCol w:w="1418"/>
        <w:gridCol w:w="1843"/>
        <w:gridCol w:w="1134"/>
        <w:gridCol w:w="1134"/>
      </w:tblGrid>
      <w:tr w:rsidR="00E67AA5" w:rsidRPr="00316D15" w:rsidTr="00B83D75">
        <w:trPr>
          <w:cantSplit/>
          <w:trHeight w:val="536"/>
        </w:trPr>
        <w:tc>
          <w:tcPr>
            <w:tcW w:w="4149"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E67AA5" w:rsidRPr="00316D15" w:rsidRDefault="00E67AA5" w:rsidP="00B83D75">
            <w:pPr>
              <w:jc w:val="center"/>
              <w:rPr>
                <w:rFonts w:ascii="Arial" w:hAnsi="Arial"/>
                <w:b/>
                <w:snapToGrid w:val="0"/>
                <w:color w:val="000000"/>
                <w:sz w:val="18"/>
              </w:rPr>
            </w:pPr>
            <w:r>
              <w:rPr>
                <w:rFonts w:ascii="Arial" w:hAnsi="Arial"/>
                <w:b/>
                <w:snapToGrid w:val="0"/>
                <w:color w:val="000000"/>
                <w:sz w:val="18"/>
              </w:rPr>
              <w:t>Specifikace odpadu</w:t>
            </w:r>
          </w:p>
        </w:tc>
        <w:tc>
          <w:tcPr>
            <w:tcW w:w="1418"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E67AA5" w:rsidRPr="00316D15" w:rsidRDefault="00E67AA5" w:rsidP="00B83D75">
            <w:pPr>
              <w:jc w:val="center"/>
              <w:rPr>
                <w:rFonts w:ascii="Arial" w:hAnsi="Arial"/>
                <w:b/>
                <w:snapToGrid w:val="0"/>
                <w:color w:val="000000"/>
                <w:sz w:val="18"/>
              </w:rPr>
            </w:pPr>
            <w:r>
              <w:rPr>
                <w:rFonts w:ascii="Arial" w:hAnsi="Arial"/>
                <w:b/>
                <w:snapToGrid w:val="0"/>
                <w:color w:val="000000"/>
                <w:sz w:val="18"/>
              </w:rPr>
              <w:t>Katalogové číslo</w:t>
            </w:r>
          </w:p>
        </w:tc>
        <w:tc>
          <w:tcPr>
            <w:tcW w:w="1843"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E67AA5" w:rsidRDefault="00E67AA5" w:rsidP="00B83D75">
            <w:pPr>
              <w:jc w:val="center"/>
              <w:rPr>
                <w:rFonts w:ascii="Arial" w:hAnsi="Arial"/>
                <w:b/>
                <w:snapToGrid w:val="0"/>
                <w:color w:val="000000"/>
                <w:sz w:val="18"/>
              </w:rPr>
            </w:pPr>
            <w:r>
              <w:rPr>
                <w:rFonts w:ascii="Arial" w:hAnsi="Arial"/>
                <w:b/>
                <w:snapToGrid w:val="0"/>
                <w:color w:val="000000"/>
                <w:sz w:val="18"/>
              </w:rPr>
              <w:t xml:space="preserve">Cena </w:t>
            </w:r>
          </w:p>
          <w:p w:rsidR="00E67AA5" w:rsidRPr="00316D15" w:rsidRDefault="00E67AA5" w:rsidP="00B83D75">
            <w:pPr>
              <w:jc w:val="center"/>
              <w:rPr>
                <w:rFonts w:ascii="Arial" w:hAnsi="Arial"/>
                <w:b/>
                <w:snapToGrid w:val="0"/>
                <w:color w:val="000000"/>
                <w:sz w:val="18"/>
              </w:rPr>
            </w:pPr>
            <w:r>
              <w:rPr>
                <w:rFonts w:ascii="Arial" w:hAnsi="Arial"/>
                <w:b/>
                <w:snapToGrid w:val="0"/>
                <w:color w:val="000000"/>
                <w:sz w:val="18"/>
              </w:rPr>
              <w:t>za odstranění 1 tuny</w:t>
            </w:r>
          </w:p>
        </w:tc>
        <w:tc>
          <w:tcPr>
            <w:tcW w:w="1134"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E67AA5" w:rsidRDefault="00E67AA5" w:rsidP="00B83D75">
            <w:pPr>
              <w:jc w:val="center"/>
              <w:rPr>
                <w:rFonts w:ascii="Arial" w:hAnsi="Arial"/>
                <w:b/>
                <w:snapToGrid w:val="0"/>
                <w:color w:val="000000"/>
                <w:sz w:val="18"/>
              </w:rPr>
            </w:pPr>
            <w:r>
              <w:rPr>
                <w:rFonts w:ascii="Arial" w:hAnsi="Arial"/>
                <w:b/>
                <w:snapToGrid w:val="0"/>
                <w:color w:val="000000"/>
                <w:sz w:val="18"/>
              </w:rPr>
              <w:t xml:space="preserve">Cena </w:t>
            </w:r>
          </w:p>
          <w:p w:rsidR="00E67AA5" w:rsidRPr="00316D15" w:rsidRDefault="00E67AA5" w:rsidP="00B83D75">
            <w:pPr>
              <w:jc w:val="center"/>
              <w:rPr>
                <w:rFonts w:ascii="Arial" w:hAnsi="Arial"/>
                <w:b/>
                <w:snapToGrid w:val="0"/>
                <w:color w:val="000000"/>
                <w:sz w:val="18"/>
              </w:rPr>
            </w:pPr>
            <w:r>
              <w:rPr>
                <w:rFonts w:ascii="Arial" w:hAnsi="Arial"/>
                <w:b/>
                <w:snapToGrid w:val="0"/>
                <w:color w:val="000000"/>
                <w:sz w:val="18"/>
              </w:rPr>
              <w:t>za 1 odvoz</w:t>
            </w:r>
          </w:p>
        </w:tc>
        <w:tc>
          <w:tcPr>
            <w:tcW w:w="1134"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E67AA5" w:rsidRPr="00316D15" w:rsidRDefault="00E67AA5" w:rsidP="00B83D75">
            <w:pPr>
              <w:jc w:val="center"/>
              <w:rPr>
                <w:rFonts w:ascii="Arial" w:hAnsi="Arial"/>
                <w:b/>
                <w:snapToGrid w:val="0"/>
                <w:color w:val="000000"/>
                <w:sz w:val="18"/>
              </w:rPr>
            </w:pPr>
            <w:r>
              <w:rPr>
                <w:rFonts w:ascii="Arial" w:hAnsi="Arial"/>
                <w:b/>
                <w:snapToGrid w:val="0"/>
                <w:color w:val="000000"/>
                <w:sz w:val="18"/>
              </w:rPr>
              <w:t>Frekvence odvozů</w:t>
            </w:r>
          </w:p>
        </w:tc>
      </w:tr>
      <w:tr w:rsidR="00E67AA5" w:rsidTr="00B83D75">
        <w:trPr>
          <w:cantSplit/>
          <w:trHeight w:val="392"/>
        </w:trPr>
        <w:tc>
          <w:tcPr>
            <w:tcW w:w="4149"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E67AA5" w:rsidRDefault="00E67AA5" w:rsidP="00B83D75">
            <w:pPr>
              <w:jc w:val="center"/>
              <w:rPr>
                <w:rFonts w:ascii="Arial" w:hAnsi="Arial"/>
                <w:snapToGrid w:val="0"/>
                <w:color w:val="000000"/>
                <w:sz w:val="18"/>
              </w:rPr>
            </w:pPr>
            <w:r>
              <w:rPr>
                <w:rFonts w:ascii="Arial" w:hAnsi="Arial"/>
                <w:snapToGrid w:val="0"/>
                <w:color w:val="000000"/>
                <w:sz w:val="18"/>
              </w:rPr>
              <w:t>Směs tuků a olejů z odlučovače olejů obsahující pouze jedlé oleje a jedlé tuky</w:t>
            </w:r>
          </w:p>
        </w:tc>
        <w:tc>
          <w:tcPr>
            <w:tcW w:w="1418" w:type="dxa"/>
            <w:tcBorders>
              <w:top w:val="single" w:sz="18" w:space="0" w:color="000000"/>
              <w:left w:val="single" w:sz="18" w:space="0" w:color="000000"/>
              <w:bottom w:val="single" w:sz="18" w:space="0" w:color="000000"/>
              <w:right w:val="single" w:sz="18" w:space="0" w:color="000000"/>
            </w:tcBorders>
            <w:vAlign w:val="center"/>
          </w:tcPr>
          <w:p w:rsidR="00E67AA5" w:rsidRDefault="00E67AA5" w:rsidP="00B83D75">
            <w:pPr>
              <w:jc w:val="center"/>
              <w:rPr>
                <w:rFonts w:ascii="Arial" w:hAnsi="Arial"/>
                <w:snapToGrid w:val="0"/>
                <w:color w:val="000000"/>
                <w:sz w:val="18"/>
              </w:rPr>
            </w:pPr>
            <w:r>
              <w:rPr>
                <w:rFonts w:ascii="Arial" w:hAnsi="Arial"/>
                <w:snapToGrid w:val="0"/>
                <w:color w:val="000000"/>
                <w:sz w:val="18"/>
              </w:rPr>
              <w:t>190809</w:t>
            </w:r>
          </w:p>
        </w:tc>
        <w:tc>
          <w:tcPr>
            <w:tcW w:w="1843" w:type="dxa"/>
            <w:tcBorders>
              <w:top w:val="single" w:sz="18" w:space="0" w:color="000000"/>
              <w:left w:val="single" w:sz="18" w:space="0" w:color="000000"/>
              <w:bottom w:val="single" w:sz="18" w:space="0" w:color="000000"/>
              <w:right w:val="single" w:sz="18" w:space="0" w:color="000000"/>
            </w:tcBorders>
            <w:vAlign w:val="center"/>
          </w:tcPr>
          <w:p w:rsidR="00E67AA5" w:rsidRDefault="00E67AA5" w:rsidP="00B83D75">
            <w:pPr>
              <w:jc w:val="center"/>
              <w:rPr>
                <w:rFonts w:ascii="Arial" w:hAnsi="Arial"/>
                <w:snapToGrid w:val="0"/>
                <w:color w:val="000000"/>
                <w:sz w:val="18"/>
              </w:rPr>
            </w:pPr>
            <w:r>
              <w:rPr>
                <w:rFonts w:ascii="Arial" w:hAnsi="Arial"/>
                <w:snapToGrid w:val="0"/>
                <w:color w:val="000000"/>
                <w:sz w:val="18"/>
              </w:rPr>
              <w:t>390,-</w:t>
            </w:r>
            <w:r w:rsidR="009A1041">
              <w:rPr>
                <w:rFonts w:ascii="Arial" w:hAnsi="Arial"/>
                <w:snapToGrid w:val="0"/>
                <w:color w:val="000000"/>
                <w:sz w:val="18"/>
              </w:rPr>
              <w:t xml:space="preserve"> Kč</w:t>
            </w:r>
          </w:p>
        </w:tc>
        <w:tc>
          <w:tcPr>
            <w:tcW w:w="1134" w:type="dxa"/>
            <w:tcBorders>
              <w:top w:val="single" w:sz="18" w:space="0" w:color="000000"/>
              <w:left w:val="single" w:sz="18" w:space="0" w:color="000000"/>
              <w:bottom w:val="single" w:sz="18" w:space="0" w:color="000000"/>
              <w:right w:val="single" w:sz="18" w:space="0" w:color="000000"/>
            </w:tcBorders>
            <w:vAlign w:val="center"/>
          </w:tcPr>
          <w:p w:rsidR="00E67AA5" w:rsidRDefault="00E67AA5" w:rsidP="00B83D75">
            <w:pPr>
              <w:jc w:val="center"/>
              <w:rPr>
                <w:rFonts w:ascii="Arial" w:hAnsi="Arial"/>
                <w:snapToGrid w:val="0"/>
                <w:color w:val="000000"/>
                <w:sz w:val="18"/>
              </w:rPr>
            </w:pPr>
            <w:r>
              <w:rPr>
                <w:rFonts w:ascii="Arial" w:hAnsi="Arial"/>
                <w:snapToGrid w:val="0"/>
                <w:color w:val="000000"/>
                <w:sz w:val="18"/>
              </w:rPr>
              <w:t>2556,-</w:t>
            </w:r>
            <w:r w:rsidR="009A1041">
              <w:rPr>
                <w:rFonts w:ascii="Arial" w:hAnsi="Arial"/>
                <w:snapToGrid w:val="0"/>
                <w:color w:val="000000"/>
                <w:sz w:val="18"/>
              </w:rPr>
              <w:t xml:space="preserve"> kč</w:t>
            </w:r>
          </w:p>
        </w:tc>
        <w:tc>
          <w:tcPr>
            <w:tcW w:w="1134" w:type="dxa"/>
            <w:tcBorders>
              <w:top w:val="single" w:sz="18" w:space="0" w:color="000000"/>
              <w:left w:val="single" w:sz="18" w:space="0" w:color="000000"/>
              <w:bottom w:val="single" w:sz="18" w:space="0" w:color="000000"/>
              <w:right w:val="single" w:sz="18" w:space="0" w:color="000000"/>
            </w:tcBorders>
            <w:vAlign w:val="center"/>
          </w:tcPr>
          <w:p w:rsidR="00E67AA5" w:rsidRDefault="00E67AA5" w:rsidP="00B83D75">
            <w:pPr>
              <w:jc w:val="center"/>
              <w:rPr>
                <w:rFonts w:ascii="Arial" w:hAnsi="Arial"/>
                <w:snapToGrid w:val="0"/>
                <w:color w:val="000000"/>
                <w:sz w:val="18"/>
              </w:rPr>
            </w:pPr>
            <w:r>
              <w:rPr>
                <w:rFonts w:ascii="Arial" w:hAnsi="Arial"/>
                <w:snapToGrid w:val="0"/>
                <w:color w:val="000000"/>
                <w:sz w:val="18"/>
              </w:rPr>
              <w:t>Na výzvu</w:t>
            </w:r>
          </w:p>
        </w:tc>
      </w:tr>
    </w:tbl>
    <w:p w:rsidR="00E67AA5" w:rsidRPr="00B83E96" w:rsidRDefault="00E67AA5" w:rsidP="00E67AA5">
      <w:pPr>
        <w:jc w:val="center"/>
        <w:rPr>
          <w:b/>
          <w:sz w:val="28"/>
          <w:szCs w:val="28"/>
        </w:rPr>
      </w:pPr>
    </w:p>
    <w:p w:rsidR="00E67AA5" w:rsidRPr="00E67AA5" w:rsidRDefault="00E67AA5" w:rsidP="00E67AA5">
      <w:pPr>
        <w:pStyle w:val="Odstavecseseznamem"/>
        <w:numPr>
          <w:ilvl w:val="0"/>
          <w:numId w:val="29"/>
        </w:numPr>
        <w:rPr>
          <w:color w:val="00B0F0"/>
          <w:sz w:val="24"/>
          <w:u w:val="single"/>
        </w:rPr>
      </w:pPr>
      <w:r w:rsidRPr="00E67AA5">
        <w:rPr>
          <w:color w:val="00B0F0"/>
          <w:sz w:val="24"/>
          <w:u w:val="single"/>
        </w:rPr>
        <w:t>Prodej zboží</w:t>
      </w:r>
    </w:p>
    <w:p w:rsidR="00E67AA5" w:rsidRDefault="00E67AA5" w:rsidP="00E67AA5">
      <w:pPr>
        <w:rPr>
          <w:sz w:val="24"/>
        </w:rPr>
      </w:pPr>
    </w:p>
    <w:tbl>
      <w:tblPr>
        <w:tblW w:w="9678" w:type="dxa"/>
        <w:tblInd w:w="-150" w:type="dxa"/>
        <w:tblBorders>
          <w:top w:val="single" w:sz="24" w:space="0" w:color="000000"/>
          <w:left w:val="single" w:sz="24" w:space="0" w:color="000000"/>
          <w:bottom w:val="single" w:sz="24" w:space="0" w:color="000000"/>
          <w:right w:val="single" w:sz="24" w:space="0" w:color="000000"/>
        </w:tblBorders>
        <w:tblLayout w:type="fixed"/>
        <w:tblCellMar>
          <w:left w:w="30" w:type="dxa"/>
          <w:right w:w="30" w:type="dxa"/>
        </w:tblCellMar>
        <w:tblLook w:val="0000" w:firstRow="0" w:lastRow="0" w:firstColumn="0" w:lastColumn="0" w:noHBand="0" w:noVBand="0"/>
      </w:tblPr>
      <w:tblGrid>
        <w:gridCol w:w="4149"/>
        <w:gridCol w:w="5529"/>
      </w:tblGrid>
      <w:tr w:rsidR="00E67AA5" w:rsidRPr="00316D15" w:rsidTr="009A1041">
        <w:trPr>
          <w:cantSplit/>
          <w:trHeight w:val="342"/>
        </w:trPr>
        <w:tc>
          <w:tcPr>
            <w:tcW w:w="4149"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E67AA5" w:rsidRPr="00316D15" w:rsidRDefault="00E67AA5" w:rsidP="00B83D75">
            <w:pPr>
              <w:jc w:val="center"/>
              <w:rPr>
                <w:rFonts w:ascii="Arial" w:hAnsi="Arial"/>
                <w:b/>
                <w:snapToGrid w:val="0"/>
                <w:color w:val="000000"/>
                <w:sz w:val="18"/>
              </w:rPr>
            </w:pPr>
            <w:r>
              <w:rPr>
                <w:rFonts w:ascii="Arial" w:hAnsi="Arial"/>
                <w:b/>
                <w:snapToGrid w:val="0"/>
                <w:color w:val="000000"/>
                <w:sz w:val="18"/>
              </w:rPr>
              <w:t>Speicfikace zboží</w:t>
            </w:r>
          </w:p>
        </w:tc>
        <w:tc>
          <w:tcPr>
            <w:tcW w:w="5529"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E67AA5" w:rsidRPr="00316D15" w:rsidRDefault="00E67AA5" w:rsidP="00B83D75">
            <w:pPr>
              <w:jc w:val="center"/>
              <w:rPr>
                <w:rFonts w:ascii="Arial" w:hAnsi="Arial"/>
                <w:b/>
                <w:snapToGrid w:val="0"/>
                <w:color w:val="000000"/>
                <w:sz w:val="18"/>
              </w:rPr>
            </w:pPr>
            <w:r>
              <w:rPr>
                <w:rFonts w:ascii="Arial" w:hAnsi="Arial"/>
                <w:b/>
                <w:snapToGrid w:val="0"/>
                <w:color w:val="000000"/>
                <w:sz w:val="18"/>
              </w:rPr>
              <w:t>Cena za 1 ks</w:t>
            </w:r>
          </w:p>
        </w:tc>
      </w:tr>
      <w:tr w:rsidR="00E67AA5" w:rsidTr="00E67AA5">
        <w:trPr>
          <w:cantSplit/>
          <w:trHeight w:val="392"/>
        </w:trPr>
        <w:tc>
          <w:tcPr>
            <w:tcW w:w="4149" w:type="dxa"/>
            <w:tcBorders>
              <w:top w:val="single" w:sz="18" w:space="0" w:color="000000"/>
              <w:left w:val="single" w:sz="18" w:space="0" w:color="000000"/>
              <w:bottom w:val="single" w:sz="18" w:space="0" w:color="000000"/>
              <w:right w:val="single" w:sz="18" w:space="0" w:color="000000"/>
            </w:tcBorders>
            <w:shd w:val="clear" w:color="auto" w:fill="00B0F0"/>
            <w:vAlign w:val="center"/>
          </w:tcPr>
          <w:p w:rsidR="00E67AA5" w:rsidRDefault="00E67AA5" w:rsidP="00B83D75">
            <w:pPr>
              <w:jc w:val="center"/>
              <w:rPr>
                <w:rFonts w:ascii="Arial" w:hAnsi="Arial"/>
                <w:snapToGrid w:val="0"/>
                <w:color w:val="000000"/>
                <w:sz w:val="18"/>
              </w:rPr>
            </w:pPr>
            <w:r>
              <w:rPr>
                <w:rFonts w:ascii="Arial" w:hAnsi="Arial"/>
                <w:snapToGrid w:val="0"/>
                <w:color w:val="000000"/>
                <w:sz w:val="18"/>
              </w:rPr>
              <w:t>Mo</w:t>
            </w:r>
            <w:r w:rsidR="009A1041">
              <w:rPr>
                <w:rFonts w:ascii="Arial" w:hAnsi="Arial"/>
                <w:snapToGrid w:val="0"/>
                <w:color w:val="000000"/>
                <w:sz w:val="18"/>
              </w:rPr>
              <w:t xml:space="preserve">drý </w:t>
            </w:r>
            <w:r>
              <w:rPr>
                <w:rFonts w:ascii="Arial" w:hAnsi="Arial"/>
                <w:snapToGrid w:val="0"/>
                <w:color w:val="000000"/>
                <w:sz w:val="18"/>
              </w:rPr>
              <w:t>autorizovaný pytel o objemu 120 L pro NO</w:t>
            </w:r>
          </w:p>
        </w:tc>
        <w:tc>
          <w:tcPr>
            <w:tcW w:w="5529" w:type="dxa"/>
            <w:tcBorders>
              <w:top w:val="single" w:sz="18" w:space="0" w:color="000000"/>
              <w:left w:val="single" w:sz="18" w:space="0" w:color="000000"/>
              <w:bottom w:val="single" w:sz="18" w:space="0" w:color="000000"/>
              <w:right w:val="single" w:sz="18" w:space="0" w:color="000000"/>
            </w:tcBorders>
            <w:vAlign w:val="center"/>
          </w:tcPr>
          <w:p w:rsidR="00E67AA5" w:rsidRDefault="009A1041" w:rsidP="00B83D75">
            <w:pPr>
              <w:jc w:val="center"/>
              <w:rPr>
                <w:rFonts w:ascii="Arial" w:hAnsi="Arial"/>
                <w:snapToGrid w:val="0"/>
                <w:color w:val="000000"/>
                <w:sz w:val="18"/>
              </w:rPr>
            </w:pPr>
            <w:r>
              <w:rPr>
                <w:rFonts w:ascii="Arial" w:hAnsi="Arial"/>
                <w:snapToGrid w:val="0"/>
                <w:color w:val="000000"/>
                <w:sz w:val="18"/>
              </w:rPr>
              <w:t>8,40 Kč</w:t>
            </w:r>
          </w:p>
        </w:tc>
      </w:tr>
    </w:tbl>
    <w:p w:rsidR="009A1041" w:rsidRDefault="009A1041" w:rsidP="009A1041">
      <w:pPr>
        <w:pStyle w:val="Podtitul"/>
        <w:jc w:val="both"/>
        <w:rPr>
          <w:rFonts w:ascii="Arial" w:eastAsiaTheme="majorEastAsia" w:hAnsi="Arial" w:cstheme="majorBidi"/>
          <w:b w:val="0"/>
          <w:color w:val="365F91" w:themeColor="accent1" w:themeShade="BF"/>
          <w:sz w:val="18"/>
          <w:szCs w:val="28"/>
        </w:rPr>
      </w:pPr>
      <w:r>
        <w:rPr>
          <w:rFonts w:ascii="Arial" w:eastAsiaTheme="majorEastAsia" w:hAnsi="Arial" w:cstheme="majorBidi"/>
          <w:b w:val="0"/>
          <w:color w:val="365F91" w:themeColor="accent1" w:themeShade="BF"/>
          <w:sz w:val="18"/>
          <w:szCs w:val="28"/>
        </w:rPr>
        <w:t>Všechny uvedené ceny jsou uvedeny jako jednotkové a neobsahují DP v platné výši.</w:t>
      </w:r>
    </w:p>
    <w:p w:rsidR="009A1041" w:rsidRDefault="009A1041" w:rsidP="009A1041">
      <w:pPr>
        <w:pStyle w:val="Podtitul"/>
        <w:jc w:val="both"/>
        <w:rPr>
          <w:b w:val="0"/>
          <w:bCs w:val="0"/>
          <w:noProof/>
          <w:sz w:val="22"/>
          <w:szCs w:val="22"/>
        </w:rPr>
      </w:pPr>
    </w:p>
    <w:p w:rsidR="0031533F" w:rsidRPr="009A57DC" w:rsidRDefault="0031533F" w:rsidP="009A1041">
      <w:pPr>
        <w:pStyle w:val="Podtitul"/>
        <w:jc w:val="both"/>
        <w:rPr>
          <w:b w:val="0"/>
          <w:bCs w:val="0"/>
          <w:sz w:val="22"/>
          <w:szCs w:val="22"/>
        </w:rPr>
      </w:pPr>
      <w:r>
        <w:rPr>
          <w:b w:val="0"/>
          <w:bCs w:val="0"/>
          <w:noProof/>
          <w:sz w:val="22"/>
          <w:szCs w:val="22"/>
        </w:rPr>
        <w:t xml:space="preserve">Ve Varnsdorfu dne </w:t>
      </w:r>
      <w:r w:rsidR="009A1041">
        <w:rPr>
          <w:b w:val="0"/>
          <w:bCs w:val="0"/>
          <w:noProof/>
          <w:sz w:val="22"/>
          <w:szCs w:val="22"/>
        </w:rPr>
        <w:t>10.12.2018</w:t>
      </w:r>
    </w:p>
    <w:p w:rsidR="0031533F" w:rsidRPr="008A537F" w:rsidRDefault="0031533F" w:rsidP="0031533F">
      <w:pPr>
        <w:pStyle w:val="Podtitul"/>
        <w:jc w:val="both"/>
        <w:rPr>
          <w:b w:val="0"/>
          <w:bCs w:val="0"/>
          <w:sz w:val="22"/>
          <w:szCs w:val="22"/>
        </w:rPr>
      </w:pPr>
    </w:p>
    <w:p w:rsidR="0031533F" w:rsidRPr="003175E5" w:rsidRDefault="0031533F" w:rsidP="0031533F">
      <w:pPr>
        <w:pStyle w:val="Podtitul"/>
        <w:tabs>
          <w:tab w:val="left" w:pos="4860"/>
        </w:tabs>
        <w:ind w:left="360"/>
        <w:jc w:val="both"/>
        <w:rPr>
          <w:b w:val="0"/>
          <w:bCs w:val="0"/>
          <w:sz w:val="22"/>
          <w:szCs w:val="22"/>
        </w:rPr>
      </w:pPr>
      <w:r w:rsidRPr="008A537F">
        <w:rPr>
          <w:b w:val="0"/>
          <w:bCs w:val="0"/>
          <w:sz w:val="22"/>
          <w:szCs w:val="22"/>
        </w:rPr>
        <w:t>Za objednatele:</w:t>
      </w:r>
      <w:r>
        <w:rPr>
          <w:b w:val="0"/>
          <w:bCs w:val="0"/>
          <w:sz w:val="22"/>
          <w:szCs w:val="22"/>
        </w:rPr>
        <w:tab/>
      </w:r>
      <w:r w:rsidR="006F2D67">
        <w:rPr>
          <w:b w:val="0"/>
          <w:bCs w:val="0"/>
          <w:sz w:val="22"/>
          <w:szCs w:val="22"/>
        </w:rPr>
        <w:tab/>
      </w:r>
      <w:r w:rsidR="006F2D67">
        <w:rPr>
          <w:b w:val="0"/>
          <w:bCs w:val="0"/>
          <w:sz w:val="22"/>
          <w:szCs w:val="22"/>
        </w:rPr>
        <w:tab/>
      </w:r>
      <w:r>
        <w:rPr>
          <w:b w:val="0"/>
          <w:bCs w:val="0"/>
          <w:sz w:val="22"/>
          <w:szCs w:val="22"/>
        </w:rPr>
        <w:t>Z</w:t>
      </w:r>
      <w:r w:rsidRPr="008A537F">
        <w:rPr>
          <w:b w:val="0"/>
          <w:bCs w:val="0"/>
          <w:sz w:val="22"/>
          <w:szCs w:val="22"/>
        </w:rPr>
        <w:t>a zhotovitele:</w:t>
      </w:r>
    </w:p>
    <w:p w:rsidR="0031533F" w:rsidRPr="00E67AA5" w:rsidRDefault="0031533F" w:rsidP="009A1041">
      <w:pPr>
        <w:pStyle w:val="Podtitul"/>
        <w:tabs>
          <w:tab w:val="left" w:pos="4860"/>
        </w:tabs>
        <w:ind w:right="426"/>
        <w:jc w:val="both"/>
        <w:rPr>
          <w:sz w:val="22"/>
          <w:szCs w:val="22"/>
        </w:rPr>
      </w:pPr>
      <w:r>
        <w:rPr>
          <w:sz w:val="22"/>
          <w:szCs w:val="22"/>
        </w:rPr>
        <w:tab/>
      </w:r>
    </w:p>
    <w:sectPr w:rsidR="0031533F" w:rsidRPr="00E67AA5" w:rsidSect="00350A25">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22E" w:rsidRDefault="0098722E" w:rsidP="00350A25">
      <w:r>
        <w:separator/>
      </w:r>
    </w:p>
  </w:endnote>
  <w:endnote w:type="continuationSeparator" w:id="0">
    <w:p w:rsidR="0098722E" w:rsidRDefault="0098722E" w:rsidP="0035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mmonBullets">
    <w:altName w:val="Symbol"/>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bCs w:val="0"/>
        <w:sz w:val="20"/>
        <w:szCs w:val="20"/>
      </w:rPr>
      <w:id w:val="-1361585378"/>
      <w:docPartObj>
        <w:docPartGallery w:val="Page Numbers (Bottom of Page)"/>
        <w:docPartUnique/>
      </w:docPartObj>
    </w:sdtPr>
    <w:sdtEndPr/>
    <w:sdtContent>
      <w:p w:rsidR="00C437BA" w:rsidRPr="00C437BA" w:rsidRDefault="00350A25" w:rsidP="00C437BA">
        <w:pPr>
          <w:pStyle w:val="Nadpis4"/>
          <w:rPr>
            <w:sz w:val="16"/>
          </w:rPr>
        </w:pPr>
        <w:r w:rsidRPr="003175E5">
          <w:rPr>
            <w:sz w:val="16"/>
          </w:rPr>
          <w:t>EKO servis Varnsdorf, a.s., IČO:25042149, DIČ: CZ25042149 , Sv. Čecha 1277, 407 47 Varnsdorf, tel. 4</w:t>
        </w:r>
        <w:r w:rsidR="00C437BA">
          <w:rPr>
            <w:sz w:val="16"/>
          </w:rPr>
          <w:t>9645749</w:t>
        </w:r>
      </w:p>
      <w:p w:rsidR="00350A25" w:rsidRPr="00350A25" w:rsidRDefault="00350A25" w:rsidP="00350A25">
        <w:r w:rsidRPr="003175E5">
          <w:rPr>
            <w:b/>
            <w:sz w:val="16"/>
          </w:rPr>
          <w:t>GSM brána: 606623533  registrováno u: Krajský soud v Ústí nad Labem, oddíl B, vložka 1150</w:t>
        </w:r>
        <w:r>
          <w:rPr>
            <w:rFonts w:ascii="Arial" w:hAnsi="Arial"/>
            <w:b/>
            <w:sz w:val="16"/>
          </w:rPr>
          <w:t>.</w:t>
        </w:r>
        <w:r>
          <w:tab/>
          <w:t xml:space="preserve">                 Strana </w:t>
        </w:r>
        <w:r>
          <w:fldChar w:fldCharType="begin"/>
        </w:r>
        <w:r>
          <w:instrText>PAGE   \* MERGEFORMAT</w:instrText>
        </w:r>
        <w:r>
          <w:fldChar w:fldCharType="separate"/>
        </w:r>
        <w:r w:rsidR="00CA0609">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22E" w:rsidRDefault="0098722E" w:rsidP="00350A25">
      <w:r>
        <w:separator/>
      </w:r>
    </w:p>
  </w:footnote>
  <w:footnote w:type="continuationSeparator" w:id="0">
    <w:p w:rsidR="0098722E" w:rsidRDefault="0098722E" w:rsidP="00350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A25" w:rsidRDefault="00350A25">
    <w:pPr>
      <w:pStyle w:val="Zhlav"/>
    </w:pPr>
    <w:r>
      <w:rPr>
        <w:noProof/>
      </w:rPr>
      <w:drawing>
        <wp:anchor distT="0" distB="0" distL="114300" distR="114300" simplePos="0" relativeHeight="251658240" behindDoc="0" locked="0" layoutInCell="1" allowOverlap="1" wp14:anchorId="222B0956" wp14:editId="6811F2F2">
          <wp:simplePos x="0" y="0"/>
          <wp:positionH relativeFrom="column">
            <wp:posOffset>1213485</wp:posOffset>
          </wp:positionH>
          <wp:positionV relativeFrom="paragraph">
            <wp:posOffset>-207010</wp:posOffset>
          </wp:positionV>
          <wp:extent cx="3383280" cy="548640"/>
          <wp:effectExtent l="0" t="0" r="7620" b="381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5486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523"/>
    <w:multiLevelType w:val="hybridMultilevel"/>
    <w:tmpl w:val="86ACFB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8E59D9"/>
    <w:multiLevelType w:val="hybridMultilevel"/>
    <w:tmpl w:val="2BE077BA"/>
    <w:lvl w:ilvl="0" w:tplc="65E8FF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A6E5F85"/>
    <w:multiLevelType w:val="hybridMultilevel"/>
    <w:tmpl w:val="7DC09CBE"/>
    <w:lvl w:ilvl="0" w:tplc="FD52BA1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6A6FE2"/>
    <w:multiLevelType w:val="hybridMultilevel"/>
    <w:tmpl w:val="DFA69DFE"/>
    <w:lvl w:ilvl="0" w:tplc="8ED2A1E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A879B8"/>
    <w:multiLevelType w:val="multilevel"/>
    <w:tmpl w:val="7A82549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3F72F4D"/>
    <w:multiLevelType w:val="hybridMultilevel"/>
    <w:tmpl w:val="A816D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E122E0"/>
    <w:multiLevelType w:val="hybridMultilevel"/>
    <w:tmpl w:val="EE165E0E"/>
    <w:lvl w:ilvl="0" w:tplc="F9C211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981482"/>
    <w:multiLevelType w:val="hybridMultilevel"/>
    <w:tmpl w:val="DFC42306"/>
    <w:lvl w:ilvl="0" w:tplc="FD52BA1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EF6A34"/>
    <w:multiLevelType w:val="hybridMultilevel"/>
    <w:tmpl w:val="5E7075CC"/>
    <w:lvl w:ilvl="0" w:tplc="D9646B4A">
      <w:start w:val="3"/>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4FC1994"/>
    <w:multiLevelType w:val="hybridMultilevel"/>
    <w:tmpl w:val="F83A7F16"/>
    <w:lvl w:ilvl="0" w:tplc="2C6459B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4F49A2"/>
    <w:multiLevelType w:val="singleLevel"/>
    <w:tmpl w:val="997E12A0"/>
    <w:lvl w:ilvl="0">
      <w:start w:val="1"/>
      <w:numFmt w:val="lowerLetter"/>
      <w:suff w:val="space"/>
      <w:lvlText w:val="%1)"/>
      <w:lvlJc w:val="left"/>
      <w:pPr>
        <w:ind w:left="360" w:hanging="360"/>
      </w:pPr>
      <w:rPr>
        <w:rFonts w:hint="default"/>
      </w:rPr>
    </w:lvl>
  </w:abstractNum>
  <w:abstractNum w:abstractNumId="11" w15:restartNumberingAfterBreak="0">
    <w:nsid w:val="2EA8178B"/>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2ECE4728"/>
    <w:multiLevelType w:val="hybridMultilevel"/>
    <w:tmpl w:val="19B248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DA728F"/>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3B086521"/>
    <w:multiLevelType w:val="multilevel"/>
    <w:tmpl w:val="31E6B77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C2F0741"/>
    <w:multiLevelType w:val="hybridMultilevel"/>
    <w:tmpl w:val="16C87CAE"/>
    <w:lvl w:ilvl="0" w:tplc="DF72CA9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DE19D7"/>
    <w:multiLevelType w:val="hybridMultilevel"/>
    <w:tmpl w:val="0A18AF8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91F77BE"/>
    <w:multiLevelType w:val="hybridMultilevel"/>
    <w:tmpl w:val="86ACFB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F27207"/>
    <w:multiLevelType w:val="hybridMultilevel"/>
    <w:tmpl w:val="87463076"/>
    <w:lvl w:ilvl="0" w:tplc="FD52BA16">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4C9A0634"/>
    <w:multiLevelType w:val="singleLevel"/>
    <w:tmpl w:val="04050017"/>
    <w:lvl w:ilvl="0">
      <w:start w:val="1"/>
      <w:numFmt w:val="lowerLetter"/>
      <w:lvlText w:val="%1)"/>
      <w:lvlJc w:val="left"/>
      <w:pPr>
        <w:tabs>
          <w:tab w:val="num" w:pos="360"/>
        </w:tabs>
        <w:ind w:left="360" w:hanging="360"/>
      </w:pPr>
    </w:lvl>
  </w:abstractNum>
  <w:abstractNum w:abstractNumId="20" w15:restartNumberingAfterBreak="0">
    <w:nsid w:val="4D126683"/>
    <w:multiLevelType w:val="hybridMultilevel"/>
    <w:tmpl w:val="86ACFB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EC2344"/>
    <w:multiLevelType w:val="hybridMultilevel"/>
    <w:tmpl w:val="1B6414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0718C4"/>
    <w:multiLevelType w:val="hybridMultilevel"/>
    <w:tmpl w:val="86ACFB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5B5C9C"/>
    <w:multiLevelType w:val="hybridMultilevel"/>
    <w:tmpl w:val="A9E8B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12138A"/>
    <w:multiLevelType w:val="multilevel"/>
    <w:tmpl w:val="639E2E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608636AB"/>
    <w:multiLevelType w:val="hybridMultilevel"/>
    <w:tmpl w:val="6B922006"/>
    <w:lvl w:ilvl="0" w:tplc="FD52BA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B66C0D"/>
    <w:multiLevelType w:val="hybridMultilevel"/>
    <w:tmpl w:val="86ACFB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CF6871"/>
    <w:multiLevelType w:val="hybridMultilevel"/>
    <w:tmpl w:val="B9CAE9A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F376E48"/>
    <w:multiLevelType w:val="hybridMultilevel"/>
    <w:tmpl w:val="1D267E10"/>
    <w:lvl w:ilvl="0" w:tplc="FD52BA16">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704A269C"/>
    <w:multiLevelType w:val="hybridMultilevel"/>
    <w:tmpl w:val="CF768472"/>
    <w:lvl w:ilvl="0" w:tplc="A0520B9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D14CA5"/>
    <w:multiLevelType w:val="hybridMultilevel"/>
    <w:tmpl w:val="58CE58A8"/>
    <w:lvl w:ilvl="0" w:tplc="65E8FF4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7A3E6F5B"/>
    <w:multiLevelType w:val="hybridMultilevel"/>
    <w:tmpl w:val="9968AB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47507C"/>
    <w:multiLevelType w:val="hybridMultilevel"/>
    <w:tmpl w:val="2D94D506"/>
    <w:lvl w:ilvl="0" w:tplc="BFC812BC">
      <w:start w:val="1100"/>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8812FE"/>
    <w:multiLevelType w:val="hybridMultilevel"/>
    <w:tmpl w:val="367A6BA6"/>
    <w:lvl w:ilvl="0" w:tplc="FD52BA16">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9"/>
    <w:lvlOverride w:ilvl="0">
      <w:startOverride w:val="1"/>
    </w:lvlOverride>
  </w:num>
  <w:num w:numId="2">
    <w:abstractNumId w:val="6"/>
  </w:num>
  <w:num w:numId="3">
    <w:abstractNumId w:val="23"/>
  </w:num>
  <w:num w:numId="4">
    <w:abstractNumId w:val="33"/>
  </w:num>
  <w:num w:numId="5">
    <w:abstractNumId w:val="25"/>
  </w:num>
  <w:num w:numId="6">
    <w:abstractNumId w:val="16"/>
  </w:num>
  <w:num w:numId="7">
    <w:abstractNumId w:val="10"/>
  </w:num>
  <w:num w:numId="8">
    <w:abstractNumId w:val="7"/>
  </w:num>
  <w:num w:numId="9">
    <w:abstractNumId w:val="2"/>
  </w:num>
  <w:num w:numId="10">
    <w:abstractNumId w:val="8"/>
  </w:num>
  <w:num w:numId="11">
    <w:abstractNumId w:val="29"/>
  </w:num>
  <w:num w:numId="12">
    <w:abstractNumId w:val="24"/>
  </w:num>
  <w:num w:numId="13">
    <w:abstractNumId w:val="3"/>
  </w:num>
  <w:num w:numId="14">
    <w:abstractNumId w:val="13"/>
    <w:lvlOverride w:ilvl="0">
      <w:startOverride w:val="1"/>
    </w:lvlOverride>
  </w:num>
  <w:num w:numId="15">
    <w:abstractNumId w:val="28"/>
  </w:num>
  <w:num w:numId="16">
    <w:abstractNumId w:val="12"/>
  </w:num>
  <w:num w:numId="17">
    <w:abstractNumId w:val="18"/>
  </w:num>
  <w:num w:numId="18">
    <w:abstractNumId w:val="9"/>
  </w:num>
  <w:num w:numId="19">
    <w:abstractNumId w:val="30"/>
  </w:num>
  <w:num w:numId="20">
    <w:abstractNumId w:val="5"/>
  </w:num>
  <w:num w:numId="21">
    <w:abstractNumId w:val="14"/>
    <w:lvlOverride w:ilvl="0">
      <w:startOverride w:val="1"/>
    </w:lvlOverride>
  </w:num>
  <w:num w:numId="22">
    <w:abstractNumId w:val="1"/>
  </w:num>
  <w:num w:numId="23">
    <w:abstractNumId w:val="15"/>
  </w:num>
  <w:num w:numId="24">
    <w:abstractNumId w:val="21"/>
  </w:num>
  <w:num w:numId="25">
    <w:abstractNumId w:val="4"/>
  </w:num>
  <w:num w:numId="26">
    <w:abstractNumId w:val="31"/>
  </w:num>
  <w:num w:numId="27">
    <w:abstractNumId w:val="11"/>
  </w:num>
  <w:num w:numId="28">
    <w:abstractNumId w:val="27"/>
  </w:num>
  <w:num w:numId="29">
    <w:abstractNumId w:val="26"/>
  </w:num>
  <w:num w:numId="30">
    <w:abstractNumId w:val="17"/>
  </w:num>
  <w:num w:numId="31">
    <w:abstractNumId w:val="32"/>
  </w:num>
  <w:num w:numId="32">
    <w:abstractNumId w:val="20"/>
  </w:num>
  <w:num w:numId="33">
    <w:abstractNumId w:val="2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25"/>
    <w:rsid w:val="002D3C3C"/>
    <w:rsid w:val="0031533F"/>
    <w:rsid w:val="00350A25"/>
    <w:rsid w:val="00456B55"/>
    <w:rsid w:val="00593058"/>
    <w:rsid w:val="006F2D67"/>
    <w:rsid w:val="007E1D9D"/>
    <w:rsid w:val="008030A2"/>
    <w:rsid w:val="008A4CE2"/>
    <w:rsid w:val="0098722E"/>
    <w:rsid w:val="009A1041"/>
    <w:rsid w:val="009D7210"/>
    <w:rsid w:val="00A51166"/>
    <w:rsid w:val="00AF3225"/>
    <w:rsid w:val="00C05B0D"/>
    <w:rsid w:val="00C32C78"/>
    <w:rsid w:val="00C437BA"/>
    <w:rsid w:val="00CA0609"/>
    <w:rsid w:val="00D64832"/>
    <w:rsid w:val="00E67AA5"/>
    <w:rsid w:val="00EC321C"/>
    <w:rsid w:val="00ED616C"/>
    <w:rsid w:val="00F32F42"/>
    <w:rsid w:val="00F8415D"/>
    <w:rsid w:val="00FE3E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38AC580-72E1-4D11-AC6D-AC09A859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0A2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3153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9"/>
    <w:qFormat/>
    <w:rsid w:val="0031533F"/>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350A25"/>
    <w:pPr>
      <w:keepNext/>
      <w:spacing w:before="240" w:after="60"/>
      <w:outlineLvl w:val="3"/>
    </w:pPr>
    <w:rPr>
      <w:b/>
      <w:bCs/>
      <w:sz w:val="28"/>
      <w:szCs w:val="28"/>
    </w:rPr>
  </w:style>
  <w:style w:type="paragraph" w:styleId="Nadpis6">
    <w:name w:val="heading 6"/>
    <w:basedOn w:val="Normln"/>
    <w:next w:val="Normln"/>
    <w:link w:val="Nadpis6Char"/>
    <w:uiPriority w:val="9"/>
    <w:semiHidden/>
    <w:unhideWhenUsed/>
    <w:qFormat/>
    <w:rsid w:val="0031533F"/>
    <w:pPr>
      <w:spacing w:before="240" w:after="60"/>
      <w:outlineLvl w:val="5"/>
    </w:pPr>
    <w:rPr>
      <w:rFonts w:asciiTheme="minorHAnsi" w:eastAsiaTheme="minorEastAsia" w:hAnsiTheme="minorHAnsi" w:cstheme="minorBid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50A25"/>
    <w:pPr>
      <w:tabs>
        <w:tab w:val="center" w:pos="4536"/>
        <w:tab w:val="right" w:pos="9072"/>
      </w:tabs>
    </w:pPr>
  </w:style>
  <w:style w:type="character" w:customStyle="1" w:styleId="ZhlavChar">
    <w:name w:val="Záhlaví Char"/>
    <w:basedOn w:val="Standardnpsmoodstavce"/>
    <w:link w:val="Zhlav"/>
    <w:uiPriority w:val="99"/>
    <w:rsid w:val="00350A25"/>
  </w:style>
  <w:style w:type="paragraph" w:styleId="Zpat">
    <w:name w:val="footer"/>
    <w:basedOn w:val="Normln"/>
    <w:link w:val="ZpatChar"/>
    <w:uiPriority w:val="99"/>
    <w:unhideWhenUsed/>
    <w:rsid w:val="00350A25"/>
    <w:pPr>
      <w:tabs>
        <w:tab w:val="center" w:pos="4536"/>
        <w:tab w:val="right" w:pos="9072"/>
      </w:tabs>
    </w:pPr>
  </w:style>
  <w:style w:type="character" w:customStyle="1" w:styleId="ZpatChar">
    <w:name w:val="Zápatí Char"/>
    <w:basedOn w:val="Standardnpsmoodstavce"/>
    <w:link w:val="Zpat"/>
    <w:uiPriority w:val="99"/>
    <w:rsid w:val="00350A25"/>
  </w:style>
  <w:style w:type="character" w:customStyle="1" w:styleId="Nadpis4Char">
    <w:name w:val="Nadpis 4 Char"/>
    <w:basedOn w:val="Standardnpsmoodstavce"/>
    <w:link w:val="Nadpis4"/>
    <w:uiPriority w:val="99"/>
    <w:rsid w:val="00350A25"/>
    <w:rPr>
      <w:rFonts w:ascii="Times New Roman" w:eastAsia="Times New Roman" w:hAnsi="Times New Roman" w:cs="Times New Roman"/>
      <w:b/>
      <w:bCs/>
      <w:sz w:val="28"/>
      <w:szCs w:val="28"/>
      <w:lang w:eastAsia="cs-CZ"/>
    </w:rPr>
  </w:style>
  <w:style w:type="paragraph" w:styleId="Nzev">
    <w:name w:val="Title"/>
    <w:basedOn w:val="Normln"/>
    <w:link w:val="NzevChar"/>
    <w:uiPriority w:val="99"/>
    <w:qFormat/>
    <w:rsid w:val="00350A25"/>
    <w:pPr>
      <w:jc w:val="center"/>
    </w:pPr>
    <w:rPr>
      <w:b/>
      <w:bCs/>
      <w:sz w:val="32"/>
      <w:szCs w:val="32"/>
    </w:rPr>
  </w:style>
  <w:style w:type="character" w:customStyle="1" w:styleId="NzevChar">
    <w:name w:val="Název Char"/>
    <w:basedOn w:val="Standardnpsmoodstavce"/>
    <w:link w:val="Nzev"/>
    <w:uiPriority w:val="99"/>
    <w:rsid w:val="00350A25"/>
    <w:rPr>
      <w:rFonts w:ascii="Times New Roman" w:eastAsia="Times New Roman" w:hAnsi="Times New Roman" w:cs="Times New Roman"/>
      <w:b/>
      <w:bCs/>
      <w:sz w:val="32"/>
      <w:szCs w:val="32"/>
      <w:lang w:eastAsia="cs-CZ"/>
    </w:rPr>
  </w:style>
  <w:style w:type="paragraph" w:styleId="Podtitul">
    <w:name w:val="Subtitle"/>
    <w:basedOn w:val="Normln"/>
    <w:link w:val="PodtitulChar"/>
    <w:uiPriority w:val="99"/>
    <w:qFormat/>
    <w:rsid w:val="00350A25"/>
    <w:rPr>
      <w:b/>
      <w:bCs/>
      <w:sz w:val="24"/>
      <w:szCs w:val="24"/>
    </w:rPr>
  </w:style>
  <w:style w:type="character" w:customStyle="1" w:styleId="PodtitulChar">
    <w:name w:val="Podtitul Char"/>
    <w:basedOn w:val="Standardnpsmoodstavce"/>
    <w:link w:val="Podtitul"/>
    <w:uiPriority w:val="99"/>
    <w:rsid w:val="00350A25"/>
    <w:rPr>
      <w:rFonts w:ascii="Times New Roman" w:eastAsia="Times New Roman" w:hAnsi="Times New Roman" w:cs="Times New Roman"/>
      <w:b/>
      <w:bCs/>
      <w:sz w:val="24"/>
      <w:szCs w:val="24"/>
      <w:lang w:eastAsia="cs-CZ"/>
    </w:rPr>
  </w:style>
  <w:style w:type="character" w:styleId="Hypertextovodkaz">
    <w:name w:val="Hyperlink"/>
    <w:uiPriority w:val="99"/>
    <w:rsid w:val="00350A25"/>
    <w:rPr>
      <w:color w:val="0000FF"/>
      <w:u w:val="single"/>
    </w:rPr>
  </w:style>
  <w:style w:type="paragraph" w:styleId="Odstavecseseznamem">
    <w:name w:val="List Paragraph"/>
    <w:basedOn w:val="Normln"/>
    <w:uiPriority w:val="34"/>
    <w:qFormat/>
    <w:rsid w:val="00350A25"/>
    <w:pPr>
      <w:ind w:left="720"/>
      <w:contextualSpacing/>
    </w:pPr>
  </w:style>
  <w:style w:type="character" w:customStyle="1" w:styleId="Nadpis1Char">
    <w:name w:val="Nadpis 1 Char"/>
    <w:basedOn w:val="Standardnpsmoodstavce"/>
    <w:link w:val="Nadpis1"/>
    <w:uiPriority w:val="9"/>
    <w:rsid w:val="0031533F"/>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9"/>
    <w:rsid w:val="0031533F"/>
    <w:rPr>
      <w:rFonts w:ascii="Arial" w:eastAsia="Times New Roman" w:hAnsi="Arial" w:cs="Arial"/>
      <w:b/>
      <w:bCs/>
      <w:sz w:val="26"/>
      <w:szCs w:val="26"/>
      <w:lang w:eastAsia="cs-CZ"/>
    </w:rPr>
  </w:style>
  <w:style w:type="character" w:customStyle="1" w:styleId="Nadpis6Char">
    <w:name w:val="Nadpis 6 Char"/>
    <w:basedOn w:val="Standardnpsmoodstavce"/>
    <w:link w:val="Nadpis6"/>
    <w:uiPriority w:val="9"/>
    <w:semiHidden/>
    <w:rsid w:val="0031533F"/>
    <w:rPr>
      <w:rFonts w:eastAsiaTheme="minorEastAsia"/>
      <w:b/>
      <w:bCs/>
      <w:lang w:eastAsia="cs-CZ"/>
    </w:rPr>
  </w:style>
  <w:style w:type="paragraph" w:customStyle="1" w:styleId="odstavec">
    <w:name w:val="..odstavec"/>
    <w:basedOn w:val="Normln"/>
    <w:rsid w:val="0031533F"/>
    <w:pPr>
      <w:spacing w:after="168"/>
      <w:ind w:firstLine="567"/>
      <w:jc w:val="both"/>
    </w:pPr>
    <w:rPr>
      <w:rFonts w:ascii="Arial" w:hAnsi="Arial" w:cs="Arial"/>
      <w:noProof/>
      <w:sz w:val="24"/>
      <w:szCs w:val="24"/>
    </w:rPr>
  </w:style>
  <w:style w:type="paragraph" w:customStyle="1" w:styleId="texttabulky">
    <w:name w:val="..text tabulky"/>
    <w:basedOn w:val="Normln"/>
    <w:rsid w:val="0031533F"/>
    <w:pPr>
      <w:jc w:val="both"/>
    </w:pPr>
    <w:rPr>
      <w:rFonts w:ascii="CommonBullets" w:hAnsi="CommonBullet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koservis@mariuspederse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2382</Words>
  <Characters>14055</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Marius Pedersen</Company>
  <LinksUpToDate>false</LinksUpToDate>
  <CharactersWithSpaces>16405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Cedrych Adam</dc:creator>
  <cp:lastModifiedBy>Technik</cp:lastModifiedBy>
  <cp:revision>3</cp:revision>
  <dcterms:created xsi:type="dcterms:W3CDTF">2018-12-19T07:20:00Z</dcterms:created>
  <dcterms:modified xsi:type="dcterms:W3CDTF">2018-12-19T07:20:00Z</dcterms:modified>
</cp:coreProperties>
</file>