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843" w:rsidRDefault="0028619E">
      <w:pPr>
        <w:pStyle w:val="Style2"/>
        <w:keepNext/>
        <w:keepLines/>
        <w:shd w:val="clear" w:color="auto" w:fill="auto"/>
      </w:pPr>
      <w:bookmarkStart w:id="0" w:name="bookmark0"/>
      <w:bookmarkStart w:id="1" w:name="_GoBack"/>
      <w:r>
        <w:t>Nabídka č. 180155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4"/>
        <w:gridCol w:w="5534"/>
      </w:tblGrid>
      <w:tr w:rsidR="006E4843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bookmarkEnd w:id="1"/>
          <w:p w:rsidR="006E4843" w:rsidRDefault="0028619E">
            <w:pPr>
              <w:pStyle w:val="Style8"/>
              <w:framePr w:w="9998" w:wrap="notBeside" w:vAnchor="text" w:hAnchor="text" w:xAlign="center" w:y="1"/>
              <w:shd w:val="clear" w:color="auto" w:fill="auto"/>
              <w:spacing w:line="146" w:lineRule="exact"/>
            </w:pPr>
            <w:r>
              <w:rPr>
                <w:rStyle w:val="CharStyle10"/>
              </w:rPr>
              <w:t>Dodavatel: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843" w:rsidRDefault="0028619E">
            <w:pPr>
              <w:pStyle w:val="Style8"/>
              <w:framePr w:w="9998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0"/>
              </w:rPr>
              <w:t>Odběratel:</w:t>
            </w:r>
          </w:p>
        </w:tc>
      </w:tr>
      <w:tr w:rsidR="006E4843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44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4843" w:rsidRDefault="0028619E">
            <w:pPr>
              <w:pStyle w:val="Style8"/>
              <w:framePr w:w="9998" w:wrap="notBeside" w:vAnchor="text" w:hAnchor="text" w:xAlign="center" w:y="1"/>
              <w:shd w:val="clear" w:color="auto" w:fill="auto"/>
              <w:spacing w:line="168" w:lineRule="exact"/>
            </w:pPr>
            <w:r>
              <w:rPr>
                <w:rStyle w:val="CharStyle11"/>
              </w:rPr>
              <w:t xml:space="preserve">Jan </w:t>
            </w:r>
            <w:proofErr w:type="spellStart"/>
            <w:r>
              <w:rPr>
                <w:rStyle w:val="CharStyle11"/>
              </w:rPr>
              <w:t>Saidl</w:t>
            </w:r>
            <w:proofErr w:type="spellEnd"/>
          </w:p>
        </w:tc>
        <w:tc>
          <w:tcPr>
            <w:tcW w:w="5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843" w:rsidRDefault="006E4843">
            <w:pPr>
              <w:framePr w:w="99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E4843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446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4843" w:rsidRDefault="0028619E">
            <w:pPr>
              <w:pStyle w:val="Style8"/>
              <w:framePr w:w="9998" w:wrap="notBeside" w:vAnchor="text" w:hAnchor="text" w:xAlign="center" w:y="1"/>
              <w:shd w:val="clear" w:color="auto" w:fill="auto"/>
              <w:spacing w:line="146" w:lineRule="exact"/>
            </w:pPr>
            <w:r>
              <w:rPr>
                <w:rStyle w:val="CharStyle10"/>
              </w:rPr>
              <w:t>Jana Zajíce 8</w:t>
            </w:r>
          </w:p>
        </w:tc>
        <w:tc>
          <w:tcPr>
            <w:tcW w:w="5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843" w:rsidRDefault="006E4843">
            <w:pPr>
              <w:framePr w:w="99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E4843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4464" w:type="dxa"/>
            <w:tcBorders>
              <w:left w:val="single" w:sz="4" w:space="0" w:color="auto"/>
            </w:tcBorders>
            <w:shd w:val="clear" w:color="auto" w:fill="FFFFFF"/>
          </w:tcPr>
          <w:p w:rsidR="006E4843" w:rsidRDefault="0028619E">
            <w:pPr>
              <w:pStyle w:val="Style8"/>
              <w:framePr w:w="9998" w:wrap="notBeside" w:vAnchor="text" w:hAnchor="text" w:xAlign="center" w:y="1"/>
              <w:shd w:val="clear" w:color="auto" w:fill="auto"/>
              <w:spacing w:line="146" w:lineRule="exact"/>
            </w:pPr>
            <w:r>
              <w:rPr>
                <w:rStyle w:val="CharStyle10"/>
              </w:rPr>
              <w:t>170 00 Praha 7</w:t>
            </w:r>
          </w:p>
        </w:tc>
        <w:tc>
          <w:tcPr>
            <w:tcW w:w="5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4843" w:rsidRDefault="0028619E">
            <w:pPr>
              <w:pStyle w:val="Style8"/>
              <w:framePr w:w="9998" w:wrap="notBeside" w:vAnchor="text" w:hAnchor="text" w:xAlign="center" w:y="1"/>
              <w:shd w:val="clear" w:color="auto" w:fill="auto"/>
              <w:spacing w:after="100" w:line="168" w:lineRule="exact"/>
              <w:ind w:left="640"/>
            </w:pPr>
            <w:r>
              <w:rPr>
                <w:rStyle w:val="CharStyle11"/>
              </w:rPr>
              <w:t xml:space="preserve">Domov pro seniory Praha 4 </w:t>
            </w:r>
            <w:r>
              <w:rPr>
                <w:rStyle w:val="CharStyle10"/>
              </w:rPr>
              <w:t xml:space="preserve">- </w:t>
            </w:r>
            <w:r>
              <w:rPr>
                <w:rStyle w:val="CharStyle11"/>
              </w:rPr>
              <w:t>Háje</w:t>
            </w:r>
          </w:p>
          <w:p w:rsidR="006E4843" w:rsidRDefault="0028619E">
            <w:pPr>
              <w:pStyle w:val="Style8"/>
              <w:framePr w:w="9998" w:wrap="notBeside" w:vAnchor="text" w:hAnchor="text" w:xAlign="center" w:y="1"/>
              <w:shd w:val="clear" w:color="auto" w:fill="auto"/>
              <w:spacing w:before="100" w:line="168" w:lineRule="exact"/>
              <w:ind w:left="640"/>
            </w:pPr>
            <w:r>
              <w:rPr>
                <w:rStyle w:val="CharStyle11"/>
              </w:rPr>
              <w:t>K Milíčovu 734</w:t>
            </w:r>
          </w:p>
        </w:tc>
      </w:tr>
      <w:tr w:rsidR="006E4843">
        <w:tblPrEx>
          <w:tblCellMar>
            <w:top w:w="0" w:type="dxa"/>
            <w:bottom w:w="0" w:type="dxa"/>
          </w:tblCellMar>
        </w:tblPrEx>
        <w:trPr>
          <w:trHeight w:hRule="exact" w:val="1483"/>
          <w:jc w:val="center"/>
        </w:trPr>
        <w:tc>
          <w:tcPr>
            <w:tcW w:w="44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E4843" w:rsidRDefault="0028619E">
            <w:pPr>
              <w:pStyle w:val="Style8"/>
              <w:framePr w:w="9998" w:wrap="notBeside" w:vAnchor="text" w:hAnchor="text" w:xAlign="center" w:y="1"/>
              <w:shd w:val="clear" w:color="auto" w:fill="auto"/>
              <w:spacing w:after="120" w:line="146" w:lineRule="exact"/>
            </w:pPr>
            <w:r>
              <w:rPr>
                <w:rStyle w:val="CharStyle10"/>
              </w:rPr>
              <w:t xml:space="preserve">Telefon: </w:t>
            </w:r>
          </w:p>
          <w:p w:rsidR="006E4843" w:rsidRDefault="0028619E" w:rsidP="00142AB5">
            <w:pPr>
              <w:pStyle w:val="Style8"/>
              <w:framePr w:w="9998" w:wrap="notBeside" w:vAnchor="text" w:hAnchor="text" w:xAlign="center" w:y="1"/>
              <w:shd w:val="clear" w:color="auto" w:fill="auto"/>
              <w:spacing w:before="120" w:after="120" w:line="146" w:lineRule="exact"/>
            </w:pPr>
            <w:r>
              <w:rPr>
                <w:rStyle w:val="CharStyle10"/>
              </w:rPr>
              <w:t>E-mail:</w:t>
            </w:r>
            <w:r w:rsidR="00142AB5">
              <w:t xml:space="preserve"> </w:t>
            </w:r>
          </w:p>
          <w:p w:rsidR="006E4843" w:rsidRDefault="00142AB5">
            <w:pPr>
              <w:pStyle w:val="Style8"/>
              <w:framePr w:w="9998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CharStyle10"/>
              </w:rPr>
              <w:t xml:space="preserve">Bankovní spojení: </w:t>
            </w:r>
          </w:p>
          <w:p w:rsidR="006E4843" w:rsidRDefault="00142AB5">
            <w:pPr>
              <w:pStyle w:val="Style8"/>
              <w:framePr w:w="9998" w:wrap="notBeside" w:vAnchor="text" w:hAnchor="text" w:xAlign="center" w:y="1"/>
              <w:shd w:val="clear" w:color="auto" w:fill="auto"/>
              <w:spacing w:line="146" w:lineRule="exact"/>
            </w:pPr>
            <w:r>
              <w:rPr>
                <w:rStyle w:val="CharStyle10"/>
              </w:rPr>
              <w:t xml:space="preserve">Číslo účtu: </w:t>
            </w:r>
          </w:p>
        </w:tc>
        <w:tc>
          <w:tcPr>
            <w:tcW w:w="5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843" w:rsidRDefault="0028619E">
            <w:pPr>
              <w:pStyle w:val="Style8"/>
              <w:framePr w:w="9998" w:wrap="notBeside" w:vAnchor="text" w:hAnchor="text" w:xAlign="center" w:y="1"/>
              <w:shd w:val="clear" w:color="auto" w:fill="auto"/>
              <w:spacing w:line="168" w:lineRule="exact"/>
              <w:ind w:left="640"/>
            </w:pPr>
            <w:r>
              <w:rPr>
                <w:rStyle w:val="CharStyle11"/>
              </w:rPr>
              <w:t>149 00 Praha 4 - Háje</w:t>
            </w:r>
          </w:p>
        </w:tc>
      </w:tr>
      <w:tr w:rsidR="006E4843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446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E4843" w:rsidRDefault="0028619E">
            <w:pPr>
              <w:pStyle w:val="Style8"/>
              <w:framePr w:w="9998" w:wrap="notBeside" w:vAnchor="text" w:hAnchor="text" w:xAlign="center" w:y="1"/>
              <w:shd w:val="clear" w:color="auto" w:fill="auto"/>
              <w:spacing w:line="146" w:lineRule="exact"/>
            </w:pPr>
            <w:r>
              <w:rPr>
                <w:rStyle w:val="CharStyle10"/>
              </w:rPr>
              <w:t>IČ:67668933</w:t>
            </w:r>
          </w:p>
        </w:tc>
        <w:tc>
          <w:tcPr>
            <w:tcW w:w="5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843" w:rsidRDefault="0028619E">
            <w:pPr>
              <w:pStyle w:val="Style8"/>
              <w:framePr w:w="9998" w:wrap="notBeside" w:vAnchor="text" w:hAnchor="text" w:xAlign="center" w:y="1"/>
              <w:shd w:val="clear" w:color="auto" w:fill="auto"/>
              <w:spacing w:line="146" w:lineRule="exact"/>
              <w:ind w:left="640"/>
            </w:pPr>
            <w:r>
              <w:rPr>
                <w:rStyle w:val="CharStyle10"/>
              </w:rPr>
              <w:t>IČ: 70875111</w:t>
            </w:r>
          </w:p>
        </w:tc>
      </w:tr>
      <w:tr w:rsidR="006E4843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4464" w:type="dxa"/>
            <w:tcBorders>
              <w:left w:val="single" w:sz="4" w:space="0" w:color="auto"/>
            </w:tcBorders>
            <w:shd w:val="clear" w:color="auto" w:fill="FFFFFF"/>
          </w:tcPr>
          <w:p w:rsidR="006E4843" w:rsidRDefault="0028619E">
            <w:pPr>
              <w:pStyle w:val="Style8"/>
              <w:framePr w:w="9998" w:wrap="notBeside" w:vAnchor="text" w:hAnchor="text" w:xAlign="center" w:y="1"/>
              <w:shd w:val="clear" w:color="auto" w:fill="auto"/>
              <w:spacing w:line="146" w:lineRule="exact"/>
            </w:pPr>
            <w:r>
              <w:rPr>
                <w:rStyle w:val="CharStyle10"/>
              </w:rPr>
              <w:t>DIČ: CZ6907020351</w:t>
            </w:r>
          </w:p>
        </w:tc>
        <w:tc>
          <w:tcPr>
            <w:tcW w:w="5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843" w:rsidRDefault="0028619E">
            <w:pPr>
              <w:pStyle w:val="Style8"/>
              <w:framePr w:w="9998" w:wrap="notBeside" w:vAnchor="text" w:hAnchor="text" w:xAlign="center" w:y="1"/>
              <w:shd w:val="clear" w:color="auto" w:fill="auto"/>
              <w:spacing w:line="146" w:lineRule="exact"/>
              <w:ind w:left="640"/>
            </w:pPr>
            <w:r>
              <w:rPr>
                <w:rStyle w:val="CharStyle10"/>
              </w:rPr>
              <w:t>DIČ:</w:t>
            </w:r>
          </w:p>
        </w:tc>
      </w:tr>
      <w:tr w:rsidR="006E4843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4464" w:type="dxa"/>
            <w:tcBorders>
              <w:left w:val="single" w:sz="4" w:space="0" w:color="auto"/>
            </w:tcBorders>
            <w:shd w:val="clear" w:color="auto" w:fill="FFFFFF"/>
          </w:tcPr>
          <w:p w:rsidR="006E4843" w:rsidRDefault="006E4843">
            <w:pPr>
              <w:framePr w:w="99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4843" w:rsidRDefault="0028619E">
            <w:pPr>
              <w:pStyle w:val="Style8"/>
              <w:framePr w:w="9998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0"/>
              </w:rPr>
              <w:t>Konečný příjemce:</w:t>
            </w:r>
          </w:p>
        </w:tc>
      </w:tr>
      <w:tr w:rsidR="006E4843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4464" w:type="dxa"/>
            <w:tcBorders>
              <w:left w:val="single" w:sz="4" w:space="0" w:color="auto"/>
            </w:tcBorders>
            <w:shd w:val="clear" w:color="auto" w:fill="FFFFFF"/>
          </w:tcPr>
          <w:p w:rsidR="006E4843" w:rsidRDefault="006E4843">
            <w:pPr>
              <w:pStyle w:val="Style8"/>
              <w:framePr w:w="9998" w:wrap="notBeside" w:vAnchor="text" w:hAnchor="text" w:xAlign="center" w:y="1"/>
              <w:shd w:val="clear" w:color="auto" w:fill="auto"/>
              <w:spacing w:line="146" w:lineRule="exact"/>
            </w:pPr>
          </w:p>
        </w:tc>
        <w:tc>
          <w:tcPr>
            <w:tcW w:w="5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4843" w:rsidRDefault="006E4843">
            <w:pPr>
              <w:framePr w:w="99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E4843">
        <w:tblPrEx>
          <w:tblCellMar>
            <w:top w:w="0" w:type="dxa"/>
            <w:bottom w:w="0" w:type="dxa"/>
          </w:tblCellMar>
        </w:tblPrEx>
        <w:trPr>
          <w:trHeight w:hRule="exact" w:val="1277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4843" w:rsidRDefault="0028619E">
            <w:pPr>
              <w:pStyle w:val="Style8"/>
              <w:framePr w:w="9998" w:wrap="notBeside" w:vAnchor="text" w:hAnchor="text" w:xAlign="center" w:y="1"/>
              <w:shd w:val="clear" w:color="auto" w:fill="auto"/>
              <w:tabs>
                <w:tab w:val="left" w:pos="2150"/>
              </w:tabs>
              <w:spacing w:line="146" w:lineRule="exact"/>
            </w:pPr>
            <w:r>
              <w:rPr>
                <w:rStyle w:val="CharStyle10"/>
              </w:rPr>
              <w:t>Datum nabídky:</w:t>
            </w:r>
            <w:r>
              <w:rPr>
                <w:rStyle w:val="CharStyle10"/>
              </w:rPr>
              <w:tab/>
            </w:r>
            <w:proofErr w:type="gramStart"/>
            <w:r>
              <w:rPr>
                <w:rStyle w:val="CharStyle10"/>
              </w:rPr>
              <w:t>17.12.2018</w:t>
            </w:r>
            <w:proofErr w:type="gramEnd"/>
          </w:p>
        </w:tc>
        <w:tc>
          <w:tcPr>
            <w:tcW w:w="5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4843" w:rsidRDefault="0028619E">
            <w:pPr>
              <w:pStyle w:val="Style8"/>
              <w:framePr w:w="9998" w:wrap="notBeside" w:vAnchor="text" w:hAnchor="text" w:xAlign="center" w:y="1"/>
              <w:shd w:val="clear" w:color="auto" w:fill="auto"/>
              <w:tabs>
                <w:tab w:val="left" w:pos="2085"/>
              </w:tabs>
              <w:spacing w:after="100" w:line="146" w:lineRule="exact"/>
              <w:ind w:left="640"/>
            </w:pPr>
            <w:r>
              <w:rPr>
                <w:rStyle w:val="CharStyle10"/>
              </w:rPr>
              <w:t>Číslo nabídky:</w:t>
            </w:r>
            <w:r>
              <w:rPr>
                <w:rStyle w:val="CharStyle10"/>
              </w:rPr>
              <w:tab/>
              <w:t>180055</w:t>
            </w:r>
          </w:p>
          <w:p w:rsidR="006E4843" w:rsidRDefault="0028619E">
            <w:pPr>
              <w:pStyle w:val="Style8"/>
              <w:framePr w:w="9998" w:wrap="notBeside" w:vAnchor="text" w:hAnchor="text" w:xAlign="center" w:y="1"/>
              <w:shd w:val="clear" w:color="auto" w:fill="auto"/>
              <w:tabs>
                <w:tab w:val="left" w:pos="2090"/>
              </w:tabs>
              <w:spacing w:before="100" w:line="245" w:lineRule="exact"/>
              <w:ind w:left="640"/>
            </w:pPr>
            <w:r>
              <w:rPr>
                <w:rStyle w:val="CharStyle10"/>
              </w:rPr>
              <w:t>Způsob úhrady:</w:t>
            </w:r>
            <w:r>
              <w:rPr>
                <w:rStyle w:val="CharStyle10"/>
              </w:rPr>
              <w:tab/>
            </w:r>
          </w:p>
          <w:p w:rsidR="006E4843" w:rsidRDefault="0028619E">
            <w:pPr>
              <w:pStyle w:val="Style8"/>
              <w:framePr w:w="9998" w:wrap="notBeside" w:vAnchor="text" w:hAnchor="text" w:xAlign="center" w:y="1"/>
              <w:shd w:val="clear" w:color="auto" w:fill="auto"/>
              <w:tabs>
                <w:tab w:val="left" w:pos="2090"/>
              </w:tabs>
              <w:spacing w:line="245" w:lineRule="exact"/>
              <w:ind w:left="640"/>
            </w:pPr>
            <w:r>
              <w:rPr>
                <w:rStyle w:val="CharStyle10"/>
              </w:rPr>
              <w:t>Číslo účtu:</w:t>
            </w:r>
            <w:r>
              <w:rPr>
                <w:rStyle w:val="CharStyle10"/>
              </w:rPr>
              <w:tab/>
            </w:r>
          </w:p>
          <w:p w:rsidR="006E4843" w:rsidRDefault="0028619E">
            <w:pPr>
              <w:pStyle w:val="Style8"/>
              <w:framePr w:w="9998" w:wrap="notBeside" w:vAnchor="text" w:hAnchor="text" w:xAlign="center" w:y="1"/>
              <w:shd w:val="clear" w:color="auto" w:fill="auto"/>
              <w:spacing w:line="245" w:lineRule="exact"/>
              <w:ind w:left="640"/>
            </w:pPr>
            <w:r>
              <w:rPr>
                <w:rStyle w:val="CharStyle10"/>
              </w:rPr>
              <w:t>Variabilní symbol:</w:t>
            </w:r>
          </w:p>
        </w:tc>
      </w:tr>
    </w:tbl>
    <w:p w:rsidR="006E4843" w:rsidRDefault="006E4843">
      <w:pPr>
        <w:framePr w:w="9998" w:wrap="notBeside" w:vAnchor="text" w:hAnchor="text" w:xAlign="center" w:y="1"/>
        <w:rPr>
          <w:sz w:val="2"/>
          <w:szCs w:val="2"/>
        </w:rPr>
      </w:pPr>
    </w:p>
    <w:p w:rsidR="006E4843" w:rsidRDefault="006E4843">
      <w:pPr>
        <w:rPr>
          <w:sz w:val="2"/>
          <w:szCs w:val="2"/>
        </w:rPr>
      </w:pPr>
    </w:p>
    <w:p w:rsidR="006E4843" w:rsidRDefault="0028619E">
      <w:pPr>
        <w:pStyle w:val="Style12"/>
        <w:framePr w:w="9917" w:wrap="notBeside" w:vAnchor="text" w:hAnchor="text" w:xAlign="center" w:y="1"/>
        <w:shd w:val="clear" w:color="auto" w:fill="auto"/>
      </w:pPr>
      <w:r>
        <w:t>Nabízíme Vám následující položky: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9"/>
        <w:gridCol w:w="1037"/>
        <w:gridCol w:w="730"/>
        <w:gridCol w:w="994"/>
        <w:gridCol w:w="797"/>
        <w:gridCol w:w="1056"/>
        <w:gridCol w:w="1085"/>
      </w:tblGrid>
      <w:tr w:rsidR="006E4843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42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0"/>
              </w:rPr>
              <w:t>Dodané zboží/služby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CharStyle10"/>
              </w:rPr>
              <w:t>Cena ks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ind w:left="160"/>
              <w:jc w:val="left"/>
            </w:pPr>
            <w:r>
              <w:rPr>
                <w:rStyle w:val="CharStyle10"/>
              </w:rPr>
              <w:t>Počet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ind w:right="160"/>
              <w:jc w:val="right"/>
            </w:pPr>
            <w:r>
              <w:rPr>
                <w:rStyle w:val="CharStyle10"/>
              </w:rPr>
              <w:t>Bez DPH</w:t>
            </w:r>
          </w:p>
        </w:tc>
        <w:tc>
          <w:tcPr>
            <w:tcW w:w="797" w:type="dxa"/>
            <w:shd w:val="clear" w:color="auto" w:fill="FFFFFF"/>
            <w:vAlign w:val="center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0"/>
              </w:rPr>
              <w:t>DPH %</w:t>
            </w:r>
          </w:p>
        </w:tc>
        <w:tc>
          <w:tcPr>
            <w:tcW w:w="1056" w:type="dxa"/>
            <w:shd w:val="clear" w:color="auto" w:fill="FFFFFF"/>
            <w:vAlign w:val="center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ind w:right="260"/>
              <w:jc w:val="right"/>
            </w:pPr>
            <w:r>
              <w:rPr>
                <w:rStyle w:val="CharStyle10"/>
              </w:rPr>
              <w:t>DPH</w:t>
            </w:r>
          </w:p>
        </w:tc>
        <w:tc>
          <w:tcPr>
            <w:tcW w:w="108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0"/>
              </w:rPr>
              <w:t>Včetně DPH</w:t>
            </w:r>
          </w:p>
        </w:tc>
      </w:tr>
      <w:tr w:rsidR="006E4843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42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92" w:lineRule="exact"/>
              <w:jc w:val="left"/>
            </w:pPr>
            <w:r>
              <w:rPr>
                <w:rStyle w:val="CharStyle10"/>
              </w:rPr>
              <w:t xml:space="preserve">OCMSS </w:t>
            </w:r>
            <w:proofErr w:type="spellStart"/>
            <w:r>
              <w:rPr>
                <w:rStyle w:val="CharStyle10"/>
              </w:rPr>
              <w:t>Multisensorikserver</w:t>
            </w:r>
            <w:proofErr w:type="spellEnd"/>
            <w:r>
              <w:rPr>
                <w:rStyle w:val="CharStyle10"/>
              </w:rPr>
              <w:t xml:space="preserve">, OCMSS </w:t>
            </w:r>
            <w:r>
              <w:rPr>
                <w:rStyle w:val="CharStyle10"/>
                <w:lang w:val="en-US" w:eastAsia="en-US" w:bidi="en-US"/>
              </w:rPr>
              <w:t xml:space="preserve">Core/Software </w:t>
            </w:r>
            <w:r>
              <w:rPr>
                <w:rStyle w:val="CharStyle10"/>
              </w:rPr>
              <w:t>přednastaveno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CharStyle10"/>
              </w:rPr>
              <w:t>31500,00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ind w:right="18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ind w:right="160"/>
              <w:jc w:val="right"/>
            </w:pPr>
            <w:r>
              <w:rPr>
                <w:rStyle w:val="CharStyle10"/>
              </w:rPr>
              <w:t>31500,00</w:t>
            </w:r>
          </w:p>
        </w:tc>
        <w:tc>
          <w:tcPr>
            <w:tcW w:w="797" w:type="dxa"/>
            <w:shd w:val="clear" w:color="auto" w:fill="FFFFFF"/>
            <w:vAlign w:val="center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ind w:left="180"/>
              <w:jc w:val="left"/>
            </w:pPr>
            <w:r>
              <w:rPr>
                <w:rStyle w:val="CharStyle10"/>
              </w:rPr>
              <w:t>21,00</w:t>
            </w:r>
          </w:p>
        </w:tc>
        <w:tc>
          <w:tcPr>
            <w:tcW w:w="1056" w:type="dxa"/>
            <w:shd w:val="clear" w:color="auto" w:fill="FFFFFF"/>
            <w:vAlign w:val="center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ind w:right="260"/>
              <w:jc w:val="right"/>
            </w:pPr>
            <w:r>
              <w:rPr>
                <w:rStyle w:val="CharStyle10"/>
              </w:rPr>
              <w:t>6 615,00</w:t>
            </w:r>
          </w:p>
        </w:tc>
        <w:tc>
          <w:tcPr>
            <w:tcW w:w="1085" w:type="dxa"/>
            <w:tcBorders>
              <w:right w:val="single" w:sz="4" w:space="0" w:color="auto"/>
            </w:tcBorders>
            <w:shd w:val="clear" w:color="auto" w:fill="FEFDC8"/>
            <w:vAlign w:val="center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0"/>
              </w:rPr>
              <w:t>38 115,00</w:t>
            </w:r>
          </w:p>
        </w:tc>
      </w:tr>
      <w:tr w:rsidR="006E484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42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0"/>
              </w:rPr>
              <w:t>Licence programu CDA OCMSS na jeden rok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CharStyle10"/>
              </w:rPr>
              <w:t>22 525,00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ind w:right="18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ind w:right="160"/>
              <w:jc w:val="right"/>
            </w:pPr>
            <w:r>
              <w:rPr>
                <w:rStyle w:val="CharStyle10"/>
              </w:rPr>
              <w:t>22 525,00</w:t>
            </w:r>
          </w:p>
        </w:tc>
        <w:tc>
          <w:tcPr>
            <w:tcW w:w="797" w:type="dxa"/>
            <w:shd w:val="clear" w:color="auto" w:fill="FFFFFF"/>
            <w:vAlign w:val="center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ind w:left="180"/>
              <w:jc w:val="left"/>
            </w:pPr>
            <w:r>
              <w:rPr>
                <w:rStyle w:val="CharStyle10"/>
              </w:rPr>
              <w:t>21,00</w:t>
            </w:r>
          </w:p>
        </w:tc>
        <w:tc>
          <w:tcPr>
            <w:tcW w:w="1056" w:type="dxa"/>
            <w:shd w:val="clear" w:color="auto" w:fill="FFFFFF"/>
            <w:vAlign w:val="center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ind w:right="260"/>
              <w:jc w:val="right"/>
            </w:pPr>
            <w:r>
              <w:rPr>
                <w:rStyle w:val="CharStyle10"/>
              </w:rPr>
              <w:t>4 730,25</w:t>
            </w:r>
          </w:p>
        </w:tc>
        <w:tc>
          <w:tcPr>
            <w:tcW w:w="1085" w:type="dxa"/>
            <w:tcBorders>
              <w:right w:val="single" w:sz="4" w:space="0" w:color="auto"/>
            </w:tcBorders>
            <w:shd w:val="clear" w:color="auto" w:fill="FEFDC8"/>
            <w:vAlign w:val="center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0"/>
              </w:rPr>
              <w:t>27 255,25</w:t>
            </w:r>
          </w:p>
        </w:tc>
      </w:tr>
      <w:tr w:rsidR="006E4843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42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97" w:lineRule="exact"/>
              <w:jc w:val="left"/>
            </w:pPr>
            <w:r>
              <w:rPr>
                <w:rStyle w:val="CharStyle10"/>
              </w:rPr>
              <w:t xml:space="preserve">Tablet, ovládací jednotka </w:t>
            </w:r>
            <w:proofErr w:type="spellStart"/>
            <w:r>
              <w:rPr>
                <w:rStyle w:val="CharStyle10"/>
              </w:rPr>
              <w:t>předkonfigurováno</w:t>
            </w:r>
            <w:proofErr w:type="spellEnd"/>
            <w:r>
              <w:rPr>
                <w:rStyle w:val="CharStyle10"/>
              </w:rPr>
              <w:t>, včetně příslušné</w:t>
            </w:r>
            <w:r>
              <w:rPr>
                <w:rStyle w:val="CharStyle10"/>
              </w:rPr>
              <w:t xml:space="preserve"> aplikace a její instalace</w:t>
            </w:r>
          </w:p>
        </w:tc>
        <w:tc>
          <w:tcPr>
            <w:tcW w:w="1037" w:type="dxa"/>
            <w:shd w:val="clear" w:color="auto" w:fill="FFFFFF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CharStyle10"/>
              </w:rPr>
              <w:t>18 550,00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ind w:right="18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994" w:type="dxa"/>
            <w:shd w:val="clear" w:color="auto" w:fill="FFFFFF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ind w:right="160"/>
              <w:jc w:val="right"/>
            </w:pPr>
            <w:r>
              <w:rPr>
                <w:rStyle w:val="CharStyle10"/>
              </w:rPr>
              <w:t>18 550,00</w:t>
            </w:r>
          </w:p>
        </w:tc>
        <w:tc>
          <w:tcPr>
            <w:tcW w:w="797" w:type="dxa"/>
            <w:shd w:val="clear" w:color="auto" w:fill="FFFFFF"/>
            <w:vAlign w:val="center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ind w:left="180"/>
              <w:jc w:val="left"/>
            </w:pPr>
            <w:r>
              <w:rPr>
                <w:rStyle w:val="CharStyle10"/>
              </w:rPr>
              <w:t>21,00</w:t>
            </w:r>
          </w:p>
        </w:tc>
        <w:tc>
          <w:tcPr>
            <w:tcW w:w="1056" w:type="dxa"/>
            <w:shd w:val="clear" w:color="auto" w:fill="FFFFFF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ind w:right="260"/>
              <w:jc w:val="right"/>
            </w:pPr>
            <w:r>
              <w:rPr>
                <w:rStyle w:val="CharStyle10"/>
              </w:rPr>
              <w:t>3 895,50</w:t>
            </w:r>
          </w:p>
        </w:tc>
        <w:tc>
          <w:tcPr>
            <w:tcW w:w="1085" w:type="dxa"/>
            <w:tcBorders>
              <w:right w:val="single" w:sz="4" w:space="0" w:color="auto"/>
            </w:tcBorders>
            <w:shd w:val="clear" w:color="auto" w:fill="FEFDC8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0"/>
              </w:rPr>
              <w:t>22 445,50</w:t>
            </w:r>
          </w:p>
        </w:tc>
      </w:tr>
      <w:tr w:rsidR="006E4843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42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0"/>
              </w:rPr>
              <w:t>Základní software pro řízení vůně včetně řídícího elementu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CharStyle10"/>
              </w:rPr>
              <w:t>26 970,00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ind w:right="18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ind w:right="160"/>
              <w:jc w:val="right"/>
            </w:pPr>
            <w:r>
              <w:rPr>
                <w:rStyle w:val="CharStyle10"/>
              </w:rPr>
              <w:t>26 970,00</w:t>
            </w:r>
          </w:p>
        </w:tc>
        <w:tc>
          <w:tcPr>
            <w:tcW w:w="797" w:type="dxa"/>
            <w:shd w:val="clear" w:color="auto" w:fill="FFFFFF"/>
            <w:vAlign w:val="center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ind w:left="180"/>
              <w:jc w:val="left"/>
            </w:pPr>
            <w:r>
              <w:rPr>
                <w:rStyle w:val="CharStyle10"/>
              </w:rPr>
              <w:t>21,00</w:t>
            </w:r>
          </w:p>
        </w:tc>
        <w:tc>
          <w:tcPr>
            <w:tcW w:w="1056" w:type="dxa"/>
            <w:shd w:val="clear" w:color="auto" w:fill="FFFFFF"/>
            <w:vAlign w:val="center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ind w:right="260"/>
              <w:jc w:val="right"/>
            </w:pPr>
            <w:r>
              <w:rPr>
                <w:rStyle w:val="CharStyle10"/>
              </w:rPr>
              <w:t>5 663,70</w:t>
            </w:r>
          </w:p>
        </w:tc>
        <w:tc>
          <w:tcPr>
            <w:tcW w:w="1085" w:type="dxa"/>
            <w:tcBorders>
              <w:right w:val="single" w:sz="4" w:space="0" w:color="auto"/>
            </w:tcBorders>
            <w:shd w:val="clear" w:color="auto" w:fill="FEFDC8"/>
            <w:vAlign w:val="center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0"/>
              </w:rPr>
              <w:t>32 633,70</w:t>
            </w:r>
          </w:p>
        </w:tc>
      </w:tr>
      <w:tr w:rsidR="006E4843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2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0"/>
              </w:rPr>
              <w:t>Nástěnný držák/stolní stanice k řídící jednotce, tablet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CharStyle10"/>
              </w:rPr>
              <w:t>11 925,00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ind w:right="18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ind w:right="160"/>
              <w:jc w:val="right"/>
            </w:pPr>
            <w:r>
              <w:rPr>
                <w:rStyle w:val="CharStyle10"/>
              </w:rPr>
              <w:t>11925,00</w:t>
            </w:r>
          </w:p>
        </w:tc>
        <w:tc>
          <w:tcPr>
            <w:tcW w:w="797" w:type="dxa"/>
            <w:shd w:val="clear" w:color="auto" w:fill="FFFFFF"/>
            <w:vAlign w:val="center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ind w:left="180"/>
              <w:jc w:val="left"/>
            </w:pPr>
            <w:r>
              <w:rPr>
                <w:rStyle w:val="CharStyle10"/>
              </w:rPr>
              <w:t>21,00</w:t>
            </w:r>
          </w:p>
        </w:tc>
        <w:tc>
          <w:tcPr>
            <w:tcW w:w="1056" w:type="dxa"/>
            <w:shd w:val="clear" w:color="auto" w:fill="FFFFFF"/>
            <w:vAlign w:val="center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ind w:right="260"/>
              <w:jc w:val="right"/>
            </w:pPr>
            <w:r>
              <w:rPr>
                <w:rStyle w:val="CharStyle10"/>
              </w:rPr>
              <w:t>2 504,25</w:t>
            </w:r>
          </w:p>
        </w:tc>
        <w:tc>
          <w:tcPr>
            <w:tcW w:w="1085" w:type="dxa"/>
            <w:tcBorders>
              <w:right w:val="single" w:sz="4" w:space="0" w:color="auto"/>
            </w:tcBorders>
            <w:shd w:val="clear" w:color="auto" w:fill="FEFDC8"/>
            <w:vAlign w:val="center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0"/>
              </w:rPr>
              <w:t>14 429,25</w:t>
            </w:r>
          </w:p>
        </w:tc>
      </w:tr>
      <w:tr w:rsidR="006E4843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42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0"/>
              </w:rPr>
              <w:t xml:space="preserve">Příprava a instalace funkce kalendáře včetně USB </w:t>
            </w:r>
            <w:r>
              <w:rPr>
                <w:rStyle w:val="CharStyle10"/>
                <w:lang w:val="en-US" w:eastAsia="en-US" w:bidi="en-US"/>
              </w:rPr>
              <w:t xml:space="preserve">Stick </w:t>
            </w:r>
            <w:r>
              <w:rPr>
                <w:rStyle w:val="CharStyle10"/>
              </w:rPr>
              <w:t>(pro</w:t>
            </w:r>
          </w:p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0"/>
              </w:rPr>
              <w:t>Stanici)</w:t>
            </w:r>
          </w:p>
        </w:tc>
        <w:tc>
          <w:tcPr>
            <w:tcW w:w="1037" w:type="dxa"/>
            <w:shd w:val="clear" w:color="auto" w:fill="FFFFFF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CharStyle10"/>
              </w:rPr>
              <w:t>23 059,92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ind w:right="18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994" w:type="dxa"/>
            <w:shd w:val="clear" w:color="auto" w:fill="FFFFFF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ind w:right="160"/>
              <w:jc w:val="right"/>
            </w:pPr>
            <w:r>
              <w:rPr>
                <w:rStyle w:val="CharStyle10"/>
              </w:rPr>
              <w:t>23 059,92</w:t>
            </w:r>
          </w:p>
        </w:tc>
        <w:tc>
          <w:tcPr>
            <w:tcW w:w="797" w:type="dxa"/>
            <w:shd w:val="clear" w:color="auto" w:fill="FFFFFF"/>
            <w:vAlign w:val="center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ind w:left="180"/>
              <w:jc w:val="left"/>
            </w:pPr>
            <w:r>
              <w:rPr>
                <w:rStyle w:val="CharStyle10"/>
              </w:rPr>
              <w:t>21,00</w:t>
            </w:r>
          </w:p>
        </w:tc>
        <w:tc>
          <w:tcPr>
            <w:tcW w:w="1056" w:type="dxa"/>
            <w:shd w:val="clear" w:color="auto" w:fill="FFFFFF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ind w:right="260"/>
              <w:jc w:val="right"/>
            </w:pPr>
            <w:r>
              <w:rPr>
                <w:rStyle w:val="CharStyle10"/>
              </w:rPr>
              <w:t>4 842,58</w:t>
            </w:r>
          </w:p>
        </w:tc>
        <w:tc>
          <w:tcPr>
            <w:tcW w:w="1085" w:type="dxa"/>
            <w:tcBorders>
              <w:right w:val="single" w:sz="4" w:space="0" w:color="auto"/>
            </w:tcBorders>
            <w:shd w:val="clear" w:color="auto" w:fill="FEFDC8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0"/>
              </w:rPr>
              <w:t>27 902,50</w:t>
            </w:r>
          </w:p>
        </w:tc>
      </w:tr>
      <w:tr w:rsidR="006E4843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42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87" w:lineRule="exact"/>
              <w:jc w:val="left"/>
            </w:pPr>
            <w:r>
              <w:rPr>
                <w:rStyle w:val="CharStyle10"/>
              </w:rPr>
              <w:t>Rozšířený software OCMSS Systém, denní plánovač CDA systém smyslová oáza (pro Stanici)</w:t>
            </w:r>
          </w:p>
        </w:tc>
        <w:tc>
          <w:tcPr>
            <w:tcW w:w="1037" w:type="dxa"/>
            <w:shd w:val="clear" w:color="auto" w:fill="FFFFFF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CharStyle10"/>
              </w:rPr>
              <w:t>31 396,69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ind w:right="18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994" w:type="dxa"/>
            <w:shd w:val="clear" w:color="auto" w:fill="FFFFFF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ind w:right="160"/>
              <w:jc w:val="right"/>
            </w:pPr>
            <w:r>
              <w:rPr>
                <w:rStyle w:val="CharStyle10"/>
              </w:rPr>
              <w:t xml:space="preserve">31 </w:t>
            </w:r>
            <w:r>
              <w:rPr>
                <w:rStyle w:val="CharStyle10"/>
              </w:rPr>
              <w:t>396,69</w:t>
            </w:r>
          </w:p>
        </w:tc>
        <w:tc>
          <w:tcPr>
            <w:tcW w:w="797" w:type="dxa"/>
            <w:shd w:val="clear" w:color="auto" w:fill="FFFFFF"/>
            <w:vAlign w:val="center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ind w:left="180"/>
              <w:jc w:val="left"/>
            </w:pPr>
            <w:r>
              <w:rPr>
                <w:rStyle w:val="CharStyle10"/>
              </w:rPr>
              <w:t>21,00</w:t>
            </w:r>
          </w:p>
        </w:tc>
        <w:tc>
          <w:tcPr>
            <w:tcW w:w="1056" w:type="dxa"/>
            <w:shd w:val="clear" w:color="auto" w:fill="FFFFFF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ind w:right="260"/>
              <w:jc w:val="right"/>
            </w:pPr>
            <w:r>
              <w:rPr>
                <w:rStyle w:val="CharStyle10"/>
              </w:rPr>
              <w:t>6 593,31</w:t>
            </w:r>
          </w:p>
        </w:tc>
        <w:tc>
          <w:tcPr>
            <w:tcW w:w="1085" w:type="dxa"/>
            <w:tcBorders>
              <w:right w:val="single" w:sz="4" w:space="0" w:color="auto"/>
            </w:tcBorders>
            <w:shd w:val="clear" w:color="auto" w:fill="FEFDC8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0"/>
              </w:rPr>
              <w:t>37 990,00</w:t>
            </w:r>
          </w:p>
        </w:tc>
      </w:tr>
      <w:tr w:rsidR="006E484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2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0"/>
              </w:rPr>
              <w:t>Duplicitní denní průběh (každá nová stanice)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CharStyle10"/>
              </w:rPr>
              <w:t>31617,36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ind w:right="18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ind w:right="160"/>
              <w:jc w:val="right"/>
            </w:pPr>
            <w:r>
              <w:rPr>
                <w:rStyle w:val="CharStyle10"/>
              </w:rPr>
              <w:t>31617,36</w:t>
            </w:r>
          </w:p>
        </w:tc>
        <w:tc>
          <w:tcPr>
            <w:tcW w:w="797" w:type="dxa"/>
            <w:shd w:val="clear" w:color="auto" w:fill="FFFFFF"/>
            <w:vAlign w:val="center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ind w:left="180"/>
              <w:jc w:val="left"/>
            </w:pPr>
            <w:r>
              <w:rPr>
                <w:rStyle w:val="CharStyle10"/>
              </w:rPr>
              <w:t>21,00</w:t>
            </w:r>
          </w:p>
        </w:tc>
        <w:tc>
          <w:tcPr>
            <w:tcW w:w="1056" w:type="dxa"/>
            <w:shd w:val="clear" w:color="auto" w:fill="FFFFFF"/>
            <w:vAlign w:val="center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ind w:right="260"/>
              <w:jc w:val="right"/>
            </w:pPr>
            <w:r>
              <w:rPr>
                <w:rStyle w:val="CharStyle10"/>
              </w:rPr>
              <w:t>6 639,64</w:t>
            </w:r>
          </w:p>
        </w:tc>
        <w:tc>
          <w:tcPr>
            <w:tcW w:w="1085" w:type="dxa"/>
            <w:tcBorders>
              <w:right w:val="single" w:sz="4" w:space="0" w:color="auto"/>
            </w:tcBorders>
            <w:shd w:val="clear" w:color="auto" w:fill="FEFDC8"/>
            <w:vAlign w:val="center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0"/>
              </w:rPr>
              <w:t>38 257,00</w:t>
            </w:r>
          </w:p>
        </w:tc>
      </w:tr>
      <w:tr w:rsidR="006E4843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42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92" w:lineRule="exact"/>
              <w:jc w:val="left"/>
            </w:pPr>
            <w:r>
              <w:rPr>
                <w:rStyle w:val="CharStyle10"/>
              </w:rPr>
              <w:t xml:space="preserve">Smyslové scény, balíček s 8 filmy zcela </w:t>
            </w:r>
            <w:proofErr w:type="spellStart"/>
            <w:r>
              <w:rPr>
                <w:rStyle w:val="CharStyle10"/>
              </w:rPr>
              <w:t>předkonfigurovaný</w:t>
            </w:r>
            <w:proofErr w:type="spellEnd"/>
            <w:r>
              <w:rPr>
                <w:rStyle w:val="CharStyle10"/>
              </w:rPr>
              <w:t xml:space="preserve"> smyslově kongruentní</w:t>
            </w:r>
          </w:p>
        </w:tc>
        <w:tc>
          <w:tcPr>
            <w:tcW w:w="1037" w:type="dxa"/>
            <w:shd w:val="clear" w:color="auto" w:fill="FFFFFF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CharStyle10"/>
              </w:rPr>
              <w:t>31617,36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ind w:right="18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994" w:type="dxa"/>
            <w:shd w:val="clear" w:color="auto" w:fill="FFFFFF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ind w:right="160"/>
              <w:jc w:val="right"/>
            </w:pPr>
            <w:r>
              <w:rPr>
                <w:rStyle w:val="CharStyle10"/>
              </w:rPr>
              <w:t>31 617,36</w:t>
            </w:r>
          </w:p>
        </w:tc>
        <w:tc>
          <w:tcPr>
            <w:tcW w:w="797" w:type="dxa"/>
            <w:shd w:val="clear" w:color="auto" w:fill="FFFFFF"/>
            <w:vAlign w:val="center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ind w:left="180"/>
              <w:jc w:val="left"/>
            </w:pPr>
            <w:r>
              <w:rPr>
                <w:rStyle w:val="CharStyle10"/>
              </w:rPr>
              <w:t>21,00</w:t>
            </w:r>
          </w:p>
        </w:tc>
        <w:tc>
          <w:tcPr>
            <w:tcW w:w="1056" w:type="dxa"/>
            <w:shd w:val="clear" w:color="auto" w:fill="FFFFFF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ind w:right="260"/>
              <w:jc w:val="right"/>
            </w:pPr>
            <w:r>
              <w:rPr>
                <w:rStyle w:val="CharStyle10"/>
              </w:rPr>
              <w:t>6 639,65</w:t>
            </w:r>
          </w:p>
        </w:tc>
        <w:tc>
          <w:tcPr>
            <w:tcW w:w="1085" w:type="dxa"/>
            <w:tcBorders>
              <w:right w:val="single" w:sz="4" w:space="0" w:color="auto"/>
            </w:tcBorders>
            <w:shd w:val="clear" w:color="auto" w:fill="FEFDC8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0"/>
              </w:rPr>
              <w:t>38 257,01</w:t>
            </w:r>
          </w:p>
        </w:tc>
      </w:tr>
      <w:tr w:rsidR="006E4843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42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0"/>
              </w:rPr>
              <w:t>Programování denního průběhu na míru (sleva na druhou stanici)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CharStyle10"/>
              </w:rPr>
              <w:t>16 133,68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ind w:right="18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ind w:right="160"/>
              <w:jc w:val="right"/>
            </w:pPr>
            <w:r>
              <w:rPr>
                <w:rStyle w:val="CharStyle10"/>
              </w:rPr>
              <w:t>16 133,68</w:t>
            </w:r>
          </w:p>
        </w:tc>
        <w:tc>
          <w:tcPr>
            <w:tcW w:w="797" w:type="dxa"/>
            <w:shd w:val="clear" w:color="auto" w:fill="FFFFFF"/>
            <w:vAlign w:val="center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ind w:left="180"/>
              <w:jc w:val="left"/>
            </w:pPr>
            <w:r>
              <w:rPr>
                <w:rStyle w:val="CharStyle10"/>
              </w:rPr>
              <w:t>21,00</w:t>
            </w:r>
          </w:p>
        </w:tc>
        <w:tc>
          <w:tcPr>
            <w:tcW w:w="1056" w:type="dxa"/>
            <w:shd w:val="clear" w:color="auto" w:fill="FFFFFF"/>
            <w:vAlign w:val="center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ind w:right="260"/>
              <w:jc w:val="right"/>
            </w:pPr>
            <w:r>
              <w:rPr>
                <w:rStyle w:val="CharStyle10"/>
              </w:rPr>
              <w:t>3 388,07</w:t>
            </w:r>
          </w:p>
        </w:tc>
        <w:tc>
          <w:tcPr>
            <w:tcW w:w="1085" w:type="dxa"/>
            <w:tcBorders>
              <w:right w:val="single" w:sz="4" w:space="0" w:color="auto"/>
            </w:tcBorders>
            <w:shd w:val="clear" w:color="auto" w:fill="FEFDC8"/>
            <w:vAlign w:val="center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0"/>
              </w:rPr>
              <w:t>19 521,75</w:t>
            </w:r>
          </w:p>
        </w:tc>
      </w:tr>
      <w:tr w:rsidR="006E484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42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0"/>
              </w:rPr>
              <w:t>Rozšířený software o modul akustika</w:t>
            </w:r>
          </w:p>
        </w:tc>
        <w:tc>
          <w:tcPr>
            <w:tcW w:w="1037" w:type="dxa"/>
            <w:shd w:val="clear" w:color="auto" w:fill="FFFFFF"/>
            <w:vAlign w:val="bottom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CharStyle10"/>
              </w:rPr>
              <w:t>26 970,00</w:t>
            </w:r>
          </w:p>
        </w:tc>
        <w:tc>
          <w:tcPr>
            <w:tcW w:w="730" w:type="dxa"/>
            <w:shd w:val="clear" w:color="auto" w:fill="FFFFFF"/>
            <w:vAlign w:val="bottom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ind w:right="18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994" w:type="dxa"/>
            <w:shd w:val="clear" w:color="auto" w:fill="FFFFFF"/>
            <w:vAlign w:val="bottom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ind w:right="160"/>
              <w:jc w:val="right"/>
            </w:pPr>
            <w:r>
              <w:rPr>
                <w:rStyle w:val="CharStyle10"/>
              </w:rPr>
              <w:t>26 970,00</w:t>
            </w:r>
          </w:p>
        </w:tc>
        <w:tc>
          <w:tcPr>
            <w:tcW w:w="797" w:type="dxa"/>
            <w:shd w:val="clear" w:color="auto" w:fill="FFFFFF"/>
            <w:vAlign w:val="bottom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ind w:left="180"/>
              <w:jc w:val="left"/>
            </w:pPr>
            <w:r>
              <w:rPr>
                <w:rStyle w:val="CharStyle10"/>
              </w:rPr>
              <w:t>21,00</w:t>
            </w:r>
          </w:p>
        </w:tc>
        <w:tc>
          <w:tcPr>
            <w:tcW w:w="1056" w:type="dxa"/>
            <w:shd w:val="clear" w:color="auto" w:fill="FFFFFF"/>
            <w:vAlign w:val="bottom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ind w:right="260"/>
              <w:jc w:val="right"/>
            </w:pPr>
            <w:r>
              <w:rPr>
                <w:rStyle w:val="CharStyle10"/>
              </w:rPr>
              <w:t>5 663,70</w:t>
            </w:r>
          </w:p>
        </w:tc>
        <w:tc>
          <w:tcPr>
            <w:tcW w:w="1085" w:type="dxa"/>
            <w:tcBorders>
              <w:right w:val="single" w:sz="4" w:space="0" w:color="auto"/>
            </w:tcBorders>
            <w:shd w:val="clear" w:color="auto" w:fill="FEFDC8"/>
            <w:vAlign w:val="bottom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0"/>
              </w:rPr>
              <w:t>32 633,70</w:t>
            </w:r>
          </w:p>
        </w:tc>
      </w:tr>
      <w:tr w:rsidR="006E484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2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0"/>
              </w:rPr>
              <w:t>Rozšířený software o modul světlo 1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CharStyle10"/>
              </w:rPr>
              <w:t>26 970,00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ind w:left="420"/>
              <w:jc w:val="left"/>
            </w:pPr>
            <w:r>
              <w:rPr>
                <w:rStyle w:val="CharStyle10"/>
              </w:rPr>
              <w:t>1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ind w:right="160"/>
              <w:jc w:val="right"/>
            </w:pPr>
            <w:r>
              <w:rPr>
                <w:rStyle w:val="CharStyle10"/>
              </w:rPr>
              <w:t>26 970,00</w:t>
            </w:r>
          </w:p>
        </w:tc>
        <w:tc>
          <w:tcPr>
            <w:tcW w:w="797" w:type="dxa"/>
            <w:shd w:val="clear" w:color="auto" w:fill="FFFFFF"/>
            <w:vAlign w:val="center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ind w:left="180"/>
              <w:jc w:val="left"/>
            </w:pPr>
            <w:r>
              <w:rPr>
                <w:rStyle w:val="CharStyle10"/>
              </w:rPr>
              <w:t>21,00</w:t>
            </w:r>
          </w:p>
        </w:tc>
        <w:tc>
          <w:tcPr>
            <w:tcW w:w="1056" w:type="dxa"/>
            <w:shd w:val="clear" w:color="auto" w:fill="FFFFFF"/>
            <w:vAlign w:val="center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ind w:right="260"/>
              <w:jc w:val="right"/>
            </w:pPr>
            <w:r>
              <w:rPr>
                <w:rStyle w:val="CharStyle10"/>
              </w:rPr>
              <w:t>5 663,70</w:t>
            </w:r>
          </w:p>
        </w:tc>
        <w:tc>
          <w:tcPr>
            <w:tcW w:w="1085" w:type="dxa"/>
            <w:tcBorders>
              <w:right w:val="single" w:sz="4" w:space="0" w:color="auto"/>
            </w:tcBorders>
            <w:shd w:val="clear" w:color="auto" w:fill="FEFDC8"/>
            <w:vAlign w:val="center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0"/>
              </w:rPr>
              <w:t>32 633,70</w:t>
            </w:r>
          </w:p>
        </w:tc>
      </w:tr>
      <w:tr w:rsidR="006E484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2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0"/>
              </w:rPr>
              <w:t>Rozšířený software o modul světlo 2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CharStyle10"/>
              </w:rPr>
              <w:t>26 970,00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ind w:right="18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ind w:right="160"/>
              <w:jc w:val="right"/>
            </w:pPr>
            <w:r>
              <w:rPr>
                <w:rStyle w:val="CharStyle10"/>
              </w:rPr>
              <w:t>26 970,00</w:t>
            </w:r>
          </w:p>
        </w:tc>
        <w:tc>
          <w:tcPr>
            <w:tcW w:w="797" w:type="dxa"/>
            <w:shd w:val="clear" w:color="auto" w:fill="FFFFFF"/>
            <w:vAlign w:val="center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ind w:left="180"/>
              <w:jc w:val="left"/>
            </w:pPr>
            <w:r>
              <w:rPr>
                <w:rStyle w:val="CharStyle10"/>
              </w:rPr>
              <w:t>21,00</w:t>
            </w:r>
          </w:p>
        </w:tc>
        <w:tc>
          <w:tcPr>
            <w:tcW w:w="1056" w:type="dxa"/>
            <w:shd w:val="clear" w:color="auto" w:fill="FFFFFF"/>
            <w:vAlign w:val="center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ind w:right="260"/>
              <w:jc w:val="right"/>
            </w:pPr>
            <w:r>
              <w:rPr>
                <w:rStyle w:val="CharStyle10"/>
              </w:rPr>
              <w:t>5 663,70</w:t>
            </w:r>
          </w:p>
        </w:tc>
        <w:tc>
          <w:tcPr>
            <w:tcW w:w="1085" w:type="dxa"/>
            <w:tcBorders>
              <w:right w:val="single" w:sz="4" w:space="0" w:color="auto"/>
            </w:tcBorders>
            <w:shd w:val="clear" w:color="auto" w:fill="FEFDC8"/>
            <w:vAlign w:val="center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0"/>
              </w:rPr>
              <w:t>32 633,70</w:t>
            </w:r>
          </w:p>
        </w:tc>
      </w:tr>
      <w:tr w:rsidR="006E4843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42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0"/>
                <w:lang w:val="en-US" w:eastAsia="en-US" w:bidi="en-US"/>
              </w:rPr>
              <w:t xml:space="preserve">Living Cube, </w:t>
            </w:r>
            <w:r>
              <w:rPr>
                <w:rStyle w:val="CharStyle10"/>
              </w:rPr>
              <w:t xml:space="preserve">základ s </w:t>
            </w:r>
            <w:proofErr w:type="spellStart"/>
            <w:r>
              <w:rPr>
                <w:rStyle w:val="CharStyle10"/>
              </w:rPr>
              <w:t>lx</w:t>
            </w:r>
            <w:proofErr w:type="spellEnd"/>
            <w:r>
              <w:rPr>
                <w:rStyle w:val="CharStyle10"/>
              </w:rPr>
              <w:t xml:space="preserve"> </w:t>
            </w:r>
            <w:proofErr w:type="spellStart"/>
            <w:r>
              <w:rPr>
                <w:rStyle w:val="CharStyle10"/>
              </w:rPr>
              <w:t>vůňový</w:t>
            </w:r>
            <w:proofErr w:type="spellEnd"/>
            <w:r>
              <w:rPr>
                <w:rStyle w:val="CharStyle10"/>
              </w:rPr>
              <w:t xml:space="preserve"> modul (</w:t>
            </w:r>
            <w:proofErr w:type="spellStart"/>
            <w:r>
              <w:rPr>
                <w:rStyle w:val="CharStyle10"/>
              </w:rPr>
              <w:t>vůnový</w:t>
            </w:r>
            <w:proofErr w:type="spellEnd"/>
            <w:r>
              <w:rPr>
                <w:rStyle w:val="CharStyle10"/>
              </w:rPr>
              <w:t xml:space="preserve"> modul, kostka)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CharStyle10"/>
              </w:rPr>
              <w:t>32 975,00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ind w:right="18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ind w:right="160"/>
              <w:jc w:val="right"/>
            </w:pPr>
            <w:r>
              <w:rPr>
                <w:rStyle w:val="CharStyle10"/>
              </w:rPr>
              <w:t>32 975,00</w:t>
            </w:r>
          </w:p>
        </w:tc>
        <w:tc>
          <w:tcPr>
            <w:tcW w:w="797" w:type="dxa"/>
            <w:shd w:val="clear" w:color="auto" w:fill="FFFFFF"/>
            <w:vAlign w:val="center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ind w:left="180"/>
              <w:jc w:val="left"/>
            </w:pPr>
            <w:r>
              <w:rPr>
                <w:rStyle w:val="CharStyle10"/>
              </w:rPr>
              <w:t>21,00</w:t>
            </w:r>
          </w:p>
        </w:tc>
        <w:tc>
          <w:tcPr>
            <w:tcW w:w="1056" w:type="dxa"/>
            <w:shd w:val="clear" w:color="auto" w:fill="FFFFFF"/>
            <w:vAlign w:val="center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ind w:right="260"/>
              <w:jc w:val="right"/>
            </w:pPr>
            <w:r>
              <w:rPr>
                <w:rStyle w:val="CharStyle10"/>
              </w:rPr>
              <w:t>6 924,75</w:t>
            </w:r>
          </w:p>
        </w:tc>
        <w:tc>
          <w:tcPr>
            <w:tcW w:w="1085" w:type="dxa"/>
            <w:tcBorders>
              <w:right w:val="single" w:sz="4" w:space="0" w:color="auto"/>
            </w:tcBorders>
            <w:shd w:val="clear" w:color="auto" w:fill="FEFDC8"/>
            <w:vAlign w:val="center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0"/>
              </w:rPr>
              <w:t>39 899,75</w:t>
            </w:r>
          </w:p>
        </w:tc>
      </w:tr>
      <w:tr w:rsidR="006E4843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4219" w:type="dxa"/>
            <w:tcBorders>
              <w:left w:val="single" w:sz="4" w:space="0" w:color="auto"/>
            </w:tcBorders>
            <w:shd w:val="clear" w:color="auto" w:fill="FFFFFF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0"/>
                <w:lang w:val="en-US" w:eastAsia="en-US" w:bidi="en-US"/>
              </w:rPr>
              <w:t xml:space="preserve">Living Cube, </w:t>
            </w:r>
            <w:r>
              <w:rPr>
                <w:rStyle w:val="CharStyle10"/>
              </w:rPr>
              <w:t>rozšířený modul hardware</w:t>
            </w:r>
          </w:p>
        </w:tc>
        <w:tc>
          <w:tcPr>
            <w:tcW w:w="1037" w:type="dxa"/>
            <w:shd w:val="clear" w:color="auto" w:fill="FFFFFF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CharStyle10"/>
              </w:rPr>
              <w:t>4 908,33</w:t>
            </w:r>
          </w:p>
        </w:tc>
        <w:tc>
          <w:tcPr>
            <w:tcW w:w="730" w:type="dxa"/>
            <w:shd w:val="clear" w:color="auto" w:fill="FFFFFF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ind w:right="180"/>
              <w:jc w:val="center"/>
            </w:pPr>
            <w:r>
              <w:rPr>
                <w:rStyle w:val="CharStyle10"/>
              </w:rPr>
              <w:t>3</w:t>
            </w:r>
          </w:p>
        </w:tc>
        <w:tc>
          <w:tcPr>
            <w:tcW w:w="994" w:type="dxa"/>
            <w:shd w:val="clear" w:color="auto" w:fill="FFFFFF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ind w:right="160"/>
              <w:jc w:val="right"/>
            </w:pPr>
            <w:r>
              <w:rPr>
                <w:rStyle w:val="CharStyle10"/>
              </w:rPr>
              <w:t>14 724,99</w:t>
            </w:r>
          </w:p>
        </w:tc>
        <w:tc>
          <w:tcPr>
            <w:tcW w:w="797" w:type="dxa"/>
            <w:shd w:val="clear" w:color="auto" w:fill="FFFFFF"/>
            <w:vAlign w:val="bottom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ind w:left="180"/>
              <w:jc w:val="left"/>
            </w:pPr>
            <w:r>
              <w:rPr>
                <w:rStyle w:val="CharStyle10"/>
              </w:rPr>
              <w:t>21,00</w:t>
            </w:r>
          </w:p>
        </w:tc>
        <w:tc>
          <w:tcPr>
            <w:tcW w:w="1056" w:type="dxa"/>
            <w:shd w:val="clear" w:color="auto" w:fill="FFFFFF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ind w:right="260"/>
              <w:jc w:val="right"/>
            </w:pPr>
            <w:r>
              <w:rPr>
                <w:rStyle w:val="CharStyle10"/>
              </w:rPr>
              <w:t>3 092,25</w:t>
            </w:r>
          </w:p>
        </w:tc>
        <w:tc>
          <w:tcPr>
            <w:tcW w:w="1085" w:type="dxa"/>
            <w:tcBorders>
              <w:right w:val="single" w:sz="4" w:space="0" w:color="auto"/>
            </w:tcBorders>
            <w:shd w:val="clear" w:color="auto" w:fill="FEFDC8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0"/>
              </w:rPr>
              <w:t>17 817,24</w:t>
            </w:r>
          </w:p>
        </w:tc>
      </w:tr>
      <w:tr w:rsidR="006E4843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2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0"/>
              </w:rPr>
              <w:t>Stropní panel 1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CharStyle10"/>
              </w:rPr>
              <w:t>24 500,00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ind w:right="18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ind w:right="160"/>
              <w:jc w:val="right"/>
            </w:pPr>
            <w:r>
              <w:rPr>
                <w:rStyle w:val="CharStyle10"/>
              </w:rPr>
              <w:t>24 500,00</w:t>
            </w:r>
          </w:p>
        </w:tc>
        <w:tc>
          <w:tcPr>
            <w:tcW w:w="797" w:type="dxa"/>
            <w:shd w:val="clear" w:color="auto" w:fill="FFFFFF"/>
            <w:vAlign w:val="center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ind w:left="180"/>
              <w:jc w:val="left"/>
            </w:pPr>
            <w:r>
              <w:rPr>
                <w:rStyle w:val="CharStyle10"/>
              </w:rPr>
              <w:t>21,00</w:t>
            </w:r>
          </w:p>
        </w:tc>
        <w:tc>
          <w:tcPr>
            <w:tcW w:w="1056" w:type="dxa"/>
            <w:shd w:val="clear" w:color="auto" w:fill="FFFFFF"/>
            <w:vAlign w:val="center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ind w:right="260"/>
              <w:jc w:val="right"/>
            </w:pPr>
            <w:r>
              <w:rPr>
                <w:rStyle w:val="CharStyle10"/>
              </w:rPr>
              <w:t>5 145,00</w:t>
            </w:r>
          </w:p>
        </w:tc>
        <w:tc>
          <w:tcPr>
            <w:tcW w:w="1085" w:type="dxa"/>
            <w:tcBorders>
              <w:right w:val="single" w:sz="4" w:space="0" w:color="auto"/>
            </w:tcBorders>
            <w:shd w:val="clear" w:color="auto" w:fill="FEFDC8"/>
            <w:vAlign w:val="center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0"/>
              </w:rPr>
              <w:t>29 645,00</w:t>
            </w:r>
          </w:p>
        </w:tc>
      </w:tr>
      <w:tr w:rsidR="006E484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2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0"/>
              </w:rPr>
              <w:t>Stropní panel 2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CharStyle10"/>
              </w:rPr>
              <w:t>24 500,00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ind w:right="18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ind w:right="160"/>
              <w:jc w:val="right"/>
            </w:pPr>
            <w:r>
              <w:rPr>
                <w:rStyle w:val="CharStyle10"/>
              </w:rPr>
              <w:t>24 500,00</w:t>
            </w:r>
          </w:p>
        </w:tc>
        <w:tc>
          <w:tcPr>
            <w:tcW w:w="797" w:type="dxa"/>
            <w:shd w:val="clear" w:color="auto" w:fill="FFFFFF"/>
            <w:vAlign w:val="center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ind w:left="180"/>
              <w:jc w:val="left"/>
            </w:pPr>
            <w:r>
              <w:rPr>
                <w:rStyle w:val="CharStyle10"/>
              </w:rPr>
              <w:t>21,00</w:t>
            </w:r>
          </w:p>
        </w:tc>
        <w:tc>
          <w:tcPr>
            <w:tcW w:w="1056" w:type="dxa"/>
            <w:shd w:val="clear" w:color="auto" w:fill="FFFFFF"/>
            <w:vAlign w:val="center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ind w:right="260"/>
              <w:jc w:val="right"/>
            </w:pPr>
            <w:r>
              <w:rPr>
                <w:rStyle w:val="CharStyle10"/>
              </w:rPr>
              <w:t>5 145,00</w:t>
            </w:r>
          </w:p>
        </w:tc>
        <w:tc>
          <w:tcPr>
            <w:tcW w:w="1085" w:type="dxa"/>
            <w:tcBorders>
              <w:right w:val="single" w:sz="4" w:space="0" w:color="auto"/>
            </w:tcBorders>
            <w:shd w:val="clear" w:color="auto" w:fill="FEFDC8"/>
            <w:vAlign w:val="center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0"/>
              </w:rPr>
              <w:t>29 645,00</w:t>
            </w:r>
          </w:p>
        </w:tc>
      </w:tr>
      <w:tr w:rsidR="006E4843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42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0"/>
              </w:rPr>
              <w:t>Stropní panel 3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CharStyle10"/>
              </w:rPr>
              <w:t>24 500,00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ind w:right="18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ind w:right="160"/>
              <w:jc w:val="right"/>
            </w:pPr>
            <w:r>
              <w:rPr>
                <w:rStyle w:val="CharStyle10"/>
              </w:rPr>
              <w:t>24 500,00</w:t>
            </w:r>
          </w:p>
        </w:tc>
        <w:tc>
          <w:tcPr>
            <w:tcW w:w="797" w:type="dxa"/>
            <w:shd w:val="clear" w:color="auto" w:fill="FFFFFF"/>
            <w:vAlign w:val="center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ind w:left="180"/>
              <w:jc w:val="left"/>
            </w:pPr>
            <w:r>
              <w:rPr>
                <w:rStyle w:val="CharStyle10"/>
              </w:rPr>
              <w:t>21,00</w:t>
            </w:r>
          </w:p>
        </w:tc>
        <w:tc>
          <w:tcPr>
            <w:tcW w:w="1056" w:type="dxa"/>
            <w:shd w:val="clear" w:color="auto" w:fill="FFFFFF"/>
            <w:vAlign w:val="center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ind w:right="260"/>
              <w:jc w:val="right"/>
            </w:pPr>
            <w:r>
              <w:rPr>
                <w:rStyle w:val="CharStyle10"/>
              </w:rPr>
              <w:t>5 145,00</w:t>
            </w:r>
          </w:p>
        </w:tc>
        <w:tc>
          <w:tcPr>
            <w:tcW w:w="1085" w:type="dxa"/>
            <w:tcBorders>
              <w:right w:val="single" w:sz="4" w:space="0" w:color="auto"/>
            </w:tcBorders>
            <w:shd w:val="clear" w:color="auto" w:fill="FEFDC8"/>
            <w:vAlign w:val="center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0"/>
              </w:rPr>
              <w:t>29 645,00</w:t>
            </w:r>
          </w:p>
        </w:tc>
      </w:tr>
      <w:tr w:rsidR="006E484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2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0"/>
              </w:rPr>
              <w:t>Stropní panel 4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CharStyle10"/>
              </w:rPr>
              <w:t>24 500,00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ind w:right="18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ind w:right="160"/>
              <w:jc w:val="right"/>
            </w:pPr>
            <w:r>
              <w:rPr>
                <w:rStyle w:val="CharStyle10"/>
              </w:rPr>
              <w:t>24 500,00</w:t>
            </w:r>
          </w:p>
        </w:tc>
        <w:tc>
          <w:tcPr>
            <w:tcW w:w="797" w:type="dxa"/>
            <w:shd w:val="clear" w:color="auto" w:fill="FFFFFF"/>
            <w:vAlign w:val="center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ind w:left="180"/>
              <w:jc w:val="left"/>
            </w:pPr>
            <w:r>
              <w:rPr>
                <w:rStyle w:val="CharStyle10"/>
              </w:rPr>
              <w:t>21,00</w:t>
            </w:r>
          </w:p>
        </w:tc>
        <w:tc>
          <w:tcPr>
            <w:tcW w:w="1056" w:type="dxa"/>
            <w:shd w:val="clear" w:color="auto" w:fill="FFFFFF"/>
            <w:vAlign w:val="center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ind w:right="260"/>
              <w:jc w:val="right"/>
            </w:pPr>
            <w:r>
              <w:rPr>
                <w:rStyle w:val="CharStyle10"/>
              </w:rPr>
              <w:t>5 145,00</w:t>
            </w:r>
          </w:p>
        </w:tc>
        <w:tc>
          <w:tcPr>
            <w:tcW w:w="1085" w:type="dxa"/>
            <w:tcBorders>
              <w:right w:val="single" w:sz="4" w:space="0" w:color="auto"/>
            </w:tcBorders>
            <w:shd w:val="clear" w:color="auto" w:fill="FEFDC8"/>
            <w:vAlign w:val="center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0"/>
              </w:rPr>
              <w:t>29 645,00</w:t>
            </w:r>
          </w:p>
        </w:tc>
      </w:tr>
      <w:tr w:rsidR="006E484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421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0"/>
              </w:rPr>
              <w:t>Stropní konstrukce na míru</w:t>
            </w:r>
          </w:p>
        </w:tc>
        <w:tc>
          <w:tcPr>
            <w:tcW w:w="1037" w:type="dxa"/>
            <w:shd w:val="clear" w:color="auto" w:fill="FFFFFF"/>
            <w:vAlign w:val="center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CharStyle10"/>
              </w:rPr>
              <w:t>24 105,00</w:t>
            </w:r>
          </w:p>
        </w:tc>
        <w:tc>
          <w:tcPr>
            <w:tcW w:w="730" w:type="dxa"/>
            <w:shd w:val="clear" w:color="auto" w:fill="FFFFFF"/>
            <w:vAlign w:val="center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ind w:right="18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ind w:right="160"/>
              <w:jc w:val="right"/>
            </w:pPr>
            <w:r>
              <w:rPr>
                <w:rStyle w:val="CharStyle10"/>
              </w:rPr>
              <w:t>24 105,00</w:t>
            </w:r>
          </w:p>
        </w:tc>
        <w:tc>
          <w:tcPr>
            <w:tcW w:w="797" w:type="dxa"/>
            <w:shd w:val="clear" w:color="auto" w:fill="FFFFFF"/>
            <w:vAlign w:val="center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ind w:left="180"/>
              <w:jc w:val="left"/>
            </w:pPr>
            <w:r>
              <w:rPr>
                <w:rStyle w:val="CharStyle10"/>
              </w:rPr>
              <w:t>21,00</w:t>
            </w:r>
          </w:p>
        </w:tc>
        <w:tc>
          <w:tcPr>
            <w:tcW w:w="1056" w:type="dxa"/>
            <w:shd w:val="clear" w:color="auto" w:fill="FFFFFF"/>
            <w:vAlign w:val="center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ind w:right="260"/>
              <w:jc w:val="right"/>
            </w:pPr>
            <w:r>
              <w:rPr>
                <w:rStyle w:val="CharStyle10"/>
              </w:rPr>
              <w:t>5 062,05</w:t>
            </w:r>
          </w:p>
        </w:tc>
        <w:tc>
          <w:tcPr>
            <w:tcW w:w="1085" w:type="dxa"/>
            <w:tcBorders>
              <w:right w:val="single" w:sz="4" w:space="0" w:color="auto"/>
            </w:tcBorders>
            <w:shd w:val="clear" w:color="auto" w:fill="FEFDC8"/>
            <w:vAlign w:val="center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0"/>
              </w:rPr>
              <w:t>29 167,05</w:t>
            </w:r>
          </w:p>
        </w:tc>
      </w:tr>
      <w:tr w:rsidR="006E4843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42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0"/>
              </w:rPr>
              <w:t xml:space="preserve">Doprava ze Švýcarska a </w:t>
            </w:r>
            <w:proofErr w:type="spellStart"/>
            <w:r>
              <w:rPr>
                <w:rStyle w:val="CharStyle10"/>
              </w:rPr>
              <w:t>procléní</w:t>
            </w:r>
            <w:proofErr w:type="spellEnd"/>
            <w:r>
              <w:rPr>
                <w:rStyle w:val="CharStyle10"/>
              </w:rPr>
              <w:t xml:space="preserve"> v ceně dodávky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shd w:val="clear" w:color="auto" w:fill="FFFFFF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ind w:right="180"/>
              <w:jc w:val="right"/>
            </w:pPr>
            <w:r>
              <w:rPr>
                <w:rStyle w:val="CharStyle10"/>
              </w:rPr>
              <w:t>0,00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ind w:right="180"/>
              <w:jc w:val="center"/>
            </w:pPr>
            <w:r>
              <w:rPr>
                <w:rStyle w:val="CharStyle10"/>
              </w:rPr>
              <w:t>1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FFFFFF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ind w:right="160"/>
              <w:jc w:val="right"/>
            </w:pPr>
            <w:r>
              <w:rPr>
                <w:rStyle w:val="CharStyle10"/>
              </w:rPr>
              <w:t>0,00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FFFFFF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ind w:left="180"/>
              <w:jc w:val="left"/>
            </w:pPr>
            <w:r>
              <w:rPr>
                <w:rStyle w:val="CharStyle10"/>
              </w:rPr>
              <w:t>21,00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FFFFFF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ind w:right="260"/>
              <w:jc w:val="right"/>
            </w:pPr>
            <w:r>
              <w:rPr>
                <w:rStyle w:val="CharStyle10"/>
              </w:rPr>
              <w:t>0,00</w:t>
            </w:r>
          </w:p>
        </w:tc>
        <w:tc>
          <w:tcPr>
            <w:tcW w:w="10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EFDC8"/>
          </w:tcPr>
          <w:p w:rsidR="006E4843" w:rsidRDefault="0028619E">
            <w:pPr>
              <w:pStyle w:val="Style8"/>
              <w:framePr w:w="9917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0"/>
              </w:rPr>
              <w:t>0,00</w:t>
            </w:r>
          </w:p>
        </w:tc>
      </w:tr>
    </w:tbl>
    <w:p w:rsidR="006E4843" w:rsidRDefault="006E4843">
      <w:pPr>
        <w:framePr w:w="9917" w:wrap="notBeside" w:vAnchor="text" w:hAnchor="text" w:xAlign="center" w:y="1"/>
        <w:rPr>
          <w:sz w:val="2"/>
          <w:szCs w:val="2"/>
        </w:rPr>
      </w:pPr>
    </w:p>
    <w:p w:rsidR="006E4843" w:rsidRDefault="0028619E">
      <w:pPr>
        <w:rPr>
          <w:sz w:val="2"/>
          <w:szCs w:val="2"/>
        </w:rPr>
      </w:pPr>
      <w:r>
        <w:br w:type="page"/>
      </w:r>
    </w:p>
    <w:p w:rsidR="006E4843" w:rsidRDefault="0028619E">
      <w:pPr>
        <w:pStyle w:val="Style8"/>
        <w:shd w:val="clear" w:color="auto" w:fill="auto"/>
        <w:tabs>
          <w:tab w:val="left" w:pos="9014"/>
        </w:tabs>
      </w:pPr>
      <w:r>
        <w:lastRenderedPageBreak/>
        <w:t>Celkem (Kč):</w:t>
      </w:r>
      <w:r>
        <w:tab/>
        <w:t>600172,10</w:t>
      </w:r>
    </w:p>
    <w:p w:rsidR="006E4843" w:rsidRDefault="0028619E">
      <w:pPr>
        <w:pStyle w:val="Style8"/>
        <w:shd w:val="clear" w:color="auto" w:fill="auto"/>
        <w:tabs>
          <w:tab w:val="left" w:pos="9494"/>
        </w:tabs>
      </w:pPr>
      <w:r>
        <w:t>Uhrazeno zálohou (Kč):</w:t>
      </w:r>
      <w:r>
        <w:tab/>
        <w:t>0,00</w:t>
      </w:r>
    </w:p>
    <w:p w:rsidR="006E4843" w:rsidRDefault="0028619E">
      <w:pPr>
        <w:pStyle w:val="Style14"/>
        <w:shd w:val="clear" w:color="auto" w:fill="auto"/>
        <w:tabs>
          <w:tab w:val="left" w:pos="9014"/>
        </w:tabs>
      </w:pPr>
      <w:r>
        <w:t xml:space="preserve">K </w:t>
      </w:r>
      <w:r>
        <w:t>úhradě (Kč):</w:t>
      </w:r>
      <w:r>
        <w:tab/>
        <w:t>600 172,10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6"/>
        <w:gridCol w:w="1517"/>
        <w:gridCol w:w="1272"/>
        <w:gridCol w:w="1128"/>
        <w:gridCol w:w="2338"/>
        <w:gridCol w:w="1714"/>
      </w:tblGrid>
      <w:tr w:rsidR="006E4843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843" w:rsidRDefault="006E4843">
            <w:pPr>
              <w:framePr w:w="9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</w:tcBorders>
            <w:shd w:val="clear" w:color="auto" w:fill="FFFFFF"/>
          </w:tcPr>
          <w:p w:rsidR="006E4843" w:rsidRDefault="006E4843">
            <w:pPr>
              <w:framePr w:w="9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FFFFFF"/>
          </w:tcPr>
          <w:p w:rsidR="006E4843" w:rsidRDefault="006E4843">
            <w:pPr>
              <w:framePr w:w="9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FFFFFF"/>
          </w:tcPr>
          <w:p w:rsidR="006E4843" w:rsidRDefault="006E4843">
            <w:pPr>
              <w:framePr w:w="9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4843" w:rsidRDefault="0028619E">
            <w:pPr>
              <w:pStyle w:val="Style8"/>
              <w:framePr w:w="9994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0"/>
              </w:rPr>
              <w:t>Otisk razítka, podpis</w:t>
            </w:r>
          </w:p>
        </w:tc>
        <w:tc>
          <w:tcPr>
            <w:tcW w:w="171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E4843" w:rsidRDefault="006E4843">
            <w:pPr>
              <w:framePr w:w="99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E4843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6E4843" w:rsidRDefault="0028619E">
            <w:pPr>
              <w:pStyle w:val="Style8"/>
              <w:framePr w:w="9994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0"/>
              </w:rPr>
              <w:t>Rekapitulace DPH</w:t>
            </w:r>
          </w:p>
        </w:tc>
        <w:tc>
          <w:tcPr>
            <w:tcW w:w="1517" w:type="dxa"/>
            <w:shd w:val="clear" w:color="auto" w:fill="FFFFFF"/>
          </w:tcPr>
          <w:p w:rsidR="006E4843" w:rsidRDefault="0028619E">
            <w:pPr>
              <w:pStyle w:val="Style8"/>
              <w:framePr w:w="9994" w:wrap="notBeside" w:vAnchor="text" w:hAnchor="text" w:xAlign="center" w:y="1"/>
              <w:shd w:val="clear" w:color="auto" w:fill="auto"/>
              <w:spacing w:line="146" w:lineRule="exact"/>
              <w:ind w:left="560"/>
              <w:jc w:val="left"/>
            </w:pPr>
            <w:r>
              <w:rPr>
                <w:rStyle w:val="CharStyle10"/>
              </w:rPr>
              <w:t>Základ DPH</w:t>
            </w:r>
          </w:p>
        </w:tc>
        <w:tc>
          <w:tcPr>
            <w:tcW w:w="1272" w:type="dxa"/>
            <w:shd w:val="clear" w:color="auto" w:fill="FFFFFF"/>
          </w:tcPr>
          <w:p w:rsidR="006E4843" w:rsidRDefault="0028619E">
            <w:pPr>
              <w:pStyle w:val="Style8"/>
              <w:framePr w:w="9994" w:wrap="notBeside" w:vAnchor="text" w:hAnchor="text" w:xAlign="center" w:y="1"/>
              <w:shd w:val="clear" w:color="auto" w:fill="auto"/>
              <w:spacing w:line="146" w:lineRule="exact"/>
              <w:ind w:right="320"/>
              <w:jc w:val="right"/>
            </w:pPr>
            <w:r>
              <w:rPr>
                <w:rStyle w:val="CharStyle10"/>
              </w:rPr>
              <w:t>DPH</w:t>
            </w:r>
          </w:p>
        </w:tc>
        <w:tc>
          <w:tcPr>
            <w:tcW w:w="1128" w:type="dxa"/>
            <w:shd w:val="clear" w:color="auto" w:fill="FFFFFF"/>
          </w:tcPr>
          <w:p w:rsidR="006E4843" w:rsidRDefault="0028619E">
            <w:pPr>
              <w:pStyle w:val="Style8"/>
              <w:framePr w:w="9994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0"/>
              </w:rPr>
              <w:t>Včetně DPH</w:t>
            </w:r>
          </w:p>
        </w:tc>
        <w:tc>
          <w:tcPr>
            <w:tcW w:w="23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4843" w:rsidRDefault="006E4843">
            <w:pPr>
              <w:framePr w:w="9994" w:wrap="notBeside" w:vAnchor="text" w:hAnchor="text" w:xAlign="center" w:y="1"/>
            </w:pPr>
          </w:p>
        </w:tc>
        <w:tc>
          <w:tcPr>
            <w:tcW w:w="1714" w:type="dxa"/>
            <w:tcBorders>
              <w:right w:val="single" w:sz="4" w:space="0" w:color="auto"/>
            </w:tcBorders>
            <w:shd w:val="clear" w:color="auto" w:fill="FFFFFF"/>
          </w:tcPr>
          <w:p w:rsidR="006E4843" w:rsidRDefault="006E4843">
            <w:pPr>
              <w:framePr w:w="999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E4843">
        <w:tblPrEx>
          <w:tblCellMar>
            <w:top w:w="0" w:type="dxa"/>
            <w:bottom w:w="0" w:type="dxa"/>
          </w:tblCellMar>
        </w:tblPrEx>
        <w:trPr>
          <w:trHeight w:hRule="exact" w:val="936"/>
          <w:jc w:val="center"/>
        </w:trPr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6E4843" w:rsidRDefault="0028619E">
            <w:pPr>
              <w:pStyle w:val="Style8"/>
              <w:framePr w:w="9994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0"/>
              </w:rPr>
              <w:t>Zboží a služby 21,00%</w:t>
            </w:r>
          </w:p>
        </w:tc>
        <w:tc>
          <w:tcPr>
            <w:tcW w:w="1517" w:type="dxa"/>
            <w:shd w:val="clear" w:color="auto" w:fill="FFFFFF"/>
          </w:tcPr>
          <w:p w:rsidR="006E4843" w:rsidRDefault="0028619E">
            <w:pPr>
              <w:pStyle w:val="Style8"/>
              <w:framePr w:w="9994" w:wrap="notBeside" w:vAnchor="text" w:hAnchor="text" w:xAlign="center" w:y="1"/>
              <w:shd w:val="clear" w:color="auto" w:fill="auto"/>
              <w:spacing w:line="146" w:lineRule="exact"/>
              <w:ind w:left="560"/>
              <w:jc w:val="left"/>
            </w:pPr>
            <w:r>
              <w:rPr>
                <w:rStyle w:val="CharStyle10"/>
              </w:rPr>
              <w:t>496 010,00</w:t>
            </w:r>
          </w:p>
        </w:tc>
        <w:tc>
          <w:tcPr>
            <w:tcW w:w="1272" w:type="dxa"/>
            <w:shd w:val="clear" w:color="auto" w:fill="FFFFFF"/>
          </w:tcPr>
          <w:p w:rsidR="006E4843" w:rsidRDefault="0028619E">
            <w:pPr>
              <w:pStyle w:val="Style8"/>
              <w:framePr w:w="9994" w:wrap="notBeside" w:vAnchor="text" w:hAnchor="text" w:xAlign="center" w:y="1"/>
              <w:shd w:val="clear" w:color="auto" w:fill="auto"/>
              <w:spacing w:line="146" w:lineRule="exact"/>
              <w:ind w:right="320"/>
              <w:jc w:val="right"/>
            </w:pPr>
            <w:r>
              <w:rPr>
                <w:rStyle w:val="CharStyle10"/>
              </w:rPr>
              <w:t>104 162,10</w:t>
            </w:r>
          </w:p>
        </w:tc>
        <w:tc>
          <w:tcPr>
            <w:tcW w:w="1128" w:type="dxa"/>
            <w:shd w:val="clear" w:color="auto" w:fill="FFFFFF"/>
          </w:tcPr>
          <w:p w:rsidR="006E4843" w:rsidRDefault="0028619E">
            <w:pPr>
              <w:pStyle w:val="Style8"/>
              <w:framePr w:w="9994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0"/>
              </w:rPr>
              <w:t>600 172,10</w:t>
            </w:r>
          </w:p>
        </w:tc>
        <w:tc>
          <w:tcPr>
            <w:tcW w:w="2338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6E4843" w:rsidRDefault="006E4843">
            <w:pPr>
              <w:framePr w:w="999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right w:val="single" w:sz="4" w:space="0" w:color="auto"/>
            </w:tcBorders>
            <w:shd w:val="clear" w:color="auto" w:fill="FFFFFF"/>
          </w:tcPr>
          <w:p w:rsidR="006E4843" w:rsidRDefault="006E4843">
            <w:pPr>
              <w:pStyle w:val="Style8"/>
              <w:framePr w:w="9994" w:wrap="notBeside" w:vAnchor="text" w:hAnchor="text" w:xAlign="center" w:y="1"/>
              <w:shd w:val="clear" w:color="auto" w:fill="auto"/>
              <w:spacing w:line="146" w:lineRule="exact"/>
              <w:jc w:val="left"/>
            </w:pPr>
          </w:p>
        </w:tc>
      </w:tr>
      <w:tr w:rsidR="006E4843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20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4843" w:rsidRDefault="0028619E">
            <w:pPr>
              <w:pStyle w:val="Style8"/>
              <w:framePr w:w="9994" w:wrap="notBeside" w:vAnchor="text" w:hAnchor="text" w:xAlign="center" w:y="1"/>
              <w:shd w:val="clear" w:color="auto" w:fill="auto"/>
              <w:spacing w:line="146" w:lineRule="exact"/>
              <w:jc w:val="left"/>
            </w:pPr>
            <w:r>
              <w:rPr>
                <w:rStyle w:val="CharStyle10"/>
              </w:rPr>
              <w:t>Celkem (Kč):</w:t>
            </w:r>
          </w:p>
        </w:tc>
        <w:tc>
          <w:tcPr>
            <w:tcW w:w="1517" w:type="dxa"/>
            <w:tcBorders>
              <w:bottom w:val="single" w:sz="4" w:space="0" w:color="auto"/>
            </w:tcBorders>
            <w:shd w:val="clear" w:color="auto" w:fill="FFFFFF"/>
          </w:tcPr>
          <w:p w:rsidR="006E4843" w:rsidRDefault="0028619E">
            <w:pPr>
              <w:pStyle w:val="Style8"/>
              <w:framePr w:w="9994" w:wrap="notBeside" w:vAnchor="text" w:hAnchor="text" w:xAlign="center" w:y="1"/>
              <w:shd w:val="clear" w:color="auto" w:fill="auto"/>
              <w:spacing w:line="146" w:lineRule="exact"/>
              <w:ind w:left="560"/>
              <w:jc w:val="left"/>
            </w:pPr>
            <w:r>
              <w:rPr>
                <w:rStyle w:val="CharStyle10"/>
              </w:rPr>
              <w:t>496 010,00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FFFFFF"/>
          </w:tcPr>
          <w:p w:rsidR="006E4843" w:rsidRDefault="0028619E">
            <w:pPr>
              <w:pStyle w:val="Style8"/>
              <w:framePr w:w="9994" w:wrap="notBeside" w:vAnchor="text" w:hAnchor="text" w:xAlign="center" w:y="1"/>
              <w:shd w:val="clear" w:color="auto" w:fill="auto"/>
              <w:spacing w:line="146" w:lineRule="exact"/>
              <w:ind w:right="320"/>
              <w:jc w:val="right"/>
            </w:pPr>
            <w:r>
              <w:rPr>
                <w:rStyle w:val="CharStyle10"/>
              </w:rPr>
              <w:t>104 162,10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FFFFF"/>
          </w:tcPr>
          <w:p w:rsidR="006E4843" w:rsidRDefault="0028619E">
            <w:pPr>
              <w:pStyle w:val="Style8"/>
              <w:framePr w:w="9994" w:wrap="notBeside" w:vAnchor="text" w:hAnchor="text" w:xAlign="center" w:y="1"/>
              <w:shd w:val="clear" w:color="auto" w:fill="auto"/>
              <w:spacing w:line="146" w:lineRule="exact"/>
              <w:jc w:val="right"/>
            </w:pPr>
            <w:r>
              <w:rPr>
                <w:rStyle w:val="CharStyle10"/>
              </w:rPr>
              <w:t>600 172,10</w:t>
            </w:r>
          </w:p>
        </w:tc>
        <w:tc>
          <w:tcPr>
            <w:tcW w:w="23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4843" w:rsidRDefault="006E4843">
            <w:pPr>
              <w:framePr w:w="9994" w:wrap="notBeside" w:vAnchor="text" w:hAnchor="text" w:xAlign="center" w:y="1"/>
            </w:pPr>
          </w:p>
        </w:tc>
        <w:tc>
          <w:tcPr>
            <w:tcW w:w="17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4843" w:rsidRDefault="006E4843">
            <w:pPr>
              <w:framePr w:w="999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E4843" w:rsidRDefault="0028619E">
      <w:pPr>
        <w:pStyle w:val="Style12"/>
        <w:framePr w:w="9994" w:wrap="notBeside" w:vAnchor="text" w:hAnchor="text" w:xAlign="center" w:y="1"/>
        <w:shd w:val="clear" w:color="auto" w:fill="auto"/>
      </w:pPr>
      <w:r>
        <w:t>Děkuji za Váši objednávku!</w:t>
      </w:r>
    </w:p>
    <w:p w:rsidR="006E4843" w:rsidRDefault="006E4843">
      <w:pPr>
        <w:framePr w:w="9994" w:wrap="notBeside" w:vAnchor="text" w:hAnchor="text" w:xAlign="center" w:y="1"/>
        <w:rPr>
          <w:sz w:val="2"/>
          <w:szCs w:val="2"/>
        </w:rPr>
      </w:pPr>
    </w:p>
    <w:p w:rsidR="006E4843" w:rsidRDefault="006E4843">
      <w:pPr>
        <w:rPr>
          <w:sz w:val="2"/>
          <w:szCs w:val="2"/>
        </w:rPr>
      </w:pPr>
    </w:p>
    <w:p w:rsidR="006E4843" w:rsidRDefault="006E4843">
      <w:pPr>
        <w:rPr>
          <w:sz w:val="2"/>
          <w:szCs w:val="2"/>
        </w:rPr>
      </w:pPr>
    </w:p>
    <w:sectPr w:rsidR="006E4843">
      <w:footerReference w:type="default" r:id="rId7"/>
      <w:pgSz w:w="12048" w:h="16939"/>
      <w:pgMar w:top="1111" w:right="984" w:bottom="1205" w:left="106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19E" w:rsidRDefault="0028619E">
      <w:r>
        <w:separator/>
      </w:r>
    </w:p>
  </w:endnote>
  <w:endnote w:type="continuationSeparator" w:id="0">
    <w:p w:rsidR="0028619E" w:rsidRDefault="00286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AB5" w:rsidRDefault="00142AB5">
    <w:pPr>
      <w:pStyle w:val="Zpat"/>
    </w:pPr>
  </w:p>
  <w:p w:rsidR="006E4843" w:rsidRDefault="006E4843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19E" w:rsidRDefault="0028619E"/>
  </w:footnote>
  <w:footnote w:type="continuationSeparator" w:id="0">
    <w:p w:rsidR="0028619E" w:rsidRDefault="0028619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843"/>
    <w:rsid w:val="00142AB5"/>
    <w:rsid w:val="0028619E"/>
    <w:rsid w:val="006E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6">
    <w:name w:val="Char Style 6"/>
    <w:basedOn w:val="Char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7">
    <w:name w:val="Char Style 7"/>
    <w:basedOn w:val="Char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CharStyle9">
    <w:name w:val="Char Style 9"/>
    <w:basedOn w:val="Standardnpsmoodstavce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0">
    <w:name w:val="Char Style 10"/>
    <w:basedOn w:val="CharStyle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11">
    <w:name w:val="Char Style 11"/>
    <w:basedOn w:val="CharStyle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13">
    <w:name w:val="Char Style 13"/>
    <w:basedOn w:val="Standardnpsmoodstavce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5">
    <w:name w:val="Char Style 15"/>
    <w:basedOn w:val="Standardnpsmoodstavce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312" w:lineRule="exact"/>
      <w:jc w:val="right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line="112" w:lineRule="exact"/>
    </w:pPr>
    <w:rPr>
      <w:rFonts w:ascii="Arial" w:eastAsia="Arial" w:hAnsi="Arial" w:cs="Arial"/>
      <w:sz w:val="10"/>
      <w:szCs w:val="10"/>
    </w:rPr>
  </w:style>
  <w:style w:type="paragraph" w:customStyle="1" w:styleId="Style8">
    <w:name w:val="Style 8"/>
    <w:basedOn w:val="Normln"/>
    <w:link w:val="CharStyle9"/>
    <w:pPr>
      <w:shd w:val="clear" w:color="auto" w:fill="FFFFFF"/>
      <w:spacing w:line="384" w:lineRule="exact"/>
      <w:jc w:val="both"/>
    </w:pPr>
    <w:rPr>
      <w:rFonts w:ascii="Arial" w:eastAsia="Arial" w:hAnsi="Arial" w:cs="Arial"/>
      <w:sz w:val="13"/>
      <w:szCs w:val="13"/>
    </w:rPr>
  </w:style>
  <w:style w:type="paragraph" w:customStyle="1" w:styleId="Style12">
    <w:name w:val="Style 12"/>
    <w:basedOn w:val="Normln"/>
    <w:link w:val="CharStyle13"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  <w:style w:type="paragraph" w:customStyle="1" w:styleId="Style14">
    <w:name w:val="Style 14"/>
    <w:basedOn w:val="Normln"/>
    <w:link w:val="CharStyle15"/>
    <w:pPr>
      <w:shd w:val="clear" w:color="auto" w:fill="FFFFFF"/>
      <w:spacing w:line="384" w:lineRule="exact"/>
      <w:jc w:val="both"/>
    </w:pPr>
    <w:rPr>
      <w:rFonts w:ascii="Arial" w:eastAsia="Arial" w:hAnsi="Arial" w:cs="Arial"/>
      <w:sz w:val="15"/>
      <w:szCs w:val="15"/>
    </w:rPr>
  </w:style>
  <w:style w:type="paragraph" w:styleId="Zhlav">
    <w:name w:val="header"/>
    <w:basedOn w:val="Normln"/>
    <w:link w:val="ZhlavChar"/>
    <w:uiPriority w:val="99"/>
    <w:unhideWhenUsed/>
    <w:rsid w:val="00142A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2AB5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142A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2AB5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2A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2AB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5">
    <w:name w:val="Char Style 5"/>
    <w:basedOn w:val="Standardnpsmoodstavce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6">
    <w:name w:val="Char Style 6"/>
    <w:basedOn w:val="Char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CharStyle7">
    <w:name w:val="Char Style 7"/>
    <w:basedOn w:val="CharStyle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CharStyle9">
    <w:name w:val="Char Style 9"/>
    <w:basedOn w:val="Standardnpsmoodstavce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0">
    <w:name w:val="Char Style 10"/>
    <w:basedOn w:val="CharStyle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11">
    <w:name w:val="Char Style 11"/>
    <w:basedOn w:val="CharStyle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13">
    <w:name w:val="Char Style 13"/>
    <w:basedOn w:val="Standardnpsmoodstavce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5">
    <w:name w:val="Char Style 15"/>
    <w:basedOn w:val="Standardnpsmoodstavce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312" w:lineRule="exact"/>
      <w:jc w:val="right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line="112" w:lineRule="exact"/>
    </w:pPr>
    <w:rPr>
      <w:rFonts w:ascii="Arial" w:eastAsia="Arial" w:hAnsi="Arial" w:cs="Arial"/>
      <w:sz w:val="10"/>
      <w:szCs w:val="10"/>
    </w:rPr>
  </w:style>
  <w:style w:type="paragraph" w:customStyle="1" w:styleId="Style8">
    <w:name w:val="Style 8"/>
    <w:basedOn w:val="Normln"/>
    <w:link w:val="CharStyle9"/>
    <w:pPr>
      <w:shd w:val="clear" w:color="auto" w:fill="FFFFFF"/>
      <w:spacing w:line="384" w:lineRule="exact"/>
      <w:jc w:val="both"/>
    </w:pPr>
    <w:rPr>
      <w:rFonts w:ascii="Arial" w:eastAsia="Arial" w:hAnsi="Arial" w:cs="Arial"/>
      <w:sz w:val="13"/>
      <w:szCs w:val="13"/>
    </w:rPr>
  </w:style>
  <w:style w:type="paragraph" w:customStyle="1" w:styleId="Style12">
    <w:name w:val="Style 12"/>
    <w:basedOn w:val="Normln"/>
    <w:link w:val="CharStyle13"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  <w:style w:type="paragraph" w:customStyle="1" w:styleId="Style14">
    <w:name w:val="Style 14"/>
    <w:basedOn w:val="Normln"/>
    <w:link w:val="CharStyle15"/>
    <w:pPr>
      <w:shd w:val="clear" w:color="auto" w:fill="FFFFFF"/>
      <w:spacing w:line="384" w:lineRule="exact"/>
      <w:jc w:val="both"/>
    </w:pPr>
    <w:rPr>
      <w:rFonts w:ascii="Arial" w:eastAsia="Arial" w:hAnsi="Arial" w:cs="Arial"/>
      <w:sz w:val="15"/>
      <w:szCs w:val="15"/>
    </w:rPr>
  </w:style>
  <w:style w:type="paragraph" w:styleId="Zhlav">
    <w:name w:val="header"/>
    <w:basedOn w:val="Normln"/>
    <w:link w:val="ZhlavChar"/>
    <w:uiPriority w:val="99"/>
    <w:unhideWhenUsed/>
    <w:rsid w:val="00142A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2AB5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142A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2AB5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2A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2AB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2</cp:revision>
  <dcterms:created xsi:type="dcterms:W3CDTF">2018-12-19T11:11:00Z</dcterms:created>
  <dcterms:modified xsi:type="dcterms:W3CDTF">2018-12-19T11:11:00Z</dcterms:modified>
</cp:coreProperties>
</file>