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131718">
        <w:rPr>
          <w:rFonts w:cs="Arial"/>
          <w:b/>
          <w:sz w:val="28"/>
          <w:szCs w:val="28"/>
        </w:rPr>
        <w:t xml:space="preserve"> </w:t>
      </w:r>
      <w:r w:rsidRPr="00915663">
        <w:rPr>
          <w:rFonts w:cs="Arial"/>
          <w:b/>
          <w:sz w:val="28"/>
          <w:szCs w:val="28"/>
        </w:rPr>
        <w:t>č. </w:t>
      </w:r>
      <w:r w:rsidR="00131718">
        <w:rPr>
          <w:rFonts w:cs="Arial"/>
          <w:b/>
          <w:sz w:val="28"/>
          <w:szCs w:val="28"/>
        </w:rPr>
        <w:t xml:space="preserve"> </w:t>
      </w:r>
      <w:bookmarkStart w:id="0" w:name="_GoBack"/>
      <w:bookmarkEnd w:id="0"/>
      <w:r w:rsidR="00131718" w:rsidRPr="00131718">
        <w:rPr>
          <w:rFonts w:cs="Arial"/>
          <w:b/>
          <w:sz w:val="28"/>
          <w:szCs w:val="28"/>
        </w:rPr>
        <w:t>BRA-MN-32/2018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131718" w:rsidRPr="00131718">
        <w:rPr>
          <w:rFonts w:cs="Arial"/>
          <w:b/>
          <w:bCs/>
          <w:sz w:val="28"/>
          <w:szCs w:val="28"/>
        </w:rPr>
        <w:t>CZ.</w:t>
      </w:r>
      <w:r w:rsidR="00131718" w:rsidRPr="00131718">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31718" w:rsidRPr="00131718">
        <w:t xml:space="preserve">Ing. </w:t>
      </w:r>
      <w:r w:rsidR="00131718">
        <w:rPr>
          <w:szCs w:val="20"/>
        </w:rPr>
        <w:t>Jiří Unverdorben</w:t>
      </w:r>
      <w:r w:rsidRPr="004521C7">
        <w:rPr>
          <w:rFonts w:cs="Arial"/>
          <w:szCs w:val="20"/>
        </w:rPr>
        <w:t xml:space="preserve">, </w:t>
      </w:r>
      <w:r w:rsidR="00131718" w:rsidRPr="00131718">
        <w:t>zastupující ředitel</w:t>
      </w:r>
      <w:r w:rsidR="00131718">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31718" w:rsidRPr="00131718">
        <w:t>Dobrovského 1278</w:t>
      </w:r>
      <w:r w:rsidR="0013171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31718" w:rsidRPr="0013171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31718" w:rsidRPr="00131718">
        <w:t>Úřad práce</w:t>
      </w:r>
      <w:r w:rsidR="00131718">
        <w:rPr>
          <w:szCs w:val="20"/>
        </w:rPr>
        <w:t xml:space="preserve"> ČR - Kontaktní pracoviště Bruntál, Květná </w:t>
      </w:r>
      <w:proofErr w:type="gramStart"/>
      <w:r w:rsidR="00131718">
        <w:rPr>
          <w:szCs w:val="20"/>
        </w:rPr>
        <w:t>č.p.</w:t>
      </w:r>
      <w:proofErr w:type="gramEnd"/>
      <w:r w:rsidR="00131718">
        <w:rPr>
          <w:szCs w:val="20"/>
        </w:rPr>
        <w:t xml:space="preserve">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31718" w:rsidRPr="0013171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3171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31718" w:rsidRPr="00131718">
        <w:t>VLIVA Krnov</w:t>
      </w:r>
      <w:r w:rsidR="00131718">
        <w:rPr>
          <w:szCs w:val="20"/>
        </w:rPr>
        <w:t xml:space="preserve"> s.r.o.</w:t>
      </w:r>
    </w:p>
    <w:p w:rsidR="000E23BB" w:rsidRPr="004521C7" w:rsidRDefault="0013171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31718">
        <w:rPr>
          <w:noProof/>
        </w:rPr>
        <w:t>Vladimír Valášek</w:t>
      </w:r>
    </w:p>
    <w:p w:rsidR="000E23BB" w:rsidRPr="004521C7" w:rsidRDefault="0013171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131718">
        <w:t>Chářovská</w:t>
      </w:r>
      <w:proofErr w:type="spellEnd"/>
      <w:r w:rsidRPr="00131718">
        <w:t xml:space="preserve"> </w:t>
      </w:r>
      <w:proofErr w:type="gramStart"/>
      <w:r w:rsidRPr="00131718">
        <w:t>č</w:t>
      </w:r>
      <w:r>
        <w:rPr>
          <w:szCs w:val="20"/>
        </w:rPr>
        <w:t>.p.</w:t>
      </w:r>
      <w:proofErr w:type="gramEnd"/>
      <w:r>
        <w:rPr>
          <w:szCs w:val="20"/>
        </w:rPr>
        <w:t> 1124/119,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31718" w:rsidRPr="00131718">
        <w:t>47679743</w:t>
      </w:r>
    </w:p>
    <w:p w:rsidR="00C2620A" w:rsidRPr="004521C7" w:rsidRDefault="00131718" w:rsidP="00C2620A">
      <w:pPr>
        <w:tabs>
          <w:tab w:val="left" w:pos="2977"/>
        </w:tabs>
        <w:ind w:left="2977" w:hanging="2977"/>
        <w:rPr>
          <w:rFonts w:cs="Arial"/>
          <w:szCs w:val="20"/>
        </w:rPr>
      </w:pPr>
      <w:r w:rsidRPr="00131718">
        <w:rPr>
          <w:rFonts w:cs="Arial"/>
          <w:noProof/>
          <w:szCs w:val="20"/>
        </w:rPr>
        <w:t>adresa provozovny:</w:t>
      </w:r>
      <w:r w:rsidR="00C2620A" w:rsidRPr="004521C7">
        <w:rPr>
          <w:rFonts w:cs="Arial"/>
          <w:szCs w:val="20"/>
        </w:rPr>
        <w:tab/>
      </w:r>
      <w:proofErr w:type="spellStart"/>
      <w:r w:rsidRPr="00131718">
        <w:t>Chářovská</w:t>
      </w:r>
      <w:proofErr w:type="spellEnd"/>
      <w:r w:rsidRPr="00131718">
        <w:t xml:space="preserve"> </w:t>
      </w:r>
      <w:proofErr w:type="gramStart"/>
      <w:r w:rsidRPr="00131718">
        <w:t>č</w:t>
      </w:r>
      <w:r>
        <w:rPr>
          <w:szCs w:val="20"/>
        </w:rPr>
        <w:t>.p.</w:t>
      </w:r>
      <w:proofErr w:type="gramEnd"/>
      <w:r>
        <w:rPr>
          <w:szCs w:val="20"/>
        </w:rPr>
        <w:t> 1124/119,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61CC0">
        <w:t>xxxxxxxxxxxxxxxxxxxx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31718" w:rsidRPr="00131718">
        <w:rPr>
          <w:bCs/>
        </w:rPr>
        <w:t>Podpora odborného</w:t>
      </w:r>
      <w:r w:rsidR="00131718">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131718" w:rsidRPr="00131718">
        <w:rPr>
          <w:bCs/>
        </w:rPr>
        <w:t>CZ.03</w:t>
      </w:r>
      <w:r w:rsidR="0013171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131718"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31718" w:rsidRPr="00131718">
        <w:rPr>
          <w:b/>
        </w:rPr>
        <w:t>Svářečský kurz</w:t>
      </w:r>
      <w:r w:rsidR="00131718" w:rsidRPr="00131718">
        <w:rPr>
          <w:b/>
          <w:szCs w:val="20"/>
        </w:rPr>
        <w:t xml:space="preserve"> dle EN ISO 9606-1 311</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131718">
        <w:t xml:space="preserve">:             </w:t>
      </w:r>
      <w:r w:rsidR="00131718" w:rsidRPr="00131718">
        <w:rPr>
          <w:b/>
        </w:rPr>
        <w:t>24,00</w:t>
      </w:r>
      <w:r w:rsidRPr="00131718">
        <w:rPr>
          <w:b/>
        </w:rPr>
        <w:t xml:space="preserve"> </w:t>
      </w:r>
      <w:r w:rsidRPr="00131718">
        <w:rPr>
          <w:b/>
        </w:rPr>
        <w:tab/>
      </w:r>
      <w:r w:rsidR="00E53B1B" w:rsidRPr="00131718">
        <w:rPr>
          <w:b/>
        </w:rPr>
        <w:t>vyučovacích </w:t>
      </w:r>
      <w:r w:rsidRPr="00131718">
        <w:rPr>
          <w:b/>
        </w:rPr>
        <w:t>hodin</w:t>
      </w:r>
      <w:r w:rsidR="00131718" w:rsidRPr="00131718">
        <w:rPr>
          <w:b/>
        </w:rPr>
        <w:t xml:space="preserve"> (60 min.)</w:t>
      </w:r>
      <w:r w:rsidRPr="009218DC">
        <w:br/>
      </w:r>
      <w:r w:rsidRPr="00B75BEF">
        <w:t>z toho:</w:t>
      </w:r>
      <w:r w:rsidRPr="00B75BEF">
        <w:tab/>
        <w:t>- teoretická příprava:</w:t>
      </w:r>
      <w:r w:rsidR="00131718">
        <w:t xml:space="preserve">                                       </w:t>
      </w:r>
      <w:r w:rsidR="00131718" w:rsidRPr="00131718">
        <w:t>4,00</w:t>
      </w:r>
      <w:r w:rsidR="00131718">
        <w:t xml:space="preserve"> </w:t>
      </w:r>
      <w:r>
        <w:rPr>
          <w:lang w:val="en-US"/>
        </w:rPr>
        <w:tab/>
      </w:r>
      <w:r w:rsidR="00E53B1B" w:rsidRPr="00E53B1B">
        <w:t>vyučovacích</w:t>
      </w:r>
      <w:r w:rsidR="00E53B1B">
        <w:t> </w:t>
      </w:r>
      <w:r w:rsidRPr="00B75BEF">
        <w:t>hodin</w:t>
      </w:r>
      <w:r w:rsidR="00131718">
        <w:t xml:space="preserve"> (60 min.)</w:t>
      </w:r>
      <w:r w:rsidRPr="00B75BEF">
        <w:br/>
      </w:r>
      <w:r w:rsidRPr="00B75BEF">
        <w:tab/>
        <w:t>- praktická příprava:</w:t>
      </w:r>
      <w:r w:rsidR="00131718">
        <w:t xml:space="preserve">                                       </w:t>
      </w:r>
      <w:r w:rsidR="00131718" w:rsidRPr="00131718">
        <w:t>16,00</w:t>
      </w:r>
      <w:r w:rsidR="00131718">
        <w:t xml:space="preserve"> </w:t>
      </w:r>
      <w:r>
        <w:tab/>
      </w:r>
      <w:r w:rsidR="00E53B1B" w:rsidRPr="00E53B1B">
        <w:t>vyučovacích</w:t>
      </w:r>
      <w:r w:rsidR="00E53B1B">
        <w:t> </w:t>
      </w:r>
      <w:r>
        <w:t>hodin</w:t>
      </w:r>
      <w:r w:rsidR="00131718">
        <w:t xml:space="preserve"> (60 min.)</w:t>
      </w:r>
      <w:r w:rsidRPr="00B75BEF">
        <w:br/>
      </w:r>
      <w:r w:rsidRPr="00B75BEF">
        <w:tab/>
        <w:t xml:space="preserve">- ověření </w:t>
      </w:r>
      <w:r w:rsidR="005B0369">
        <w:t xml:space="preserve">získaných </w:t>
      </w:r>
      <w:r w:rsidRPr="00B75BEF">
        <w:t>znalostí a dovedností:</w:t>
      </w:r>
      <w:r w:rsidR="00131718">
        <w:t xml:space="preserve">     </w:t>
      </w:r>
      <w:r w:rsidR="00131718" w:rsidRPr="00131718">
        <w:t>4,00</w:t>
      </w:r>
      <w:r w:rsidR="00131718">
        <w:t xml:space="preserve"> </w:t>
      </w:r>
      <w:r>
        <w:tab/>
      </w:r>
      <w:r w:rsidR="00E53B1B" w:rsidRPr="00E53B1B">
        <w:t>vyuč</w:t>
      </w:r>
      <w:r w:rsidR="00131718">
        <w:t>ovacích</w:t>
      </w:r>
      <w:r w:rsidR="00E53B1B">
        <w:t> </w:t>
      </w:r>
      <w:r>
        <w:t>hodin</w:t>
      </w:r>
      <w:r w:rsidR="00131718">
        <w:t xml:space="preserve"> (60 min.)</w:t>
      </w:r>
    </w:p>
    <w:p w:rsidR="005E6F04" w:rsidRDefault="005E6F04" w:rsidP="001F74BF">
      <w:pPr>
        <w:pStyle w:val="BoddohodyIII"/>
        <w:tabs>
          <w:tab w:val="left" w:pos="3969"/>
        </w:tabs>
      </w:pPr>
      <w:r>
        <w:lastRenderedPageBreak/>
        <w:t>Dodavatel vzdělávací aktivity:</w:t>
      </w:r>
      <w:r w:rsidR="001F74BF">
        <w:tab/>
      </w:r>
      <w:r w:rsidR="00131718">
        <w:rPr>
          <w:szCs w:val="20"/>
        </w:rPr>
        <w:t>SVÁŘEČSKÁ ŠKOLA 020 Bruntál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131718" w:rsidRPr="00131718">
        <w:rPr>
          <w:b/>
        </w:rPr>
        <w:t>16.01</w:t>
      </w:r>
      <w:r w:rsidR="00131718" w:rsidRPr="00131718">
        <w:rPr>
          <w:b/>
          <w:szCs w:val="20"/>
        </w:rPr>
        <w:t>.2019</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131718" w:rsidRPr="00131718">
        <w:rPr>
          <w:b/>
        </w:rPr>
        <w:t>01.03</w:t>
      </w:r>
      <w:r w:rsidR="00131718" w:rsidRPr="00131718">
        <w:rPr>
          <w:b/>
          <w:szCs w:val="20"/>
        </w:rPr>
        <w:t>.2019</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31718" w:rsidRPr="00131718">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31718" w:rsidRPr="00131718">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31718" w:rsidRPr="00131718">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131718"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31718" w:rsidRPr="00131718">
        <w:rPr>
          <w:b/>
          <w:szCs w:val="20"/>
        </w:rPr>
        <w:t>58 056</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31718">
        <w:rPr>
          <w:szCs w:val="20"/>
        </w:rPr>
        <w:t>19 296</w:t>
      </w:r>
      <w:r w:rsidR="00C13AD5">
        <w:rPr>
          <w:rFonts w:cs="Arial"/>
          <w:szCs w:val="20"/>
        </w:rPr>
        <w:t xml:space="preserve"> </w:t>
      </w:r>
      <w:r w:rsidR="00C13AD5" w:rsidRPr="009E7648">
        <w:t>Kč</w:t>
      </w:r>
      <w:r w:rsidR="00C13AD5" w:rsidRPr="00556278">
        <w:t xml:space="preserve"> a maximální výše příspěvku na vzdělávací aktivity činí </w:t>
      </w:r>
      <w:r w:rsidR="00131718" w:rsidRPr="00131718">
        <w:rPr>
          <w:bCs/>
          <w:lang w:val="en-US"/>
        </w:rPr>
        <w:t>38 760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31718" w:rsidRPr="0013171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31718" w:rsidRPr="0013171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31718" w:rsidP="001C4C77">
      <w:pPr>
        <w:pStyle w:val="BoddohodyII"/>
        <w:keepNext/>
        <w:numPr>
          <w:ilvl w:val="0"/>
          <w:numId w:val="0"/>
        </w:numPr>
      </w:pPr>
      <w:r w:rsidRPr="00131718">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1718" w:rsidRDefault="00131718" w:rsidP="001C4C77">
      <w:pPr>
        <w:keepNext/>
        <w:keepLines/>
        <w:tabs>
          <w:tab w:val="left" w:pos="2520"/>
        </w:tabs>
        <w:rPr>
          <w:rFonts w:cs="Arial"/>
          <w:szCs w:val="20"/>
        </w:rPr>
      </w:pPr>
    </w:p>
    <w:p w:rsidR="00131718" w:rsidRDefault="00131718"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31718" w:rsidP="001C4C77">
      <w:pPr>
        <w:keepNext/>
        <w:keepLines/>
        <w:jc w:val="center"/>
        <w:rPr>
          <w:rFonts w:cs="Arial"/>
          <w:szCs w:val="20"/>
        </w:rPr>
      </w:pPr>
      <w:r>
        <w:t xml:space="preserve">           </w:t>
      </w:r>
      <w:r w:rsidRPr="00131718">
        <w:t>Vladimír Valášek</w:t>
      </w:r>
      <w:r>
        <w:rPr>
          <w:szCs w:val="20"/>
        </w:rPr>
        <w:tab/>
      </w:r>
      <w:r>
        <w:rPr>
          <w:szCs w:val="20"/>
        </w:rPr>
        <w:tab/>
      </w:r>
      <w:r>
        <w:rPr>
          <w:szCs w:val="20"/>
        </w:rPr>
        <w:br/>
        <w:t>VLIVA Krnov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31718" w:rsidP="001C4C77">
      <w:pPr>
        <w:keepNext/>
        <w:tabs>
          <w:tab w:val="center" w:pos="1800"/>
          <w:tab w:val="center" w:pos="7200"/>
        </w:tabs>
        <w:jc w:val="center"/>
      </w:pPr>
      <w:r w:rsidRPr="00131718">
        <w:t xml:space="preserve">Ing. </w:t>
      </w:r>
      <w:r>
        <w:rPr>
          <w:szCs w:val="20"/>
        </w:rPr>
        <w:t>Jiří Unverdorben</w:t>
      </w:r>
    </w:p>
    <w:p w:rsidR="00580136" w:rsidRDefault="00131718" w:rsidP="00580136">
      <w:pPr>
        <w:tabs>
          <w:tab w:val="center" w:pos="1800"/>
          <w:tab w:val="center" w:pos="7200"/>
        </w:tabs>
        <w:jc w:val="center"/>
      </w:pPr>
      <w:r w:rsidRPr="00131718">
        <w:t>zastupující ředitel</w:t>
      </w:r>
      <w:r>
        <w:rPr>
          <w:szCs w:val="20"/>
        </w:rPr>
        <w:t xml:space="preserve"> Kontaktního pracoviště Bruntál</w:t>
      </w:r>
    </w:p>
    <w:p w:rsidR="00C77EBD" w:rsidRDefault="00131718" w:rsidP="00580136">
      <w:pPr>
        <w:keepNext/>
        <w:tabs>
          <w:tab w:val="center" w:pos="1800"/>
          <w:tab w:val="center" w:pos="7200"/>
        </w:tabs>
        <w:jc w:val="center"/>
      </w:pPr>
      <w:r w:rsidRPr="00131718">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131718" w:rsidRDefault="00131718"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31718" w:rsidRPr="00131718">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31718" w:rsidRPr="00131718">
        <w:t>950 106</w:t>
      </w:r>
      <w:r w:rsidR="00131718">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B6" w:rsidRDefault="00A732B6">
      <w:r>
        <w:separator/>
      </w:r>
    </w:p>
  </w:endnote>
  <w:endnote w:type="continuationSeparator" w:id="0">
    <w:p w:rsidR="00A732B6" w:rsidRDefault="00A7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31718" w:rsidRPr="00131718">
      <w:rPr>
        <w:i/>
      </w:rPr>
      <w:t>BRA-MN-32/2018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1CC0">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1CC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31718" w:rsidRPr="00131718">
      <w:rPr>
        <w:i/>
      </w:rPr>
      <w:t>BRA-MN-32/2018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1CC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1CC0">
      <w:rPr>
        <w:rStyle w:val="slostrnky"/>
        <w:noProof/>
      </w:rPr>
      <w:t>9</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B6" w:rsidRDefault="00A732B6">
      <w:r>
        <w:separator/>
      </w:r>
    </w:p>
  </w:footnote>
  <w:footnote w:type="continuationSeparator" w:id="0">
    <w:p w:rsidR="00A732B6" w:rsidRDefault="00A7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31718">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1698"/>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18"/>
    <w:rsid w:val="00131775"/>
    <w:rsid w:val="00132CB6"/>
    <w:rsid w:val="00132DD7"/>
    <w:rsid w:val="00133FE0"/>
    <w:rsid w:val="0013485E"/>
    <w:rsid w:val="00135811"/>
    <w:rsid w:val="00136CB1"/>
    <w:rsid w:val="00143AE5"/>
    <w:rsid w:val="00146E09"/>
    <w:rsid w:val="001616E2"/>
    <w:rsid w:val="001618A7"/>
    <w:rsid w:val="00161CC0"/>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32B6"/>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09F9-790A-4DA0-88A1-711F52FC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24631</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28748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2018-12-17T14:20:00Z</cp:lastPrinted>
  <dcterms:created xsi:type="dcterms:W3CDTF">2018-12-19T08:12:00Z</dcterms:created>
  <dcterms:modified xsi:type="dcterms:W3CDTF">2018-12-19T08:12:00Z</dcterms:modified>
</cp:coreProperties>
</file>