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490" w:rsidRDefault="002838F8">
      <w:pPr>
        <w:pStyle w:val="NoList1"/>
        <w:jc w:val="right"/>
        <w:rPr>
          <w:rFonts w:ascii="Arial" w:eastAsia="Arial" w:hAnsi="Arial" w:cs="Arial"/>
          <w:b/>
          <w:spacing w:val="8"/>
          <w:sz w:val="22"/>
          <w:szCs w:val="22"/>
          <w:lang w:val="cs-CZ"/>
        </w:rPr>
      </w:pPr>
      <w:r>
        <w:rPr>
          <w:rFonts w:ascii="Arial" w:eastAsia="Arial" w:hAnsi="Arial" w:cs="Arial"/>
          <w:noProof/>
          <w:spacing w:val="8"/>
          <w:lang w:val="cs-CZ" w:eastAsia="cs-CZ"/>
        </w:rPr>
        <mc:AlternateContent>
          <mc:Choice Requires="wps">
            <w:drawing>
              <wp:anchor distT="0" distB="0" distL="0" distR="0" simplePos="0" relativeHeight="251659264" behindDoc="0" locked="0" layoutInCell="1" allowOverlap="1" wp14:anchorId="1F9C0D3C">
                <wp:simplePos x="0" y="0"/>
                <wp:positionH relativeFrom="page">
                  <wp:posOffset>360045</wp:posOffset>
                </wp:positionH>
                <wp:positionV relativeFrom="page">
                  <wp:posOffset>3528695</wp:posOffset>
                </wp:positionV>
                <wp:extent cx="179705" cy="0"/>
                <wp:effectExtent l="7620" t="13970" r="12700" b="5080"/>
                <wp:wrapNone/>
                <wp:docPr id="5" name="AutoShape 2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705" cy="0"/>
                        </a:xfrm>
                        <a:prstGeom prst="straightConnector1">
                          <a:avLst/>
                        </a:prstGeom>
                        <a:noFill/>
                        <a:ln w="6350">
                          <a:solidFill>
                            <a:srgbClr val="000000"/>
                          </a:solidFill>
                          <a:prstDash val="dash"/>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382424D2" id="_x0000_t32" coordsize="21600,21600" o:spt="32" o:oned="t" path="m,l21600,21600e" filled="f">
                <v:path arrowok="t" fillok="f" o:connecttype="none"/>
                <o:lock v:ext="edit" shapetype="t"/>
              </v:shapetype>
              <v:shape id="AutoShape 2666" o:spid="_x0000_s1026" type="#_x0000_t32" style="position:absolute;margin-left:28.35pt;margin-top:277.85pt;width:14.15pt;height:0;flip: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" strokeweight=".5pt">
                <v:stroke dashstyle="dash" startarrowwidth="narrow" startarrowlength="short" endarrowwidth="narrow" endarrowlength="short" joinstyle="miter"/>
                <w10:wrap anchorx="page" anchory="page"/>
              </v:shape>
            </w:pict>
          </mc:Fallback>
        </mc:AlternateContent>
      </w:r>
      <w:r w:rsidR="00F660B6">
        <w:rPr>
          <w:rFonts w:ascii="Arial" w:eastAsia="Arial" w:hAnsi="Arial" w:cs="Arial"/>
          <w:noProof/>
          <w:spacing w:val="12"/>
          <w:lang w:val="cs-CZ" w:eastAsia="cs-CZ"/>
        </w:rPr>
        <w:drawing>
          <wp:inline distT="0" distB="0" distL="0" distR="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tretch>
                      <a:fillRect/>
                    </a:stretch>
                  </pic:blipFill>
                  <pic:spPr bwMode="auto">
                    <a:xfrm>
                      <a:off x="0" y="0"/>
                      <a:ext cx="2048161" cy="666843"/>
                    </a:xfrm>
                    <a:prstGeom prst="rect">
                      <a:avLst/>
                    </a:prstGeom>
                  </pic:spPr>
                </pic:pic>
              </a:graphicData>
            </a:graphic>
          </wp:inline>
        </w:drawing>
      </w:r>
      <w:r>
        <w:rPr>
          <w:rFonts w:ascii="Arial" w:eastAsia="Arial" w:hAnsi="Arial" w:cs="Arial"/>
          <w:noProof/>
          <w:lang w:val="cs-CZ" w:eastAsia="cs-CZ"/>
        </w:rPr>
        <mc:AlternateContent>
          <mc:Choice Requires="wpg">
            <w:drawing>
              <wp:anchor distT="0" distB="0" distL="114300" distR="114300" simplePos="0" relativeHeight="251658240" behindDoc="1" locked="0" layoutInCell="1" allowOverlap="1" wp14:anchorId="1F9C0D3F">
                <wp:simplePos x="0" y="0"/>
                <wp:positionH relativeFrom="column">
                  <wp:posOffset>-474980</wp:posOffset>
                </wp:positionH>
                <wp:positionV relativeFrom="paragraph">
                  <wp:posOffset>-710565</wp:posOffset>
                </wp:positionV>
                <wp:extent cx="2598420" cy="1504950"/>
                <wp:effectExtent l="0" t="0" r="5080" b="635"/>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3" name="Picture 2664" descr="CMYK2"/>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7"/>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BB6FF" id="Group 2002" o:spid="_x0000_s1026" style="position:absolute;margin-left:-37.4pt;margin-top:-55.95pt;width:204.6pt;height:118.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Lst/CAAAA2gAAAA8AAABkcnMvZG93bnJldi54bWxEj0GLwjAUhO+C/yE8YW+auisq1SiyIOpx&#10;1WX19miebbF5qUnU+u83guBxmJlvmOm8MZW4kfOlZQX9XgKCOLO65FzBfrfsjkH4gKyxskwKHuRh&#10;Pmu3pphqe+cfum1DLiKEfYoKihDqVEqfFWTQ92xNHL2TdQZDlC6X2uE9wk0lP5NkKA2WHBcKrOm7&#10;oOy8vRoFo91S/l3W7iz3eX+1GG4Gx9/DQamPTrOYgAjUhHf41V5rBV/wvBJvgJ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i7LfwgAAANoAAAAPAAAAAAAAAAAAAAAAAJ8C&#10;AABkcnMvZG93bnJldi54bWxQSwUGAAAAAAQABAD3AAAAjgMAAAAA&#10;">
                  <v:imagedata r:id="rId9" o:title="CMYK2" gain="69719f"/>
                </v:shape>
                <v:rect id="Rectangle 2667" o:spid="_x0000_s1028" style="position:absolute;left:1785;top:1811;width:1626;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JHcIA&#10;AADaAAAADwAAAGRycy9kb3ducmV2LnhtbESPQWvCQBSE70L/w/IK3nTTUkWiq0hLq4IX0+L5uftM&#10;gtm3aXY18d+7guBxmJlvmNmis5W4UONLxwrehgkIYu1MybmCv9/vwQSED8gGK8ek4EoeFvOX3gxT&#10;41re0SULuYgQ9ikqKEKoUym9LsiiH7qaOHpH11gMUTa5NA22EW4r+Z4kY2mx5LhQYE2fBelTdrYK&#10;tv8b7Uc6aU/h67xaye3+kC1/lOq/dsspiEBdeIYf7bVR8AH3K/EG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IkdwgAAANoAAAAPAAAAAAAAAAAAAAAAAJgCAABkcnMvZG93&#10;bnJldi54bWxQSwUGAAAAAAQABAD1AAAAhwMAAAAA&#10;" stroked="f" strokecolor="#333" strokeweight="0">
                  <v:textbox inset="0,0"/>
                </v:rect>
              </v:group>
            </w:pict>
          </mc:Fallback>
        </mc:AlternateContent>
      </w:r>
      <w:r w:rsidR="00F660B6">
        <w:rPr>
          <w:rFonts w:ascii="Arial" w:eastAsia="Arial" w:hAnsi="Arial" w:cs="Arial"/>
          <w:spacing w:val="14"/>
          <w:lang w:val="cs-CZ"/>
        </w:rPr>
        <w:t xml:space="preserve"> </w:t>
      </w:r>
      <w:r w:rsidR="00F660B6">
        <w:rPr>
          <w:rFonts w:ascii="Arial" w:eastAsia="Arial" w:hAnsi="Arial" w:cs="Arial"/>
          <w:b/>
          <w:i/>
          <w:spacing w:val="8"/>
          <w:sz w:val="28"/>
          <w:lang w:val="cs-CZ"/>
        </w:rPr>
        <w:t xml:space="preserve"> </w:t>
      </w:r>
    </w:p>
    <w:p w:rsidR="002E5490" w:rsidRDefault="00F660B6">
      <w:pPr>
        <w:rPr>
          <w:szCs w:val="22"/>
        </w:rPr>
      </w:pPr>
      <w:r>
        <w:rPr>
          <w:szCs w:val="22"/>
        </w:rPr>
        <w:t xml:space="preserve"> </w:t>
      </w:r>
    </w:p>
    <w:p w:rsidR="002E5490" w:rsidRDefault="002E5490">
      <w:pPr>
        <w:rPr>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                                                                                   Číslo smlouvy vlastní: </w:t>
      </w:r>
      <w:bookmarkStart w:id="0" w:name="_GoBack"/>
      <w:r>
        <w:rPr>
          <w:rFonts w:ascii="Times New Roman" w:eastAsia="Times New Roman" w:hAnsi="Times New Roman" w:cs="Times New Roman"/>
          <w:szCs w:val="22"/>
        </w:rPr>
        <w:t>693-2018-1114</w:t>
      </w:r>
      <w:r w:rsidR="000336D7">
        <w:rPr>
          <w:rFonts w:ascii="Times New Roman" w:eastAsia="Times New Roman" w:hAnsi="Times New Roman" w:cs="Times New Roman"/>
          <w:szCs w:val="22"/>
        </w:rPr>
        <w:t>1</w:t>
      </w:r>
      <w:bookmarkEnd w:id="0"/>
    </w:p>
    <w:p w:rsidR="002E5490" w:rsidRDefault="00F660B6">
      <w:pPr>
        <w:pStyle w:val="Nadpis2"/>
        <w:suppressAutoHyphens/>
        <w:spacing w:before="240" w:after="60"/>
        <w:jc w:val="center"/>
        <w:rPr>
          <w:rFonts w:ascii="Times New Roman" w:eastAsia="Times New Roman" w:hAnsi="Times New Roman" w:cs="Times New Roman"/>
          <w:b/>
          <w:i w:val="0"/>
          <w:szCs w:val="22"/>
        </w:rPr>
      </w:pPr>
      <w:r>
        <w:rPr>
          <w:rFonts w:ascii="Times New Roman" w:eastAsia="Times New Roman" w:hAnsi="Times New Roman" w:cs="Times New Roman"/>
          <w:b/>
          <w:i w:val="0"/>
          <w:szCs w:val="22"/>
        </w:rPr>
        <w:t>Smlouva o nájmu prostoru sloužícího podnikání</w:t>
      </w:r>
    </w:p>
    <w:p w:rsidR="002E5490" w:rsidRDefault="00F660B6">
      <w:pPr>
        <w:jc w:val="center"/>
        <w:rPr>
          <w:rFonts w:ascii="Times New Roman" w:eastAsia="Times New Roman" w:hAnsi="Times New Roman" w:cs="Times New Roman"/>
          <w:szCs w:val="22"/>
        </w:rPr>
      </w:pPr>
      <w:r>
        <w:rPr>
          <w:rFonts w:ascii="Times New Roman" w:eastAsia="Times New Roman" w:hAnsi="Times New Roman" w:cs="Times New Roman"/>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mezi stranami:</w:t>
      </w:r>
    </w:p>
    <w:p w:rsidR="002E5490" w:rsidRDefault="002E5490">
      <w:pPr>
        <w:rPr>
          <w:rFonts w:ascii="Times New Roman" w:eastAsia="Times New Roman" w:hAnsi="Times New Roman" w:cs="Times New Roman"/>
          <w:szCs w:val="22"/>
        </w:rPr>
      </w:pPr>
    </w:p>
    <w:p w:rsidR="002E5490" w:rsidRDefault="00F660B6">
      <w:pPr>
        <w:pStyle w:val="Zkladntext"/>
        <w:rPr>
          <w:sz w:val="22"/>
          <w:szCs w:val="22"/>
        </w:rPr>
      </w:pPr>
      <w:r>
        <w:rPr>
          <w:b/>
          <w:sz w:val="22"/>
          <w:szCs w:val="22"/>
        </w:rPr>
        <w:t xml:space="preserve">Česká republika - Ministerstvo zemědělství </w:t>
      </w:r>
      <w:r>
        <w:rPr>
          <w:sz w:val="22"/>
          <w:szCs w:val="22"/>
        </w:rPr>
        <w:t xml:space="preserve"> </w:t>
      </w:r>
    </w:p>
    <w:p w:rsidR="002E5490" w:rsidRDefault="00F660B6">
      <w:pPr>
        <w:pStyle w:val="Zkladntext"/>
        <w:rPr>
          <w:sz w:val="22"/>
          <w:szCs w:val="22"/>
        </w:rPr>
      </w:pPr>
      <w:r>
        <w:rPr>
          <w:sz w:val="22"/>
          <w:szCs w:val="22"/>
        </w:rPr>
        <w:t xml:space="preserve">se sídlem Těšnov 65/17, Nové Město, 110 00 Praha 1, </w:t>
      </w:r>
    </w:p>
    <w:p w:rsidR="002E5490" w:rsidRDefault="00F660B6">
      <w:pPr>
        <w:pStyle w:val="Zkladntext"/>
        <w:rPr>
          <w:sz w:val="22"/>
          <w:szCs w:val="22"/>
        </w:rPr>
      </w:pPr>
      <w:r>
        <w:rPr>
          <w:sz w:val="22"/>
          <w:szCs w:val="22"/>
        </w:rPr>
        <w:t xml:space="preserve">za kterou právně jedná Mgr. Pavel Brokeš, ředitel odboru vnitřní správy, na základě organizačního řádu MZe čj.12061/2017-MZe-11131 ze dne 14. 2. 2017 </w:t>
      </w:r>
    </w:p>
    <w:p w:rsidR="002E5490" w:rsidRDefault="00F660B6">
      <w:pPr>
        <w:pStyle w:val="Zkladntext"/>
        <w:rPr>
          <w:sz w:val="22"/>
          <w:szCs w:val="22"/>
        </w:rPr>
      </w:pPr>
      <w:r>
        <w:rPr>
          <w:sz w:val="22"/>
          <w:szCs w:val="22"/>
        </w:rPr>
        <w:t>IČ: 00020478</w:t>
      </w:r>
    </w:p>
    <w:p w:rsidR="002E5490" w:rsidRDefault="00F660B6">
      <w:pPr>
        <w:pStyle w:val="Zkladntext"/>
        <w:rPr>
          <w:sz w:val="22"/>
          <w:szCs w:val="22"/>
        </w:rPr>
      </w:pPr>
      <w:r>
        <w:rPr>
          <w:sz w:val="22"/>
          <w:szCs w:val="22"/>
        </w:rPr>
        <w:t>DIČ: CZ00020478</w:t>
      </w:r>
      <w:r>
        <w:rPr>
          <w:b/>
          <w:color w:val="7030A0"/>
          <w:sz w:val="22"/>
          <w:szCs w:val="22"/>
        </w:rPr>
        <w:t xml:space="preserve"> </w:t>
      </w:r>
      <w:r>
        <w:rPr>
          <w:sz w:val="22"/>
          <w:szCs w:val="22"/>
        </w:rPr>
        <w:t>(v postavení výkonu samostatné ekonomické činnosti, osoba povinná k dani, s odkazem na § 5 odst. 1 a 2 a plátce dle § 6 zákona č. 235/2004 Sb.,  o dani z přidané hodnoty, ve znění pozdějších předpisů)</w:t>
      </w:r>
    </w:p>
    <w:p w:rsidR="002E5490" w:rsidRDefault="00F660B6">
      <w:pPr>
        <w:pStyle w:val="Zkladntext"/>
        <w:rPr>
          <w:sz w:val="22"/>
          <w:szCs w:val="22"/>
        </w:rPr>
      </w:pPr>
      <w:r>
        <w:rPr>
          <w:sz w:val="22"/>
          <w:szCs w:val="22"/>
        </w:rPr>
        <w:t>bankovní spojení: ČNB Praha 1</w:t>
      </w:r>
    </w:p>
    <w:p w:rsidR="002E5490" w:rsidRDefault="00F660B6">
      <w:pPr>
        <w:pStyle w:val="Zkladntext"/>
        <w:rPr>
          <w:sz w:val="22"/>
          <w:szCs w:val="22"/>
        </w:rPr>
      </w:pPr>
      <w:r>
        <w:rPr>
          <w:sz w:val="22"/>
          <w:szCs w:val="22"/>
        </w:rPr>
        <w:t>číslo účtu: 19-1226001/0710 - nájem</w:t>
      </w:r>
    </w:p>
    <w:p w:rsidR="002E5490" w:rsidRDefault="00F660B6">
      <w:pPr>
        <w:pStyle w:val="Zkladntext"/>
        <w:rPr>
          <w:sz w:val="22"/>
          <w:szCs w:val="22"/>
        </w:rPr>
      </w:pPr>
      <w:r>
        <w:rPr>
          <w:sz w:val="22"/>
          <w:szCs w:val="22"/>
        </w:rPr>
        <w:t xml:space="preserve">                 1226001/0710 – služby</w:t>
      </w:r>
    </w:p>
    <w:p w:rsidR="002E5490" w:rsidRDefault="00F660B6">
      <w:pPr>
        <w:pStyle w:val="Zkladntext"/>
        <w:rPr>
          <w:sz w:val="22"/>
          <w:szCs w:val="22"/>
        </w:rPr>
      </w:pPr>
      <w:r>
        <w:rPr>
          <w:sz w:val="22"/>
          <w:szCs w:val="22"/>
        </w:rPr>
        <w:t>ID DS: yphaax8</w:t>
      </w:r>
    </w:p>
    <w:p w:rsidR="002E5490" w:rsidRDefault="002E5490">
      <w:pPr>
        <w:pStyle w:val="Zkladntext"/>
        <w:rPr>
          <w:sz w:val="22"/>
          <w:szCs w:val="22"/>
        </w:rPr>
      </w:pPr>
    </w:p>
    <w:p w:rsidR="002E5490" w:rsidRDefault="00F660B6">
      <w:pPr>
        <w:pStyle w:val="Bezmezer1"/>
        <w:jc w:val="both"/>
        <w:rPr>
          <w:rFonts w:ascii="Times New Roman" w:eastAsia="Times New Roman" w:hAnsi="Times New Roman" w:cs="Times New Roman"/>
        </w:rPr>
      </w:pPr>
      <w:r>
        <w:rPr>
          <w:rFonts w:ascii="Times New Roman" w:eastAsia="Times New Roman" w:hAnsi="Times New Roman" w:cs="Times New Roman"/>
          <w:b/>
        </w:rPr>
        <w:t>Kontaktní osoba :</w:t>
      </w:r>
      <w:r>
        <w:rPr>
          <w:rFonts w:ascii="Times New Roman" w:eastAsia="Times New Roman" w:hAnsi="Times New Roman" w:cs="Times New Roman"/>
        </w:rPr>
        <w:t xml:space="preserve"> Ludmila Bělohradská, referent ORSB</w:t>
      </w:r>
    </w:p>
    <w:p w:rsidR="002E5490" w:rsidRDefault="00F660B6">
      <w:pPr>
        <w:pStyle w:val="Bezmezer1"/>
        <w:jc w:val="both"/>
        <w:rPr>
          <w:rFonts w:ascii="Times New Roman" w:eastAsia="Times New Roman" w:hAnsi="Times New Roman" w:cs="Times New Roman"/>
        </w:rPr>
      </w:pPr>
      <w:r>
        <w:rPr>
          <w:rFonts w:ascii="Times New Roman" w:eastAsia="Times New Roman" w:hAnsi="Times New Roman" w:cs="Times New Roman"/>
        </w:rPr>
        <w:t>se sídlem  Bezručova 109, 276 01 Mělník</w:t>
      </w:r>
    </w:p>
    <w:p w:rsidR="002E5490" w:rsidRDefault="00F660B6">
      <w:pPr>
        <w:pStyle w:val="Bezmezer1"/>
        <w:jc w:val="both"/>
        <w:rPr>
          <w:rFonts w:ascii="Times New Roman" w:eastAsia="Times New Roman" w:hAnsi="Times New Roman" w:cs="Times New Roman"/>
        </w:rPr>
      </w:pPr>
      <w:r>
        <w:rPr>
          <w:rFonts w:ascii="Times New Roman" w:eastAsia="Times New Roman" w:hAnsi="Times New Roman" w:cs="Times New Roman"/>
        </w:rPr>
        <w:t xml:space="preserve">tel : </w:t>
      </w:r>
      <w:r w:rsidR="00BB7460">
        <w:rPr>
          <w:rFonts w:ascii="Times New Roman" w:eastAsia="Times New Roman" w:hAnsi="Times New Roman" w:cs="Times New Roman"/>
        </w:rPr>
        <w:t>xxxxxxxxxxxxxx</w:t>
      </w:r>
    </w:p>
    <w:p w:rsidR="002E5490" w:rsidRDefault="00F660B6">
      <w:pPr>
        <w:pStyle w:val="Bezmezer1"/>
        <w:jc w:val="both"/>
        <w:rPr>
          <w:rFonts w:ascii="Times New Roman" w:eastAsia="Times New Roman" w:hAnsi="Times New Roman" w:cs="Times New Roman"/>
        </w:rPr>
      </w:pPr>
      <w:r>
        <w:rPr>
          <w:rFonts w:ascii="Times New Roman" w:eastAsia="Times New Roman" w:hAnsi="Times New Roman" w:cs="Times New Roman"/>
        </w:rPr>
        <w:t>e-mail : ludmila.belohradska@mze.cz</w:t>
      </w:r>
    </w:p>
    <w:p w:rsidR="002E5490" w:rsidRDefault="00F660B6">
      <w:pPr>
        <w:pStyle w:val="Bezmezer1"/>
        <w:jc w:val="both"/>
        <w:rPr>
          <w:rFonts w:ascii="Times New Roman" w:eastAsia="Times New Roman" w:hAnsi="Times New Roman" w:cs="Times New Roman"/>
        </w:rPr>
      </w:pPr>
      <w:r>
        <w:rPr>
          <w:rFonts w:ascii="Times New Roman" w:eastAsia="Times New Roman" w:hAnsi="Times New Roman" w:cs="Times New Roman"/>
        </w:rPr>
        <w:t>Fakturační adresa : sídlo zaměstnance ORSB</w:t>
      </w:r>
    </w:p>
    <w:p w:rsidR="002E5490" w:rsidRDefault="002E5490">
      <w:pPr>
        <w:pStyle w:val="Zkladntext"/>
        <w:rPr>
          <w:rFonts w:eastAsia="Arial"/>
          <w:sz w:val="22"/>
          <w:szCs w:val="22"/>
        </w:rPr>
      </w:pPr>
    </w:p>
    <w:p w:rsidR="002E5490" w:rsidRDefault="00F660B6">
      <w:pPr>
        <w:pStyle w:val="Zkladntext"/>
        <w:rPr>
          <w:sz w:val="22"/>
          <w:szCs w:val="22"/>
        </w:rPr>
      </w:pPr>
      <w:r>
        <w:rPr>
          <w:sz w:val="22"/>
          <w:szCs w:val="22"/>
        </w:rPr>
        <w:t xml:space="preserve"> (dále jen „</w:t>
      </w:r>
      <w:r>
        <w:rPr>
          <w:b/>
          <w:sz w:val="22"/>
          <w:szCs w:val="22"/>
        </w:rPr>
        <w:t>pronajímatel“</w:t>
      </w:r>
      <w:r>
        <w:rPr>
          <w:sz w:val="22"/>
          <w:szCs w:val="22"/>
        </w:rPr>
        <w:t xml:space="preserve"> na straně jedné) </w:t>
      </w:r>
    </w:p>
    <w:p w:rsidR="002E5490" w:rsidRDefault="002E5490">
      <w:pPr>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a</w:t>
      </w:r>
    </w:p>
    <w:p w:rsidR="002E5490" w:rsidRDefault="002E5490">
      <w:pPr>
        <w:pStyle w:val="Default"/>
        <w:rPr>
          <w:rFonts w:ascii="Times New Roman" w:eastAsia="Times New Roman" w:hAnsi="Times New Roman" w:cs="Times New Roman"/>
          <w:sz w:val="22"/>
          <w:szCs w:val="22"/>
        </w:rPr>
      </w:pPr>
    </w:p>
    <w:p w:rsidR="002E5490" w:rsidRDefault="00F660B6">
      <w:pPr>
        <w:pStyle w:val="Zkladntext21"/>
        <w:jc w:val="left"/>
        <w:rPr>
          <w:sz w:val="22"/>
          <w:szCs w:val="22"/>
        </w:rPr>
      </w:pPr>
      <w:r>
        <w:rPr>
          <w:b/>
          <w:sz w:val="22"/>
          <w:szCs w:val="22"/>
        </w:rPr>
        <w:t>ECS invention, spol. s r.o.</w:t>
      </w:r>
    </w:p>
    <w:p w:rsidR="002E5490" w:rsidRDefault="00F660B6">
      <w:pPr>
        <w:pStyle w:val="Zkladntext21"/>
        <w:jc w:val="left"/>
        <w:rPr>
          <w:sz w:val="22"/>
          <w:szCs w:val="22"/>
        </w:rPr>
      </w:pPr>
      <w:r>
        <w:rPr>
          <w:sz w:val="22"/>
          <w:szCs w:val="22"/>
        </w:rPr>
        <w:t>se sídlem Jaroslava Seiferta 178/11, 276 01 Mělník</w:t>
      </w:r>
    </w:p>
    <w:p w:rsidR="002E5490" w:rsidRDefault="00F660B6">
      <w:pPr>
        <w:autoSpaceDE w:val="0"/>
        <w:rPr>
          <w:rFonts w:ascii="Times New Roman" w:eastAsia="Times New Roman" w:hAnsi="Times New Roman" w:cs="Times New Roman"/>
          <w:szCs w:val="22"/>
        </w:rPr>
      </w:pPr>
      <w:r>
        <w:rPr>
          <w:rFonts w:ascii="Times New Roman" w:eastAsia="Times New Roman" w:hAnsi="Times New Roman" w:cs="Times New Roman"/>
          <w:color w:val="000000"/>
          <w:szCs w:val="22"/>
          <w:highlight w:val="white"/>
        </w:rPr>
        <w:t xml:space="preserve">zapsaná v obchodním rejstříku vedeném u Městského soudu v Praze, spisová značka C </w:t>
      </w:r>
      <w:r>
        <w:rPr>
          <w:rFonts w:ascii="Times New Roman" w:eastAsia="Times New Roman" w:hAnsi="Times New Roman" w:cs="Times New Roman"/>
          <w:color w:val="000000"/>
          <w:szCs w:val="22"/>
        </w:rPr>
        <w:t>42307</w:t>
      </w:r>
    </w:p>
    <w:p w:rsidR="002E5490" w:rsidRDefault="00F660B6">
      <w:pPr>
        <w:autoSpaceDE w:val="0"/>
        <w:rPr>
          <w:rFonts w:ascii="Times New Roman" w:eastAsia="Times New Roman" w:hAnsi="Times New Roman" w:cs="Times New Roman"/>
          <w:szCs w:val="22"/>
        </w:rPr>
      </w:pPr>
      <w:r>
        <w:rPr>
          <w:rFonts w:ascii="Times New Roman" w:eastAsia="Times New Roman" w:hAnsi="Times New Roman" w:cs="Times New Roman"/>
          <w:color w:val="000000"/>
          <w:szCs w:val="22"/>
        </w:rPr>
        <w:t xml:space="preserve">zastoupená </w:t>
      </w:r>
      <w:r w:rsidR="00BB7460">
        <w:rPr>
          <w:rFonts w:ascii="Times New Roman" w:eastAsia="Times New Roman" w:hAnsi="Times New Roman" w:cs="Times New Roman"/>
          <w:color w:val="000000"/>
          <w:szCs w:val="22"/>
        </w:rPr>
        <w:t>xxxxxxxxxxxxxxxxx</w:t>
      </w:r>
    </w:p>
    <w:p w:rsidR="002E5490" w:rsidRDefault="00F660B6">
      <w:pPr>
        <w:pStyle w:val="Zkladntext21"/>
        <w:jc w:val="left"/>
        <w:rPr>
          <w:sz w:val="22"/>
          <w:szCs w:val="22"/>
        </w:rPr>
      </w:pPr>
      <w:r>
        <w:rPr>
          <w:sz w:val="22"/>
          <w:szCs w:val="22"/>
        </w:rPr>
        <w:t>IČ: 62958267</w:t>
      </w:r>
    </w:p>
    <w:p w:rsidR="002E5490" w:rsidRDefault="00F660B6">
      <w:pPr>
        <w:pStyle w:val="Zkladntext21"/>
        <w:jc w:val="left"/>
        <w:rPr>
          <w:sz w:val="22"/>
          <w:szCs w:val="22"/>
        </w:rPr>
      </w:pPr>
      <w:r>
        <w:rPr>
          <w:sz w:val="22"/>
          <w:szCs w:val="22"/>
        </w:rPr>
        <w:t>DIČ: CZ62958267</w:t>
      </w:r>
      <w:r>
        <w:rPr>
          <w:color w:val="000000"/>
          <w:sz w:val="22"/>
          <w:szCs w:val="22"/>
        </w:rPr>
        <w:t xml:space="preserve"> </w:t>
      </w:r>
    </w:p>
    <w:p w:rsidR="002E5490" w:rsidRDefault="00F660B6">
      <w:pPr>
        <w:pStyle w:val="Zkladntext"/>
        <w:rPr>
          <w:sz w:val="22"/>
          <w:szCs w:val="22"/>
        </w:rPr>
      </w:pPr>
      <w:r>
        <w:rPr>
          <w:sz w:val="22"/>
          <w:szCs w:val="22"/>
        </w:rPr>
        <w:t xml:space="preserve">bankovní spojení: </w:t>
      </w:r>
      <w:r w:rsidR="00BB7460">
        <w:rPr>
          <w:sz w:val="22"/>
          <w:szCs w:val="22"/>
        </w:rPr>
        <w:t>xxxxxxxxxxxxx</w:t>
      </w:r>
    </w:p>
    <w:p w:rsidR="002E5490" w:rsidRDefault="00F660B6">
      <w:pPr>
        <w:pStyle w:val="Zkladntext21"/>
        <w:jc w:val="left"/>
        <w:rPr>
          <w:sz w:val="22"/>
          <w:szCs w:val="22"/>
        </w:rPr>
      </w:pPr>
      <w:r>
        <w:rPr>
          <w:sz w:val="22"/>
          <w:szCs w:val="22"/>
        </w:rPr>
        <w:t xml:space="preserve">číslo účtu: </w:t>
      </w:r>
      <w:r w:rsidR="00BB7460">
        <w:rPr>
          <w:sz w:val="22"/>
          <w:szCs w:val="22"/>
        </w:rPr>
        <w:t>xxxxxxxxxxxxxxxxx</w:t>
      </w:r>
    </w:p>
    <w:p w:rsidR="002E5490" w:rsidRDefault="00F660B6">
      <w:pPr>
        <w:pStyle w:val="Zkladntext21"/>
        <w:jc w:val="left"/>
        <w:rPr>
          <w:sz w:val="22"/>
          <w:szCs w:val="22"/>
        </w:rPr>
      </w:pPr>
      <w:r>
        <w:rPr>
          <w:sz w:val="22"/>
          <w:szCs w:val="22"/>
        </w:rPr>
        <w:t xml:space="preserve">ID DS: 6b63ebp </w:t>
      </w:r>
    </w:p>
    <w:p w:rsidR="002E5490" w:rsidRDefault="00F660B6">
      <w:pPr>
        <w:pStyle w:val="Zkladntext21"/>
        <w:jc w:val="left"/>
        <w:rPr>
          <w:sz w:val="22"/>
          <w:szCs w:val="22"/>
        </w:rPr>
      </w:pPr>
      <w:r>
        <w:rPr>
          <w:sz w:val="22"/>
          <w:szCs w:val="22"/>
        </w:rPr>
        <w:t xml:space="preserve">e-mail: </w:t>
      </w:r>
      <w:r w:rsidR="00BB7460">
        <w:rPr>
          <w:sz w:val="22"/>
          <w:szCs w:val="22"/>
        </w:rPr>
        <w:t>xxxxxxxxxxxxxxxxxx</w:t>
      </w:r>
      <w:r>
        <w:rPr>
          <w:sz w:val="22"/>
          <w:szCs w:val="22"/>
        </w:rPr>
        <w:t xml:space="preserve"> </w:t>
      </w:r>
    </w:p>
    <w:p w:rsidR="002E5490" w:rsidRDefault="00F660B6">
      <w:pPr>
        <w:pStyle w:val="Zkladntext21"/>
        <w:jc w:val="left"/>
        <w:rPr>
          <w:sz w:val="22"/>
          <w:szCs w:val="22"/>
        </w:rPr>
      </w:pPr>
      <w:r>
        <w:rPr>
          <w:sz w:val="22"/>
          <w:szCs w:val="22"/>
        </w:rPr>
        <w:t xml:space="preserve">telefon: </w:t>
      </w:r>
      <w:r w:rsidR="00BB7460">
        <w:rPr>
          <w:sz w:val="22"/>
          <w:szCs w:val="22"/>
        </w:rPr>
        <w:t>xxxxxxxxxxxxxxxxxx</w:t>
      </w:r>
    </w:p>
    <w:p w:rsidR="002E5490" w:rsidRDefault="002E5490">
      <w:pPr>
        <w:pStyle w:val="Zkladntext21"/>
        <w:jc w:val="left"/>
        <w:rPr>
          <w:sz w:val="22"/>
          <w:szCs w:val="22"/>
        </w:rPr>
      </w:pPr>
    </w:p>
    <w:p w:rsidR="002E5490" w:rsidRDefault="002E5490">
      <w:pPr>
        <w:pStyle w:val="Zkladntext21"/>
        <w:jc w:val="left"/>
        <w:rPr>
          <w:sz w:val="22"/>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(dále jen „</w:t>
      </w:r>
      <w:r>
        <w:rPr>
          <w:rFonts w:ascii="Times New Roman" w:eastAsia="Times New Roman" w:hAnsi="Times New Roman" w:cs="Times New Roman"/>
          <w:b/>
          <w:szCs w:val="22"/>
        </w:rPr>
        <w:t>nájemce“</w:t>
      </w:r>
      <w:r>
        <w:rPr>
          <w:rFonts w:ascii="Times New Roman" w:eastAsia="Times New Roman" w:hAnsi="Times New Roman" w:cs="Times New Roman"/>
          <w:szCs w:val="22"/>
        </w:rPr>
        <w:t xml:space="preserve"> na straně druhé)</w:t>
      </w:r>
    </w:p>
    <w:p w:rsidR="002E5490" w:rsidRDefault="002E5490">
      <w:pPr>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(a oba společně </w:t>
      </w:r>
      <w:r>
        <w:rPr>
          <w:rFonts w:ascii="Times New Roman" w:eastAsia="Times New Roman" w:hAnsi="Times New Roman" w:cs="Times New Roman"/>
          <w:b/>
          <w:szCs w:val="22"/>
        </w:rPr>
        <w:t>„smluvní strany“</w:t>
      </w:r>
      <w:r>
        <w:rPr>
          <w:rFonts w:ascii="Times New Roman" w:eastAsia="Times New Roman" w:hAnsi="Times New Roman" w:cs="Times New Roman"/>
          <w:szCs w:val="22"/>
        </w:rPr>
        <w:t>)</w:t>
      </w:r>
    </w:p>
    <w:p w:rsidR="002E5490" w:rsidRDefault="002E5490">
      <w:pPr>
        <w:rPr>
          <w:rFonts w:ascii="Times New Roman" w:eastAsia="Times New Roman" w:hAnsi="Times New Roman" w:cs="Times New Roman"/>
          <w:szCs w:val="22"/>
        </w:rPr>
      </w:pPr>
    </w:p>
    <w:p w:rsidR="002E5490" w:rsidRDefault="002E5490">
      <w:pPr>
        <w:rPr>
          <w:rFonts w:ascii="Times New Roman" w:eastAsia="Times New Roman" w:hAnsi="Times New Roman" w:cs="Times New Roman"/>
          <w:szCs w:val="22"/>
        </w:rPr>
      </w:pPr>
    </w:p>
    <w:p w:rsidR="002E5490" w:rsidRDefault="00F660B6">
      <w:pPr>
        <w:jc w:val="center"/>
        <w:rPr>
          <w:rFonts w:ascii="Times New Roman" w:eastAsia="Times New Roman" w:hAnsi="Times New Roman" w:cs="Times New Roman"/>
          <w:szCs w:val="22"/>
        </w:rPr>
      </w:pPr>
      <w:r>
        <w:rPr>
          <w:rFonts w:ascii="Times New Roman" w:eastAsia="Times New Roman" w:hAnsi="Times New Roman" w:cs="Times New Roman"/>
          <w:b/>
          <w:szCs w:val="22"/>
        </w:rPr>
        <w:lastRenderedPageBreak/>
        <w:t>Článek I.</w:t>
      </w:r>
    </w:p>
    <w:p w:rsidR="002E5490" w:rsidRDefault="00F660B6">
      <w:pPr>
        <w:jc w:val="center"/>
        <w:rPr>
          <w:rFonts w:ascii="Times New Roman" w:eastAsia="Times New Roman" w:hAnsi="Times New Roman" w:cs="Times New Roman"/>
          <w:szCs w:val="22"/>
        </w:rPr>
      </w:pPr>
      <w:r>
        <w:rPr>
          <w:rFonts w:ascii="Times New Roman" w:eastAsia="Times New Roman" w:hAnsi="Times New Roman" w:cs="Times New Roman"/>
          <w:b/>
          <w:szCs w:val="22"/>
        </w:rPr>
        <w:t>Úvodní ustanovení</w:t>
      </w:r>
    </w:p>
    <w:p w:rsidR="002E5490" w:rsidRDefault="002E5490">
      <w:pPr>
        <w:jc w:val="center"/>
        <w:rPr>
          <w:rFonts w:ascii="Times New Roman" w:eastAsia="Times New Roman" w:hAnsi="Times New Roman" w:cs="Times New Roman"/>
          <w:b/>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Tato smlouva je uzavírána v souladu se zákonem č 219/2000 Sb. a je jí pronajímán dočasně nepotřebný majetek ve vlastnictví České republiky a  příslušnosti hospodařit Ministerstva zemědělství.</w:t>
      </w:r>
    </w:p>
    <w:p w:rsidR="002E5490" w:rsidRDefault="002E5490">
      <w:pPr>
        <w:jc w:val="center"/>
        <w:rPr>
          <w:rFonts w:ascii="Times New Roman" w:eastAsia="Times New Roman" w:hAnsi="Times New Roman" w:cs="Times New Roman"/>
          <w:b/>
          <w:szCs w:val="22"/>
        </w:rPr>
      </w:pPr>
    </w:p>
    <w:p w:rsidR="002E5490" w:rsidRDefault="00F660B6">
      <w:pPr>
        <w:jc w:val="center"/>
        <w:rPr>
          <w:rFonts w:ascii="Times New Roman" w:eastAsia="Times New Roman" w:hAnsi="Times New Roman" w:cs="Times New Roman"/>
          <w:szCs w:val="22"/>
        </w:rPr>
      </w:pPr>
      <w:r>
        <w:rPr>
          <w:rFonts w:ascii="Times New Roman" w:eastAsia="Times New Roman" w:hAnsi="Times New Roman" w:cs="Times New Roman"/>
          <w:b/>
          <w:szCs w:val="22"/>
        </w:rPr>
        <w:t>Článek II.</w:t>
      </w:r>
    </w:p>
    <w:p w:rsidR="002E5490" w:rsidRDefault="00F660B6">
      <w:pPr>
        <w:jc w:val="center"/>
        <w:rPr>
          <w:rFonts w:ascii="Times New Roman" w:eastAsia="Times New Roman" w:hAnsi="Times New Roman" w:cs="Times New Roman"/>
          <w:szCs w:val="22"/>
        </w:rPr>
      </w:pPr>
      <w:r>
        <w:rPr>
          <w:rFonts w:ascii="Times New Roman" w:eastAsia="Times New Roman" w:hAnsi="Times New Roman" w:cs="Times New Roman"/>
          <w:b/>
          <w:szCs w:val="22"/>
        </w:rPr>
        <w:t>Předmět nájmu</w:t>
      </w:r>
    </w:p>
    <w:p w:rsidR="002E5490" w:rsidRDefault="002E5490">
      <w:pPr>
        <w:jc w:val="center"/>
        <w:rPr>
          <w:rFonts w:ascii="Times New Roman" w:eastAsia="Times New Roman" w:hAnsi="Times New Roman" w:cs="Times New Roman"/>
          <w:b/>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1) Česká republika je vlastníkem a Ministerstvo zemědělství je příslušné hospodařit s pozemkem p. č. 4185/6, jehož součástí je budova č.p. 109 v k. ú. Mělník, zapsaným na LV  č. 849, vedeným u Katastrálního úřadu pro Středočeský kraj, Katastrální pracoviště Mělník na adrese Bezručova 109, 276 01 Mělník. Příslušnost hospodařit s majetkem státu vznikla na základě Rozhodnutí Ministerstva zemědělství a výživy ČSR ze dne 15.12.1988 a ze dne 17.4.1989.</w:t>
      </w:r>
    </w:p>
    <w:p w:rsidR="002E5490" w:rsidRDefault="002E5490">
      <w:pPr>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Pronajímatel touto smlouvou přenechává za úplatu nájemci k dočasnému užívání nebytové prostory v  budově č.p. 109  </w:t>
      </w:r>
      <w:r>
        <w:rPr>
          <w:rFonts w:ascii="Times New Roman" w:eastAsia="Times New Roman" w:hAnsi="Times New Roman" w:cs="Times New Roman"/>
          <w:bCs/>
          <w:szCs w:val="22"/>
        </w:rPr>
        <w:t xml:space="preserve">(dále jen </w:t>
      </w:r>
      <w:r>
        <w:rPr>
          <w:rFonts w:ascii="Times New Roman" w:eastAsia="Times New Roman" w:hAnsi="Times New Roman" w:cs="Times New Roman"/>
          <w:b/>
          <w:bCs/>
          <w:i/>
          <w:szCs w:val="22"/>
        </w:rPr>
        <w:t>„</w:t>
      </w:r>
      <w:r>
        <w:rPr>
          <w:rFonts w:ascii="Times New Roman" w:eastAsia="Times New Roman" w:hAnsi="Times New Roman" w:cs="Times New Roman"/>
          <w:b/>
          <w:bCs/>
          <w:szCs w:val="22"/>
        </w:rPr>
        <w:t>Budova</w:t>
      </w:r>
      <w:r>
        <w:rPr>
          <w:rFonts w:ascii="Times New Roman" w:eastAsia="Times New Roman" w:hAnsi="Times New Roman" w:cs="Times New Roman"/>
          <w:bCs/>
          <w:i/>
          <w:szCs w:val="22"/>
        </w:rPr>
        <w:t>“)</w:t>
      </w:r>
      <w:r>
        <w:rPr>
          <w:rFonts w:ascii="Times New Roman" w:eastAsia="Times New Roman" w:hAnsi="Times New Roman" w:cs="Times New Roman"/>
          <w:bCs/>
          <w:szCs w:val="22"/>
        </w:rPr>
        <w:t xml:space="preserve">. </w:t>
      </w:r>
      <w:r>
        <w:rPr>
          <w:rFonts w:ascii="Times New Roman" w:eastAsia="Times New Roman" w:hAnsi="Times New Roman" w:cs="Times New Roman"/>
          <w:szCs w:val="22"/>
        </w:rPr>
        <w:t>Nájemní právo vzniklé touto smlouvou je možné zapsat do veřejného seznamu pouze na návrh pronajímatele nebo s jeho souhlasem.</w:t>
      </w:r>
    </w:p>
    <w:p w:rsidR="002E5490" w:rsidRDefault="002E5490">
      <w:pPr>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2) Předmětem nájmu upraveného touto smlouvou jsou nebytové prostory v 1.patře Budovy, číslo místnosti </w:t>
      </w:r>
      <w:r>
        <w:rPr>
          <w:rFonts w:ascii="Times New Roman" w:eastAsia="Times New Roman" w:hAnsi="Times New Roman" w:cs="Times New Roman"/>
          <w:b/>
          <w:szCs w:val="22"/>
        </w:rPr>
        <w:t>41</w:t>
      </w:r>
      <w:r>
        <w:rPr>
          <w:rFonts w:ascii="Times New Roman" w:eastAsia="Times New Roman" w:hAnsi="Times New Roman" w:cs="Times New Roman"/>
          <w:szCs w:val="22"/>
        </w:rPr>
        <w:t xml:space="preserve"> o</w:t>
      </w:r>
      <w:r>
        <w:rPr>
          <w:rFonts w:ascii="Times New Roman" w:eastAsia="Times New Roman" w:hAnsi="Times New Roman" w:cs="Times New Roman"/>
          <w:b/>
          <w:bCs/>
          <w:szCs w:val="22"/>
        </w:rPr>
        <w:t xml:space="preserve"> výměře 18,36 </w:t>
      </w:r>
      <w:r>
        <w:rPr>
          <w:rFonts w:ascii="Times New Roman" w:eastAsia="Times New Roman" w:hAnsi="Times New Roman" w:cs="Times New Roman"/>
          <w:b/>
          <w:szCs w:val="22"/>
        </w:rPr>
        <w:t>m</w:t>
      </w:r>
      <w:r>
        <w:rPr>
          <w:rFonts w:ascii="Times New Roman" w:eastAsia="Times New Roman" w:hAnsi="Times New Roman" w:cs="Times New Roman"/>
          <w:b/>
          <w:szCs w:val="22"/>
          <w:vertAlign w:val="superscript"/>
        </w:rPr>
        <w:t>2</w:t>
      </w:r>
      <w:r>
        <w:rPr>
          <w:rFonts w:ascii="Times New Roman" w:eastAsia="Times New Roman" w:hAnsi="Times New Roman" w:cs="Times New Roman"/>
          <w:szCs w:val="22"/>
        </w:rPr>
        <w:t xml:space="preserve"> (dále také jen </w:t>
      </w:r>
      <w:r>
        <w:rPr>
          <w:rFonts w:ascii="Times New Roman" w:eastAsia="Times New Roman" w:hAnsi="Times New Roman" w:cs="Times New Roman"/>
          <w:b/>
          <w:szCs w:val="22"/>
        </w:rPr>
        <w:t>„pronajímané prostory“</w:t>
      </w:r>
      <w:r>
        <w:rPr>
          <w:rFonts w:ascii="Times New Roman" w:eastAsia="Times New Roman" w:hAnsi="Times New Roman" w:cs="Times New Roman"/>
          <w:szCs w:val="22"/>
        </w:rPr>
        <w:t>) .</w:t>
      </w:r>
    </w:p>
    <w:p w:rsidR="002E5490" w:rsidRDefault="002E5490">
      <w:pPr>
        <w:tabs>
          <w:tab w:val="left" w:pos="2462"/>
        </w:tabs>
        <w:rPr>
          <w:rFonts w:ascii="Times New Roman" w:eastAsia="Times New Roman" w:hAnsi="Times New Roman" w:cs="Times New Roman"/>
          <w:b/>
          <w:bCs/>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3) Přesný popis předmětu nájmu, umístění a výměry podlahové plochy jsou uvedeny v  </w:t>
      </w:r>
      <w:r>
        <w:rPr>
          <w:rFonts w:ascii="Times New Roman" w:eastAsia="Times New Roman" w:hAnsi="Times New Roman" w:cs="Times New Roman"/>
          <w:b/>
          <w:szCs w:val="22"/>
        </w:rPr>
        <w:t>Příloze č. 1</w:t>
      </w:r>
      <w:r>
        <w:rPr>
          <w:rFonts w:ascii="Times New Roman" w:eastAsia="Times New Roman" w:hAnsi="Times New Roman" w:cs="Times New Roman"/>
          <w:szCs w:val="22"/>
        </w:rPr>
        <w:t>, která tvoří nedílnou součást této smlouvy.</w:t>
      </w:r>
    </w:p>
    <w:p w:rsidR="002E5490" w:rsidRDefault="00F660B6">
      <w:pPr>
        <w:overflowPunct w:val="0"/>
        <w:autoSpaceDE w:val="0"/>
        <w:textAlignment w:val="baseline"/>
        <w:rPr>
          <w:rFonts w:ascii="Times New Roman" w:eastAsia="Times New Roman" w:hAnsi="Times New Roman" w:cs="Times New Roman"/>
          <w:szCs w:val="22"/>
        </w:rPr>
      </w:pPr>
      <w:r>
        <w:rPr>
          <w:rFonts w:ascii="Times New Roman" w:eastAsia="Times New Roman" w:hAnsi="Times New Roman" w:cs="Times New Roman"/>
          <w:szCs w:val="22"/>
        </w:rPr>
        <w:t>Pronajímatel se zavazuje přenechat předmět nájmu nájemci k dočasnému užívání a nájemce se zavazuje platit za to sjednané nájemné a služby v souladu s článkem V. a VI. této smlouvy.</w:t>
      </w:r>
    </w:p>
    <w:p w:rsidR="002E5490" w:rsidRDefault="002E5490">
      <w:pPr>
        <w:tabs>
          <w:tab w:val="left" w:pos="426"/>
        </w:tabs>
        <w:rPr>
          <w:rFonts w:ascii="Times New Roman" w:eastAsia="Times New Roman" w:hAnsi="Times New Roman" w:cs="Times New Roman"/>
          <w:b/>
          <w:color w:val="FF0000"/>
          <w:szCs w:val="22"/>
        </w:rPr>
      </w:pPr>
    </w:p>
    <w:p w:rsidR="002E5490" w:rsidRDefault="00F660B6">
      <w:pPr>
        <w:tabs>
          <w:tab w:val="left" w:pos="426"/>
        </w:tabs>
        <w:rPr>
          <w:rFonts w:ascii="Times New Roman" w:eastAsia="Times New Roman" w:hAnsi="Times New Roman" w:cs="Times New Roman"/>
          <w:szCs w:val="22"/>
        </w:rPr>
      </w:pPr>
      <w:r>
        <w:rPr>
          <w:rFonts w:ascii="Times New Roman" w:eastAsia="Times New Roman" w:hAnsi="Times New Roman" w:cs="Times New Roman"/>
          <w:szCs w:val="22"/>
        </w:rPr>
        <w:t xml:space="preserve">4) Smluvní strany konstatují, že předmět nájmu je způsobilý k řádnému užívání. Nájemce se detailně seznámil se stavem předmětu nájmu a v tomto stavu jej přejímá do svého užívání. </w:t>
      </w:r>
    </w:p>
    <w:p w:rsidR="002E5490" w:rsidRDefault="002E5490">
      <w:pPr>
        <w:rPr>
          <w:rFonts w:ascii="Times New Roman" w:eastAsia="Times New Roman" w:hAnsi="Times New Roman" w:cs="Times New Roman"/>
          <w:b/>
          <w:szCs w:val="22"/>
        </w:rPr>
      </w:pPr>
    </w:p>
    <w:p w:rsidR="002E5490" w:rsidRDefault="00F660B6">
      <w:pPr>
        <w:jc w:val="center"/>
        <w:rPr>
          <w:rFonts w:ascii="Times New Roman" w:eastAsia="Times New Roman" w:hAnsi="Times New Roman" w:cs="Times New Roman"/>
          <w:szCs w:val="22"/>
        </w:rPr>
      </w:pPr>
      <w:r>
        <w:rPr>
          <w:rFonts w:ascii="Times New Roman" w:eastAsia="Times New Roman" w:hAnsi="Times New Roman" w:cs="Times New Roman"/>
          <w:b/>
          <w:szCs w:val="22"/>
        </w:rPr>
        <w:t>Článek III.</w:t>
      </w:r>
    </w:p>
    <w:p w:rsidR="002E5490" w:rsidRDefault="00F660B6">
      <w:pPr>
        <w:jc w:val="center"/>
        <w:rPr>
          <w:rFonts w:ascii="Times New Roman" w:eastAsia="Times New Roman" w:hAnsi="Times New Roman" w:cs="Times New Roman"/>
          <w:szCs w:val="22"/>
        </w:rPr>
      </w:pPr>
      <w:r>
        <w:rPr>
          <w:rFonts w:ascii="Times New Roman" w:eastAsia="Times New Roman" w:hAnsi="Times New Roman" w:cs="Times New Roman"/>
          <w:b/>
          <w:szCs w:val="22"/>
        </w:rPr>
        <w:t>Účel nájmu</w:t>
      </w:r>
    </w:p>
    <w:p w:rsidR="002E5490" w:rsidRDefault="002E5490">
      <w:pPr>
        <w:jc w:val="center"/>
        <w:rPr>
          <w:rFonts w:ascii="Times New Roman" w:eastAsia="Times New Roman" w:hAnsi="Times New Roman" w:cs="Times New Roman"/>
          <w:b/>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1) Nájemce bude pronajaté prostory využívat k provozování společnosti, </w:t>
      </w:r>
      <w:r>
        <w:rPr>
          <w:rFonts w:ascii="Times New Roman" w:eastAsia="Times New Roman" w:hAnsi="Times New Roman" w:cs="Times New Roman"/>
          <w:szCs w:val="22"/>
          <w:highlight w:val="white"/>
        </w:rPr>
        <w:t>jako kancelář.</w:t>
      </w:r>
      <w:r>
        <w:rPr>
          <w:rFonts w:ascii="Times New Roman" w:eastAsia="Times New Roman" w:hAnsi="Times New Roman" w:cs="Times New Roman"/>
          <w:szCs w:val="22"/>
        </w:rPr>
        <w:t xml:space="preserve"> Nájemce se zavazuje využívat předmět nájmu sloužící podnikání pouze pro tento účel. Výpis </w:t>
      </w:r>
      <w:r>
        <w:rPr>
          <w:rFonts w:ascii="Times New Roman" w:eastAsia="Times New Roman" w:hAnsi="Times New Roman" w:cs="Times New Roman"/>
          <w:szCs w:val="22"/>
          <w:highlight w:val="white"/>
        </w:rPr>
        <w:t>z obchodního (živnostenského</w:t>
      </w:r>
      <w:r>
        <w:rPr>
          <w:rFonts w:ascii="Times New Roman" w:eastAsia="Times New Roman" w:hAnsi="Times New Roman" w:cs="Times New Roman"/>
          <w:b/>
          <w:color w:val="7030A0"/>
          <w:szCs w:val="22"/>
          <w:highlight w:val="white"/>
        </w:rPr>
        <w:t xml:space="preserve"> </w:t>
      </w:r>
      <w:r>
        <w:rPr>
          <w:rFonts w:ascii="Times New Roman" w:eastAsia="Times New Roman" w:hAnsi="Times New Roman" w:cs="Times New Roman"/>
          <w:szCs w:val="22"/>
          <w:highlight w:val="white"/>
        </w:rPr>
        <w:t>nebo jiného veřejného)</w:t>
      </w:r>
      <w:r>
        <w:rPr>
          <w:rFonts w:ascii="Times New Roman" w:eastAsia="Times New Roman" w:hAnsi="Times New Roman" w:cs="Times New Roman"/>
          <w:szCs w:val="22"/>
        </w:rPr>
        <w:t xml:space="preserve"> rejstříku nájemce tvoří </w:t>
      </w:r>
      <w:r>
        <w:rPr>
          <w:rFonts w:ascii="Times New Roman" w:eastAsia="Times New Roman" w:hAnsi="Times New Roman" w:cs="Times New Roman"/>
          <w:b/>
          <w:szCs w:val="22"/>
        </w:rPr>
        <w:t xml:space="preserve">Přílohu č.2 </w:t>
      </w:r>
      <w:r>
        <w:rPr>
          <w:rFonts w:ascii="Times New Roman" w:eastAsia="Times New Roman" w:hAnsi="Times New Roman" w:cs="Times New Roman"/>
          <w:szCs w:val="22"/>
        </w:rPr>
        <w:t>této Smlouvy.</w:t>
      </w:r>
    </w:p>
    <w:p w:rsidR="002E5490" w:rsidRDefault="002E5490">
      <w:pPr>
        <w:widowControl w:val="0"/>
        <w:autoSpaceDE w:val="0"/>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2) Nájemce se zavazuje splnit zákonné a technické požadavky potřebné pro stanovený účel nájmu na vlastní náklady. Předmět nájmu lze využívat pouze pro zákonné a smluvně přípustné účely.</w:t>
      </w:r>
      <w:r>
        <w:rPr>
          <w:rFonts w:ascii="Times New Roman" w:eastAsia="Times New Roman" w:hAnsi="Times New Roman" w:cs="Times New Roman"/>
          <w:iCs/>
          <w:szCs w:val="22"/>
        </w:rPr>
        <w:t xml:space="preserve"> </w:t>
      </w:r>
    </w:p>
    <w:p w:rsidR="002E5490" w:rsidRDefault="002E5490">
      <w:pPr>
        <w:rPr>
          <w:rFonts w:ascii="Times New Roman" w:eastAsia="Times New Roman" w:hAnsi="Times New Roman" w:cs="Times New Roman"/>
          <w:iCs/>
          <w:szCs w:val="22"/>
        </w:rPr>
      </w:pPr>
    </w:p>
    <w:p w:rsidR="002E5490" w:rsidRDefault="00F660B6">
      <w:pPr>
        <w:tabs>
          <w:tab w:val="left" w:pos="426"/>
        </w:tabs>
        <w:rPr>
          <w:rFonts w:ascii="Times New Roman" w:eastAsia="Times New Roman" w:hAnsi="Times New Roman" w:cs="Times New Roman"/>
          <w:szCs w:val="22"/>
        </w:rPr>
      </w:pPr>
      <w:r>
        <w:rPr>
          <w:rFonts w:ascii="Times New Roman" w:eastAsia="Times New Roman" w:hAnsi="Times New Roman" w:cs="Times New Roman"/>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3) Pronajímatel se zavazuje přenechat pronajímané prostory nájemci tak, aby je mohl užívat k ujednanému nebo obvyklému účelu, udržovat je v takovém stavu, aby mohly sloužit tomu užívání, pro které byly pronajaty a zajistit nájemci jeho</w:t>
      </w:r>
      <w:r>
        <w:rPr>
          <w:rFonts w:ascii="Times New Roman" w:eastAsia="Times New Roman" w:hAnsi="Times New Roman" w:cs="Times New Roman"/>
          <w:color w:val="FF0000"/>
          <w:szCs w:val="22"/>
        </w:rPr>
        <w:t xml:space="preserve"> </w:t>
      </w:r>
      <w:r>
        <w:rPr>
          <w:rFonts w:ascii="Times New Roman" w:eastAsia="Times New Roman" w:hAnsi="Times New Roman" w:cs="Times New Roman"/>
          <w:szCs w:val="22"/>
        </w:rPr>
        <w:t>nerušené užívání po dobu nájmu.</w:t>
      </w:r>
    </w:p>
    <w:p w:rsidR="002E5490" w:rsidRDefault="002E5490">
      <w:pPr>
        <w:pStyle w:val="Default"/>
        <w:ind w:left="426"/>
        <w:jc w:val="both"/>
        <w:rPr>
          <w:rFonts w:ascii="Times New Roman" w:eastAsia="Times New Roman" w:hAnsi="Times New Roman" w:cs="Times New Roman"/>
          <w:b/>
          <w:sz w:val="22"/>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4) Nájemce se zavazuje, že bude pronajímané prostory užívat pro vlastní potřebu odpovídajícím způsobem, a to výlučně</w:t>
      </w:r>
      <w:r>
        <w:rPr>
          <w:rFonts w:ascii="Times New Roman" w:eastAsia="Times New Roman" w:hAnsi="Times New Roman" w:cs="Times New Roman"/>
          <w:szCs w:val="22"/>
          <w:highlight w:val="white"/>
        </w:rPr>
        <w:t xml:space="preserve"> jako kancelářské prostory.</w:t>
      </w:r>
    </w:p>
    <w:p w:rsidR="002E5490" w:rsidRDefault="002E5490">
      <w:pPr>
        <w:ind w:left="426"/>
        <w:rPr>
          <w:rFonts w:ascii="Times New Roman" w:eastAsia="Times New Roman" w:hAnsi="Times New Roman" w:cs="Times New Roman"/>
          <w:b/>
          <w:szCs w:val="22"/>
          <w:u w:val="single"/>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5) Nájemce se zavazuje, že nebude předmět nájmu užívat k jiným účelům, než ke kterým je dle této smlouvy určen. Porušení tohoto závazku zakládá právo pronajímatele odstoupit od této smlouvy.</w:t>
      </w:r>
    </w:p>
    <w:p w:rsidR="002E5490" w:rsidRDefault="002E5490">
      <w:pPr>
        <w:pStyle w:val="Odstavecseseznamem1"/>
        <w:ind w:left="426"/>
        <w:rPr>
          <w:sz w:val="22"/>
          <w:szCs w:val="22"/>
        </w:rPr>
      </w:pPr>
    </w:p>
    <w:p w:rsidR="002E5490" w:rsidRDefault="00F660B6">
      <w:pPr>
        <w:pStyle w:val="Odstavecseseznamem1"/>
        <w:ind w:left="0"/>
        <w:jc w:val="both"/>
        <w:rPr>
          <w:sz w:val="22"/>
          <w:szCs w:val="22"/>
        </w:rPr>
      </w:pPr>
      <w:r>
        <w:rPr>
          <w:sz w:val="22"/>
          <w:szCs w:val="22"/>
        </w:rPr>
        <w:t xml:space="preserve">6) Nájemce je oprávněn umístit v předmětu nájmu své sídlo zapisované do obchodního rejstříku či místo podnikání zapisované do živnostenského rejstříku. </w:t>
      </w:r>
    </w:p>
    <w:p w:rsidR="002E5490" w:rsidRDefault="00F660B6">
      <w:pPr>
        <w:ind w:left="540"/>
        <w:jc w:val="center"/>
        <w:rPr>
          <w:rFonts w:ascii="Times New Roman" w:eastAsia="Times New Roman" w:hAnsi="Times New Roman" w:cs="Times New Roman"/>
          <w:szCs w:val="22"/>
        </w:rPr>
      </w:pPr>
      <w:r>
        <w:rPr>
          <w:rFonts w:ascii="Times New Roman" w:eastAsia="Times New Roman" w:hAnsi="Times New Roman" w:cs="Times New Roman"/>
          <w:b/>
          <w:szCs w:val="22"/>
        </w:rPr>
        <w:lastRenderedPageBreak/>
        <w:t>Článek IV.</w:t>
      </w:r>
    </w:p>
    <w:p w:rsidR="002E5490" w:rsidRDefault="00F660B6">
      <w:pPr>
        <w:ind w:left="540"/>
        <w:jc w:val="center"/>
        <w:rPr>
          <w:rFonts w:ascii="Times New Roman" w:eastAsia="Times New Roman" w:hAnsi="Times New Roman" w:cs="Times New Roman"/>
          <w:szCs w:val="22"/>
        </w:rPr>
      </w:pPr>
      <w:r>
        <w:rPr>
          <w:rFonts w:ascii="Times New Roman" w:eastAsia="Times New Roman" w:hAnsi="Times New Roman" w:cs="Times New Roman"/>
          <w:b/>
          <w:szCs w:val="22"/>
        </w:rPr>
        <w:t>Doba trvání nájmu</w:t>
      </w:r>
    </w:p>
    <w:p w:rsidR="002E5490" w:rsidRDefault="002E5490">
      <w:pPr>
        <w:ind w:left="540"/>
        <w:jc w:val="center"/>
        <w:rPr>
          <w:rFonts w:ascii="Times New Roman" w:eastAsia="Times New Roman" w:hAnsi="Times New Roman" w:cs="Times New Roman"/>
          <w:b/>
          <w:szCs w:val="22"/>
        </w:rPr>
      </w:pPr>
    </w:p>
    <w:p w:rsidR="002E5490" w:rsidRDefault="00F660B6">
      <w:pPr>
        <w:tabs>
          <w:tab w:val="left" w:pos="426"/>
        </w:tabs>
        <w:rPr>
          <w:rFonts w:ascii="Times New Roman" w:eastAsia="Times New Roman" w:hAnsi="Times New Roman" w:cs="Times New Roman"/>
          <w:szCs w:val="22"/>
        </w:rPr>
      </w:pPr>
      <w:r>
        <w:rPr>
          <w:rFonts w:ascii="Times New Roman" w:eastAsia="Times New Roman" w:hAnsi="Times New Roman" w:cs="Times New Roman"/>
          <w:szCs w:val="22"/>
        </w:rPr>
        <w:t xml:space="preserve">1) Nájem podle této smlouvy se sjednává </w:t>
      </w:r>
      <w:r>
        <w:rPr>
          <w:rFonts w:ascii="Times New Roman" w:eastAsia="Times New Roman" w:hAnsi="Times New Roman" w:cs="Times New Roman"/>
          <w:b/>
          <w:szCs w:val="22"/>
        </w:rPr>
        <w:t xml:space="preserve">na dobu určitou </w:t>
      </w:r>
      <w:r>
        <w:rPr>
          <w:rFonts w:ascii="Times New Roman" w:eastAsia="Times New Roman" w:hAnsi="Times New Roman" w:cs="Times New Roman"/>
          <w:b/>
          <w:szCs w:val="22"/>
          <w:highlight w:val="white"/>
        </w:rPr>
        <w:t xml:space="preserve">od 1.1.2019 do </w:t>
      </w:r>
      <w:r>
        <w:rPr>
          <w:rFonts w:ascii="Times New Roman" w:eastAsia="Times New Roman" w:hAnsi="Times New Roman" w:cs="Times New Roman"/>
          <w:b/>
          <w:szCs w:val="22"/>
        </w:rPr>
        <w:t>31.12.2022.</w:t>
      </w:r>
      <w:r>
        <w:rPr>
          <w:rFonts w:ascii="Times New Roman" w:eastAsia="Times New Roman" w:hAnsi="Times New Roman" w:cs="Times New Roman"/>
          <w:i/>
          <w:color w:val="FF0000"/>
          <w:szCs w:val="22"/>
        </w:rPr>
        <w:t xml:space="preserve"> </w:t>
      </w:r>
    </w:p>
    <w:p w:rsidR="002E5490" w:rsidRDefault="002E5490">
      <w:pPr>
        <w:ind w:firstLine="426"/>
        <w:rPr>
          <w:rFonts w:ascii="Times New Roman" w:eastAsia="Times New Roman" w:hAnsi="Times New Roman" w:cs="Times New Roman"/>
          <w:b/>
          <w:i/>
          <w:color w:val="FF0000"/>
          <w:szCs w:val="22"/>
        </w:rPr>
      </w:pPr>
    </w:p>
    <w:p w:rsidR="002E5490" w:rsidRDefault="00F660B6">
      <w:pPr>
        <w:tabs>
          <w:tab w:val="left" w:pos="426"/>
        </w:tabs>
        <w:rPr>
          <w:rFonts w:ascii="Times New Roman" w:eastAsia="Times New Roman" w:hAnsi="Times New Roman" w:cs="Times New Roman"/>
          <w:szCs w:val="22"/>
        </w:rPr>
      </w:pPr>
      <w:r>
        <w:rPr>
          <w:rFonts w:ascii="Times New Roman" w:eastAsia="Times New Roman" w:hAnsi="Times New Roman" w:cs="Times New Roman"/>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rFonts w:ascii="Times New Roman" w:eastAsia="Times New Roman" w:hAnsi="Times New Roman" w:cs="Times New Roman"/>
          <w:szCs w:val="22"/>
          <w:lang w:val="en-US"/>
        </w:rPr>
        <w:t xml:space="preserve">; </w:t>
      </w:r>
      <w:r>
        <w:rPr>
          <w:rFonts w:ascii="Times New Roman" w:eastAsia="Times New Roman" w:hAnsi="Times New Roman" w:cs="Times New Roman"/>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rsidR="002E5490" w:rsidRDefault="002E5490">
      <w:pPr>
        <w:pStyle w:val="Zkladntext"/>
        <w:rPr>
          <w:b/>
          <w:sz w:val="22"/>
          <w:szCs w:val="22"/>
        </w:rPr>
      </w:pPr>
    </w:p>
    <w:p w:rsidR="002E5490" w:rsidRDefault="00F660B6">
      <w:pPr>
        <w:jc w:val="center"/>
        <w:rPr>
          <w:rFonts w:ascii="Times New Roman" w:eastAsia="Times New Roman" w:hAnsi="Times New Roman" w:cs="Times New Roman"/>
          <w:b/>
        </w:rPr>
      </w:pPr>
      <w:r>
        <w:rPr>
          <w:rFonts w:ascii="Times New Roman" w:eastAsia="Times New Roman" w:hAnsi="Times New Roman" w:cs="Times New Roman"/>
          <w:b/>
        </w:rPr>
        <w:t>Článek V.</w:t>
      </w:r>
    </w:p>
    <w:p w:rsidR="002E5490" w:rsidRDefault="00F660B6">
      <w:pPr>
        <w:jc w:val="center"/>
        <w:rPr>
          <w:rFonts w:ascii="Times New Roman" w:eastAsia="Times New Roman" w:hAnsi="Times New Roman" w:cs="Times New Roman"/>
          <w:b/>
        </w:rPr>
      </w:pPr>
      <w:r>
        <w:rPr>
          <w:rFonts w:ascii="Times New Roman" w:eastAsia="Times New Roman" w:hAnsi="Times New Roman" w:cs="Times New Roman"/>
          <w:b/>
        </w:rPr>
        <w:t>Nájemné</w:t>
      </w:r>
    </w:p>
    <w:p w:rsidR="002E5490" w:rsidRDefault="002E5490">
      <w:pPr>
        <w:jc w:val="center"/>
        <w:rPr>
          <w:rFonts w:ascii="Times New Roman" w:eastAsia="Times New Roman" w:hAnsi="Times New Roman" w:cs="Times New Roman"/>
          <w:b/>
          <w:szCs w:val="22"/>
        </w:rPr>
      </w:pPr>
    </w:p>
    <w:p w:rsidR="002E5490" w:rsidRDefault="00F660B6">
      <w:pPr>
        <w:pStyle w:val="Zkladntext"/>
        <w:rPr>
          <w:sz w:val="22"/>
          <w:szCs w:val="22"/>
        </w:rPr>
      </w:pPr>
      <w:r>
        <w:rPr>
          <w:sz w:val="22"/>
          <w:szCs w:val="22"/>
        </w:rPr>
        <w:t>1) Nájemné za předmět nájmu činí</w:t>
      </w:r>
      <w:r>
        <w:rPr>
          <w:b/>
          <w:sz w:val="22"/>
          <w:szCs w:val="22"/>
        </w:rPr>
        <w:t xml:space="preserve"> </w:t>
      </w:r>
      <w:r>
        <w:rPr>
          <w:b/>
          <w:sz w:val="22"/>
          <w:szCs w:val="22"/>
          <w:highlight w:val="white"/>
        </w:rPr>
        <w:t>Kč  488,-bez DPH za 1m</w:t>
      </w:r>
      <w:r>
        <w:rPr>
          <w:b/>
          <w:sz w:val="22"/>
          <w:szCs w:val="22"/>
          <w:highlight w:val="white"/>
          <w:vertAlign w:val="superscript"/>
        </w:rPr>
        <w:t>2</w:t>
      </w:r>
      <w:r>
        <w:rPr>
          <w:b/>
          <w:sz w:val="22"/>
          <w:szCs w:val="22"/>
          <w:highlight w:val="white"/>
        </w:rPr>
        <w:t xml:space="preserve">/rok,  tj. 8 960,- </w:t>
      </w:r>
      <w:r>
        <w:rPr>
          <w:b/>
          <w:bCs/>
          <w:sz w:val="22"/>
          <w:szCs w:val="22"/>
          <w:highlight w:val="white"/>
        </w:rPr>
        <w:t>Kč</w:t>
      </w:r>
      <w:r>
        <w:rPr>
          <w:b/>
          <w:bCs/>
          <w:sz w:val="22"/>
          <w:szCs w:val="22"/>
        </w:rPr>
        <w:t xml:space="preserve"> bez DPH</w:t>
      </w:r>
      <w:r>
        <w:rPr>
          <w:b/>
          <w:sz w:val="22"/>
          <w:szCs w:val="22"/>
        </w:rPr>
        <w:t xml:space="preserve"> ročně</w:t>
      </w:r>
      <w:r>
        <w:rPr>
          <w:sz w:val="22"/>
          <w:szCs w:val="22"/>
        </w:rPr>
        <w:t>.   Nájemné je stanoveno po dohodě smluvních stran nejméně ve výši v místě obvyklé v době uzavření nájemní smlouvy s přihlédnutím k nájemnému za nájem obdobných nebytových prostor za obdobných podmínek .</w:t>
      </w:r>
      <w:r>
        <w:rPr>
          <w:color w:val="FF0000"/>
          <w:sz w:val="22"/>
          <w:szCs w:val="22"/>
        </w:rPr>
        <w:t>.</w:t>
      </w:r>
      <w:r>
        <w:rPr>
          <w:b/>
          <w:color w:val="7030A0"/>
          <w:sz w:val="22"/>
          <w:szCs w:val="22"/>
        </w:rPr>
        <w:t xml:space="preserve"> </w:t>
      </w:r>
    </w:p>
    <w:p w:rsidR="002E5490" w:rsidRDefault="00F660B6">
      <w:pPr>
        <w:pStyle w:val="Zkladntext"/>
        <w:rPr>
          <w:sz w:val="22"/>
          <w:szCs w:val="22"/>
        </w:rPr>
      </w:pPr>
      <w:r>
        <w:rPr>
          <w:sz w:val="22"/>
          <w:szCs w:val="22"/>
        </w:rPr>
        <w:t>V souladu s ustanovením § 56a zákona č. 235/2004 Sb.,  o dani z přidané hodnoty, ve znění pozdějších předpisů, je nájem nemovité věci osvobozen od DPH.</w:t>
      </w:r>
    </w:p>
    <w:p w:rsidR="002E5490" w:rsidRDefault="002E5490">
      <w:pPr>
        <w:pStyle w:val="Zkladntext"/>
        <w:rPr>
          <w:sz w:val="22"/>
          <w:szCs w:val="22"/>
        </w:rPr>
      </w:pPr>
    </w:p>
    <w:p w:rsidR="002E5490" w:rsidRDefault="00F660B6">
      <w:pPr>
        <w:pStyle w:val="Odstavecseseznamem1"/>
        <w:ind w:left="0"/>
        <w:jc w:val="both"/>
        <w:rPr>
          <w:sz w:val="22"/>
          <w:szCs w:val="22"/>
        </w:rPr>
      </w:pPr>
      <w:r>
        <w:rPr>
          <w:rFonts w:eastAsia="Arial"/>
          <w:sz w:val="22"/>
          <w:szCs w:val="22"/>
        </w:rPr>
        <w:t xml:space="preserve">2) Nájemné za užívání nebytových prostor  bude </w:t>
      </w:r>
      <w:r>
        <w:rPr>
          <w:rFonts w:eastAsia="Arial"/>
          <w:bCs/>
          <w:sz w:val="22"/>
          <w:szCs w:val="22"/>
        </w:rPr>
        <w:t xml:space="preserve">nájemci fakturováno čtvrtletně </w:t>
      </w:r>
      <w:r>
        <w:rPr>
          <w:rFonts w:eastAsia="Arial"/>
          <w:sz w:val="22"/>
          <w:szCs w:val="22"/>
        </w:rPr>
        <w:t xml:space="preserve">ve </w:t>
      </w:r>
      <w:r>
        <w:rPr>
          <w:rFonts w:eastAsia="Arial"/>
          <w:sz w:val="22"/>
          <w:szCs w:val="22"/>
          <w:highlight w:val="white"/>
        </w:rPr>
        <w:t xml:space="preserve">výši </w:t>
      </w:r>
      <w:r>
        <w:rPr>
          <w:rFonts w:eastAsia="Arial"/>
          <w:b/>
          <w:sz w:val="22"/>
          <w:szCs w:val="22"/>
        </w:rPr>
        <w:t xml:space="preserve">2 240,00Kč bez DPH </w:t>
      </w:r>
      <w:r>
        <w:rPr>
          <w:rFonts w:eastAsia="Arial"/>
          <w:sz w:val="22"/>
          <w:szCs w:val="22"/>
        </w:rPr>
        <w:t>a bude nájemcem hrazeno</w:t>
      </w:r>
      <w:r>
        <w:rPr>
          <w:rFonts w:eastAsia="Arial"/>
          <w:b/>
          <w:sz w:val="22"/>
          <w:szCs w:val="22"/>
        </w:rPr>
        <w:t xml:space="preserve"> </w:t>
      </w:r>
      <w:r>
        <w:rPr>
          <w:rFonts w:eastAsia="Arial"/>
          <w:sz w:val="22"/>
          <w:szCs w:val="22"/>
        </w:rPr>
        <w:t xml:space="preserve">na účet pronajímatele vedený u ČNB </w:t>
      </w:r>
      <w:r>
        <w:rPr>
          <w:rFonts w:eastAsia="Arial"/>
          <w:b/>
          <w:sz w:val="22"/>
          <w:szCs w:val="22"/>
        </w:rPr>
        <w:t>č.ú. 19-1226001/0710</w:t>
      </w:r>
      <w:r>
        <w:rPr>
          <w:rFonts w:eastAsia="Arial"/>
          <w:sz w:val="22"/>
          <w:szCs w:val="22"/>
        </w:rPr>
        <w:t xml:space="preserve"> vždy na základě faktury vystavené pronajímatelem do doby splatnosti uvedené na faktuře.</w:t>
      </w: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Nájemné za období kratší než kalendářní čtvrtletí (měsíc) činí alikvótní část čtvrtletního (měsíčního) nájemného.</w:t>
      </w:r>
    </w:p>
    <w:p w:rsidR="002E5490" w:rsidRDefault="002E5490">
      <w:pPr>
        <w:tabs>
          <w:tab w:val="left" w:pos="426"/>
        </w:tabs>
        <w:ind w:left="-142"/>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3) Na začátku každého roku nájmu počínaje rokem </w:t>
      </w:r>
      <w:r>
        <w:rPr>
          <w:rFonts w:ascii="Times New Roman" w:eastAsia="Times New Roman" w:hAnsi="Times New Roman" w:cs="Times New Roman"/>
          <w:szCs w:val="22"/>
          <w:highlight w:val="white"/>
        </w:rPr>
        <w:t>20</w:t>
      </w:r>
      <w:r>
        <w:rPr>
          <w:rFonts w:ascii="Times New Roman" w:eastAsia="Times New Roman" w:hAnsi="Times New Roman" w:cs="Times New Roman"/>
          <w:szCs w:val="22"/>
        </w:rPr>
        <w:t xml:space="preserve">20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rsidR="002E5490" w:rsidRDefault="002E5490">
      <w:pPr>
        <w:pStyle w:val="Odstavecseseznamem1"/>
        <w:ind w:left="426"/>
        <w:rPr>
          <w:sz w:val="22"/>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rsidR="002E5490" w:rsidRDefault="002E5490">
      <w:pPr>
        <w:pStyle w:val="Odstavecseseznamem1"/>
        <w:ind w:left="426"/>
        <w:rPr>
          <w:sz w:val="22"/>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rsidR="002E5490" w:rsidRDefault="002E5490">
      <w:pPr>
        <w:pStyle w:val="Zkladntext"/>
        <w:rPr>
          <w:b/>
          <w:sz w:val="22"/>
          <w:szCs w:val="22"/>
        </w:rPr>
      </w:pPr>
    </w:p>
    <w:p w:rsidR="002E5490" w:rsidRDefault="00F660B6">
      <w:pPr>
        <w:pStyle w:val="Zkladntext"/>
        <w:jc w:val="center"/>
        <w:rPr>
          <w:sz w:val="22"/>
          <w:szCs w:val="22"/>
        </w:rPr>
      </w:pPr>
      <w:r>
        <w:rPr>
          <w:b/>
          <w:sz w:val="22"/>
          <w:szCs w:val="22"/>
        </w:rPr>
        <w:t>Článek VI.</w:t>
      </w:r>
    </w:p>
    <w:p w:rsidR="002E5490" w:rsidRDefault="00F660B6">
      <w:pPr>
        <w:jc w:val="center"/>
        <w:rPr>
          <w:rFonts w:ascii="Times New Roman" w:eastAsia="Times New Roman" w:hAnsi="Times New Roman" w:cs="Times New Roman"/>
          <w:szCs w:val="22"/>
        </w:rPr>
      </w:pPr>
      <w:r>
        <w:rPr>
          <w:rFonts w:ascii="Times New Roman" w:eastAsia="Times New Roman" w:hAnsi="Times New Roman" w:cs="Times New Roman"/>
          <w:b/>
          <w:szCs w:val="22"/>
        </w:rPr>
        <w:t>Služby</w:t>
      </w:r>
    </w:p>
    <w:p w:rsidR="002E5490" w:rsidRDefault="002E5490">
      <w:pPr>
        <w:rPr>
          <w:rFonts w:ascii="Times New Roman" w:eastAsia="Times New Roman" w:hAnsi="Times New Roman" w:cs="Times New Roman"/>
          <w:b/>
          <w:szCs w:val="22"/>
        </w:rPr>
      </w:pPr>
    </w:p>
    <w:p w:rsidR="002E5490" w:rsidRDefault="00F660B6">
      <w:pPr>
        <w:pStyle w:val="Zkladntext"/>
        <w:rPr>
          <w:sz w:val="22"/>
          <w:szCs w:val="22"/>
        </w:rPr>
      </w:pPr>
      <w:r>
        <w:rPr>
          <w:rFonts w:eastAsia="Arial"/>
          <w:sz w:val="22"/>
          <w:szCs w:val="22"/>
        </w:rPr>
        <w:t>1) Úhrady za služby poskytované v souvislosti s užíváním pronajatých prostor,  za spotřebu tepla, vodné a stočné, elektrickou energii,  likvidaci odpadu, úklid společných prostor, údržbu, revize a další služby spojené s nájmem, jsou-li pronajímatelem zajišťovány (dále jen „Služby“), budou nájemci fakturovány ve výši, která bude odpovídat podílu nájemce na skutečných nákladech zjištěných z faktur od prvotních dodavatelů.</w:t>
      </w:r>
    </w:p>
    <w:p w:rsidR="002E5490" w:rsidRDefault="00F660B6">
      <w:pPr>
        <w:pStyle w:val="Zkladntext"/>
        <w:rPr>
          <w:sz w:val="22"/>
          <w:szCs w:val="22"/>
        </w:rPr>
      </w:pPr>
      <w:r>
        <w:rPr>
          <w:sz w:val="22"/>
          <w:szCs w:val="22"/>
        </w:rPr>
        <w:t>Podíl nájemce na platbách za vodné a stočné, za likvidaci domovního odpadu a poskytování hygienických prostředků bude stanoven podle počtu osob v budově.</w:t>
      </w:r>
    </w:p>
    <w:p w:rsidR="002E5490" w:rsidRDefault="002E5490">
      <w:pPr>
        <w:pStyle w:val="Zkladntext"/>
        <w:ind w:left="284" w:hanging="284"/>
        <w:rPr>
          <w:sz w:val="22"/>
          <w:szCs w:val="22"/>
        </w:rPr>
      </w:pPr>
    </w:p>
    <w:p w:rsidR="002E5490" w:rsidRDefault="00F660B6">
      <w:pPr>
        <w:pStyle w:val="Zkladntext"/>
        <w:rPr>
          <w:sz w:val="22"/>
          <w:szCs w:val="22"/>
        </w:rPr>
      </w:pPr>
      <w:r>
        <w:rPr>
          <w:bCs/>
          <w:iCs/>
          <w:sz w:val="22"/>
          <w:szCs w:val="22"/>
        </w:rPr>
        <w:t>2) Nájemce je povinen hradit náklady služeb jemu poskytovaných v souvislosti s užíváním nebytových prostor na základě faktur vystavených pronajímatelem</w:t>
      </w:r>
      <w:r>
        <w:rPr>
          <w:sz w:val="22"/>
          <w:szCs w:val="22"/>
        </w:rPr>
        <w:t xml:space="preserve"> s náležitostmi daňového dokladu dle zákona č. </w:t>
      </w:r>
      <w:r>
        <w:rPr>
          <w:sz w:val="22"/>
          <w:szCs w:val="22"/>
        </w:rPr>
        <w:lastRenderedPageBreak/>
        <w:t xml:space="preserve">563/1991 Sb., o účetnictví, ve znění pozdějších předpisů na účet  pronajímatele vedený u ČNB Praha 1 </w:t>
      </w:r>
      <w:r>
        <w:rPr>
          <w:b/>
          <w:sz w:val="22"/>
          <w:szCs w:val="22"/>
        </w:rPr>
        <w:t>č.ú.</w:t>
      </w:r>
      <w:r>
        <w:rPr>
          <w:sz w:val="22"/>
          <w:szCs w:val="22"/>
        </w:rPr>
        <w:t> </w:t>
      </w:r>
      <w:r>
        <w:rPr>
          <w:b/>
          <w:sz w:val="22"/>
          <w:szCs w:val="22"/>
        </w:rPr>
        <w:t>1226001/0710</w:t>
      </w:r>
    </w:p>
    <w:p w:rsidR="002E5490" w:rsidRDefault="00F660B6">
      <w:pPr>
        <w:pStyle w:val="Zkladntext"/>
        <w:rPr>
          <w:sz w:val="22"/>
          <w:szCs w:val="22"/>
        </w:rPr>
      </w:pPr>
      <w:r>
        <w:rPr>
          <w:sz w:val="22"/>
          <w:szCs w:val="22"/>
        </w:rPr>
        <w:t>do doby splatnosti uvedené na vystavené faktuře.</w:t>
      </w:r>
    </w:p>
    <w:p w:rsidR="002E5490" w:rsidRDefault="002E5490">
      <w:pPr>
        <w:pStyle w:val="Zkladntext"/>
        <w:rPr>
          <w:sz w:val="22"/>
          <w:szCs w:val="22"/>
        </w:rPr>
      </w:pPr>
    </w:p>
    <w:p w:rsidR="002E5490" w:rsidRDefault="00F660B6">
      <w:pPr>
        <w:pStyle w:val="Zkladntext"/>
        <w:rPr>
          <w:sz w:val="22"/>
          <w:szCs w:val="22"/>
        </w:rPr>
      </w:pPr>
      <w:r>
        <w:rPr>
          <w:rFonts w:eastAsia="Arial"/>
          <w:sz w:val="22"/>
          <w:szCs w:val="22"/>
        </w:rPr>
        <w:t>4) Pronajímatel každoročně upraví výši nákladů za služby v závislosti na růstu spotřebitelských cen v předchozím kalendářním roce a výši skutečných nákladů nájemce v předchozím roce.</w:t>
      </w:r>
    </w:p>
    <w:p w:rsidR="002E5490" w:rsidRDefault="002E5490">
      <w:pPr>
        <w:pStyle w:val="Odstavecseseznamem1"/>
        <w:jc w:val="both"/>
        <w:rPr>
          <w:rFonts w:eastAsia="Arial"/>
          <w:sz w:val="22"/>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5)  V případě prodlení s platbou za služby uhradí nájemce pronajímateli kromě dlužné </w:t>
      </w: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  částky i úrok z prodlení za každý i započatý den prodlení, jehož výše je stanovena </w:t>
      </w: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  příslušným nařízením vlády, kterým se stanoví výše úroků z prodlení podle občanského </w:t>
      </w: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  zákoníku.</w:t>
      </w:r>
    </w:p>
    <w:p w:rsidR="002E5490" w:rsidRDefault="002E5490">
      <w:pPr>
        <w:rPr>
          <w:rFonts w:ascii="Times New Roman" w:eastAsia="Times New Roman" w:hAnsi="Times New Roman" w:cs="Times New Roman"/>
          <w:b/>
          <w:szCs w:val="22"/>
        </w:rPr>
      </w:pPr>
    </w:p>
    <w:p w:rsidR="002E5490" w:rsidRDefault="00F660B6">
      <w:pPr>
        <w:ind w:left="540"/>
        <w:jc w:val="center"/>
        <w:rPr>
          <w:rFonts w:ascii="Times New Roman" w:eastAsia="Times New Roman" w:hAnsi="Times New Roman" w:cs="Times New Roman"/>
          <w:szCs w:val="22"/>
        </w:rPr>
      </w:pPr>
      <w:r>
        <w:rPr>
          <w:rFonts w:ascii="Times New Roman" w:eastAsia="Times New Roman" w:hAnsi="Times New Roman" w:cs="Times New Roman"/>
          <w:b/>
          <w:szCs w:val="22"/>
        </w:rPr>
        <w:t>Článek VII.</w:t>
      </w:r>
    </w:p>
    <w:p w:rsidR="002E5490" w:rsidRDefault="00F660B6">
      <w:pPr>
        <w:ind w:left="540"/>
        <w:jc w:val="center"/>
        <w:rPr>
          <w:rFonts w:ascii="Times New Roman" w:eastAsia="Times New Roman" w:hAnsi="Times New Roman" w:cs="Times New Roman"/>
          <w:szCs w:val="22"/>
        </w:rPr>
      </w:pPr>
      <w:r>
        <w:rPr>
          <w:rFonts w:ascii="Times New Roman" w:eastAsia="Times New Roman" w:hAnsi="Times New Roman" w:cs="Times New Roman"/>
          <w:b/>
          <w:szCs w:val="22"/>
        </w:rPr>
        <w:t>Práva a povinnosti smluvních stran</w:t>
      </w:r>
    </w:p>
    <w:p w:rsidR="002E5490" w:rsidRDefault="002E5490">
      <w:pPr>
        <w:ind w:left="540"/>
        <w:jc w:val="center"/>
        <w:rPr>
          <w:rFonts w:ascii="Times New Roman" w:eastAsia="Times New Roman" w:hAnsi="Times New Roman" w:cs="Times New Roman"/>
          <w:b/>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rsidR="002E5490" w:rsidRDefault="002E5490">
      <w:pPr>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2) Nájemce je oprávněn užívat předmět nájmu v souladu a k účelu dle této smlouvy, a to po celou dobu nájemního vztahu. Bude užívat předmět nájmu jako řádný hospodář v souladu </w:t>
      </w: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s právními předpisy a touto smlouvou, zejména chránit předmět nájmu před poškozením, zničením nebo nepřiměřeným opotřebením.</w:t>
      </w:r>
    </w:p>
    <w:p w:rsidR="002E5490" w:rsidRDefault="002E5490">
      <w:pPr>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rsidR="002E5490" w:rsidRDefault="002E5490">
      <w:pPr>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rsidR="002E5490" w:rsidRDefault="002E5490">
      <w:pPr>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rsidR="002E5490" w:rsidRDefault="002E5490">
      <w:pPr>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rsidR="002E5490" w:rsidRDefault="002E5490">
      <w:pPr>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7) Nájemce se zavazuje zajistit u svých zaměstnanců dodržování obecně závazných právních </w:t>
      </w: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rsidR="002E5490" w:rsidRDefault="002E5490">
      <w:pPr>
        <w:rPr>
          <w:rFonts w:ascii="Times New Roman" w:eastAsia="Times New Roman" w:hAnsi="Times New Roman" w:cs="Times New Roman"/>
          <w:i/>
          <w:iCs/>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lastRenderedPageBreak/>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rsidR="002E5490" w:rsidRDefault="002E5490">
      <w:pPr>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rsidR="002E5490" w:rsidRDefault="002E5490">
      <w:pPr>
        <w:rPr>
          <w:rFonts w:ascii="Times New Roman" w:eastAsia="Times New Roman" w:hAnsi="Times New Roman" w:cs="Times New Roman"/>
          <w:color w:val="FF0000"/>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10) Pronajímatel je povinen informovat nájemce o jakýchkoli stavebních či jiných zásazích v Budově, které by se mohly dotknout nebo omezit nájemce.</w:t>
      </w:r>
    </w:p>
    <w:p w:rsidR="002E5490" w:rsidRDefault="002E5490">
      <w:pPr>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9) Zřízení užívacího práva nebo užívání předmětu nájmu jiným subjektem je vyloučeno.</w:t>
      </w:r>
    </w:p>
    <w:p w:rsidR="002E5490" w:rsidRDefault="002E5490">
      <w:pPr>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10)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rsidR="002E5490" w:rsidRDefault="002E5490">
      <w:pPr>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11) Nájemce je povinen snášet omezení v užívání předmětu nájmu v rozsahu nutném pro provedení oprav a ostatní údržby předmětu nájmu, k němuž je povinen pronajímatel.</w:t>
      </w:r>
    </w:p>
    <w:p w:rsidR="002E5490" w:rsidRDefault="002E5490">
      <w:pPr>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12)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rsidR="002E5490" w:rsidRDefault="002E5490">
      <w:pPr>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13)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rsidR="002E5490" w:rsidRDefault="002E5490">
      <w:pPr>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14) Nájemce i pronajímatel se zavazují k povinnosti mlčenlivosti a ochrany neveřejných </w:t>
      </w: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  informací získaných v souvislosti s užíváním předmětu nájmu.</w:t>
      </w:r>
    </w:p>
    <w:p w:rsidR="002E5490" w:rsidRDefault="002E5490">
      <w:pPr>
        <w:rPr>
          <w:rFonts w:ascii="Times New Roman" w:eastAsia="Times New Roman" w:hAnsi="Times New Roman" w:cs="Times New Roman"/>
          <w:i/>
          <w:iCs/>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15) Pronajímatel má právo na úhradu pohledávky vůči nájemci zadržet movité věci, které má</w:t>
      </w: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  nájemce v pronajímaných prostorách</w:t>
      </w:r>
      <w:r>
        <w:rPr>
          <w:rFonts w:ascii="Times New Roman" w:eastAsia="Times New Roman" w:hAnsi="Times New Roman" w:cs="Times New Roman"/>
          <w:i/>
          <w:szCs w:val="22"/>
        </w:rPr>
        <w:t>.</w:t>
      </w:r>
    </w:p>
    <w:p w:rsidR="002E5490" w:rsidRDefault="002E5490">
      <w:pPr>
        <w:rPr>
          <w:rFonts w:ascii="Times New Roman" w:eastAsia="Times New Roman" w:hAnsi="Times New Roman" w:cs="Times New Roman"/>
          <w:color w:val="FF0000"/>
          <w:szCs w:val="22"/>
        </w:rPr>
      </w:pPr>
    </w:p>
    <w:p w:rsidR="002E5490" w:rsidRDefault="00F660B6">
      <w:pPr>
        <w:jc w:val="center"/>
        <w:rPr>
          <w:rFonts w:ascii="Times New Roman" w:eastAsia="Times New Roman" w:hAnsi="Times New Roman" w:cs="Times New Roman"/>
          <w:szCs w:val="22"/>
        </w:rPr>
      </w:pPr>
      <w:r>
        <w:rPr>
          <w:rFonts w:ascii="Times New Roman" w:eastAsia="Times New Roman" w:hAnsi="Times New Roman" w:cs="Times New Roman"/>
          <w:b/>
          <w:szCs w:val="22"/>
        </w:rPr>
        <w:t>Článek VIII.</w:t>
      </w:r>
    </w:p>
    <w:p w:rsidR="002E5490" w:rsidRDefault="00F660B6">
      <w:pPr>
        <w:jc w:val="center"/>
        <w:rPr>
          <w:rFonts w:ascii="Times New Roman" w:eastAsia="Times New Roman" w:hAnsi="Times New Roman" w:cs="Times New Roman"/>
          <w:szCs w:val="22"/>
        </w:rPr>
      </w:pPr>
      <w:r>
        <w:rPr>
          <w:rFonts w:ascii="Times New Roman" w:eastAsia="Times New Roman" w:hAnsi="Times New Roman" w:cs="Times New Roman"/>
          <w:b/>
          <w:szCs w:val="22"/>
        </w:rPr>
        <w:t>Skončení nájmu</w:t>
      </w:r>
    </w:p>
    <w:p w:rsidR="002E5490" w:rsidRDefault="002E5490">
      <w:pPr>
        <w:jc w:val="center"/>
        <w:rPr>
          <w:rFonts w:ascii="Times New Roman" w:eastAsia="Times New Roman" w:hAnsi="Times New Roman" w:cs="Times New Roman"/>
          <w:b/>
          <w:szCs w:val="22"/>
        </w:rPr>
      </w:pPr>
    </w:p>
    <w:p w:rsidR="002E5490" w:rsidRDefault="00F660B6">
      <w:pPr>
        <w:pStyle w:val="Odstavecseseznamem1"/>
        <w:ind w:left="0"/>
        <w:jc w:val="both"/>
        <w:rPr>
          <w:sz w:val="22"/>
          <w:szCs w:val="22"/>
        </w:rPr>
      </w:pPr>
      <w:r>
        <w:rPr>
          <w:sz w:val="22"/>
          <w:szCs w:val="22"/>
        </w:rPr>
        <w:t>1) Nájemní vztah dle této smlouvy skončí, není-li v této smlouvě stanoveno jinak, pouze:</w:t>
      </w:r>
    </w:p>
    <w:p w:rsidR="002E5490" w:rsidRDefault="00F660B6">
      <w:pPr>
        <w:pStyle w:val="Nadpis3"/>
        <w:keepNext w:val="0"/>
        <w:numPr>
          <w:ilvl w:val="0"/>
          <w:numId w:val="7"/>
        </w:numPr>
        <w:tabs>
          <w:tab w:val="left" w:pos="709"/>
        </w:tabs>
        <w:suppressAutoHyphens/>
        <w:rPr>
          <w:rFonts w:ascii="Times New Roman" w:eastAsia="Times New Roman" w:hAnsi="Times New Roman" w:cs="Times New Roman"/>
          <w:szCs w:val="22"/>
        </w:rPr>
      </w:pPr>
      <w:r>
        <w:rPr>
          <w:rFonts w:ascii="Times New Roman" w:eastAsia="Times New Roman" w:hAnsi="Times New Roman" w:cs="Times New Roman"/>
          <w:szCs w:val="22"/>
        </w:rPr>
        <w:t>uplynutím doby, na kterou byl sjednán,</w:t>
      </w:r>
    </w:p>
    <w:p w:rsidR="002E5490" w:rsidRDefault="002E5490">
      <w:pPr>
        <w:rPr>
          <w:rFonts w:ascii="Times New Roman" w:eastAsia="Times New Roman" w:hAnsi="Times New Roman" w:cs="Times New Roman"/>
          <w:b/>
          <w:szCs w:val="22"/>
        </w:rPr>
      </w:pPr>
    </w:p>
    <w:p w:rsidR="002E5490" w:rsidRDefault="00F660B6">
      <w:pPr>
        <w:pStyle w:val="Nadpis3"/>
        <w:keepNext w:val="0"/>
        <w:numPr>
          <w:ilvl w:val="0"/>
          <w:numId w:val="7"/>
        </w:numPr>
        <w:tabs>
          <w:tab w:val="left" w:pos="709"/>
        </w:tabs>
        <w:suppressAutoHyphens/>
        <w:ind w:left="709" w:hanging="283"/>
        <w:rPr>
          <w:rFonts w:ascii="Times New Roman" w:eastAsia="Times New Roman" w:hAnsi="Times New Roman" w:cs="Times New Roman"/>
          <w:szCs w:val="22"/>
        </w:rPr>
      </w:pPr>
      <w:r>
        <w:rPr>
          <w:rFonts w:ascii="Times New Roman" w:eastAsia="Times New Roman" w:hAnsi="Times New Roman" w:cs="Times New Roman"/>
          <w:szCs w:val="22"/>
        </w:rPr>
        <w:t>písemnou dohodou smluvních stran; platnost nájemní smlouvy zanikne v takovém případě ke dni</w:t>
      </w:r>
    </w:p>
    <w:p w:rsidR="002E5490" w:rsidRDefault="00F660B6">
      <w:pPr>
        <w:pStyle w:val="Nadpis3"/>
        <w:keepNext w:val="0"/>
        <w:tabs>
          <w:tab w:val="left" w:pos="709"/>
        </w:tabs>
        <w:suppressAutoHyphens/>
        <w:rPr>
          <w:rFonts w:ascii="Times New Roman" w:eastAsia="Times New Roman" w:hAnsi="Times New Roman" w:cs="Times New Roman"/>
          <w:szCs w:val="22"/>
        </w:rPr>
      </w:pPr>
      <w:r>
        <w:rPr>
          <w:rFonts w:ascii="Times New Roman" w:eastAsia="Times New Roman" w:hAnsi="Times New Roman" w:cs="Times New Roman"/>
          <w:szCs w:val="22"/>
        </w:rPr>
        <w:t xml:space="preserve">       určenému v písemné dohodě,</w:t>
      </w:r>
    </w:p>
    <w:p w:rsidR="002E5490" w:rsidRDefault="002E5490">
      <w:pPr>
        <w:rPr>
          <w:rFonts w:ascii="Times New Roman" w:eastAsia="Times New Roman" w:hAnsi="Times New Roman" w:cs="Times New Roman"/>
          <w:b/>
          <w:szCs w:val="22"/>
        </w:rPr>
      </w:pPr>
    </w:p>
    <w:p w:rsidR="002E5490" w:rsidRDefault="00F660B6">
      <w:pPr>
        <w:pStyle w:val="Nadpis3"/>
        <w:keepNext w:val="0"/>
        <w:numPr>
          <w:ilvl w:val="0"/>
          <w:numId w:val="7"/>
        </w:numPr>
        <w:suppressAutoHyphens/>
        <w:ind w:left="709" w:hanging="283"/>
        <w:rPr>
          <w:rFonts w:ascii="Times New Roman" w:eastAsia="Times New Roman" w:hAnsi="Times New Roman" w:cs="Times New Roman"/>
          <w:szCs w:val="22"/>
        </w:rPr>
      </w:pPr>
      <w:r>
        <w:rPr>
          <w:rFonts w:ascii="Times New Roman" w:eastAsia="Times New Roman" w:hAnsi="Times New Roman" w:cs="Times New Roman"/>
          <w:szCs w:val="22"/>
        </w:rPr>
        <w:lastRenderedPageBreak/>
        <w:t xml:space="preserve">výpovědí pronajímatele nebo nájemce i před uplynutím ujednané doby z následujících sjednaných důvodů: </w:t>
      </w:r>
    </w:p>
    <w:p w:rsidR="002E5490" w:rsidRDefault="00F660B6">
      <w:pPr>
        <w:numPr>
          <w:ilvl w:val="1"/>
          <w:numId w:val="14"/>
        </w:numPr>
        <w:suppressAutoHyphens/>
        <w:ind w:left="1134" w:hanging="425"/>
        <w:jc w:val="left"/>
        <w:rPr>
          <w:rFonts w:ascii="Times New Roman" w:eastAsia="Times New Roman" w:hAnsi="Times New Roman" w:cs="Times New Roman"/>
          <w:szCs w:val="22"/>
        </w:rPr>
      </w:pPr>
      <w:r>
        <w:rPr>
          <w:rFonts w:ascii="Times New Roman" w:eastAsia="Times New Roman" w:hAnsi="Times New Roman" w:cs="Times New Roman"/>
          <w:szCs w:val="22"/>
        </w:rPr>
        <w:t>poruší-li nájemce hrubě svou povinnost vyplývající z nájmu,</w:t>
      </w:r>
    </w:p>
    <w:p w:rsidR="002E5490" w:rsidRDefault="00F660B6">
      <w:pPr>
        <w:numPr>
          <w:ilvl w:val="1"/>
          <w:numId w:val="14"/>
        </w:numPr>
        <w:suppressAutoHyphens/>
        <w:ind w:left="1134" w:hanging="425"/>
        <w:jc w:val="left"/>
        <w:rPr>
          <w:rFonts w:ascii="Times New Roman" w:eastAsia="Times New Roman" w:hAnsi="Times New Roman" w:cs="Times New Roman"/>
          <w:szCs w:val="22"/>
        </w:rPr>
      </w:pPr>
      <w:r>
        <w:rPr>
          <w:rFonts w:ascii="Times New Roman" w:eastAsia="Times New Roman" w:hAnsi="Times New Roman" w:cs="Times New Roman"/>
          <w:szCs w:val="22"/>
        </w:rPr>
        <w:t>bylo rozhodnuto o odstranění stavby nebo o změnách stavby, jež brání užívání předmětu nájmu,</w:t>
      </w:r>
    </w:p>
    <w:p w:rsidR="002E5490" w:rsidRDefault="00F660B6">
      <w:pPr>
        <w:numPr>
          <w:ilvl w:val="1"/>
          <w:numId w:val="14"/>
        </w:numPr>
        <w:suppressAutoHyphens/>
        <w:ind w:left="1134" w:hanging="425"/>
        <w:jc w:val="left"/>
        <w:rPr>
          <w:rFonts w:ascii="Times New Roman" w:eastAsia="Times New Roman" w:hAnsi="Times New Roman" w:cs="Times New Roman"/>
          <w:szCs w:val="22"/>
        </w:rPr>
      </w:pPr>
      <w:r>
        <w:rPr>
          <w:rFonts w:ascii="Times New Roman" w:eastAsia="Times New Roman" w:hAnsi="Times New Roman" w:cs="Times New Roman"/>
          <w:szCs w:val="22"/>
        </w:rPr>
        <w:t>nájemce změnil v objektu předmět podnikání bez předchozího souhlasu pronajímatele,</w:t>
      </w:r>
    </w:p>
    <w:p w:rsidR="002E5490" w:rsidRDefault="00F660B6">
      <w:pPr>
        <w:numPr>
          <w:ilvl w:val="1"/>
          <w:numId w:val="14"/>
        </w:numPr>
        <w:suppressAutoHyphens/>
        <w:ind w:left="1134" w:hanging="425"/>
        <w:jc w:val="left"/>
        <w:rPr>
          <w:rFonts w:ascii="Times New Roman" w:eastAsia="Times New Roman" w:hAnsi="Times New Roman" w:cs="Times New Roman"/>
          <w:szCs w:val="22"/>
        </w:rPr>
      </w:pPr>
      <w:r>
        <w:rPr>
          <w:rFonts w:ascii="Times New Roman" w:eastAsia="Times New Roman" w:hAnsi="Times New Roman" w:cs="Times New Roman"/>
          <w:szCs w:val="22"/>
        </w:rPr>
        <w:t>ztratí-li nájemce způsobilost k činnosti, k jejímuž výkonu je předmět nájmu sloužící podnikání určen,</w:t>
      </w:r>
    </w:p>
    <w:p w:rsidR="002E5490" w:rsidRDefault="00F660B6">
      <w:pPr>
        <w:numPr>
          <w:ilvl w:val="1"/>
          <w:numId w:val="14"/>
        </w:numPr>
        <w:suppressAutoHyphens/>
        <w:ind w:left="1134" w:hanging="425"/>
        <w:jc w:val="left"/>
        <w:rPr>
          <w:rFonts w:ascii="Times New Roman" w:eastAsia="Times New Roman" w:hAnsi="Times New Roman" w:cs="Times New Roman"/>
          <w:szCs w:val="22"/>
        </w:rPr>
      </w:pPr>
      <w:r>
        <w:rPr>
          <w:rFonts w:ascii="Times New Roman" w:eastAsia="Times New Roman" w:hAnsi="Times New Roman" w:cs="Times New Roman"/>
          <w:szCs w:val="22"/>
        </w:rPr>
        <w:t>objekt přestane být z objektivních důvodů způsobilý k výkonu činnosti, k němuž byl určen, a pronajímatel nezajistí nájemci odpovídající náhradní prostor,</w:t>
      </w:r>
    </w:p>
    <w:p w:rsidR="002E5490" w:rsidRDefault="00F660B6">
      <w:pPr>
        <w:numPr>
          <w:ilvl w:val="1"/>
          <w:numId w:val="14"/>
        </w:numPr>
        <w:suppressAutoHyphens/>
        <w:ind w:left="1134" w:hanging="425"/>
        <w:jc w:val="left"/>
        <w:rPr>
          <w:rFonts w:ascii="Times New Roman" w:eastAsia="Times New Roman" w:hAnsi="Times New Roman" w:cs="Times New Roman"/>
          <w:szCs w:val="22"/>
        </w:rPr>
      </w:pPr>
      <w:r>
        <w:rPr>
          <w:rFonts w:ascii="Times New Roman" w:eastAsia="Times New Roman" w:hAnsi="Times New Roman" w:cs="Times New Roman"/>
          <w:szCs w:val="22"/>
        </w:rPr>
        <w:t>porušuje-li pronajímatel hrubě své povinnosti vůči nájemci,</w:t>
      </w:r>
    </w:p>
    <w:p w:rsidR="002E5490" w:rsidRDefault="00F660B6">
      <w:pPr>
        <w:numPr>
          <w:ilvl w:val="1"/>
          <w:numId w:val="14"/>
        </w:numPr>
        <w:suppressAutoHyphens/>
        <w:ind w:left="1134" w:hanging="425"/>
        <w:jc w:val="left"/>
        <w:rPr>
          <w:rFonts w:ascii="Times New Roman" w:eastAsia="Times New Roman" w:hAnsi="Times New Roman" w:cs="Times New Roman"/>
          <w:szCs w:val="22"/>
        </w:rPr>
      </w:pPr>
      <w:r>
        <w:rPr>
          <w:rFonts w:ascii="Times New Roman" w:eastAsia="Times New Roman" w:hAnsi="Times New Roman" w:cs="Times New Roman"/>
          <w:szCs w:val="22"/>
        </w:rPr>
        <w:t xml:space="preserve">výpovědí pronajímatele nebo nájemce i bez udání důvodů, v tříměsíční výpovědní lhůtě. </w:t>
      </w:r>
    </w:p>
    <w:p w:rsidR="002E5490" w:rsidRDefault="002E5490">
      <w:pPr>
        <w:ind w:left="1134"/>
        <w:rPr>
          <w:rFonts w:ascii="Times New Roman" w:eastAsia="Times New Roman" w:hAnsi="Times New Roman" w:cs="Times New Roman"/>
          <w:szCs w:val="22"/>
        </w:rPr>
      </w:pPr>
    </w:p>
    <w:p w:rsidR="002E5490" w:rsidRDefault="00F660B6">
      <w:pPr>
        <w:pStyle w:val="Nadpis3"/>
        <w:keepNext w:val="0"/>
        <w:numPr>
          <w:ilvl w:val="0"/>
          <w:numId w:val="7"/>
        </w:numPr>
        <w:tabs>
          <w:tab w:val="left" w:pos="709"/>
        </w:tabs>
        <w:suppressAutoHyphens/>
        <w:ind w:left="709" w:hanging="283"/>
        <w:rPr>
          <w:rFonts w:ascii="Times New Roman" w:eastAsia="Times New Roman" w:hAnsi="Times New Roman" w:cs="Times New Roman"/>
          <w:szCs w:val="22"/>
        </w:rPr>
      </w:pPr>
      <w:r>
        <w:rPr>
          <w:rFonts w:ascii="Times New Roman" w:eastAsia="Times New Roman" w:hAnsi="Times New Roman" w:cs="Times New Roman"/>
          <w:szCs w:val="22"/>
        </w:rPr>
        <w:t xml:space="preserve">výpovědí pronajímatele i před uplynutím ujednané doby z následujících sjednaných důvodů: </w:t>
      </w:r>
    </w:p>
    <w:p w:rsidR="002E5490" w:rsidRDefault="00F660B6">
      <w:pPr>
        <w:numPr>
          <w:ilvl w:val="0"/>
          <w:numId w:val="30"/>
        </w:numPr>
        <w:suppressAutoHyphens/>
        <w:ind w:left="1134" w:hanging="425"/>
        <w:jc w:val="left"/>
        <w:rPr>
          <w:rFonts w:ascii="Times New Roman" w:eastAsia="Times New Roman" w:hAnsi="Times New Roman" w:cs="Times New Roman"/>
          <w:szCs w:val="22"/>
        </w:rPr>
      </w:pPr>
      <w:r>
        <w:rPr>
          <w:rFonts w:ascii="Times New Roman" w:eastAsia="Times New Roman" w:hAnsi="Times New Roman" w:cs="Times New Roman"/>
          <w:szCs w:val="22"/>
        </w:rPr>
        <w:t xml:space="preserve">nezaplatí-li nájemce nájemné nebo služby ani do splatnosti příští splátky nájemného nebo služeb, </w:t>
      </w:r>
    </w:p>
    <w:p w:rsidR="002E5490" w:rsidRDefault="00F660B6">
      <w:pPr>
        <w:ind w:left="709"/>
        <w:rPr>
          <w:rFonts w:ascii="Times New Roman" w:eastAsia="Times New Roman" w:hAnsi="Times New Roman" w:cs="Times New Roman"/>
          <w:szCs w:val="22"/>
        </w:rPr>
      </w:pPr>
      <w:r>
        <w:rPr>
          <w:rFonts w:ascii="Times New Roman" w:eastAsia="Times New Roman" w:hAnsi="Times New Roman" w:cs="Times New Roman"/>
          <w:szCs w:val="22"/>
        </w:rPr>
        <w:t xml:space="preserve">b.    nájemce přenechá předmět nájmu nebo jeho část do užívání jinému subjektu, </w:t>
      </w:r>
    </w:p>
    <w:p w:rsidR="002E5490" w:rsidRDefault="00F660B6">
      <w:pPr>
        <w:ind w:left="709"/>
        <w:rPr>
          <w:rFonts w:ascii="Times New Roman" w:eastAsia="Times New Roman" w:hAnsi="Times New Roman" w:cs="Times New Roman"/>
          <w:szCs w:val="22"/>
        </w:rPr>
      </w:pPr>
      <w:r>
        <w:rPr>
          <w:rFonts w:ascii="Times New Roman" w:eastAsia="Times New Roman" w:hAnsi="Times New Roman" w:cs="Times New Roman"/>
          <w:szCs w:val="22"/>
        </w:rPr>
        <w:t xml:space="preserve">c.    jestliže nájemce neplní řádně a včas své povinnosti nebo přestane plnit </w:t>
      </w:r>
    </w:p>
    <w:p w:rsidR="002E5490" w:rsidRDefault="00F660B6">
      <w:pPr>
        <w:ind w:left="709"/>
        <w:rPr>
          <w:rFonts w:ascii="Times New Roman" w:eastAsia="Times New Roman" w:hAnsi="Times New Roman" w:cs="Times New Roman"/>
          <w:szCs w:val="22"/>
        </w:rPr>
      </w:pPr>
      <w:r>
        <w:rPr>
          <w:rFonts w:ascii="Times New Roman" w:eastAsia="Times New Roman" w:hAnsi="Times New Roman" w:cs="Times New Roman"/>
          <w:szCs w:val="22"/>
        </w:rPr>
        <w:t xml:space="preserve">       dojednané   </w:t>
      </w:r>
    </w:p>
    <w:p w:rsidR="002E5490" w:rsidRDefault="00F660B6">
      <w:pPr>
        <w:tabs>
          <w:tab w:val="left" w:pos="1134"/>
        </w:tabs>
        <w:ind w:left="709"/>
        <w:rPr>
          <w:rFonts w:ascii="Times New Roman" w:eastAsia="Times New Roman" w:hAnsi="Times New Roman" w:cs="Times New Roman"/>
          <w:szCs w:val="22"/>
        </w:rPr>
      </w:pPr>
      <w:r>
        <w:rPr>
          <w:rFonts w:ascii="Times New Roman" w:eastAsia="Times New Roman" w:hAnsi="Times New Roman" w:cs="Times New Roman"/>
          <w:szCs w:val="22"/>
        </w:rPr>
        <w:t xml:space="preserve">       podmínky, </w:t>
      </w:r>
    </w:p>
    <w:p w:rsidR="002E5490" w:rsidRDefault="00F660B6">
      <w:pPr>
        <w:tabs>
          <w:tab w:val="left" w:pos="1134"/>
        </w:tabs>
        <w:ind w:left="666"/>
        <w:rPr>
          <w:rFonts w:ascii="Times New Roman" w:eastAsia="Times New Roman" w:hAnsi="Times New Roman" w:cs="Times New Roman"/>
          <w:szCs w:val="22"/>
        </w:rPr>
      </w:pPr>
      <w:r>
        <w:rPr>
          <w:rFonts w:ascii="Times New Roman" w:eastAsia="Times New Roman" w:hAnsi="Times New Roman" w:cs="Times New Roman"/>
          <w:szCs w:val="22"/>
        </w:rPr>
        <w:t xml:space="preserve">d.    jestliže nájemce podstatným způsobem poruší povinnost, kterou na sebe vzal dle     </w:t>
      </w:r>
    </w:p>
    <w:p w:rsidR="002E5490" w:rsidRDefault="00F660B6">
      <w:pPr>
        <w:ind w:left="666"/>
        <w:rPr>
          <w:rFonts w:ascii="Times New Roman" w:eastAsia="Times New Roman" w:hAnsi="Times New Roman" w:cs="Times New Roman"/>
          <w:szCs w:val="22"/>
        </w:rPr>
      </w:pPr>
      <w:r>
        <w:rPr>
          <w:rFonts w:ascii="Times New Roman" w:eastAsia="Times New Roman" w:hAnsi="Times New Roman" w:cs="Times New Roman"/>
          <w:szCs w:val="22"/>
        </w:rPr>
        <w:t xml:space="preserve">       této smlouvy a nesjedná nápravu do doby, kdy byl k tomu pronajímatelem</w:t>
      </w:r>
    </w:p>
    <w:p w:rsidR="002E5490" w:rsidRDefault="00F660B6">
      <w:pPr>
        <w:ind w:left="666"/>
        <w:rPr>
          <w:rFonts w:ascii="Times New Roman" w:eastAsia="Times New Roman" w:hAnsi="Times New Roman" w:cs="Times New Roman"/>
          <w:szCs w:val="22"/>
        </w:rPr>
      </w:pPr>
      <w:r>
        <w:rPr>
          <w:rFonts w:ascii="Times New Roman" w:eastAsia="Times New Roman" w:hAnsi="Times New Roman" w:cs="Times New Roman"/>
          <w:szCs w:val="22"/>
        </w:rPr>
        <w:t xml:space="preserve">       vyzván. </w:t>
      </w:r>
    </w:p>
    <w:p w:rsidR="002E5490" w:rsidRDefault="002E5490">
      <w:pPr>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2) Pronajímatel může od této smlouvy odstoupit z následujících důvodů:</w:t>
      </w: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       a) nájemce neplní řádně a včas své povinnosti, a tyto nesplní ani v přiměřené dodatečné   </w:t>
      </w: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           lhůtě, stanovené mu písemně pronajímatelem,</w:t>
      </w:r>
    </w:p>
    <w:p w:rsidR="002E5490" w:rsidRDefault="00F660B6">
      <w:pPr>
        <w:ind w:left="426"/>
        <w:rPr>
          <w:rFonts w:ascii="Times New Roman" w:eastAsia="Times New Roman" w:hAnsi="Times New Roman" w:cs="Times New Roman"/>
          <w:szCs w:val="22"/>
        </w:rPr>
      </w:pPr>
      <w:r>
        <w:rPr>
          <w:rFonts w:ascii="Times New Roman" w:eastAsia="Times New Roman" w:hAnsi="Times New Roman" w:cs="Times New Roman"/>
          <w:szCs w:val="22"/>
        </w:rPr>
        <w:t xml:space="preserve">b) nájemce zvlášť závažným způsobem porušuje své povinnosti, a tím působí značnou       </w:t>
      </w:r>
    </w:p>
    <w:p w:rsidR="002E5490" w:rsidRDefault="00F660B6">
      <w:pPr>
        <w:ind w:left="708"/>
        <w:rPr>
          <w:rFonts w:ascii="Times New Roman" w:eastAsia="Times New Roman" w:hAnsi="Times New Roman" w:cs="Times New Roman"/>
          <w:szCs w:val="22"/>
        </w:rPr>
      </w:pPr>
      <w:r>
        <w:rPr>
          <w:rFonts w:ascii="Times New Roman" w:eastAsia="Times New Roman" w:hAnsi="Times New Roman" w:cs="Times New Roman"/>
          <w:szCs w:val="22"/>
        </w:rPr>
        <w:t>újmu druhé smluvní straně,</w:t>
      </w:r>
    </w:p>
    <w:p w:rsidR="002E5490" w:rsidRDefault="00F660B6">
      <w:pPr>
        <w:tabs>
          <w:tab w:val="left" w:pos="426"/>
          <w:tab w:val="left" w:pos="851"/>
        </w:tabs>
        <w:ind w:left="283"/>
        <w:rPr>
          <w:rFonts w:ascii="Times New Roman" w:eastAsia="Times New Roman" w:hAnsi="Times New Roman" w:cs="Times New Roman"/>
          <w:szCs w:val="22"/>
        </w:rPr>
      </w:pPr>
      <w:r>
        <w:rPr>
          <w:rFonts w:ascii="Times New Roman" w:eastAsia="Times New Roman" w:hAnsi="Times New Roman" w:cs="Times New Roman"/>
          <w:szCs w:val="22"/>
        </w:rPr>
        <w:t xml:space="preserve">   c) přes doručenou písemnou výzvu užívá nájemce předmět nájmu takovým způsobem,</w:t>
      </w:r>
    </w:p>
    <w:p w:rsidR="002E5490" w:rsidRDefault="00F660B6">
      <w:pPr>
        <w:tabs>
          <w:tab w:val="left" w:pos="426"/>
          <w:tab w:val="left" w:pos="851"/>
        </w:tabs>
        <w:ind w:left="283"/>
        <w:rPr>
          <w:rFonts w:ascii="Times New Roman" w:eastAsia="Times New Roman" w:hAnsi="Times New Roman" w:cs="Times New Roman"/>
          <w:szCs w:val="22"/>
        </w:rPr>
      </w:pPr>
      <w:r>
        <w:rPr>
          <w:rFonts w:ascii="Times New Roman" w:eastAsia="Times New Roman" w:hAnsi="Times New Roman" w:cs="Times New Roman"/>
          <w:szCs w:val="22"/>
        </w:rPr>
        <w:t xml:space="preserve">       že se opotřebovává  nad míru přiměřenou okolnostem.</w:t>
      </w:r>
    </w:p>
    <w:p w:rsidR="002E5490" w:rsidRDefault="002E5490">
      <w:pPr>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3) Speciální výpovědní důvod a odstoupení od smlouvy dle § 27 odst. 2 zák. č. 219/2000 Sb.:</w:t>
      </w: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rsidR="002E5490" w:rsidRDefault="002E5490">
      <w:pPr>
        <w:ind w:left="420"/>
        <w:rPr>
          <w:rFonts w:ascii="Times New Roman" w:eastAsia="Times New Roman" w:hAnsi="Times New Roman" w:cs="Times New Roman"/>
          <w:szCs w:val="22"/>
        </w:rPr>
      </w:pPr>
    </w:p>
    <w:p w:rsidR="002E5490" w:rsidRDefault="002E5490">
      <w:pPr>
        <w:pStyle w:val="Odstavecseseznamem1"/>
        <w:numPr>
          <w:ilvl w:val="0"/>
          <w:numId w:val="24"/>
        </w:numPr>
        <w:ind w:left="426" w:hanging="426"/>
        <w:jc w:val="both"/>
        <w:rPr>
          <w:rFonts w:eastAsia="Calibri"/>
          <w:vanish/>
          <w:sz w:val="22"/>
          <w:szCs w:val="22"/>
          <w:lang w:eastAsia="en-US"/>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4) Neuposlechne-li nájemce výzvy k zaplacení nájemného a služeb ani do splatnosti příštího nájemného nebo služeb podle odstavce 1. písm. d)a. tohoto článku smlouvy, má pronajímatel právo nájem vypovědět bez výpovědní doby.</w:t>
      </w:r>
    </w:p>
    <w:p w:rsidR="002E5490" w:rsidRDefault="002E5490">
      <w:pPr>
        <w:ind w:left="426"/>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 xml:space="preserve">5) Výpovědní lhůta činí tři měsíce a začíná běžet od prvního dne kalendářního měsíce následujícího po dni, kdy byla písemná výpověď prokazatelně doručena druhé smluvní straně. </w:t>
      </w:r>
    </w:p>
    <w:p w:rsidR="002E5490" w:rsidRDefault="002E5490">
      <w:pPr>
        <w:rPr>
          <w:rFonts w:ascii="Times New Roman" w:eastAsia="Times New Roman" w:hAnsi="Times New Roman" w:cs="Times New Roman"/>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6) Výpověď musí být odůvodněna, vyjma odst. 1) písm. c)g. tohoto článku smlouvy; to neplatí, má-li smluvní strana na základě ustanovení občanského zákoníku nebo této smlouvy právo vypovědět nájem bez výpovědní doby.</w:t>
      </w:r>
    </w:p>
    <w:p w:rsidR="002E5490" w:rsidRDefault="002E5490">
      <w:pPr>
        <w:pStyle w:val="Odstavecseseznamem1"/>
        <w:rPr>
          <w:sz w:val="22"/>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7) Na základě dohody smluvních stran není strana, která nájem vypoví, povinna poskytnout druhé straně přiměřené odstupné. Je vyloučeno použití § 2315 občanského zákoníku.</w:t>
      </w:r>
    </w:p>
    <w:p w:rsidR="002E5490" w:rsidRDefault="002E5490">
      <w:pPr>
        <w:pStyle w:val="Odstavecseseznamem1"/>
        <w:rPr>
          <w:sz w:val="22"/>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lastRenderedPageBreak/>
        <w:t>8) Pronajímatel má právo na náhradu ve výši sjednaného nájemného, neodevzdá-li nájemce pronajímateli v den skončení nájmu předmět nájmu až do dne, kdy jej nájemce pronajímateli skutečně odevzdá.</w:t>
      </w:r>
    </w:p>
    <w:p w:rsidR="002E5490" w:rsidRDefault="002E5490">
      <w:pPr>
        <w:pStyle w:val="Odstavecseseznamem1"/>
        <w:rPr>
          <w:sz w:val="22"/>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rsidR="002E5490" w:rsidRDefault="00F660B6">
      <w:pPr>
        <w:pStyle w:val="Zkladntext"/>
        <w:jc w:val="center"/>
        <w:rPr>
          <w:b/>
          <w:sz w:val="22"/>
          <w:szCs w:val="22"/>
        </w:rPr>
      </w:pPr>
      <w:r>
        <w:rPr>
          <w:b/>
          <w:sz w:val="22"/>
          <w:szCs w:val="22"/>
        </w:rPr>
        <w:t xml:space="preserve">  </w:t>
      </w:r>
    </w:p>
    <w:p w:rsidR="002E5490" w:rsidRDefault="00F660B6">
      <w:pPr>
        <w:pStyle w:val="Zkladntext"/>
        <w:jc w:val="center"/>
        <w:rPr>
          <w:sz w:val="22"/>
          <w:szCs w:val="22"/>
        </w:rPr>
      </w:pPr>
      <w:r>
        <w:rPr>
          <w:b/>
          <w:sz w:val="22"/>
          <w:szCs w:val="22"/>
        </w:rPr>
        <w:t>Článek IX.</w:t>
      </w:r>
    </w:p>
    <w:p w:rsidR="002E5490" w:rsidRDefault="00F660B6">
      <w:pPr>
        <w:pStyle w:val="Zkladntext"/>
        <w:jc w:val="center"/>
        <w:rPr>
          <w:sz w:val="22"/>
          <w:szCs w:val="22"/>
        </w:rPr>
      </w:pPr>
      <w:r>
        <w:rPr>
          <w:b/>
          <w:sz w:val="22"/>
          <w:szCs w:val="22"/>
        </w:rPr>
        <w:t>Závěrečná ustanovení</w:t>
      </w:r>
    </w:p>
    <w:p w:rsidR="002E5490" w:rsidRDefault="002E5490">
      <w:pPr>
        <w:pStyle w:val="Zkladntext"/>
        <w:jc w:val="center"/>
        <w:rPr>
          <w:b/>
          <w:sz w:val="22"/>
          <w:szCs w:val="22"/>
        </w:rPr>
      </w:pPr>
    </w:p>
    <w:p w:rsidR="002E5490" w:rsidRDefault="00F660B6">
      <w:pPr>
        <w:pStyle w:val="Zkladntext"/>
        <w:rPr>
          <w:sz w:val="22"/>
          <w:szCs w:val="22"/>
        </w:rPr>
      </w:pPr>
      <w:r>
        <w:rPr>
          <w:sz w:val="22"/>
          <w:szCs w:val="22"/>
        </w:rPr>
        <w:t xml:space="preserve">1) Tato smlouva nabývá  platnosti dnem jejího podpisu oběma smluvními stranami a sjednává se s účinností </w:t>
      </w:r>
      <w:r>
        <w:rPr>
          <w:sz w:val="22"/>
          <w:szCs w:val="22"/>
          <w:highlight w:val="white"/>
        </w:rPr>
        <w:t xml:space="preserve">od </w:t>
      </w:r>
      <w:r>
        <w:rPr>
          <w:sz w:val="22"/>
          <w:szCs w:val="22"/>
        </w:rPr>
        <w:t>1.1.2019.</w:t>
      </w:r>
    </w:p>
    <w:p w:rsidR="002E5490" w:rsidRDefault="002E5490">
      <w:pPr>
        <w:pStyle w:val="Zkladntext"/>
        <w:rPr>
          <w:sz w:val="22"/>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2) Smlouvu lze měnit pouze vzestupně číslovanými písemnými dodatky podepsanými oprávněnými zástupci pronajímatele a nájemce.</w:t>
      </w:r>
    </w:p>
    <w:p w:rsidR="002E5490" w:rsidRDefault="002E5490">
      <w:pPr>
        <w:pStyle w:val="Zkladntext"/>
        <w:ind w:left="426"/>
        <w:rPr>
          <w:sz w:val="22"/>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3) Smlouva je vyhotovena ve čtyřech stejnopisech, z nichž pronajímatel obdrží tři stejnopisy a nájemce jeden stejnopis.</w:t>
      </w:r>
    </w:p>
    <w:p w:rsidR="002E5490" w:rsidRDefault="002E5490">
      <w:pPr>
        <w:pStyle w:val="Zkladntext"/>
        <w:rPr>
          <w:sz w:val="22"/>
          <w:szCs w:val="22"/>
        </w:rPr>
      </w:pP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4) Smluvní strany prohlašují, že se s touto smlouvou seznámily a na důkaz své svobodné a určité vůle ji níže uvedeného dne, měsíce a roku podepisují.</w:t>
      </w:r>
    </w:p>
    <w:p w:rsidR="002E5490" w:rsidRDefault="002E5490">
      <w:pPr>
        <w:pStyle w:val="Zkladntext"/>
        <w:rPr>
          <w:color w:val="7030A0"/>
          <w:sz w:val="22"/>
          <w:szCs w:val="22"/>
        </w:rPr>
      </w:pPr>
    </w:p>
    <w:p w:rsidR="002E5490" w:rsidRDefault="00F660B6">
      <w:pPr>
        <w:pStyle w:val="Zkladntext"/>
        <w:rPr>
          <w:sz w:val="22"/>
          <w:szCs w:val="22"/>
        </w:rPr>
      </w:pPr>
      <w:r>
        <w:rPr>
          <w:sz w:val="22"/>
          <w:szCs w:val="22"/>
        </w:rPr>
        <w:t>5)</w:t>
      </w:r>
      <w:r>
        <w:rPr>
          <w:color w:val="C00000"/>
          <w:sz w:val="22"/>
          <w:szCs w:val="22"/>
        </w:rPr>
        <w:t xml:space="preserve"> </w:t>
      </w:r>
      <w:r>
        <w:rPr>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b/>
          <w:i/>
          <w:sz w:val="22"/>
          <w:szCs w:val="22"/>
        </w:rPr>
        <w:t>.</w:t>
      </w:r>
    </w:p>
    <w:p w:rsidR="002E5490" w:rsidRDefault="002E5490">
      <w:pPr>
        <w:pStyle w:val="Zkladntext"/>
        <w:rPr>
          <w:b/>
          <w:i/>
          <w:color w:val="FF0000"/>
          <w:sz w:val="22"/>
          <w:szCs w:val="22"/>
        </w:rPr>
      </w:pPr>
    </w:p>
    <w:p w:rsidR="002E5490" w:rsidRDefault="002E5490">
      <w:pPr>
        <w:pStyle w:val="Zkladntext"/>
        <w:rPr>
          <w:b/>
          <w:i/>
          <w:color w:val="FF0000"/>
          <w:sz w:val="22"/>
          <w:szCs w:val="22"/>
        </w:rPr>
      </w:pPr>
    </w:p>
    <w:p w:rsidR="002E5490" w:rsidRDefault="002E5490">
      <w:pPr>
        <w:pStyle w:val="Zkladntext"/>
        <w:rPr>
          <w:b/>
          <w:i/>
          <w:color w:val="FF0000"/>
          <w:sz w:val="22"/>
          <w:szCs w:val="22"/>
        </w:rPr>
      </w:pPr>
    </w:p>
    <w:p w:rsidR="002E5490" w:rsidRDefault="002E5490">
      <w:pPr>
        <w:pStyle w:val="Zkladntext"/>
        <w:rPr>
          <w:b/>
          <w:i/>
          <w:color w:val="FF0000"/>
          <w:sz w:val="22"/>
          <w:szCs w:val="22"/>
        </w:rPr>
      </w:pPr>
    </w:p>
    <w:p w:rsidR="002E5490" w:rsidRDefault="00F660B6">
      <w:pPr>
        <w:pStyle w:val="Zkladntext"/>
        <w:rPr>
          <w:sz w:val="22"/>
          <w:szCs w:val="22"/>
        </w:rPr>
      </w:pPr>
      <w:r>
        <w:rPr>
          <w:b/>
          <w:sz w:val="22"/>
          <w:szCs w:val="22"/>
        </w:rPr>
        <w:t>Přílohy:</w:t>
      </w:r>
    </w:p>
    <w:p w:rsidR="002E5490" w:rsidRDefault="00F660B6">
      <w:pPr>
        <w:pStyle w:val="Zkladntext"/>
        <w:rPr>
          <w:sz w:val="22"/>
          <w:szCs w:val="22"/>
        </w:rPr>
      </w:pPr>
      <w:r>
        <w:rPr>
          <w:sz w:val="22"/>
          <w:szCs w:val="22"/>
        </w:rPr>
        <w:t>Příloha č. 1:</w:t>
      </w:r>
      <w:r>
        <w:rPr>
          <w:b/>
          <w:sz w:val="22"/>
          <w:szCs w:val="22"/>
        </w:rPr>
        <w:t xml:space="preserve"> </w:t>
      </w:r>
      <w:r>
        <w:rPr>
          <w:sz w:val="22"/>
          <w:szCs w:val="22"/>
        </w:rPr>
        <w:t>Popis předmětu nájmu s výměrami.</w:t>
      </w:r>
    </w:p>
    <w:p w:rsidR="002E5490" w:rsidRDefault="00F660B6">
      <w:pPr>
        <w:pStyle w:val="Zkladntext"/>
        <w:rPr>
          <w:sz w:val="22"/>
          <w:szCs w:val="22"/>
        </w:rPr>
      </w:pPr>
      <w:r>
        <w:rPr>
          <w:sz w:val="22"/>
          <w:szCs w:val="22"/>
          <w:highlight w:val="white"/>
        </w:rPr>
        <w:t>Příloha č. 2: Výpis z obchodního  rejstříku nájemce.</w:t>
      </w:r>
    </w:p>
    <w:p w:rsidR="002E5490" w:rsidRDefault="002E5490">
      <w:pPr>
        <w:ind w:left="567" w:hanging="283"/>
        <w:rPr>
          <w:rFonts w:ascii="Times New Roman" w:eastAsia="Times New Roman" w:hAnsi="Times New Roman" w:cs="Times New Roman"/>
          <w:szCs w:val="22"/>
        </w:rPr>
      </w:pPr>
    </w:p>
    <w:p w:rsidR="002E5490" w:rsidRDefault="002E5490">
      <w:pPr>
        <w:ind w:left="567" w:hanging="283"/>
        <w:rPr>
          <w:rFonts w:ascii="Times New Roman" w:eastAsia="Times New Roman" w:hAnsi="Times New Roman" w:cs="Times New Roman"/>
          <w:szCs w:val="22"/>
        </w:rPr>
      </w:pPr>
    </w:p>
    <w:p w:rsidR="002E5490" w:rsidRDefault="002E5490">
      <w:pPr>
        <w:ind w:left="567" w:hanging="283"/>
        <w:rPr>
          <w:rFonts w:ascii="Times New Roman" w:eastAsia="Times New Roman" w:hAnsi="Times New Roman" w:cs="Times New Roman"/>
          <w:szCs w:val="22"/>
        </w:rPr>
      </w:pPr>
    </w:p>
    <w:p w:rsidR="002E5490" w:rsidRDefault="002E5490">
      <w:pPr>
        <w:ind w:left="567" w:hanging="283"/>
        <w:rPr>
          <w:rFonts w:ascii="Times New Roman" w:eastAsia="Times New Roman" w:hAnsi="Times New Roman" w:cs="Times New Roman"/>
          <w:szCs w:val="22"/>
        </w:rPr>
      </w:pPr>
    </w:p>
    <w:p w:rsidR="002E5490" w:rsidRDefault="002E5490">
      <w:pPr>
        <w:ind w:left="567" w:hanging="283"/>
        <w:rPr>
          <w:rFonts w:ascii="Times New Roman" w:eastAsia="Times New Roman" w:hAnsi="Times New Roman" w:cs="Times New Roman"/>
          <w:szCs w:val="22"/>
        </w:rPr>
      </w:pPr>
    </w:p>
    <w:p w:rsidR="002E5490" w:rsidRDefault="002E5490">
      <w:pPr>
        <w:ind w:left="567" w:hanging="283"/>
        <w:rPr>
          <w:rFonts w:ascii="Times New Roman" w:eastAsia="Times New Roman" w:hAnsi="Times New Roman" w:cs="Times New Roman"/>
          <w:szCs w:val="22"/>
        </w:rPr>
      </w:pPr>
    </w:p>
    <w:p w:rsidR="002E5490" w:rsidRDefault="002E5490">
      <w:pPr>
        <w:ind w:left="567" w:hanging="283"/>
        <w:rPr>
          <w:rFonts w:ascii="Times New Roman" w:eastAsia="Times New Roman" w:hAnsi="Times New Roman" w:cs="Times New Roman"/>
          <w:szCs w:val="22"/>
        </w:rPr>
      </w:pPr>
    </w:p>
    <w:p w:rsidR="002E5490" w:rsidRDefault="002E5490">
      <w:pPr>
        <w:ind w:left="567" w:hanging="283"/>
        <w:rPr>
          <w:rFonts w:ascii="Times New Roman" w:eastAsia="Times New Roman" w:hAnsi="Times New Roman" w:cs="Times New Roman"/>
          <w:szCs w:val="22"/>
        </w:rPr>
      </w:pPr>
    </w:p>
    <w:p w:rsidR="002E5490" w:rsidRDefault="002E5490">
      <w:pPr>
        <w:ind w:left="567" w:hanging="283"/>
        <w:rPr>
          <w:rFonts w:ascii="Times New Roman" w:eastAsia="Times New Roman" w:hAnsi="Times New Roman" w:cs="Times New Roman"/>
          <w:szCs w:val="22"/>
        </w:rPr>
      </w:pPr>
    </w:p>
    <w:p w:rsidR="002E5490" w:rsidRDefault="002E5490">
      <w:pPr>
        <w:ind w:left="567" w:hanging="283"/>
        <w:rPr>
          <w:rFonts w:ascii="Times New Roman" w:eastAsia="Times New Roman" w:hAnsi="Times New Roman" w:cs="Times New Roman"/>
          <w:szCs w:val="22"/>
        </w:rPr>
      </w:pPr>
    </w:p>
    <w:p w:rsidR="002E5490" w:rsidRDefault="002E5490">
      <w:pPr>
        <w:ind w:left="567" w:hanging="283"/>
        <w:rPr>
          <w:rFonts w:ascii="Times New Roman" w:eastAsia="Times New Roman" w:hAnsi="Times New Roman" w:cs="Times New Roman"/>
          <w:szCs w:val="22"/>
        </w:rPr>
      </w:pPr>
    </w:p>
    <w:p w:rsidR="002E5490" w:rsidRDefault="002E5490">
      <w:pPr>
        <w:ind w:left="567" w:hanging="283"/>
        <w:rPr>
          <w:rFonts w:ascii="Times New Roman" w:eastAsia="Times New Roman" w:hAnsi="Times New Roman" w:cs="Times New Roman"/>
          <w:szCs w:val="22"/>
        </w:rPr>
      </w:pPr>
    </w:p>
    <w:p w:rsidR="002E5490" w:rsidRDefault="00F660B6">
      <w:pPr>
        <w:ind w:left="567" w:hanging="283"/>
        <w:rPr>
          <w:rFonts w:ascii="Times New Roman" w:eastAsia="Times New Roman" w:hAnsi="Times New Roman" w:cs="Times New Roman"/>
          <w:szCs w:val="22"/>
        </w:rPr>
      </w:pPr>
      <w:r>
        <w:rPr>
          <w:rFonts w:ascii="Times New Roman" w:eastAsia="Times New Roman" w:hAnsi="Times New Roman" w:cs="Times New Roman"/>
          <w:szCs w:val="22"/>
        </w:rPr>
        <w:lastRenderedPageBreak/>
        <w:t xml:space="preserve">Praze dne                                          </w:t>
      </w:r>
      <w:r>
        <w:rPr>
          <w:rFonts w:ascii="Times New Roman" w:eastAsia="Times New Roman" w:hAnsi="Times New Roman" w:cs="Times New Roman"/>
          <w:szCs w:val="22"/>
        </w:rPr>
        <w:tab/>
      </w:r>
      <w:r>
        <w:rPr>
          <w:rFonts w:ascii="Times New Roman" w:eastAsia="Times New Roman" w:hAnsi="Times New Roman" w:cs="Times New Roman"/>
          <w:szCs w:val="22"/>
        </w:rPr>
        <w:tab/>
      </w:r>
      <w:r>
        <w:rPr>
          <w:rFonts w:ascii="Times New Roman" w:eastAsia="Times New Roman" w:hAnsi="Times New Roman" w:cs="Times New Roman"/>
          <w:szCs w:val="22"/>
        </w:rPr>
        <w:tab/>
        <w:t xml:space="preserve">  V Mělníku</w:t>
      </w:r>
      <w:r>
        <w:rPr>
          <w:rFonts w:ascii="Times New Roman" w:eastAsia="Times New Roman" w:hAnsi="Times New Roman" w:cs="Times New Roman"/>
          <w:szCs w:val="22"/>
        </w:rPr>
        <w:tab/>
      </w:r>
      <w:r>
        <w:rPr>
          <w:rFonts w:ascii="Times New Roman" w:eastAsia="Times New Roman" w:hAnsi="Times New Roman" w:cs="Times New Roman"/>
          <w:szCs w:val="22"/>
        </w:rPr>
        <w:tab/>
      </w:r>
    </w:p>
    <w:p w:rsidR="002E5490" w:rsidRDefault="002E5490">
      <w:pPr>
        <w:rPr>
          <w:rFonts w:ascii="Times New Roman" w:eastAsia="Times New Roman" w:hAnsi="Times New Roman" w:cs="Times New Roman"/>
          <w:szCs w:val="22"/>
        </w:rPr>
      </w:pPr>
    </w:p>
    <w:p w:rsidR="002E5490" w:rsidRDefault="00F660B6">
      <w:pPr>
        <w:pStyle w:val="Defaul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Pronajímatel:</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Nájemce:                            </w:t>
      </w:r>
    </w:p>
    <w:p w:rsidR="002E5490" w:rsidRDefault="002E5490">
      <w:pPr>
        <w:pStyle w:val="Default"/>
        <w:rPr>
          <w:rFonts w:ascii="Times New Roman" w:eastAsia="Times New Roman" w:hAnsi="Times New Roman" w:cs="Times New Roman"/>
          <w:sz w:val="22"/>
          <w:szCs w:val="22"/>
        </w:rPr>
      </w:pPr>
    </w:p>
    <w:p w:rsidR="002E5490" w:rsidRDefault="002E5490">
      <w:pPr>
        <w:pStyle w:val="Default"/>
        <w:rPr>
          <w:rFonts w:ascii="Times New Roman" w:eastAsia="Times New Roman" w:hAnsi="Times New Roman" w:cs="Times New Roman"/>
          <w:sz w:val="22"/>
          <w:szCs w:val="22"/>
        </w:rPr>
      </w:pPr>
    </w:p>
    <w:p w:rsidR="002E5490" w:rsidRDefault="002E5490">
      <w:pPr>
        <w:pStyle w:val="Default"/>
        <w:rPr>
          <w:rFonts w:ascii="Times New Roman" w:eastAsia="Times New Roman" w:hAnsi="Times New Roman" w:cs="Times New Roman"/>
          <w:sz w:val="22"/>
          <w:szCs w:val="22"/>
        </w:rPr>
      </w:pPr>
    </w:p>
    <w:p w:rsidR="002E5490" w:rsidRDefault="002E5490">
      <w:pPr>
        <w:pStyle w:val="Default"/>
        <w:rPr>
          <w:rFonts w:ascii="Times New Roman" w:eastAsia="Times New Roman" w:hAnsi="Times New Roman" w:cs="Times New Roman"/>
          <w:sz w:val="22"/>
          <w:szCs w:val="22"/>
        </w:rPr>
      </w:pPr>
    </w:p>
    <w:p w:rsidR="002E5490" w:rsidRDefault="002E5490">
      <w:pPr>
        <w:pStyle w:val="Default"/>
        <w:rPr>
          <w:rFonts w:ascii="Times New Roman" w:eastAsia="Times New Roman" w:hAnsi="Times New Roman" w:cs="Times New Roman"/>
          <w:sz w:val="22"/>
          <w:szCs w:val="22"/>
        </w:rPr>
      </w:pPr>
    </w:p>
    <w:p w:rsidR="002E5490" w:rsidRDefault="002E5490">
      <w:pPr>
        <w:pStyle w:val="Default"/>
        <w:rPr>
          <w:rFonts w:ascii="Times New Roman" w:eastAsia="Times New Roman" w:hAnsi="Times New Roman" w:cs="Times New Roman"/>
          <w:sz w:val="22"/>
          <w:szCs w:val="22"/>
        </w:rPr>
      </w:pPr>
    </w:p>
    <w:p w:rsidR="002E5490" w:rsidRDefault="002E5490">
      <w:pPr>
        <w:pStyle w:val="Default"/>
        <w:rPr>
          <w:rFonts w:ascii="Times New Roman" w:eastAsia="Times New Roman" w:hAnsi="Times New Roman" w:cs="Times New Roman"/>
          <w:sz w:val="22"/>
          <w:szCs w:val="22"/>
        </w:rPr>
      </w:pPr>
    </w:p>
    <w:p w:rsidR="002E5490" w:rsidRDefault="002E5490">
      <w:pPr>
        <w:pStyle w:val="Default"/>
        <w:rPr>
          <w:rFonts w:ascii="Times New Roman" w:eastAsia="Times New Roman" w:hAnsi="Times New Roman" w:cs="Times New Roman"/>
          <w:b/>
          <w:sz w:val="22"/>
          <w:szCs w:val="22"/>
        </w:rPr>
      </w:pPr>
    </w:p>
    <w:p w:rsidR="002E5490" w:rsidRDefault="00F660B6">
      <w:pPr>
        <w:pStyle w:val="Default"/>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                                                 ………………………….   </w:t>
      </w:r>
    </w:p>
    <w:p w:rsidR="002E5490" w:rsidRDefault="00F660B6">
      <w:pPr>
        <w:pStyle w:val="Zkladntext21"/>
        <w:jc w:val="left"/>
        <w:rPr>
          <w:sz w:val="22"/>
          <w:szCs w:val="22"/>
        </w:rPr>
      </w:pPr>
      <w:r>
        <w:rPr>
          <w:b/>
          <w:sz w:val="22"/>
          <w:szCs w:val="22"/>
        </w:rPr>
        <w:t xml:space="preserve">Česká republika – Ministerstvo zemědělství </w:t>
      </w:r>
      <w:r>
        <w:rPr>
          <w:sz w:val="22"/>
          <w:szCs w:val="22"/>
        </w:rPr>
        <w:t xml:space="preserve">                        </w:t>
      </w:r>
      <w:r>
        <w:rPr>
          <w:b/>
          <w:sz w:val="22"/>
          <w:szCs w:val="22"/>
        </w:rPr>
        <w:t>ECS invention, spol.s r.o.</w:t>
      </w:r>
    </w:p>
    <w:p w:rsidR="002E5490" w:rsidRDefault="00F660B6">
      <w:pPr>
        <w:rPr>
          <w:rFonts w:ascii="Times New Roman" w:eastAsia="Times New Roman" w:hAnsi="Times New Roman" w:cs="Times New Roman"/>
          <w:szCs w:val="22"/>
        </w:rPr>
      </w:pPr>
      <w:r>
        <w:rPr>
          <w:rFonts w:ascii="Times New Roman" w:eastAsia="Times New Roman" w:hAnsi="Times New Roman" w:cs="Times New Roman"/>
          <w:szCs w:val="22"/>
        </w:rPr>
        <w:tab/>
        <w:t xml:space="preserve">    Mgr. Pavel Brokeš </w:t>
      </w:r>
      <w:r>
        <w:rPr>
          <w:rFonts w:ascii="Times New Roman" w:eastAsia="Times New Roman" w:hAnsi="Times New Roman" w:cs="Times New Roman"/>
          <w:szCs w:val="22"/>
        </w:rPr>
        <w:tab/>
        <w:t xml:space="preserve">                                                      </w:t>
      </w:r>
      <w:r w:rsidR="00BB7460">
        <w:rPr>
          <w:rFonts w:ascii="Times New Roman" w:eastAsia="Times New Roman" w:hAnsi="Times New Roman" w:cs="Times New Roman"/>
          <w:szCs w:val="22"/>
        </w:rPr>
        <w:t>xxxxxxxxx</w:t>
      </w:r>
      <w:r>
        <w:rPr>
          <w:rFonts w:ascii="Times New Roman" w:eastAsia="Times New Roman" w:hAnsi="Times New Roman" w:cs="Times New Roman"/>
          <w:szCs w:val="22"/>
        </w:rPr>
        <w:t xml:space="preserve">               </w:t>
      </w:r>
    </w:p>
    <w:p w:rsidR="002E5490" w:rsidRDefault="00F660B6">
      <w:pPr>
        <w:jc w:val="left"/>
        <w:rPr>
          <w:rFonts w:ascii="Times New Roman" w:eastAsia="Times New Roman" w:hAnsi="Times New Roman" w:cs="Times New Roman"/>
          <w:szCs w:val="22"/>
        </w:rPr>
      </w:pPr>
      <w:r>
        <w:rPr>
          <w:rFonts w:ascii="Times New Roman" w:eastAsia="Times New Roman" w:hAnsi="Times New Roman" w:cs="Times New Roman"/>
          <w:szCs w:val="22"/>
        </w:rPr>
        <w:t xml:space="preserve">         ředitel odboru vnitřní správy                                                  </w:t>
      </w:r>
      <w:r w:rsidR="00BB7460">
        <w:rPr>
          <w:rFonts w:ascii="Times New Roman" w:eastAsia="Times New Roman" w:hAnsi="Times New Roman" w:cs="Times New Roman"/>
          <w:szCs w:val="22"/>
        </w:rPr>
        <w:t>xxxxxxxxxxxxxxx</w:t>
      </w:r>
      <w:r>
        <w:rPr>
          <w:rFonts w:ascii="Times New Roman" w:eastAsia="Times New Roman" w:hAnsi="Times New Roman" w:cs="Times New Roman"/>
          <w:szCs w:val="22"/>
        </w:rPr>
        <w:t xml:space="preserve">                                                                                        </w:t>
      </w:r>
      <w:r>
        <w:rPr>
          <w:rFonts w:ascii="Times New Roman" w:eastAsia="Times New Roman" w:hAnsi="Times New Roman" w:cs="Times New Roman"/>
          <w:szCs w:val="22"/>
        </w:rPr>
        <w:tab/>
      </w:r>
      <w:r>
        <w:rPr>
          <w:rFonts w:ascii="Times New Roman" w:eastAsia="Times New Roman" w:hAnsi="Times New Roman" w:cs="Times New Roman"/>
          <w:szCs w:val="22"/>
        </w:rPr>
        <w:tab/>
        <w:t xml:space="preserve">    </w:t>
      </w:r>
    </w:p>
    <w:p w:rsidR="002E5490" w:rsidRDefault="002E5490">
      <w:pPr>
        <w:rPr>
          <w:rFonts w:ascii="Times New Roman" w:eastAsia="Times New Roman" w:hAnsi="Times New Roman" w:cs="Times New Roman"/>
          <w:szCs w:val="22"/>
        </w:rPr>
      </w:pPr>
    </w:p>
    <w:p w:rsidR="002E5490" w:rsidRDefault="002E5490">
      <w:pPr>
        <w:rPr>
          <w:rFonts w:ascii="Times New Roman" w:eastAsia="Times New Roman" w:hAnsi="Times New Roman" w:cs="Times New Roman"/>
          <w:szCs w:val="22"/>
        </w:rPr>
      </w:pPr>
    </w:p>
    <w:p w:rsidR="002E5490" w:rsidRDefault="002E5490">
      <w:pPr>
        <w:rPr>
          <w:szCs w:val="22"/>
        </w:rPr>
      </w:pPr>
    </w:p>
    <w:p w:rsidR="002E5490" w:rsidRDefault="002E5490">
      <w:pPr>
        <w:rPr>
          <w:szCs w:val="22"/>
        </w:rPr>
      </w:pPr>
    </w:p>
    <w:sectPr w:rsidR="002E5490">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061" w:rsidRDefault="00BA2061">
      <w:r>
        <w:separator/>
      </w:r>
    </w:p>
  </w:endnote>
  <w:endnote w:type="continuationSeparator" w:id="0">
    <w:p w:rsidR="00BA2061" w:rsidRDefault="00BA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490" w:rsidRDefault="00F660B6">
    <w:pPr>
      <w:pStyle w:val="Zpat"/>
    </w:pPr>
    <w:fldSimple w:instr=" DOCVARIABLE  dms_cj  \* MERGEFORMAT ">
      <w:r>
        <w:rPr>
          <w:bCs/>
        </w:rPr>
        <w:t>69536/2018-MZE-11141</w:t>
      </w:r>
    </w:fldSimple>
    <w:r>
      <w:tab/>
    </w:r>
    <w:r>
      <w:fldChar w:fldCharType="begin"/>
    </w:r>
    <w:r>
      <w:instrText>PAGE   \* MERGEFORMAT</w:instrText>
    </w:r>
    <w:r>
      <w:fldChar w:fldCharType="separate"/>
    </w:r>
    <w:r w:rsidR="000336D7">
      <w:rPr>
        <w:noProof/>
      </w:rPr>
      <w:t>2</w:t>
    </w:r>
    <w:r>
      <w:fldChar w:fldCharType="end"/>
    </w:r>
  </w:p>
  <w:p w:rsidR="002E5490" w:rsidRDefault="002E54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061" w:rsidRDefault="00BA2061">
      <w:r>
        <w:separator/>
      </w:r>
    </w:p>
  </w:footnote>
  <w:footnote w:type="continuationSeparator" w:id="0">
    <w:p w:rsidR="00BA2061" w:rsidRDefault="00BA2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490" w:rsidRDefault="00BA206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015ed49-a555-45fd-b0ca-46e2e93f3179"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490" w:rsidRDefault="00BA206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773d357-024e-4486-932f-3af6a1767bf5"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490" w:rsidRDefault="00BA206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44e9122-4e24-418b-964d-9bc8238d6bd1"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0344"/>
    <w:multiLevelType w:val="multilevel"/>
    <w:tmpl w:val="DA8EFFB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9F644C9"/>
    <w:multiLevelType w:val="multilevel"/>
    <w:tmpl w:val="1E5E80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1424089"/>
    <w:multiLevelType w:val="multilevel"/>
    <w:tmpl w:val="3092C8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12DC23D0"/>
    <w:multiLevelType w:val="multilevel"/>
    <w:tmpl w:val="3E0A83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3472ECF"/>
    <w:multiLevelType w:val="multilevel"/>
    <w:tmpl w:val="09C885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C536575"/>
    <w:multiLevelType w:val="multilevel"/>
    <w:tmpl w:val="2D66FE9C"/>
    <w:lvl w:ilvl="0">
      <w:start w:val="4"/>
      <w:numFmt w:val="decimal"/>
      <w:lvlText w:val="%1."/>
      <w:lvlJc w:val="left"/>
      <w:pPr>
        <w:tabs>
          <w:tab w:val="num" w:pos="0"/>
        </w:tabs>
        <w:ind w:left="786"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1C7A3369"/>
    <w:multiLevelType w:val="multilevel"/>
    <w:tmpl w:val="E11ED9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87255BA"/>
    <w:multiLevelType w:val="multilevel"/>
    <w:tmpl w:val="F1DAF3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B4A6327"/>
    <w:multiLevelType w:val="multilevel"/>
    <w:tmpl w:val="3B745DC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F075EC4"/>
    <w:multiLevelType w:val="multilevel"/>
    <w:tmpl w:val="C4CE8F8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0E92531"/>
    <w:multiLevelType w:val="multilevel"/>
    <w:tmpl w:val="2296194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17F2309"/>
    <w:multiLevelType w:val="multilevel"/>
    <w:tmpl w:val="ABE62F8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7A44B71"/>
    <w:multiLevelType w:val="multilevel"/>
    <w:tmpl w:val="09E602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9EA0710"/>
    <w:multiLevelType w:val="multilevel"/>
    <w:tmpl w:val="67083D2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439A3649"/>
    <w:multiLevelType w:val="multilevel"/>
    <w:tmpl w:val="858E064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45627516"/>
    <w:multiLevelType w:val="multilevel"/>
    <w:tmpl w:val="3EF23C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45BD2B39"/>
    <w:multiLevelType w:val="multilevel"/>
    <w:tmpl w:val="E6502F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46F73866"/>
    <w:multiLevelType w:val="multilevel"/>
    <w:tmpl w:val="9F982A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49E65024"/>
    <w:multiLevelType w:val="multilevel"/>
    <w:tmpl w:val="64ACA66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50853FC9"/>
    <w:multiLevelType w:val="multilevel"/>
    <w:tmpl w:val="8EA4CC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54B31A7C"/>
    <w:multiLevelType w:val="multilevel"/>
    <w:tmpl w:val="810AD9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54BA205C"/>
    <w:multiLevelType w:val="multilevel"/>
    <w:tmpl w:val="57B4243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5F4C429C"/>
    <w:multiLevelType w:val="multilevel"/>
    <w:tmpl w:val="463A8A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63202084"/>
    <w:multiLevelType w:val="multilevel"/>
    <w:tmpl w:val="320085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63CA09F7"/>
    <w:multiLevelType w:val="multilevel"/>
    <w:tmpl w:val="F9EA1C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64D46ABA"/>
    <w:multiLevelType w:val="multilevel"/>
    <w:tmpl w:val="3E7EE6F2"/>
    <w:lvl w:ilvl="0">
      <w:start w:val="1"/>
      <w:numFmt w:val="upperRoman"/>
      <w:lvlText w:val="%1."/>
      <w:lvlJc w:val="right"/>
      <w:pPr>
        <w:tabs>
          <w:tab w:val="num" w:pos="0"/>
        </w:tabs>
        <w:ind w:left="1428" w:hanging="360"/>
      </w:pPr>
    </w:lvl>
    <w:lvl w:ilvl="1">
      <w:start w:val="1"/>
      <w:numFmt w:val="lowerLetter"/>
      <w:lvlText w:val="%2."/>
      <w:lvlJc w:val="left"/>
      <w:pPr>
        <w:tabs>
          <w:tab w:val="num" w:pos="0"/>
        </w:tabs>
        <w:ind w:left="1211"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6" w15:restartNumberingAfterBreak="0">
    <w:nsid w:val="68D925C9"/>
    <w:multiLevelType w:val="multilevel"/>
    <w:tmpl w:val="6E5889C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sz w:val="22"/>
        <w:szCs w:val="22"/>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6C553A64"/>
    <w:multiLevelType w:val="multilevel"/>
    <w:tmpl w:val="C226C8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15:restartNumberingAfterBreak="0">
    <w:nsid w:val="6DA228BC"/>
    <w:multiLevelType w:val="multilevel"/>
    <w:tmpl w:val="CFF4488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73C35535"/>
    <w:multiLevelType w:val="multilevel"/>
    <w:tmpl w:val="4176A1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76A73AC0"/>
    <w:multiLevelType w:val="multilevel"/>
    <w:tmpl w:val="2476127C"/>
    <w:lvl w:ilvl="0">
      <w:start w:val="1"/>
      <w:numFmt w:val="lowerLetter"/>
      <w:lvlText w:val="%1."/>
      <w:lvlJc w:val="left"/>
      <w:pPr>
        <w:tabs>
          <w:tab w:val="num" w:pos="0"/>
        </w:tabs>
        <w:ind w:left="1069" w:hanging="360"/>
      </w:pPr>
      <w:rPr>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77055A60"/>
    <w:multiLevelType w:val="multilevel"/>
    <w:tmpl w:val="C04495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77BD4F41"/>
    <w:multiLevelType w:val="multilevel"/>
    <w:tmpl w:val="5914B96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786A3DF7"/>
    <w:multiLevelType w:val="multilevel"/>
    <w:tmpl w:val="B52E5D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1"/>
  </w:num>
  <w:num w:numId="2">
    <w:abstractNumId w:val="15"/>
  </w:num>
  <w:num w:numId="3">
    <w:abstractNumId w:val="14"/>
  </w:num>
  <w:num w:numId="4">
    <w:abstractNumId w:val="6"/>
  </w:num>
  <w:num w:numId="5">
    <w:abstractNumId w:val="10"/>
  </w:num>
  <w:num w:numId="6">
    <w:abstractNumId w:val="29"/>
  </w:num>
  <w:num w:numId="7">
    <w:abstractNumId w:val="26"/>
  </w:num>
  <w:num w:numId="8">
    <w:abstractNumId w:val="8"/>
  </w:num>
  <w:num w:numId="9">
    <w:abstractNumId w:val="23"/>
  </w:num>
  <w:num w:numId="10">
    <w:abstractNumId w:val="4"/>
  </w:num>
  <w:num w:numId="11">
    <w:abstractNumId w:val="20"/>
  </w:num>
  <w:num w:numId="12">
    <w:abstractNumId w:val="21"/>
  </w:num>
  <w:num w:numId="13">
    <w:abstractNumId w:val="22"/>
  </w:num>
  <w:num w:numId="14">
    <w:abstractNumId w:val="25"/>
  </w:num>
  <w:num w:numId="15">
    <w:abstractNumId w:val="9"/>
  </w:num>
  <w:num w:numId="16">
    <w:abstractNumId w:val="12"/>
  </w:num>
  <w:num w:numId="17">
    <w:abstractNumId w:val="3"/>
  </w:num>
  <w:num w:numId="18">
    <w:abstractNumId w:val="16"/>
  </w:num>
  <w:num w:numId="19">
    <w:abstractNumId w:val="2"/>
  </w:num>
  <w:num w:numId="20">
    <w:abstractNumId w:val="33"/>
  </w:num>
  <w:num w:numId="21">
    <w:abstractNumId w:val="7"/>
  </w:num>
  <w:num w:numId="22">
    <w:abstractNumId w:val="0"/>
  </w:num>
  <w:num w:numId="23">
    <w:abstractNumId w:val="31"/>
  </w:num>
  <w:num w:numId="24">
    <w:abstractNumId w:val="5"/>
  </w:num>
  <w:num w:numId="25">
    <w:abstractNumId w:val="13"/>
  </w:num>
  <w:num w:numId="26">
    <w:abstractNumId w:val="24"/>
  </w:num>
  <w:num w:numId="27">
    <w:abstractNumId w:val="17"/>
  </w:num>
  <w:num w:numId="28">
    <w:abstractNumId w:val="28"/>
  </w:num>
  <w:num w:numId="29">
    <w:abstractNumId w:val="19"/>
  </w:num>
  <w:num w:numId="30">
    <w:abstractNumId w:val="30"/>
  </w:num>
  <w:num w:numId="31">
    <w:abstractNumId w:val="11"/>
  </w:num>
  <w:num w:numId="32">
    <w:abstractNumId w:val="27"/>
  </w:num>
  <w:num w:numId="33">
    <w:abstractNumId w:val="3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ECS invention, spol.s.r.o._x000d__x000a_Jaroslava Seiferta 178/11_x000d__x000a_276 01 Mělník"/>
    <w:docVar w:name="dms_adresat_adresa" w:val="Jaroslava Seiferta 178/11_x000d__x000a_276 01 Mělník"/>
    <w:docVar w:name="dms_adresat_dat_narozeni" w:val=" "/>
    <w:docVar w:name="dms_adresat_ic" w:val="62958267"/>
    <w:docVar w:name="dms_adresat_jmeno" w:val=" "/>
    <w:docVar w:name="dms_carovy_kod" w:val="00030440135669536/2018-MZE-11141"/>
    <w:docVar w:name="dms_cj" w:val="69536/2018-MZE-11141"/>
    <w:docVar w:name="dms_datum" w:val="12. 12. 2018"/>
    <w:docVar w:name="dms_datum_textem" w:val="12. prosince 2018"/>
    <w:docVar w:name="dms_datum_vzniku" w:val="28. 11. 2018 9:21:31"/>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Plánek Mělník 1.patro.pdf_x000d__x000a_ 2. Výpis z OR ECS.pdf"/>
    <w:docVar w:name="dms_pripojene_dokumenty" w:val=" "/>
    <w:docVar w:name="dms_spisova_znacka" w:val="50VD24955/2018-11141"/>
    <w:docVar w:name="dms_spravce_jmeno" w:val="Ludmila Bělohradská"/>
    <w:docVar w:name="dms_spravce_mail" w:val="ludmila.belohradska@mze.cz"/>
    <w:docVar w:name="dms_spravce_telefon" w:val="315648017"/>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prostoru sloužícího podnikání - ECS invention,MK"/>
    <w:docVar w:name="dms_VNVSpravce" w:val=" "/>
    <w:docVar w:name="dms_zpracoval_jmeno" w:val="Ludmila Bělohradská"/>
    <w:docVar w:name="dms_zpracoval_mail" w:val="ludmila.belohradska@mze.cz"/>
    <w:docVar w:name="dms_zpracoval_telefon" w:val="315648017"/>
  </w:docVars>
  <w:rsids>
    <w:rsidRoot w:val="002E5490"/>
    <w:rsid w:val="000336D7"/>
    <w:rsid w:val="002838F8"/>
    <w:rsid w:val="002E5490"/>
    <w:rsid w:val="00BA2061"/>
    <w:rsid w:val="00BB7460"/>
    <w:rsid w:val="00F660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28517BB-57A9-4D7E-9CF9-8C395594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pPr>
      <w:suppressAutoHyphens/>
    </w:pPr>
    <w:rPr>
      <w:rFonts w:ascii="Times New Roman" w:eastAsia="Times New Roman" w:hAnsi="Times New Roman" w:cs="Times New Roman"/>
      <w:sz w:val="24"/>
      <w:szCs w:val="20"/>
      <w:lang w:eastAsia="zh-CN"/>
    </w:rPr>
  </w:style>
  <w:style w:type="character" w:customStyle="1" w:styleId="ZkladntextChar">
    <w:name w:val="Základní text Char"/>
    <w:basedOn w:val="Standardnpsmoodstavce"/>
    <w:rPr>
      <w:sz w:val="24"/>
      <w:lang w:eastAsia="zh-CN"/>
    </w:rPr>
  </w:style>
  <w:style w:type="paragraph" w:customStyle="1" w:styleId="Zkladntext21">
    <w:name w:val="Základní text 21"/>
    <w:basedOn w:val="Normln"/>
    <w:pPr>
      <w:suppressAutoHyphens/>
      <w:jc w:val="center"/>
    </w:pPr>
    <w:rPr>
      <w:rFonts w:ascii="Times New Roman" w:eastAsia="Times New Roman" w:hAnsi="Times New Roman" w:cs="Times New Roman"/>
      <w:sz w:val="24"/>
      <w:szCs w:val="20"/>
      <w:lang w:eastAsia="zh-CN"/>
    </w:rPr>
  </w:style>
  <w:style w:type="paragraph" w:customStyle="1" w:styleId="Default">
    <w:name w:val="Default"/>
    <w:pPr>
      <w:suppressAutoHyphens/>
      <w:autoSpaceDE w:val="0"/>
    </w:pPr>
    <w:rPr>
      <w:rFonts w:ascii="Arial" w:eastAsia="Arial" w:hAnsi="Arial" w:cs="Arial"/>
      <w:color w:val="000000"/>
      <w:sz w:val="24"/>
      <w:szCs w:val="24"/>
      <w:lang w:eastAsia="zh-CN"/>
    </w:rPr>
  </w:style>
  <w:style w:type="paragraph" w:customStyle="1" w:styleId="Odstavecseseznamem1">
    <w:name w:val="Odstavec se seznamem1"/>
    <w:basedOn w:val="Normln"/>
    <w:pPr>
      <w:suppressAutoHyphens/>
      <w:ind w:left="720"/>
      <w:contextualSpacing/>
      <w:jc w:val="left"/>
    </w:pPr>
    <w:rPr>
      <w:rFonts w:ascii="Times New Roman" w:eastAsia="Times New Roman" w:hAnsi="Times New Roman" w:cs="Times New Roman"/>
      <w:sz w:val="20"/>
      <w:szCs w:val="20"/>
      <w:lang w:eastAsia="zh-CN"/>
    </w:rPr>
  </w:style>
  <w:style w:type="paragraph" w:customStyle="1" w:styleId="Bezmezer1">
    <w:name w:val="Bez mezer1"/>
    <w:pPr>
      <w:suppressAutoHyphens/>
    </w:pPr>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3059</Words>
  <Characters>18053</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2018-11-28T14:51:00Z</cp:lastPrinted>
  <dcterms:created xsi:type="dcterms:W3CDTF">2018-12-18T12:05:00Z</dcterms:created>
  <dcterms:modified xsi:type="dcterms:W3CDTF">2018-12-18T12:05:00Z</dcterms:modified>
</cp:coreProperties>
</file>